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2943" w:rsidRDefault="00F54318">
      <w:pPr>
        <w:jc w:val="center"/>
        <w:rPr>
          <w:b/>
          <w:color w:val="000000"/>
          <w:sz w:val="24"/>
          <w:szCs w:val="24"/>
        </w:rPr>
      </w:pPr>
      <w:bookmarkStart w:id="0" w:name="_GoBack"/>
      <w:bookmarkEnd w:id="0"/>
      <w:r>
        <w:rPr>
          <w:b/>
          <w:color w:val="000000"/>
          <w:sz w:val="24"/>
          <w:szCs w:val="24"/>
        </w:rPr>
        <w:t>ÇANAKKALE ONSEKİZ MART  ÜNİVERSİTESİ</w:t>
      </w:r>
    </w:p>
    <w:p w14:paraId="00000002" w14:textId="77777777" w:rsidR="00A82943" w:rsidRDefault="00F54318">
      <w:pPr>
        <w:jc w:val="center"/>
        <w:rPr>
          <w:b/>
          <w:color w:val="000000"/>
          <w:sz w:val="24"/>
          <w:szCs w:val="24"/>
        </w:rPr>
      </w:pPr>
      <w:r>
        <w:rPr>
          <w:b/>
          <w:color w:val="000000"/>
          <w:sz w:val="24"/>
          <w:szCs w:val="24"/>
        </w:rPr>
        <w:t>TOPLULUĞU  TÜZÜĞÜ</w:t>
      </w:r>
    </w:p>
    <w:p w14:paraId="00000003" w14:textId="77777777" w:rsidR="00A82943" w:rsidRDefault="00A82943">
      <w:pPr>
        <w:jc w:val="both"/>
        <w:rPr>
          <w:color w:val="000000"/>
          <w:sz w:val="24"/>
          <w:szCs w:val="24"/>
        </w:rPr>
      </w:pPr>
    </w:p>
    <w:p w14:paraId="00000004" w14:textId="77777777" w:rsidR="00A82943" w:rsidRDefault="00A82943">
      <w:pPr>
        <w:jc w:val="both"/>
        <w:rPr>
          <w:b/>
          <w:color w:val="000000"/>
          <w:sz w:val="24"/>
          <w:szCs w:val="24"/>
        </w:rPr>
      </w:pPr>
    </w:p>
    <w:p w14:paraId="00000005" w14:textId="77777777" w:rsidR="00A82943" w:rsidRDefault="00F54318">
      <w:pPr>
        <w:jc w:val="both"/>
        <w:rPr>
          <w:b/>
          <w:color w:val="000000"/>
          <w:sz w:val="24"/>
          <w:szCs w:val="24"/>
        </w:rPr>
      </w:pPr>
      <w:r>
        <w:rPr>
          <w:b/>
          <w:color w:val="000000"/>
          <w:sz w:val="24"/>
          <w:szCs w:val="24"/>
        </w:rPr>
        <w:t>Dayanak</w:t>
      </w:r>
    </w:p>
    <w:p w14:paraId="00000006" w14:textId="77777777" w:rsidR="00A82943" w:rsidRDefault="00F54318">
      <w:pPr>
        <w:jc w:val="both"/>
        <w:rPr>
          <w:color w:val="000000"/>
          <w:sz w:val="24"/>
          <w:szCs w:val="24"/>
        </w:rPr>
      </w:pPr>
      <w:r>
        <w:rPr>
          <w:b/>
          <w:color w:val="000000"/>
          <w:sz w:val="24"/>
          <w:szCs w:val="24"/>
        </w:rPr>
        <w:t xml:space="preserve">Madde 1- </w:t>
      </w:r>
      <w:r>
        <w:rPr>
          <w:color w:val="000000"/>
          <w:sz w:val="24"/>
          <w:szCs w:val="24"/>
        </w:rPr>
        <w:t>(1) Bu tüzük,Çanakkale Onsekiz Mart Üniversitesi Öğrenci Kulüpleri Yönergesine dayanılarak hazırlanmıştır.</w:t>
      </w:r>
    </w:p>
    <w:p w14:paraId="00000007" w14:textId="77777777" w:rsidR="00A82943" w:rsidRDefault="00A82943">
      <w:pPr>
        <w:jc w:val="both"/>
        <w:rPr>
          <w:b/>
          <w:color w:val="000000"/>
          <w:sz w:val="24"/>
          <w:szCs w:val="24"/>
        </w:rPr>
      </w:pPr>
    </w:p>
    <w:p w14:paraId="00000008" w14:textId="77777777" w:rsidR="00A82943" w:rsidRDefault="00F54318">
      <w:pPr>
        <w:jc w:val="both"/>
        <w:rPr>
          <w:b/>
          <w:color w:val="000000"/>
          <w:sz w:val="24"/>
          <w:szCs w:val="24"/>
        </w:rPr>
      </w:pPr>
      <w:r>
        <w:rPr>
          <w:b/>
          <w:color w:val="000000"/>
          <w:sz w:val="24"/>
          <w:szCs w:val="24"/>
        </w:rPr>
        <w:t>Kulübün Adı Adresi ve Niteliği</w:t>
      </w:r>
    </w:p>
    <w:p w14:paraId="00000009" w14:textId="77777777" w:rsidR="00A82943" w:rsidRDefault="00F54318">
      <w:pPr>
        <w:jc w:val="both"/>
        <w:rPr>
          <w:b/>
          <w:color w:val="000000"/>
          <w:sz w:val="24"/>
          <w:szCs w:val="24"/>
        </w:rPr>
      </w:pPr>
      <w:r>
        <w:rPr>
          <w:b/>
          <w:color w:val="000000"/>
          <w:sz w:val="24"/>
          <w:szCs w:val="24"/>
        </w:rPr>
        <w:t>Madde 2-</w:t>
      </w:r>
      <w:r>
        <w:rPr>
          <w:color w:val="000000"/>
          <w:sz w:val="24"/>
          <w:szCs w:val="24"/>
        </w:rPr>
        <w:t xml:space="preserve">(1)Çanakkale Onsekiz Mart Üniversitesi’nde  Genç Gönüllüler  adıyla bir Öğrenci Kulübü kurulmuştur. </w:t>
      </w:r>
    </w:p>
    <w:p w14:paraId="0000000A" w14:textId="77777777" w:rsidR="00A82943" w:rsidRDefault="00F54318">
      <w:pPr>
        <w:jc w:val="both"/>
        <w:rPr>
          <w:color w:val="000000"/>
          <w:sz w:val="24"/>
          <w:szCs w:val="24"/>
        </w:rPr>
      </w:pPr>
      <w:r>
        <w:rPr>
          <w:color w:val="000000"/>
          <w:sz w:val="24"/>
          <w:szCs w:val="24"/>
        </w:rPr>
        <w:t>(2) Çana</w:t>
      </w:r>
      <w:r>
        <w:rPr>
          <w:color w:val="000000"/>
          <w:sz w:val="24"/>
          <w:szCs w:val="24"/>
        </w:rPr>
        <w:t>kkale Onsekiz Mart Üniversitesi Genç Gönüllüler topluluğun e adresi ggkcanakkale@gmail.com</w:t>
      </w:r>
      <w:r>
        <w:rPr>
          <w:sz w:val="24"/>
          <w:szCs w:val="24"/>
        </w:rPr>
        <w:t xml:space="preserve"> </w:t>
      </w:r>
      <w:r>
        <w:rPr>
          <w:color w:val="000000"/>
          <w:sz w:val="24"/>
          <w:szCs w:val="24"/>
        </w:rPr>
        <w:t>dur.</w:t>
      </w:r>
    </w:p>
    <w:p w14:paraId="0000000B" w14:textId="77777777" w:rsidR="00A82943" w:rsidRDefault="00F54318">
      <w:pPr>
        <w:jc w:val="both"/>
        <w:rPr>
          <w:color w:val="000000"/>
          <w:sz w:val="24"/>
          <w:szCs w:val="24"/>
        </w:rPr>
      </w:pPr>
      <w:r>
        <w:rPr>
          <w:color w:val="000000"/>
          <w:sz w:val="24"/>
          <w:szCs w:val="24"/>
        </w:rPr>
        <w:t>(3) Çanakkale Onsekiz Mart Üniversitesi Genç Gönüllüler topluluğu Öğrenci Kulüpleri Yönergesi uyarınca kurulmuştur ve bu yönergeye göre faaliyet gösterir.</w:t>
      </w:r>
    </w:p>
    <w:p w14:paraId="0000000C" w14:textId="77777777" w:rsidR="00A82943" w:rsidRDefault="00F54318">
      <w:pPr>
        <w:jc w:val="both"/>
        <w:rPr>
          <w:color w:val="000000"/>
          <w:sz w:val="24"/>
          <w:szCs w:val="24"/>
        </w:rPr>
      </w:pPr>
      <w:r>
        <w:rPr>
          <w:color w:val="000000"/>
          <w:sz w:val="24"/>
          <w:szCs w:val="24"/>
        </w:rPr>
        <w:t>(4) K</w:t>
      </w:r>
      <w:r>
        <w:rPr>
          <w:color w:val="000000"/>
          <w:sz w:val="24"/>
          <w:szCs w:val="24"/>
        </w:rPr>
        <w:t>ulübün kısa adı GGK topluluğudur.</w:t>
      </w:r>
    </w:p>
    <w:p w14:paraId="0000000D" w14:textId="77777777" w:rsidR="00A82943" w:rsidRDefault="00A82943">
      <w:pPr>
        <w:jc w:val="both"/>
        <w:rPr>
          <w:b/>
          <w:color w:val="000000"/>
          <w:sz w:val="24"/>
          <w:szCs w:val="24"/>
        </w:rPr>
      </w:pPr>
    </w:p>
    <w:p w14:paraId="0000000E" w14:textId="77777777" w:rsidR="00A82943" w:rsidRDefault="00F54318">
      <w:pPr>
        <w:jc w:val="both"/>
        <w:rPr>
          <w:b/>
          <w:color w:val="000000"/>
          <w:sz w:val="24"/>
          <w:szCs w:val="24"/>
        </w:rPr>
      </w:pPr>
      <w:r>
        <w:rPr>
          <w:b/>
          <w:color w:val="000000"/>
          <w:sz w:val="24"/>
          <w:szCs w:val="24"/>
        </w:rPr>
        <w:t>Kulübün Amacı</w:t>
      </w:r>
    </w:p>
    <w:p w14:paraId="0000000F" w14:textId="77777777" w:rsidR="00A82943" w:rsidRDefault="00F54318">
      <w:pPr>
        <w:jc w:val="both"/>
        <w:rPr>
          <w:b/>
          <w:color w:val="000000"/>
          <w:sz w:val="24"/>
          <w:szCs w:val="24"/>
        </w:rPr>
      </w:pPr>
      <w:r>
        <w:rPr>
          <w:b/>
          <w:color w:val="000000"/>
          <w:sz w:val="24"/>
          <w:szCs w:val="24"/>
        </w:rPr>
        <w:t>Madde 3</w:t>
      </w:r>
      <w:r>
        <w:rPr>
          <w:color w:val="000000"/>
          <w:sz w:val="24"/>
          <w:szCs w:val="24"/>
        </w:rPr>
        <w:t>- (1) Bu topluluğun amacı,Çanakkale Onsekiz Mart Üniversitesi öğrencilerinin yeni araştırmalar yapmalarını teşvik etmek, fikir üretmek ve yenilikçi her türlü etkinliğin içerisinde olmalarını sağlamakt</w:t>
      </w:r>
      <w:r>
        <w:rPr>
          <w:color w:val="000000"/>
          <w:sz w:val="24"/>
          <w:szCs w:val="24"/>
        </w:rPr>
        <w:t>ır.</w:t>
      </w:r>
    </w:p>
    <w:p w14:paraId="00000010" w14:textId="77777777" w:rsidR="00A82943" w:rsidRDefault="00F54318">
      <w:pPr>
        <w:jc w:val="both"/>
        <w:rPr>
          <w:b/>
          <w:color w:val="000000"/>
          <w:sz w:val="24"/>
          <w:szCs w:val="24"/>
        </w:rPr>
      </w:pPr>
      <w:r>
        <w:rPr>
          <w:b/>
          <w:color w:val="000000"/>
          <w:sz w:val="24"/>
          <w:szCs w:val="24"/>
        </w:rPr>
        <w:t>Kulübün Faaliyet Alanları</w:t>
      </w:r>
    </w:p>
    <w:p w14:paraId="00000011" w14:textId="77777777" w:rsidR="00A82943" w:rsidRDefault="00F54318">
      <w:pPr>
        <w:jc w:val="both"/>
        <w:rPr>
          <w:color w:val="000000"/>
          <w:sz w:val="24"/>
          <w:szCs w:val="24"/>
        </w:rPr>
      </w:pPr>
      <w:r>
        <w:rPr>
          <w:b/>
          <w:color w:val="000000"/>
          <w:sz w:val="24"/>
          <w:szCs w:val="24"/>
        </w:rPr>
        <w:t xml:space="preserve">Madde 4-  </w:t>
      </w:r>
      <w:r>
        <w:rPr>
          <w:color w:val="000000"/>
          <w:sz w:val="24"/>
          <w:szCs w:val="24"/>
        </w:rPr>
        <w:t>(1) Bu topluluğun faaliyet alanları aşağıdadır:</w:t>
      </w:r>
    </w:p>
    <w:p w14:paraId="00000012" w14:textId="77777777" w:rsidR="00A82943" w:rsidRDefault="00F54318">
      <w:pPr>
        <w:numPr>
          <w:ilvl w:val="0"/>
          <w:numId w:val="2"/>
        </w:numPr>
        <w:ind w:left="720" w:hanging="360"/>
        <w:jc w:val="both"/>
        <w:rPr>
          <w:color w:val="000000"/>
          <w:sz w:val="24"/>
          <w:szCs w:val="24"/>
        </w:rPr>
      </w:pPr>
      <w:r>
        <w:rPr>
          <w:color w:val="000000"/>
          <w:sz w:val="24"/>
          <w:szCs w:val="24"/>
        </w:rPr>
        <w:t>Yeni düşünceye sahip her şeyin yazılı, görsel veya sayısal tanıtım faaliyetlerini yapmak.</w:t>
      </w:r>
    </w:p>
    <w:p w14:paraId="00000013" w14:textId="77777777" w:rsidR="00A82943" w:rsidRDefault="00F54318">
      <w:pPr>
        <w:numPr>
          <w:ilvl w:val="0"/>
          <w:numId w:val="2"/>
        </w:numPr>
        <w:ind w:left="720" w:hanging="360"/>
        <w:jc w:val="both"/>
        <w:rPr>
          <w:color w:val="000000"/>
          <w:sz w:val="24"/>
          <w:szCs w:val="24"/>
        </w:rPr>
      </w:pPr>
      <w:r>
        <w:rPr>
          <w:color w:val="000000"/>
          <w:sz w:val="24"/>
          <w:szCs w:val="24"/>
        </w:rPr>
        <w:t>Araştırma ve geliştirme alanında toplantılar, seminerler, konferanslar ve kurs</w:t>
      </w:r>
      <w:r>
        <w:rPr>
          <w:color w:val="000000"/>
          <w:sz w:val="24"/>
          <w:szCs w:val="24"/>
        </w:rPr>
        <w:t xml:space="preserve">lar düzenlemek. </w:t>
      </w:r>
    </w:p>
    <w:p w14:paraId="00000014" w14:textId="77777777" w:rsidR="00A82943" w:rsidRDefault="00F54318">
      <w:pPr>
        <w:numPr>
          <w:ilvl w:val="0"/>
          <w:numId w:val="2"/>
        </w:numPr>
        <w:ind w:left="720" w:hanging="360"/>
        <w:jc w:val="both"/>
        <w:rPr>
          <w:color w:val="000000"/>
          <w:sz w:val="24"/>
          <w:szCs w:val="24"/>
        </w:rPr>
      </w:pPr>
      <w:r>
        <w:rPr>
          <w:color w:val="000000"/>
          <w:sz w:val="24"/>
          <w:szCs w:val="24"/>
        </w:rPr>
        <w:t>Yeni fikirler üzerine yazılı, sözel, görsel veya sayısal ortamlarda Üniversitenin onayıyla yayın yapmak.</w:t>
      </w:r>
    </w:p>
    <w:p w14:paraId="00000015" w14:textId="77777777" w:rsidR="00A82943" w:rsidRDefault="00F54318">
      <w:pPr>
        <w:numPr>
          <w:ilvl w:val="0"/>
          <w:numId w:val="2"/>
        </w:numPr>
        <w:ind w:left="720" w:hanging="360"/>
        <w:jc w:val="both"/>
        <w:rPr>
          <w:color w:val="000000"/>
          <w:sz w:val="24"/>
          <w:szCs w:val="24"/>
        </w:rPr>
      </w:pPr>
      <w:r>
        <w:rPr>
          <w:color w:val="000000"/>
          <w:sz w:val="24"/>
          <w:szCs w:val="24"/>
        </w:rPr>
        <w:t>Araştırma ve geliştirme faaliyet gösteren yurt içi ve yurt dışı kuruluşlar ve kurumlar ile işbirliği yapmak.</w:t>
      </w:r>
    </w:p>
    <w:p w14:paraId="00000016" w14:textId="77777777" w:rsidR="00A82943" w:rsidRDefault="00F54318">
      <w:pPr>
        <w:numPr>
          <w:ilvl w:val="0"/>
          <w:numId w:val="2"/>
        </w:numPr>
        <w:ind w:left="720" w:hanging="360"/>
        <w:jc w:val="both"/>
        <w:rPr>
          <w:color w:val="000000"/>
          <w:sz w:val="24"/>
          <w:szCs w:val="24"/>
        </w:rPr>
      </w:pPr>
      <w:r>
        <w:rPr>
          <w:color w:val="000000"/>
          <w:sz w:val="24"/>
          <w:szCs w:val="24"/>
        </w:rPr>
        <w:t>Projeler hazırlamak, bu p</w:t>
      </w:r>
      <w:r>
        <w:rPr>
          <w:color w:val="000000"/>
          <w:sz w:val="24"/>
          <w:szCs w:val="24"/>
        </w:rPr>
        <w:t>rojeler için destek aramak, bulmak ve bu projelerin gerçekleşmesine katkıda bulunmak.</w:t>
      </w:r>
    </w:p>
    <w:p w14:paraId="00000017" w14:textId="77777777" w:rsidR="00A82943" w:rsidRDefault="00F54318">
      <w:pPr>
        <w:numPr>
          <w:ilvl w:val="0"/>
          <w:numId w:val="2"/>
        </w:numPr>
        <w:ind w:left="720" w:hanging="360"/>
        <w:jc w:val="both"/>
        <w:rPr>
          <w:color w:val="000000"/>
          <w:sz w:val="24"/>
          <w:szCs w:val="24"/>
        </w:rPr>
      </w:pPr>
      <w:r>
        <w:rPr>
          <w:color w:val="000000"/>
          <w:sz w:val="24"/>
          <w:szCs w:val="24"/>
        </w:rPr>
        <w:t>Çanakkale Onsekiz Mart Üniversitesi’nde öğrencilere yeni fikir bulma, projelendirme ve bütçelendirme konularında destek olmak.</w:t>
      </w:r>
    </w:p>
    <w:p w14:paraId="00000018" w14:textId="77777777" w:rsidR="00A82943" w:rsidRDefault="00F54318">
      <w:pPr>
        <w:numPr>
          <w:ilvl w:val="0"/>
          <w:numId w:val="2"/>
        </w:numPr>
        <w:ind w:left="720" w:hanging="360"/>
        <w:jc w:val="both"/>
        <w:rPr>
          <w:color w:val="000000"/>
          <w:sz w:val="24"/>
          <w:szCs w:val="24"/>
        </w:rPr>
      </w:pPr>
      <w:r>
        <w:rPr>
          <w:color w:val="000000"/>
          <w:sz w:val="24"/>
          <w:szCs w:val="24"/>
        </w:rPr>
        <w:t xml:space="preserve">Hackathonlar düzenleyerek fikirlerin hızlı </w:t>
      </w:r>
      <w:r>
        <w:rPr>
          <w:color w:val="000000"/>
          <w:sz w:val="24"/>
          <w:szCs w:val="24"/>
        </w:rPr>
        <w:t>bir şekilde projelendirilerek hayata geçirilmesini sağlamak.</w:t>
      </w:r>
    </w:p>
    <w:p w14:paraId="00000019" w14:textId="77777777" w:rsidR="00A82943" w:rsidRDefault="00F54318">
      <w:pPr>
        <w:numPr>
          <w:ilvl w:val="0"/>
          <w:numId w:val="2"/>
        </w:numPr>
        <w:ind w:left="720" w:hanging="360"/>
        <w:jc w:val="both"/>
        <w:rPr>
          <w:color w:val="000000"/>
          <w:sz w:val="24"/>
          <w:szCs w:val="24"/>
        </w:rPr>
      </w:pPr>
      <w:r>
        <w:rPr>
          <w:color w:val="000000"/>
          <w:sz w:val="24"/>
          <w:szCs w:val="24"/>
        </w:rPr>
        <w:t>Yeni ve gelişmekte olan kültür sanat ve spor faaliyetlerini araştırarak üniversite içerisinde yaygınlaştırılmasını sağlamak.</w:t>
      </w:r>
    </w:p>
    <w:p w14:paraId="0000001A" w14:textId="77777777" w:rsidR="00A82943" w:rsidRDefault="00F54318">
      <w:pPr>
        <w:numPr>
          <w:ilvl w:val="0"/>
          <w:numId w:val="2"/>
        </w:numPr>
        <w:ind w:left="720" w:hanging="360"/>
        <w:jc w:val="both"/>
        <w:rPr>
          <w:color w:val="000000"/>
          <w:sz w:val="24"/>
          <w:szCs w:val="24"/>
        </w:rPr>
      </w:pPr>
      <w:r>
        <w:rPr>
          <w:color w:val="000000"/>
          <w:sz w:val="24"/>
          <w:szCs w:val="24"/>
        </w:rPr>
        <w:t>Düşünce ve fikir atölyeleri geliştirmek</w:t>
      </w:r>
    </w:p>
    <w:p w14:paraId="0000001B" w14:textId="77777777" w:rsidR="00A82943" w:rsidRDefault="00F54318">
      <w:pPr>
        <w:jc w:val="both"/>
        <w:rPr>
          <w:b/>
          <w:color w:val="000000"/>
          <w:sz w:val="24"/>
          <w:szCs w:val="24"/>
        </w:rPr>
      </w:pPr>
      <w:r>
        <w:rPr>
          <w:b/>
          <w:color w:val="000000"/>
          <w:sz w:val="24"/>
          <w:szCs w:val="24"/>
        </w:rPr>
        <w:t>Kulübün Amaç ve Faaliyetlerine İlişkin Ölçütler</w:t>
      </w:r>
    </w:p>
    <w:p w14:paraId="0000001C" w14:textId="77777777" w:rsidR="00A82943" w:rsidRDefault="00F54318">
      <w:pPr>
        <w:jc w:val="both"/>
        <w:rPr>
          <w:b/>
          <w:color w:val="000000"/>
          <w:sz w:val="24"/>
          <w:szCs w:val="24"/>
        </w:rPr>
      </w:pPr>
      <w:r>
        <w:rPr>
          <w:b/>
          <w:color w:val="000000"/>
          <w:sz w:val="24"/>
          <w:szCs w:val="24"/>
        </w:rPr>
        <w:t xml:space="preserve">Madde 5- </w:t>
      </w:r>
      <w:r>
        <w:rPr>
          <w:color w:val="000000"/>
          <w:sz w:val="24"/>
          <w:szCs w:val="24"/>
        </w:rPr>
        <w:t xml:space="preserve">(1) Bu topluluğun Çanakkale Onsekiz Mart Üniversitesi kulüplerinin amaç ve faaliyetlerine ilişkin aşağıdaki ölçütleri göz önünde bulundurur: </w:t>
      </w:r>
    </w:p>
    <w:p w14:paraId="0000001D" w14:textId="77777777" w:rsidR="00A82943" w:rsidRDefault="00F54318">
      <w:pPr>
        <w:jc w:val="both"/>
        <w:rPr>
          <w:color w:val="000000"/>
          <w:sz w:val="24"/>
          <w:szCs w:val="24"/>
        </w:rPr>
      </w:pPr>
      <w:r>
        <w:rPr>
          <w:color w:val="000000"/>
          <w:sz w:val="24"/>
          <w:szCs w:val="24"/>
        </w:rPr>
        <w:t>(a) Kulüpler öğrencilerin ders dışı sosyal, kültürel ve s</w:t>
      </w:r>
      <w:r>
        <w:rPr>
          <w:color w:val="000000"/>
          <w:sz w:val="24"/>
          <w:szCs w:val="24"/>
        </w:rPr>
        <w:t>portif faaliyetlerinin değerlendirilmesi, geliştirilmesi ve/veya akademik koşullara katkıyı amaçlar.</w:t>
      </w:r>
    </w:p>
    <w:p w14:paraId="0000001E" w14:textId="77777777" w:rsidR="00A82943" w:rsidRDefault="00F54318">
      <w:pPr>
        <w:jc w:val="both"/>
        <w:rPr>
          <w:color w:val="000000"/>
          <w:sz w:val="24"/>
          <w:szCs w:val="24"/>
        </w:rPr>
      </w:pPr>
      <w:r>
        <w:rPr>
          <w:color w:val="000000"/>
          <w:sz w:val="24"/>
          <w:szCs w:val="24"/>
        </w:rPr>
        <w:t>(b) Kulüpler, Üniversitenin akademik ortamına uygun düşmeyecek faaliyetlerde bulunamaz.</w:t>
      </w:r>
    </w:p>
    <w:p w14:paraId="0000001F" w14:textId="77777777" w:rsidR="00A82943" w:rsidRDefault="00F54318">
      <w:pPr>
        <w:jc w:val="both"/>
        <w:rPr>
          <w:color w:val="000000"/>
          <w:sz w:val="24"/>
          <w:szCs w:val="24"/>
        </w:rPr>
      </w:pPr>
      <w:r>
        <w:rPr>
          <w:color w:val="000000"/>
          <w:sz w:val="24"/>
          <w:szCs w:val="24"/>
        </w:rPr>
        <w:lastRenderedPageBreak/>
        <w:t xml:space="preserve">(c) Kulüpler, Üniversite öğrencilerinin ders dışı sosyal, kültürel </w:t>
      </w:r>
      <w:r>
        <w:rPr>
          <w:color w:val="000000"/>
          <w:sz w:val="24"/>
          <w:szCs w:val="24"/>
        </w:rPr>
        <w:t>ve sportif faaliyetlerde bulunabilmeleri  amacıyla, Üniversite tarafından sağlanan imkânlardan ilgilenen öğrencilerin eşit ve düzenli bir şekilde yararlanabilmeleri için kurulur.  Kulüpler,  belirli bir yeteneği öngörmemeli ve çalışma programlarına yeteneğ</w:t>
      </w:r>
      <w:r>
        <w:rPr>
          <w:color w:val="000000"/>
          <w:sz w:val="24"/>
          <w:szCs w:val="24"/>
        </w:rPr>
        <w:t>i olmayan ama konuya ilgi duyan öğrencilerin eğitilebilecekleri veya katılabilecekleri faaliyetleri de almalıdırlar.</w:t>
      </w:r>
    </w:p>
    <w:p w14:paraId="00000020" w14:textId="77777777" w:rsidR="00A82943" w:rsidRDefault="00F54318">
      <w:pPr>
        <w:jc w:val="both"/>
        <w:rPr>
          <w:color w:val="000000"/>
          <w:sz w:val="24"/>
          <w:szCs w:val="24"/>
        </w:rPr>
      </w:pPr>
      <w:r>
        <w:rPr>
          <w:color w:val="000000"/>
          <w:sz w:val="24"/>
          <w:szCs w:val="24"/>
        </w:rPr>
        <w:t>(d) Kulüpler kendi faaliyet alanlarının dışına çıkamaz ve diğer kulüplere ait faaliyetlerde bulunamazlar. Bu ancak kulüplerarası anlaşmayla</w:t>
      </w:r>
      <w:r>
        <w:rPr>
          <w:color w:val="000000"/>
          <w:sz w:val="24"/>
          <w:szCs w:val="24"/>
        </w:rPr>
        <w:t xml:space="preserve"> olabilir.</w:t>
      </w:r>
    </w:p>
    <w:p w14:paraId="00000021" w14:textId="77777777" w:rsidR="00A82943" w:rsidRDefault="00A82943">
      <w:pPr>
        <w:jc w:val="both"/>
        <w:rPr>
          <w:b/>
          <w:color w:val="000000"/>
          <w:sz w:val="24"/>
          <w:szCs w:val="24"/>
        </w:rPr>
      </w:pPr>
    </w:p>
    <w:p w14:paraId="00000022" w14:textId="77777777" w:rsidR="00A82943" w:rsidRDefault="00F54318">
      <w:pPr>
        <w:jc w:val="both"/>
        <w:rPr>
          <w:b/>
          <w:color w:val="000000"/>
          <w:sz w:val="24"/>
          <w:szCs w:val="24"/>
        </w:rPr>
      </w:pPr>
      <w:r>
        <w:rPr>
          <w:b/>
          <w:color w:val="000000"/>
          <w:sz w:val="24"/>
          <w:szCs w:val="24"/>
        </w:rPr>
        <w:t>Kulüp Üyeliği</w:t>
      </w:r>
    </w:p>
    <w:p w14:paraId="00000023" w14:textId="77777777" w:rsidR="00A82943" w:rsidRDefault="00F54318">
      <w:pPr>
        <w:jc w:val="both"/>
        <w:rPr>
          <w:color w:val="000000"/>
          <w:sz w:val="24"/>
          <w:szCs w:val="24"/>
        </w:rPr>
      </w:pPr>
      <w:r>
        <w:rPr>
          <w:b/>
          <w:color w:val="000000"/>
          <w:sz w:val="24"/>
          <w:szCs w:val="24"/>
        </w:rPr>
        <w:t xml:space="preserve">Madde 6- </w:t>
      </w:r>
      <w:r>
        <w:rPr>
          <w:color w:val="000000"/>
          <w:sz w:val="24"/>
          <w:szCs w:val="24"/>
        </w:rPr>
        <w:t>(1)Çanakkale Onsekiz Mart Üniversitesi’nin bayan öğrencileri  bu topluluğa üye olabilir.</w:t>
      </w:r>
    </w:p>
    <w:p w14:paraId="00000024" w14:textId="77777777" w:rsidR="00A82943" w:rsidRDefault="00F54318">
      <w:pPr>
        <w:jc w:val="both"/>
        <w:rPr>
          <w:color w:val="000000"/>
          <w:sz w:val="24"/>
          <w:szCs w:val="24"/>
        </w:rPr>
      </w:pPr>
      <w:r>
        <w:rPr>
          <w:color w:val="000000"/>
          <w:sz w:val="24"/>
          <w:szCs w:val="24"/>
        </w:rPr>
        <w:t xml:space="preserve">(2) Kulüp üyeliği her akademik yılın başında yapılacak kayıtla gerçekleşir. Üye olabilmek için, üye adayı yazı ile kulüp başkanlığına başvurur. Üyelik Yönetim Kurulu kararıyla kesinleşir ve üye kayıt defterine kayıt yapılır. Her akademik yılın başında üye </w:t>
      </w:r>
      <w:r>
        <w:rPr>
          <w:color w:val="000000"/>
          <w:sz w:val="24"/>
          <w:szCs w:val="24"/>
        </w:rPr>
        <w:t>olma işlemi yenilenir.</w:t>
      </w:r>
    </w:p>
    <w:p w14:paraId="00000025" w14:textId="77777777" w:rsidR="00A82943" w:rsidRDefault="00F54318">
      <w:pPr>
        <w:jc w:val="both"/>
        <w:rPr>
          <w:color w:val="000000"/>
          <w:sz w:val="24"/>
          <w:szCs w:val="24"/>
        </w:rPr>
      </w:pPr>
      <w:r>
        <w:rPr>
          <w:color w:val="000000"/>
          <w:sz w:val="24"/>
          <w:szCs w:val="24"/>
        </w:rPr>
        <w:t>(3) Kulüp üyeliği aktif ve pasif olmak üzere ikiyeayrılır. Aktif üyelik, en az iki yarıyıl boyunca aktif üyelik koşullarını yerine getirmiş üyelerdir. Bir akademik yıl boyunca aktif üyelik koşullarını yerine getirmeyen üyeler akademi</w:t>
      </w:r>
      <w:r>
        <w:rPr>
          <w:color w:val="000000"/>
          <w:sz w:val="24"/>
          <w:szCs w:val="24"/>
        </w:rPr>
        <w:t>k yılın sonunda Yönetim Kurulu kararıyla pasif üye konumunda geçirilirler. Pasif üyelerin oy kullanma ve seçilme hakları yoktur.</w:t>
      </w:r>
    </w:p>
    <w:p w14:paraId="00000026" w14:textId="77777777" w:rsidR="00A82943" w:rsidRDefault="00F54318">
      <w:pPr>
        <w:jc w:val="both"/>
        <w:rPr>
          <w:color w:val="000000"/>
          <w:sz w:val="24"/>
          <w:szCs w:val="24"/>
        </w:rPr>
      </w:pPr>
      <w:r>
        <w:rPr>
          <w:color w:val="000000"/>
          <w:sz w:val="24"/>
          <w:szCs w:val="24"/>
        </w:rPr>
        <w:t>(4) Üyelikten çıkarılma, Yönetim Kurulunun teklifinin Genel Kurulun üçte iki çoğunluğunca kabul edilmesiyle olur.</w:t>
      </w:r>
    </w:p>
    <w:p w14:paraId="00000027" w14:textId="77777777" w:rsidR="00A82943" w:rsidRDefault="00F54318">
      <w:pPr>
        <w:jc w:val="both"/>
        <w:rPr>
          <w:color w:val="000000"/>
          <w:sz w:val="24"/>
          <w:szCs w:val="24"/>
        </w:rPr>
      </w:pPr>
      <w:r>
        <w:rPr>
          <w:color w:val="000000"/>
          <w:sz w:val="24"/>
          <w:szCs w:val="24"/>
        </w:rPr>
        <w:t>(5) Üyelik dı</w:t>
      </w:r>
      <w:r>
        <w:rPr>
          <w:color w:val="000000"/>
          <w:sz w:val="24"/>
          <w:szCs w:val="24"/>
        </w:rPr>
        <w:t>şında kulübe katkıda bulunmak isteyen kişiler ancak danışman sıfatıyla görev alabilirler; danışmanların seçme, seçilme ve oy verme hakları yoktur.</w:t>
      </w:r>
    </w:p>
    <w:p w14:paraId="00000028" w14:textId="77777777" w:rsidR="00A82943" w:rsidRDefault="00F54318">
      <w:pPr>
        <w:jc w:val="both"/>
        <w:rPr>
          <w:b/>
          <w:color w:val="000000"/>
          <w:sz w:val="24"/>
          <w:szCs w:val="24"/>
        </w:rPr>
      </w:pPr>
      <w:r>
        <w:rPr>
          <w:color w:val="000000"/>
          <w:sz w:val="24"/>
          <w:szCs w:val="24"/>
        </w:rPr>
        <w:br/>
      </w:r>
      <w:r>
        <w:rPr>
          <w:b/>
          <w:color w:val="000000"/>
          <w:sz w:val="24"/>
          <w:szCs w:val="24"/>
        </w:rPr>
        <w:t>Kulüp Organları</w:t>
      </w:r>
    </w:p>
    <w:p w14:paraId="00000029" w14:textId="77777777" w:rsidR="00A82943" w:rsidRDefault="00F54318">
      <w:pPr>
        <w:jc w:val="both"/>
        <w:rPr>
          <w:color w:val="000000"/>
          <w:sz w:val="24"/>
          <w:szCs w:val="24"/>
        </w:rPr>
      </w:pPr>
      <w:r>
        <w:rPr>
          <w:b/>
          <w:color w:val="000000"/>
          <w:sz w:val="24"/>
          <w:szCs w:val="24"/>
        </w:rPr>
        <w:t>Madde 7</w:t>
      </w:r>
      <w:r>
        <w:rPr>
          <w:color w:val="000000"/>
          <w:sz w:val="24"/>
          <w:szCs w:val="24"/>
        </w:rPr>
        <w:t>- (1)Kulüp Organları Genel Kurul, Yönetim Kurulu ve Denetim kurulundan oluşur.</w:t>
      </w:r>
    </w:p>
    <w:p w14:paraId="0000002A" w14:textId="77777777" w:rsidR="00A82943" w:rsidRDefault="00A82943">
      <w:pPr>
        <w:jc w:val="both"/>
        <w:rPr>
          <w:color w:val="000000"/>
          <w:sz w:val="24"/>
          <w:szCs w:val="24"/>
        </w:rPr>
      </w:pPr>
    </w:p>
    <w:p w14:paraId="0000002B" w14:textId="77777777" w:rsidR="00A82943" w:rsidRDefault="00F54318">
      <w:pPr>
        <w:jc w:val="both"/>
        <w:rPr>
          <w:b/>
          <w:color w:val="000000"/>
          <w:sz w:val="24"/>
          <w:szCs w:val="24"/>
        </w:rPr>
      </w:pPr>
      <w:r>
        <w:rPr>
          <w:b/>
          <w:color w:val="000000"/>
          <w:sz w:val="24"/>
          <w:szCs w:val="24"/>
        </w:rPr>
        <w:t>Genel</w:t>
      </w:r>
      <w:r>
        <w:rPr>
          <w:b/>
          <w:color w:val="000000"/>
          <w:sz w:val="24"/>
          <w:szCs w:val="24"/>
        </w:rPr>
        <w:t xml:space="preserve"> Kurul</w:t>
      </w:r>
    </w:p>
    <w:p w14:paraId="0000002C" w14:textId="77777777" w:rsidR="00A82943" w:rsidRDefault="00F54318">
      <w:pPr>
        <w:jc w:val="both"/>
        <w:rPr>
          <w:color w:val="000000"/>
          <w:sz w:val="24"/>
          <w:szCs w:val="24"/>
        </w:rPr>
      </w:pPr>
      <w:r>
        <w:rPr>
          <w:b/>
          <w:color w:val="000000"/>
          <w:sz w:val="24"/>
          <w:szCs w:val="24"/>
        </w:rPr>
        <w:t>Madde 8</w:t>
      </w:r>
      <w:r>
        <w:rPr>
          <w:color w:val="000000"/>
          <w:sz w:val="24"/>
          <w:szCs w:val="24"/>
        </w:rPr>
        <w:t>- (1)Genel Kurul aktif üyelerden oluşur.</w:t>
      </w:r>
    </w:p>
    <w:p w14:paraId="0000002D" w14:textId="77777777" w:rsidR="00A82943" w:rsidRDefault="00F54318">
      <w:pPr>
        <w:jc w:val="both"/>
        <w:rPr>
          <w:color w:val="000000"/>
          <w:sz w:val="24"/>
          <w:szCs w:val="24"/>
        </w:rPr>
      </w:pPr>
      <w:r>
        <w:rPr>
          <w:color w:val="000000"/>
          <w:sz w:val="24"/>
          <w:szCs w:val="24"/>
        </w:rPr>
        <w:t>(2) Genel Kurul her akademik yılda biri akademik yılın başında diğeri akademik yılın sonunda olmak üzere yılda en az iki kez toplanır.</w:t>
      </w:r>
    </w:p>
    <w:p w14:paraId="0000002E" w14:textId="77777777" w:rsidR="00A82943" w:rsidRDefault="00F54318">
      <w:pPr>
        <w:jc w:val="both"/>
        <w:rPr>
          <w:color w:val="000000"/>
          <w:sz w:val="24"/>
          <w:szCs w:val="24"/>
        </w:rPr>
      </w:pPr>
      <w:r>
        <w:rPr>
          <w:color w:val="000000"/>
          <w:sz w:val="24"/>
          <w:szCs w:val="24"/>
        </w:rPr>
        <w:t>(3) Genel Kurul ayrıca Yönetim Kurulunun kararıyla veya aktif üyel</w:t>
      </w:r>
      <w:r>
        <w:rPr>
          <w:color w:val="000000"/>
          <w:sz w:val="24"/>
          <w:szCs w:val="24"/>
        </w:rPr>
        <w:t>erin en az üçte birinin imzası ile toplanır.</w:t>
      </w:r>
    </w:p>
    <w:p w14:paraId="0000002F" w14:textId="77777777" w:rsidR="00A82943" w:rsidRDefault="00F54318">
      <w:pPr>
        <w:jc w:val="both"/>
        <w:rPr>
          <w:color w:val="000000"/>
          <w:sz w:val="24"/>
          <w:szCs w:val="24"/>
        </w:rPr>
      </w:pPr>
      <w:r>
        <w:rPr>
          <w:color w:val="000000"/>
          <w:sz w:val="24"/>
          <w:szCs w:val="24"/>
        </w:rPr>
        <w:t>(4) Genel Kurulun görevleri aşağıdadır:</w:t>
      </w:r>
    </w:p>
    <w:p w14:paraId="00000030" w14:textId="77777777" w:rsidR="00A82943" w:rsidRDefault="00F54318">
      <w:pPr>
        <w:numPr>
          <w:ilvl w:val="0"/>
          <w:numId w:val="1"/>
        </w:numPr>
        <w:ind w:left="720" w:hanging="360"/>
        <w:jc w:val="both"/>
        <w:rPr>
          <w:color w:val="000000"/>
          <w:sz w:val="24"/>
          <w:szCs w:val="24"/>
        </w:rPr>
      </w:pPr>
      <w:r>
        <w:rPr>
          <w:color w:val="000000"/>
          <w:sz w:val="24"/>
          <w:szCs w:val="24"/>
        </w:rPr>
        <w:t>Aktif üyelik koşullarını belirler.</w:t>
      </w:r>
    </w:p>
    <w:p w14:paraId="00000031" w14:textId="77777777" w:rsidR="00A82943" w:rsidRDefault="00F54318">
      <w:pPr>
        <w:numPr>
          <w:ilvl w:val="0"/>
          <w:numId w:val="1"/>
        </w:numPr>
        <w:ind w:left="720" w:hanging="360"/>
        <w:jc w:val="both"/>
        <w:rPr>
          <w:color w:val="000000"/>
          <w:sz w:val="24"/>
          <w:szCs w:val="24"/>
        </w:rPr>
      </w:pPr>
      <w:r>
        <w:rPr>
          <w:color w:val="000000"/>
          <w:sz w:val="24"/>
          <w:szCs w:val="24"/>
        </w:rPr>
        <w:t>Kulüp tüzüğün kabulünü, tüzükte yapılacak değişiklikleri, üyelikten çıkarma önerilerini, danışmanlık ve çalıştırıcılık önerilerini görüş</w:t>
      </w:r>
      <w:r>
        <w:rPr>
          <w:color w:val="000000"/>
          <w:sz w:val="24"/>
          <w:szCs w:val="24"/>
        </w:rPr>
        <w:t>ür ve karara bağlar.</w:t>
      </w:r>
    </w:p>
    <w:p w14:paraId="00000032" w14:textId="77777777" w:rsidR="00A82943" w:rsidRDefault="00F54318">
      <w:pPr>
        <w:numPr>
          <w:ilvl w:val="0"/>
          <w:numId w:val="1"/>
        </w:numPr>
        <w:ind w:left="720" w:hanging="360"/>
        <w:jc w:val="both"/>
        <w:rPr>
          <w:color w:val="000000"/>
          <w:sz w:val="24"/>
          <w:szCs w:val="24"/>
        </w:rPr>
      </w:pPr>
      <w:r>
        <w:rPr>
          <w:color w:val="000000"/>
          <w:sz w:val="24"/>
          <w:szCs w:val="24"/>
        </w:rPr>
        <w:t>Akademik yılın başında toplanan Genel Kurul Yönetim Kurulunu ve Denetim kurulunu seçer; faaliyet planını ve bütçeyi onaylar.</w:t>
      </w:r>
    </w:p>
    <w:p w14:paraId="00000033" w14:textId="77777777" w:rsidR="00A82943" w:rsidRDefault="00F54318">
      <w:pPr>
        <w:numPr>
          <w:ilvl w:val="0"/>
          <w:numId w:val="1"/>
        </w:numPr>
        <w:ind w:left="720" w:hanging="360"/>
        <w:jc w:val="both"/>
        <w:rPr>
          <w:color w:val="000000"/>
          <w:sz w:val="24"/>
          <w:szCs w:val="24"/>
        </w:rPr>
      </w:pPr>
      <w:r>
        <w:rPr>
          <w:color w:val="000000"/>
          <w:sz w:val="24"/>
          <w:szCs w:val="24"/>
        </w:rPr>
        <w:t>Akademik yılın sonunda toplanan Genel Kurul kesinleşen faaliyet raporunu ve kesinleşen bütçe kullanımını (geli</w:t>
      </w:r>
      <w:r>
        <w:rPr>
          <w:color w:val="000000"/>
          <w:sz w:val="24"/>
          <w:szCs w:val="24"/>
        </w:rPr>
        <w:t>r hesabını ve gider hesabını) onaylar; Yönetim Kurulunu ibra eder.</w:t>
      </w:r>
    </w:p>
    <w:p w14:paraId="00000034" w14:textId="77777777" w:rsidR="00A82943" w:rsidRDefault="00F54318">
      <w:pPr>
        <w:jc w:val="both"/>
        <w:rPr>
          <w:b/>
          <w:color w:val="000000"/>
          <w:sz w:val="24"/>
          <w:szCs w:val="24"/>
        </w:rPr>
      </w:pPr>
      <w:r>
        <w:rPr>
          <w:color w:val="000000"/>
          <w:sz w:val="24"/>
          <w:szCs w:val="24"/>
        </w:rPr>
        <w:br/>
      </w:r>
      <w:r>
        <w:rPr>
          <w:b/>
          <w:color w:val="000000"/>
          <w:sz w:val="24"/>
          <w:szCs w:val="24"/>
        </w:rPr>
        <w:t>Yönetim Kurulu</w:t>
      </w:r>
    </w:p>
    <w:p w14:paraId="00000035" w14:textId="77777777" w:rsidR="00A82943" w:rsidRDefault="00F54318">
      <w:pPr>
        <w:jc w:val="both"/>
        <w:rPr>
          <w:color w:val="000000"/>
          <w:sz w:val="24"/>
          <w:szCs w:val="24"/>
        </w:rPr>
      </w:pPr>
      <w:r>
        <w:rPr>
          <w:b/>
          <w:color w:val="000000"/>
          <w:sz w:val="24"/>
          <w:szCs w:val="24"/>
        </w:rPr>
        <w:t xml:space="preserve">Madde 9- </w:t>
      </w:r>
      <w:r>
        <w:rPr>
          <w:color w:val="000000"/>
          <w:sz w:val="24"/>
          <w:szCs w:val="24"/>
        </w:rPr>
        <w:t>(1)Yönetim Kurulu her akademik yılın başında Genel Kurul tarafından seçilecek başkan, başkan yardımcısı, yazman, sayman ve en az bir asıl üye ile iki yedek üyeden o</w:t>
      </w:r>
      <w:r>
        <w:rPr>
          <w:color w:val="000000"/>
          <w:sz w:val="24"/>
          <w:szCs w:val="24"/>
        </w:rPr>
        <w:t>luşur. Yedek üyeler Yönetim Kurulu toplantılarına katılırlar, ancak karar ve imza yetkileri yoktur.</w:t>
      </w:r>
    </w:p>
    <w:p w14:paraId="00000036" w14:textId="77777777" w:rsidR="00A82943" w:rsidRDefault="00F54318">
      <w:pPr>
        <w:jc w:val="both"/>
        <w:rPr>
          <w:color w:val="000000"/>
          <w:sz w:val="24"/>
          <w:szCs w:val="24"/>
        </w:rPr>
      </w:pPr>
      <w:r>
        <w:rPr>
          <w:color w:val="000000"/>
          <w:sz w:val="24"/>
          <w:szCs w:val="24"/>
        </w:rPr>
        <w:lastRenderedPageBreak/>
        <w:t>(2) Yönetim Kuruluna seçilebilmek için kulüp aktif üyesi olmak ve başka bir kulübün Yönetim Kurulunda görevli olmamak gerekir.</w:t>
      </w:r>
    </w:p>
    <w:p w14:paraId="00000037" w14:textId="77777777" w:rsidR="00A82943" w:rsidRDefault="00F54318">
      <w:pPr>
        <w:jc w:val="both"/>
        <w:rPr>
          <w:color w:val="000000"/>
          <w:sz w:val="24"/>
          <w:szCs w:val="24"/>
        </w:rPr>
      </w:pPr>
      <w:r>
        <w:rPr>
          <w:color w:val="000000"/>
          <w:sz w:val="24"/>
          <w:szCs w:val="24"/>
        </w:rPr>
        <w:t>(3) Yönetim Kurulu kulüp çalışmalarınıntüzüğe uygun yönetilmesinden, kendisine bağlı alt kurulların denetlenmesinden, kulübün gel</w:t>
      </w:r>
      <w:r>
        <w:rPr>
          <w:color w:val="000000"/>
          <w:sz w:val="24"/>
          <w:szCs w:val="24"/>
        </w:rPr>
        <w:t>ir ve giderlerinin takibinden ve demirbaş eşyadan üyelere ve Rektörlüğe karşı sorumludur.</w:t>
      </w:r>
    </w:p>
    <w:p w14:paraId="00000038" w14:textId="77777777" w:rsidR="00A82943" w:rsidRDefault="00F54318">
      <w:pPr>
        <w:jc w:val="both"/>
        <w:rPr>
          <w:color w:val="000000"/>
          <w:sz w:val="24"/>
          <w:szCs w:val="24"/>
        </w:rPr>
      </w:pPr>
      <w:r>
        <w:rPr>
          <w:color w:val="000000"/>
          <w:sz w:val="24"/>
          <w:szCs w:val="24"/>
        </w:rPr>
        <w:t>(4) Yönetim Kurulu Üniversite içindeki ve dışındaki faaliyetleri için Öğrenci Kulüpleri Faaliyet İzin Formunu kullanarak Sağlık Kültür ve Spor Direktörlüğüne iletir v</w:t>
      </w:r>
      <w:r>
        <w:rPr>
          <w:color w:val="000000"/>
          <w:sz w:val="24"/>
          <w:szCs w:val="24"/>
        </w:rPr>
        <w:t>e onayını alır.</w:t>
      </w:r>
    </w:p>
    <w:p w14:paraId="00000039" w14:textId="77777777" w:rsidR="00A82943" w:rsidRDefault="00F54318">
      <w:pPr>
        <w:jc w:val="both"/>
        <w:rPr>
          <w:color w:val="000000"/>
          <w:sz w:val="24"/>
          <w:szCs w:val="24"/>
        </w:rPr>
      </w:pPr>
      <w:r>
        <w:rPr>
          <w:color w:val="000000"/>
          <w:sz w:val="24"/>
          <w:szCs w:val="24"/>
        </w:rPr>
        <w:t>(5) Yönetim Kurulu her akademik yılın başında kulübün bütçe taslağını ve öngörülen faaliyet programını, akademik yılın sonunda ise toplantı faaliyet raporu ile mali bilançoyu Sağlık Kültür ve Spor Direktörlüğüne sunar.</w:t>
      </w:r>
    </w:p>
    <w:p w14:paraId="0000003A" w14:textId="77777777" w:rsidR="00A82943" w:rsidRDefault="00F54318">
      <w:pPr>
        <w:jc w:val="both"/>
        <w:rPr>
          <w:color w:val="000000"/>
          <w:sz w:val="24"/>
          <w:szCs w:val="24"/>
        </w:rPr>
      </w:pPr>
      <w:r>
        <w:rPr>
          <w:color w:val="000000"/>
          <w:sz w:val="24"/>
          <w:szCs w:val="24"/>
        </w:rPr>
        <w:t>(6) Yönetim Kurulu ak</w:t>
      </w:r>
      <w:r>
        <w:rPr>
          <w:color w:val="000000"/>
          <w:sz w:val="24"/>
          <w:szCs w:val="24"/>
        </w:rPr>
        <w:t>tif üyelerin üçte iki çoğunluğunun oyuyla görevden alınabilir</w:t>
      </w:r>
    </w:p>
    <w:p w14:paraId="0000003B" w14:textId="77777777" w:rsidR="00A82943" w:rsidRDefault="00A82943">
      <w:pPr>
        <w:jc w:val="both"/>
        <w:rPr>
          <w:color w:val="000000"/>
          <w:sz w:val="24"/>
          <w:szCs w:val="24"/>
        </w:rPr>
      </w:pPr>
    </w:p>
    <w:p w14:paraId="0000003C" w14:textId="77777777" w:rsidR="00A82943" w:rsidRDefault="00F54318">
      <w:pPr>
        <w:jc w:val="both"/>
        <w:rPr>
          <w:b/>
          <w:color w:val="000000"/>
          <w:sz w:val="24"/>
          <w:szCs w:val="24"/>
        </w:rPr>
      </w:pPr>
      <w:r>
        <w:rPr>
          <w:b/>
          <w:color w:val="000000"/>
          <w:sz w:val="24"/>
          <w:szCs w:val="24"/>
        </w:rPr>
        <w:t>Denetim Kurulu</w:t>
      </w:r>
    </w:p>
    <w:p w14:paraId="0000003D" w14:textId="77777777" w:rsidR="00A82943" w:rsidRDefault="00F54318">
      <w:pPr>
        <w:jc w:val="both"/>
        <w:rPr>
          <w:color w:val="000000"/>
          <w:sz w:val="24"/>
          <w:szCs w:val="24"/>
        </w:rPr>
      </w:pPr>
      <w:r>
        <w:rPr>
          <w:b/>
          <w:color w:val="000000"/>
          <w:sz w:val="24"/>
          <w:szCs w:val="24"/>
        </w:rPr>
        <w:t>Madde 10</w:t>
      </w:r>
      <w:r>
        <w:rPr>
          <w:color w:val="000000"/>
          <w:sz w:val="24"/>
          <w:szCs w:val="24"/>
        </w:rPr>
        <w:t>- (1)Denetim Kurulu iki asıl ve en az bir yedek üyeden oluşur.  Denetim Kurulu Genel Kurul tarafından akademik yılsonunda bir sonraki akademik yıl için seçilir.Yönetim Ku</w:t>
      </w:r>
      <w:r>
        <w:rPr>
          <w:color w:val="000000"/>
          <w:sz w:val="24"/>
          <w:szCs w:val="24"/>
        </w:rPr>
        <w:t>rulu üyeleri aynı zamanda Denetim Kurulu üyesi olamazlar.</w:t>
      </w:r>
    </w:p>
    <w:p w14:paraId="0000003E" w14:textId="77777777" w:rsidR="00A82943" w:rsidRDefault="00F54318">
      <w:pPr>
        <w:jc w:val="both"/>
        <w:rPr>
          <w:color w:val="000000"/>
          <w:sz w:val="24"/>
          <w:szCs w:val="24"/>
        </w:rPr>
      </w:pPr>
      <w:r>
        <w:rPr>
          <w:color w:val="000000"/>
          <w:sz w:val="24"/>
          <w:szCs w:val="24"/>
        </w:rPr>
        <w:t>(2) Yönetim Kurulu üyeliğine seçilmek için gerekli koşullar Denetim Kurulu üyeliği için de geçerlidir.</w:t>
      </w:r>
    </w:p>
    <w:p w14:paraId="0000003F" w14:textId="77777777" w:rsidR="00A82943" w:rsidRDefault="00F54318">
      <w:pPr>
        <w:jc w:val="both"/>
        <w:rPr>
          <w:color w:val="000000"/>
          <w:sz w:val="24"/>
          <w:szCs w:val="24"/>
        </w:rPr>
      </w:pPr>
      <w:r>
        <w:rPr>
          <w:color w:val="000000"/>
          <w:sz w:val="24"/>
          <w:szCs w:val="24"/>
        </w:rPr>
        <w:t>(3) Denetleme Kurulu Yönetim Kurulu tarafından satın alınan demirbaş eşyanın üniversite demirba</w:t>
      </w:r>
      <w:r>
        <w:rPr>
          <w:color w:val="000000"/>
          <w:sz w:val="24"/>
          <w:szCs w:val="24"/>
        </w:rPr>
        <w:t>ş kayıtlarına geçirilmesini sağlar.</w:t>
      </w:r>
    </w:p>
    <w:p w14:paraId="00000040" w14:textId="77777777" w:rsidR="00A82943" w:rsidRDefault="00F54318">
      <w:pPr>
        <w:jc w:val="both"/>
        <w:rPr>
          <w:color w:val="000000"/>
          <w:sz w:val="24"/>
          <w:szCs w:val="24"/>
        </w:rPr>
      </w:pPr>
      <w:r>
        <w:rPr>
          <w:color w:val="000000"/>
          <w:sz w:val="24"/>
          <w:szCs w:val="24"/>
        </w:rPr>
        <w:t>(4) Denetleme Kurulu her akademik yılın sonunda hazırladığı raporları Genel Kurula sunar.</w:t>
      </w:r>
    </w:p>
    <w:p w14:paraId="00000041" w14:textId="77777777" w:rsidR="00A82943" w:rsidRDefault="00F54318">
      <w:pPr>
        <w:jc w:val="both"/>
        <w:rPr>
          <w:color w:val="000000"/>
          <w:sz w:val="24"/>
          <w:szCs w:val="24"/>
        </w:rPr>
      </w:pPr>
      <w:r>
        <w:rPr>
          <w:color w:val="000000"/>
          <w:sz w:val="24"/>
          <w:szCs w:val="24"/>
        </w:rPr>
        <w:t>(5) Denetleme Kurulu gerektiğinde Sağlık Kültür ve Spor Direktörlüğüne bilgi verir.</w:t>
      </w:r>
    </w:p>
    <w:p w14:paraId="00000042" w14:textId="77777777" w:rsidR="00A82943" w:rsidRDefault="00A82943">
      <w:pPr>
        <w:jc w:val="both"/>
        <w:rPr>
          <w:color w:val="000000"/>
          <w:sz w:val="24"/>
          <w:szCs w:val="24"/>
        </w:rPr>
      </w:pPr>
    </w:p>
    <w:p w14:paraId="00000043" w14:textId="77777777" w:rsidR="00A82943" w:rsidRDefault="00F54318">
      <w:pPr>
        <w:jc w:val="both"/>
        <w:rPr>
          <w:b/>
          <w:color w:val="000000"/>
          <w:sz w:val="24"/>
          <w:szCs w:val="24"/>
        </w:rPr>
      </w:pPr>
      <w:r>
        <w:rPr>
          <w:b/>
          <w:color w:val="000000"/>
          <w:sz w:val="24"/>
          <w:szCs w:val="24"/>
        </w:rPr>
        <w:t>Kulüp Danışmanı</w:t>
      </w:r>
    </w:p>
    <w:p w14:paraId="00000044" w14:textId="77777777" w:rsidR="00A82943" w:rsidRDefault="00F54318">
      <w:pPr>
        <w:jc w:val="both"/>
        <w:rPr>
          <w:color w:val="000000"/>
          <w:sz w:val="24"/>
          <w:szCs w:val="24"/>
        </w:rPr>
      </w:pPr>
      <w:r>
        <w:rPr>
          <w:b/>
          <w:color w:val="000000"/>
          <w:sz w:val="24"/>
          <w:szCs w:val="24"/>
        </w:rPr>
        <w:t>Madde 11</w:t>
      </w:r>
      <w:r>
        <w:rPr>
          <w:color w:val="000000"/>
          <w:sz w:val="24"/>
          <w:szCs w:val="24"/>
        </w:rPr>
        <w:t>- (1)Çanakkale Osekiz Mart Üniversitesi öğretim elemanlarından biri Kulüp Danışmanı olarak görev yapar.</w:t>
      </w:r>
    </w:p>
    <w:p w14:paraId="00000045" w14:textId="77777777" w:rsidR="00A82943" w:rsidRDefault="00F54318">
      <w:pPr>
        <w:jc w:val="both"/>
        <w:rPr>
          <w:color w:val="000000"/>
          <w:sz w:val="24"/>
          <w:szCs w:val="24"/>
        </w:rPr>
      </w:pPr>
      <w:r>
        <w:rPr>
          <w:color w:val="000000"/>
          <w:sz w:val="24"/>
          <w:szCs w:val="24"/>
        </w:rPr>
        <w:t>(2) Kulüp Danışmanı Yönetim Kurulunun tabi üyesidir. Tüm toplantılara katılabilir; ancak oy kullanamaz.</w:t>
      </w:r>
      <w:r>
        <w:rPr>
          <w:color w:val="000000"/>
          <w:sz w:val="24"/>
          <w:szCs w:val="24"/>
        </w:rPr>
        <w:br/>
      </w:r>
    </w:p>
    <w:p w14:paraId="00000046" w14:textId="77777777" w:rsidR="00A82943" w:rsidRDefault="00F54318">
      <w:pPr>
        <w:jc w:val="both"/>
        <w:rPr>
          <w:b/>
          <w:color w:val="000000"/>
          <w:sz w:val="24"/>
          <w:szCs w:val="24"/>
        </w:rPr>
      </w:pPr>
      <w:r>
        <w:rPr>
          <w:b/>
          <w:color w:val="000000"/>
          <w:sz w:val="24"/>
          <w:szCs w:val="24"/>
        </w:rPr>
        <w:t>Defterler ve Belgeler</w:t>
      </w:r>
    </w:p>
    <w:p w14:paraId="00000047" w14:textId="77777777" w:rsidR="00A82943" w:rsidRDefault="00F54318">
      <w:pPr>
        <w:jc w:val="both"/>
        <w:rPr>
          <w:color w:val="000000"/>
          <w:sz w:val="24"/>
          <w:szCs w:val="24"/>
        </w:rPr>
      </w:pPr>
      <w:r>
        <w:rPr>
          <w:b/>
          <w:color w:val="000000"/>
          <w:sz w:val="24"/>
          <w:szCs w:val="24"/>
        </w:rPr>
        <w:t>Madde 12</w:t>
      </w:r>
      <w:r>
        <w:rPr>
          <w:color w:val="000000"/>
          <w:sz w:val="24"/>
          <w:szCs w:val="24"/>
        </w:rPr>
        <w:t>- (1)Kulüp defter</w:t>
      </w:r>
      <w:r>
        <w:rPr>
          <w:color w:val="000000"/>
          <w:sz w:val="24"/>
          <w:szCs w:val="24"/>
        </w:rPr>
        <w:t>leri ve belgeler aşağıdadır:</w:t>
      </w:r>
    </w:p>
    <w:p w14:paraId="00000048" w14:textId="77777777" w:rsidR="00A82943" w:rsidRDefault="00F54318">
      <w:pPr>
        <w:numPr>
          <w:ilvl w:val="0"/>
          <w:numId w:val="4"/>
        </w:numPr>
        <w:ind w:left="720" w:hanging="360"/>
        <w:jc w:val="both"/>
        <w:rPr>
          <w:color w:val="000000"/>
          <w:sz w:val="24"/>
          <w:szCs w:val="24"/>
        </w:rPr>
      </w:pPr>
      <w:r>
        <w:rPr>
          <w:color w:val="000000"/>
          <w:sz w:val="24"/>
          <w:szCs w:val="24"/>
        </w:rPr>
        <w:t>Üye Kayıt Defteri: Bu defterde üyelerin adı soyadı, fakültesi/yüksekokulu/enstitüsü, bölümü/programı, öğrenci numarası, fotoğrafı, üyelik tarihi ve imzası yer alır. Bu defter bir akademik yıl için geçerlidir. Bu defter akademik</w:t>
      </w:r>
      <w:r>
        <w:rPr>
          <w:color w:val="000000"/>
          <w:sz w:val="24"/>
          <w:szCs w:val="24"/>
        </w:rPr>
        <w:t xml:space="preserve"> yılın sonunda kapatılır; takip eden akademik yılın başında yeni deftere geçilir.</w:t>
      </w:r>
    </w:p>
    <w:p w14:paraId="00000049" w14:textId="77777777" w:rsidR="00A82943" w:rsidRDefault="00F54318">
      <w:pPr>
        <w:numPr>
          <w:ilvl w:val="0"/>
          <w:numId w:val="4"/>
        </w:numPr>
        <w:ind w:left="720" w:hanging="360"/>
        <w:jc w:val="both"/>
        <w:rPr>
          <w:color w:val="000000"/>
          <w:sz w:val="24"/>
          <w:szCs w:val="24"/>
        </w:rPr>
      </w:pPr>
      <w:r>
        <w:rPr>
          <w:color w:val="000000"/>
          <w:sz w:val="24"/>
          <w:szCs w:val="24"/>
        </w:rPr>
        <w:t>Yönetim Kurulu Karar Defteri: Yönetim Kurulu tarafından alınan kararlar bu deftere işlenir.</w:t>
      </w:r>
    </w:p>
    <w:p w14:paraId="0000004A" w14:textId="77777777" w:rsidR="00A82943" w:rsidRDefault="00F54318">
      <w:pPr>
        <w:numPr>
          <w:ilvl w:val="0"/>
          <w:numId w:val="4"/>
        </w:numPr>
        <w:ind w:left="720" w:hanging="360"/>
        <w:jc w:val="both"/>
        <w:rPr>
          <w:color w:val="000000"/>
          <w:sz w:val="24"/>
          <w:szCs w:val="24"/>
        </w:rPr>
      </w:pPr>
      <w:r>
        <w:rPr>
          <w:color w:val="000000"/>
          <w:sz w:val="24"/>
          <w:szCs w:val="24"/>
        </w:rPr>
        <w:t>Genel Kurul Karar Defteri: Genel Kurul tarafından alınan kararlar bu deftere işlen</w:t>
      </w:r>
      <w:r>
        <w:rPr>
          <w:color w:val="000000"/>
          <w:sz w:val="24"/>
          <w:szCs w:val="24"/>
        </w:rPr>
        <w:t>ir.</w:t>
      </w:r>
    </w:p>
    <w:p w14:paraId="0000004B" w14:textId="77777777" w:rsidR="00A82943" w:rsidRDefault="00F54318">
      <w:pPr>
        <w:numPr>
          <w:ilvl w:val="0"/>
          <w:numId w:val="4"/>
        </w:numPr>
        <w:ind w:left="720" w:hanging="360"/>
        <w:jc w:val="both"/>
        <w:rPr>
          <w:color w:val="000000"/>
          <w:sz w:val="24"/>
          <w:szCs w:val="24"/>
        </w:rPr>
      </w:pPr>
      <w:r>
        <w:rPr>
          <w:color w:val="000000"/>
          <w:sz w:val="24"/>
          <w:szCs w:val="24"/>
        </w:rPr>
        <w:t xml:space="preserve">Demirbaş Defteri: Kulübün demirbaş eşyaları bu defterekaydedilir. </w:t>
      </w:r>
    </w:p>
    <w:p w14:paraId="0000004C" w14:textId="77777777" w:rsidR="00A82943" w:rsidRDefault="00F54318">
      <w:pPr>
        <w:numPr>
          <w:ilvl w:val="0"/>
          <w:numId w:val="4"/>
        </w:numPr>
        <w:ind w:left="720" w:hanging="360"/>
        <w:jc w:val="both"/>
        <w:rPr>
          <w:color w:val="000000"/>
          <w:sz w:val="24"/>
          <w:szCs w:val="24"/>
        </w:rPr>
      </w:pPr>
      <w:r>
        <w:rPr>
          <w:color w:val="000000"/>
          <w:sz w:val="24"/>
          <w:szCs w:val="24"/>
        </w:rPr>
        <w:t>Diğer Belgeler: Kulübün bütün giderleri ve gelirlerine ait fatura ve imzalı makbuz, sözleşme ve diğer belgeleri içerir.</w:t>
      </w:r>
    </w:p>
    <w:p w14:paraId="0000004D" w14:textId="77777777" w:rsidR="00A82943" w:rsidRDefault="00A82943">
      <w:pPr>
        <w:ind w:left="720"/>
        <w:jc w:val="both"/>
        <w:rPr>
          <w:color w:val="000000"/>
          <w:sz w:val="24"/>
          <w:szCs w:val="24"/>
        </w:rPr>
      </w:pPr>
    </w:p>
    <w:p w14:paraId="0000004E" w14:textId="77777777" w:rsidR="00A82943" w:rsidRDefault="00F54318">
      <w:pPr>
        <w:jc w:val="both"/>
        <w:rPr>
          <w:color w:val="000000"/>
          <w:sz w:val="24"/>
          <w:szCs w:val="24"/>
        </w:rPr>
      </w:pPr>
      <w:r>
        <w:rPr>
          <w:b/>
          <w:color w:val="333333"/>
          <w:sz w:val="24"/>
          <w:szCs w:val="24"/>
        </w:rPr>
        <w:t>İdari ve Mali Konular</w:t>
      </w:r>
    </w:p>
    <w:p w14:paraId="0000004F" w14:textId="77777777" w:rsidR="00A82943" w:rsidRDefault="00F54318">
      <w:pPr>
        <w:jc w:val="both"/>
        <w:rPr>
          <w:color w:val="000000"/>
          <w:sz w:val="24"/>
          <w:szCs w:val="24"/>
          <w:highlight w:val="white"/>
        </w:rPr>
      </w:pPr>
      <w:r>
        <w:rPr>
          <w:b/>
          <w:color w:val="000000"/>
          <w:sz w:val="24"/>
          <w:szCs w:val="24"/>
          <w:highlight w:val="white"/>
        </w:rPr>
        <w:t xml:space="preserve">Madde 13- </w:t>
      </w:r>
      <w:r>
        <w:rPr>
          <w:color w:val="000000"/>
          <w:sz w:val="24"/>
          <w:szCs w:val="24"/>
          <w:highlight w:val="white"/>
        </w:rPr>
        <w:t>(1) Genç Gönüllüler  topluluğun,</w:t>
      </w:r>
      <w:r>
        <w:rPr>
          <w:color w:val="000000"/>
          <w:sz w:val="24"/>
          <w:szCs w:val="24"/>
          <w:highlight w:val="white"/>
        </w:rPr>
        <w:t xml:space="preserve"> idari ve mali konularda, İstanbul …………Üniversitesi kulüpleri ile ilgili aşağıdaki ölçütleri göz önünde bulundurur: </w:t>
      </w:r>
    </w:p>
    <w:p w14:paraId="00000050" w14:textId="77777777" w:rsidR="00A82943" w:rsidRDefault="00F54318">
      <w:pPr>
        <w:numPr>
          <w:ilvl w:val="0"/>
          <w:numId w:val="3"/>
        </w:numPr>
        <w:ind w:left="720" w:hanging="360"/>
        <w:jc w:val="both"/>
        <w:rPr>
          <w:color w:val="000000"/>
          <w:sz w:val="24"/>
          <w:szCs w:val="24"/>
          <w:highlight w:val="white"/>
        </w:rPr>
      </w:pPr>
      <w:r>
        <w:rPr>
          <w:color w:val="000000"/>
          <w:sz w:val="24"/>
          <w:szCs w:val="24"/>
          <w:highlight w:val="white"/>
        </w:rPr>
        <w:lastRenderedPageBreak/>
        <w:t>Rektörlük tarafından, öğrenci kulüplerinin harcamaları için Üniversite bütçesinden ödenek sağlanır. Öğrenci kulüpleri, idari ve mali konularda Üniversitenin usul ve esasları ve düzenlemelerine tabidir.</w:t>
      </w:r>
    </w:p>
    <w:p w14:paraId="00000051" w14:textId="77777777" w:rsidR="00A82943" w:rsidRDefault="00F54318">
      <w:pPr>
        <w:numPr>
          <w:ilvl w:val="0"/>
          <w:numId w:val="3"/>
        </w:numPr>
        <w:ind w:left="720" w:hanging="360"/>
        <w:jc w:val="both"/>
        <w:rPr>
          <w:color w:val="000000"/>
          <w:sz w:val="24"/>
          <w:szCs w:val="24"/>
          <w:highlight w:val="white"/>
        </w:rPr>
      </w:pPr>
      <w:r>
        <w:rPr>
          <w:color w:val="000000"/>
          <w:sz w:val="24"/>
          <w:szCs w:val="24"/>
          <w:highlight w:val="white"/>
        </w:rPr>
        <w:t>Kulüpler yönergelerinde belirtilen çalışma alanlarında</w:t>
      </w:r>
      <w:r>
        <w:rPr>
          <w:color w:val="000000"/>
          <w:sz w:val="24"/>
          <w:szCs w:val="24"/>
          <w:highlight w:val="white"/>
        </w:rPr>
        <w:t xml:space="preserve"> üyelerine hizmet vermek ve olanak sağlamak üzere giderlerini karşılamak için gelir getirici çalışmalar yapabilirler.</w:t>
      </w:r>
    </w:p>
    <w:p w14:paraId="00000052" w14:textId="77777777" w:rsidR="00A82943" w:rsidRDefault="00F54318">
      <w:pPr>
        <w:numPr>
          <w:ilvl w:val="0"/>
          <w:numId w:val="3"/>
        </w:numPr>
        <w:ind w:left="720" w:hanging="360"/>
        <w:jc w:val="both"/>
        <w:rPr>
          <w:color w:val="000000"/>
          <w:sz w:val="24"/>
          <w:szCs w:val="24"/>
          <w:highlight w:val="white"/>
        </w:rPr>
      </w:pPr>
      <w:r>
        <w:rPr>
          <w:color w:val="000000"/>
          <w:sz w:val="24"/>
          <w:szCs w:val="24"/>
          <w:highlight w:val="white"/>
        </w:rPr>
        <w:t xml:space="preserve">Kulüp Yönetim Kurulu her akademik yılın başında, yıl içinde öngördüğü çalışmaların nitelik ve dökümünü, bir çalışma programı olarak ve bu </w:t>
      </w:r>
      <w:r>
        <w:rPr>
          <w:color w:val="000000"/>
          <w:sz w:val="24"/>
          <w:szCs w:val="24"/>
          <w:highlight w:val="white"/>
        </w:rPr>
        <w:t>programla ilişkili öngörülen gelir ve giderleri bir bütçe taslağı biçiminde Sağlık Kültür ve Spor Direktörlüğüne teslim eder. Bu program ve bütçe taslağında esas, giderlerin kulüp çalışma alanı ile tutarlılık göstermesi ve gelirlerin ise, öngörülen giderle</w:t>
      </w:r>
      <w:r>
        <w:rPr>
          <w:color w:val="000000"/>
          <w:sz w:val="24"/>
          <w:szCs w:val="24"/>
          <w:highlight w:val="white"/>
        </w:rPr>
        <w:t xml:space="preserve">ri karşılamak amacına yönelik olmasıdır. </w:t>
      </w:r>
    </w:p>
    <w:p w14:paraId="00000053" w14:textId="77777777" w:rsidR="00A82943" w:rsidRDefault="00F54318">
      <w:pPr>
        <w:numPr>
          <w:ilvl w:val="0"/>
          <w:numId w:val="3"/>
        </w:numPr>
        <w:ind w:left="720" w:hanging="360"/>
        <w:jc w:val="both"/>
        <w:rPr>
          <w:b/>
          <w:color w:val="000000"/>
          <w:sz w:val="24"/>
          <w:szCs w:val="24"/>
          <w:highlight w:val="white"/>
        </w:rPr>
      </w:pPr>
      <w:r>
        <w:rPr>
          <w:color w:val="000000"/>
          <w:sz w:val="24"/>
          <w:szCs w:val="24"/>
          <w:highlight w:val="white"/>
        </w:rPr>
        <w:t xml:space="preserve">Bütçeden harcama ve satın alma Üniversitenin usul ve esasları ve düzenlemeleri çerçevesinde yapılır. Harcamalar bütçede belirlenen amaçlar için ve bütçe sınırları içinde yapılır. </w:t>
      </w:r>
    </w:p>
    <w:p w14:paraId="00000054" w14:textId="77777777" w:rsidR="00A82943" w:rsidRDefault="00F54318">
      <w:pPr>
        <w:numPr>
          <w:ilvl w:val="0"/>
          <w:numId w:val="3"/>
        </w:numPr>
        <w:ind w:left="720" w:hanging="360"/>
        <w:jc w:val="both"/>
        <w:rPr>
          <w:color w:val="000000"/>
          <w:sz w:val="24"/>
          <w:szCs w:val="24"/>
        </w:rPr>
      </w:pPr>
      <w:r>
        <w:rPr>
          <w:color w:val="000000"/>
          <w:sz w:val="24"/>
          <w:szCs w:val="24"/>
        </w:rPr>
        <w:t>Kulüpleri, bütün gelir ve giderlerini belgelenmek ve akademik yıl sonunda mali bilanço ile birlikte, denetim için Mali İşler Direktörlüğüne ve bilgi için Sağlık, Kültür ve Spor Direktörlüğüne teslim etmek zorundadır.</w:t>
      </w:r>
    </w:p>
    <w:p w14:paraId="00000055" w14:textId="77777777" w:rsidR="00A82943" w:rsidRDefault="00F54318">
      <w:pPr>
        <w:numPr>
          <w:ilvl w:val="0"/>
          <w:numId w:val="3"/>
        </w:numPr>
        <w:ind w:left="720" w:hanging="360"/>
        <w:jc w:val="both"/>
        <w:rPr>
          <w:color w:val="000000"/>
          <w:sz w:val="24"/>
          <w:szCs w:val="24"/>
        </w:rPr>
      </w:pPr>
      <w:r>
        <w:rPr>
          <w:color w:val="000000"/>
          <w:sz w:val="24"/>
          <w:szCs w:val="24"/>
        </w:rPr>
        <w:t>Kulüpler sponsorluk sözleşmelerini önce</w:t>
      </w:r>
      <w:r>
        <w:rPr>
          <w:color w:val="000000"/>
          <w:sz w:val="24"/>
          <w:szCs w:val="24"/>
        </w:rPr>
        <w:t>den Sağlık, Kültür ve Spor Direktörlüğüne onaylatmak zorundadırlar.</w:t>
      </w:r>
    </w:p>
    <w:p w14:paraId="00000056" w14:textId="77777777" w:rsidR="00A82943" w:rsidRDefault="00F54318">
      <w:pPr>
        <w:numPr>
          <w:ilvl w:val="0"/>
          <w:numId w:val="3"/>
        </w:numPr>
        <w:ind w:left="720" w:hanging="360"/>
        <w:jc w:val="both"/>
        <w:rPr>
          <w:b/>
          <w:color w:val="333333"/>
          <w:sz w:val="24"/>
          <w:szCs w:val="24"/>
          <w:highlight w:val="white"/>
        </w:rPr>
      </w:pPr>
      <w:r>
        <w:rPr>
          <w:color w:val="000000"/>
          <w:sz w:val="24"/>
          <w:szCs w:val="24"/>
          <w:highlight w:val="white"/>
        </w:rPr>
        <w:t>Öğrencilerden öğrenci kulüpleri içinalınacak kayıt ve aidat ücret bilgilerini Yönetim Kurulu her eğitim öğretim yılının başında aldığı kararla belirler.</w:t>
      </w:r>
    </w:p>
    <w:p w14:paraId="00000057" w14:textId="77777777" w:rsidR="00A82943" w:rsidRDefault="00F54318">
      <w:pPr>
        <w:jc w:val="both"/>
        <w:rPr>
          <w:color w:val="000000"/>
          <w:sz w:val="24"/>
          <w:szCs w:val="24"/>
        </w:rPr>
      </w:pPr>
      <w:r>
        <w:rPr>
          <w:b/>
          <w:color w:val="000000"/>
          <w:sz w:val="24"/>
          <w:szCs w:val="24"/>
        </w:rPr>
        <w:t>Yürürlük</w:t>
      </w:r>
      <w:r>
        <w:rPr>
          <w:color w:val="000000"/>
          <w:sz w:val="24"/>
          <w:szCs w:val="24"/>
        </w:rPr>
        <w:br/>
      </w:r>
      <w:r>
        <w:rPr>
          <w:b/>
          <w:color w:val="000000"/>
          <w:sz w:val="24"/>
          <w:szCs w:val="24"/>
        </w:rPr>
        <w:t xml:space="preserve">Madde 14- </w:t>
      </w:r>
      <w:r>
        <w:rPr>
          <w:color w:val="000000"/>
          <w:sz w:val="24"/>
          <w:szCs w:val="24"/>
        </w:rPr>
        <w:t>(1)Bu tüzük Çana</w:t>
      </w:r>
      <w:r>
        <w:rPr>
          <w:color w:val="000000"/>
          <w:sz w:val="24"/>
          <w:szCs w:val="24"/>
        </w:rPr>
        <w:t>kkale Onsekiz Mart Üniversitesi Rektörlüğü tarafından kabul edildiği tarihte yürürlüğe girer.</w:t>
      </w:r>
    </w:p>
    <w:p w14:paraId="00000058" w14:textId="77777777" w:rsidR="00A82943" w:rsidRDefault="00A82943">
      <w:pPr>
        <w:jc w:val="both"/>
        <w:rPr>
          <w:color w:val="000000"/>
          <w:sz w:val="24"/>
          <w:szCs w:val="24"/>
        </w:rPr>
      </w:pPr>
    </w:p>
    <w:p w14:paraId="00000059" w14:textId="77777777" w:rsidR="00A82943" w:rsidRDefault="00F54318">
      <w:pPr>
        <w:jc w:val="both"/>
        <w:rPr>
          <w:b/>
          <w:color w:val="000000"/>
          <w:sz w:val="24"/>
          <w:szCs w:val="24"/>
        </w:rPr>
      </w:pPr>
      <w:r>
        <w:rPr>
          <w:b/>
          <w:color w:val="000000"/>
          <w:sz w:val="24"/>
          <w:szCs w:val="24"/>
        </w:rPr>
        <w:t>Yürütme</w:t>
      </w:r>
      <w:r>
        <w:rPr>
          <w:b/>
          <w:color w:val="000000"/>
          <w:sz w:val="24"/>
          <w:szCs w:val="24"/>
        </w:rPr>
        <w:br/>
        <w:t xml:space="preserve">Madde 15- </w:t>
      </w:r>
      <w:r>
        <w:rPr>
          <w:color w:val="000000"/>
          <w:sz w:val="24"/>
          <w:szCs w:val="24"/>
        </w:rPr>
        <w:t>(1)Bu tüzük hükümlerini Çanakkale Onsekiz Mart Üniversitesi Rektörü yürütür.</w:t>
      </w:r>
    </w:p>
    <w:p w14:paraId="0000005A" w14:textId="77777777" w:rsidR="00A82943" w:rsidRDefault="00A82943">
      <w:pPr>
        <w:jc w:val="both"/>
        <w:rPr>
          <w:color w:val="000000"/>
          <w:sz w:val="24"/>
          <w:szCs w:val="24"/>
        </w:rPr>
      </w:pPr>
    </w:p>
    <w:sectPr w:rsidR="00A82943">
      <w:pgSz w:w="12240" w:h="15840"/>
      <w:pgMar w:top="1440" w:right="1440" w:bottom="1440" w:left="144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0EC"/>
    <w:multiLevelType w:val="multilevel"/>
    <w:tmpl w:val="AA3666D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6402D6"/>
    <w:multiLevelType w:val="multilevel"/>
    <w:tmpl w:val="FC52A37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0745418"/>
    <w:multiLevelType w:val="multilevel"/>
    <w:tmpl w:val="B400D46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E252118"/>
    <w:multiLevelType w:val="multilevel"/>
    <w:tmpl w:val="9A8426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43"/>
    <w:rsid w:val="00A82943"/>
    <w:rsid w:val="00F54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4D04-B34B-4EDB-88E0-00F9A85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çiftçi</dc:creator>
  <cp:lastModifiedBy>metin1ciftci@gmail.com</cp:lastModifiedBy>
  <cp:revision>2</cp:revision>
  <dcterms:created xsi:type="dcterms:W3CDTF">2019-03-28T08:29:00Z</dcterms:created>
  <dcterms:modified xsi:type="dcterms:W3CDTF">2019-03-28T08:29:00Z</dcterms:modified>
</cp:coreProperties>
</file>