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23" w:rsidRPr="00266923" w:rsidRDefault="00266923" w:rsidP="00266923">
      <w:pPr>
        <w:jc w:val="center"/>
        <w:rPr>
          <w:b/>
          <w:bCs/>
          <w:sz w:val="28"/>
          <w:szCs w:val="28"/>
        </w:rPr>
      </w:pPr>
      <w:r w:rsidRPr="00266923">
        <w:rPr>
          <w:b/>
          <w:bCs/>
          <w:sz w:val="28"/>
          <w:szCs w:val="28"/>
        </w:rPr>
        <w:t xml:space="preserve">Çanakkale </w:t>
      </w:r>
      <w:proofErr w:type="spellStart"/>
      <w:r w:rsidRPr="00266923">
        <w:rPr>
          <w:b/>
          <w:bCs/>
          <w:sz w:val="28"/>
          <w:szCs w:val="28"/>
        </w:rPr>
        <w:t>Onsekiz</w:t>
      </w:r>
      <w:proofErr w:type="spellEnd"/>
      <w:r w:rsidRPr="00266923">
        <w:rPr>
          <w:b/>
          <w:bCs/>
          <w:sz w:val="28"/>
          <w:szCs w:val="28"/>
        </w:rPr>
        <w:t xml:space="preserve"> Mart Üniversitesi</w:t>
      </w:r>
    </w:p>
    <w:p w:rsidR="00266923" w:rsidRPr="00266923" w:rsidRDefault="00266923" w:rsidP="00266923">
      <w:pPr>
        <w:jc w:val="center"/>
        <w:rPr>
          <w:b/>
          <w:bCs/>
          <w:sz w:val="28"/>
          <w:szCs w:val="28"/>
        </w:rPr>
      </w:pPr>
      <w:r w:rsidRPr="00266923">
        <w:rPr>
          <w:b/>
          <w:bCs/>
          <w:sz w:val="28"/>
          <w:szCs w:val="28"/>
        </w:rPr>
        <w:t>İlahiyat Fakültesi</w:t>
      </w:r>
    </w:p>
    <w:p w:rsidR="00266923" w:rsidRPr="00266923" w:rsidRDefault="00266923" w:rsidP="00266923">
      <w:pPr>
        <w:jc w:val="center"/>
        <w:rPr>
          <w:b/>
          <w:bCs/>
          <w:sz w:val="28"/>
          <w:szCs w:val="28"/>
        </w:rPr>
      </w:pPr>
      <w:r w:rsidRPr="00266923">
        <w:rPr>
          <w:b/>
          <w:bCs/>
          <w:sz w:val="28"/>
          <w:szCs w:val="28"/>
        </w:rPr>
        <w:t>2020-2021 Akademik Yılı</w:t>
      </w:r>
    </w:p>
    <w:p w:rsidR="00266923" w:rsidRPr="00266923" w:rsidRDefault="00266923" w:rsidP="00266923">
      <w:pPr>
        <w:jc w:val="center"/>
        <w:rPr>
          <w:b/>
          <w:bCs/>
          <w:sz w:val="28"/>
          <w:szCs w:val="28"/>
        </w:rPr>
      </w:pPr>
      <w:r w:rsidRPr="00266923">
        <w:rPr>
          <w:b/>
          <w:bCs/>
          <w:sz w:val="28"/>
          <w:szCs w:val="28"/>
        </w:rPr>
        <w:t>Öğrenci Memnuniyet Anketi</w:t>
      </w:r>
    </w:p>
    <w:p w:rsidR="00266923" w:rsidRDefault="00266923" w:rsidP="00266923">
      <w:pPr>
        <w:jc w:val="center"/>
        <w:rPr>
          <w:b/>
          <w:bCs/>
        </w:rPr>
      </w:pPr>
    </w:p>
    <w:p w:rsidR="00266923" w:rsidRDefault="00266923">
      <w:pPr>
        <w:rPr>
          <w:b/>
          <w:bCs/>
        </w:rPr>
      </w:pPr>
    </w:p>
    <w:p w:rsidR="00A13FF3" w:rsidRPr="00266923" w:rsidRDefault="00847648">
      <w:pPr>
        <w:rPr>
          <w:b/>
          <w:bCs/>
          <w:sz w:val="24"/>
          <w:szCs w:val="24"/>
        </w:rPr>
      </w:pPr>
      <w:r w:rsidRPr="00266923">
        <w:rPr>
          <w:b/>
          <w:bCs/>
          <w:sz w:val="24"/>
          <w:szCs w:val="24"/>
        </w:rPr>
        <w:t>A) Katılımcı Profili</w:t>
      </w:r>
    </w:p>
    <w:p w:rsidR="00E319F2" w:rsidRPr="00E319F2" w:rsidRDefault="00E319F2" w:rsidP="00E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53"/>
        <w:gridCol w:w="1046"/>
        <w:gridCol w:w="1476"/>
        <w:gridCol w:w="1353"/>
      </w:tblGrid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Sınıfınız?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Program türünüz?</w:t>
            </w:r>
          </w:p>
        </w:tc>
        <w:tc>
          <w:tcPr>
            <w:tcW w:w="135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Cinsiyetiniz?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3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E319F2" w:rsidRPr="00E319F2" w:rsidRDefault="00E319F2" w:rsidP="00E319F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19F2" w:rsidRPr="00E319F2" w:rsidRDefault="00E319F2" w:rsidP="00E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599"/>
        <w:gridCol w:w="1169"/>
        <w:gridCol w:w="1030"/>
        <w:gridCol w:w="1399"/>
        <w:gridCol w:w="1476"/>
      </w:tblGrid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Sınıfınız?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5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Hazırlık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61,9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82,0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96,3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Okulu uzatanlar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F2" w:rsidRPr="00E319F2" w:rsidRDefault="00E319F2" w:rsidP="00E319F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19F2" w:rsidRPr="00E319F2" w:rsidRDefault="00E319F2" w:rsidP="00E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türünüz?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NÖ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İÖ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F2" w:rsidRPr="00E319F2" w:rsidRDefault="00E319F2" w:rsidP="00E319F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19F2" w:rsidRPr="00E319F2" w:rsidRDefault="00E319F2" w:rsidP="00E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83"/>
        <w:gridCol w:w="1169"/>
        <w:gridCol w:w="1030"/>
        <w:gridCol w:w="1399"/>
        <w:gridCol w:w="1476"/>
      </w:tblGrid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Cinsiyetiniz?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7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Kadın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51,3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E319F2" w:rsidRP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F2" w:rsidRPr="00E319F2" w:rsidRDefault="00E319F2" w:rsidP="00E319F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47648" w:rsidRDefault="00847648"/>
    <w:p w:rsidR="00E319F2" w:rsidRDefault="00E319F2"/>
    <w:p w:rsidR="00E319F2" w:rsidRDefault="00E319F2"/>
    <w:p w:rsidR="00E319F2" w:rsidRPr="00266923" w:rsidRDefault="00E319F2">
      <w:pPr>
        <w:rPr>
          <w:b/>
          <w:bCs/>
          <w:sz w:val="24"/>
          <w:szCs w:val="24"/>
        </w:rPr>
      </w:pPr>
      <w:r w:rsidRPr="00266923">
        <w:rPr>
          <w:b/>
          <w:bCs/>
          <w:sz w:val="24"/>
          <w:szCs w:val="24"/>
        </w:rPr>
        <w:t>B) Farkındalık</w:t>
      </w:r>
    </w:p>
    <w:p w:rsidR="00E319F2" w:rsidRPr="00E319F2" w:rsidRDefault="00E319F2" w:rsidP="00E31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1077"/>
        <w:gridCol w:w="1107"/>
        <w:gridCol w:w="934"/>
        <w:gridCol w:w="1453"/>
      </w:tblGrid>
      <w:tr w:rsidR="00E319F2" w:rsidRPr="00E319F2" w:rsidT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E31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1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E319F2" w:rsidRPr="00E319F2" w:rsidT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9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E319F2" w:rsidRPr="00E319F2" w:rsidT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ÇOMÜ İlahiyat Fakültesini bilinçli olarak tercih ettim.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319F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4,058</w:t>
            </w:r>
          </w:p>
        </w:tc>
        <w:tc>
          <w:tcPr>
            <w:tcW w:w="144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1,2428</w:t>
            </w:r>
          </w:p>
        </w:tc>
      </w:tr>
      <w:tr w:rsidR="00E319F2" w:rsidRPr="00E319F2" w:rsidT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Okuduğum bölümün/programın özellikleri ve içeriği hakkında tercihimi yapmadan önce fikrim vardı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319F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3,947</w:t>
            </w:r>
          </w:p>
        </w:tc>
        <w:tc>
          <w:tcPr>
            <w:tcW w:w="14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1,2236</w:t>
            </w:r>
          </w:p>
        </w:tc>
      </w:tr>
      <w:tr w:rsidR="00E319F2" w:rsidRPr="00E319F2" w:rsidTr="00E319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9F2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319F2" w:rsidRPr="00E319F2" w:rsidRDefault="00E319F2" w:rsidP="00E3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F2" w:rsidRPr="00E319F2" w:rsidRDefault="00E319F2" w:rsidP="00E319F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19F2" w:rsidRPr="00266923" w:rsidRDefault="00EC2FCE">
      <w:pPr>
        <w:rPr>
          <w:b/>
          <w:bCs/>
          <w:sz w:val="24"/>
          <w:szCs w:val="24"/>
        </w:rPr>
      </w:pPr>
      <w:r w:rsidRPr="00266923">
        <w:rPr>
          <w:b/>
          <w:bCs/>
          <w:sz w:val="24"/>
          <w:szCs w:val="24"/>
        </w:rPr>
        <w:t>C) Eğitim-Öğretim, Akademik Faaliyetler</w:t>
      </w:r>
    </w:p>
    <w:p w:rsidR="00EC2FCE" w:rsidRPr="00EC2FCE" w:rsidRDefault="00EC2FCE" w:rsidP="00EC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29"/>
        <w:gridCol w:w="1077"/>
        <w:gridCol w:w="1107"/>
        <w:gridCol w:w="1030"/>
        <w:gridCol w:w="1445"/>
      </w:tblGrid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2F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EC2F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F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Okuduğum bölümün/programın bilgi ve beceri kazandırma düzeyini yeterli buluyorum.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3,042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1,2109</w:t>
            </w:r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Genel olarak fakültemizin eğitim-öğretim hizmetlerinin kalitesini yeterli buluyorum.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3,159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1,2187</w:t>
            </w:r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Genel olarak öğretim elemanlarının bilgi ve beceri aktarımını yeterli buluyorum.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3,238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1,2340</w:t>
            </w:r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Öğretim elemanlarının öğrencilere karşı tutum ve davranışları olumludur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2,989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1,3799</w:t>
            </w:r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Ders dışı zamanlarda (ders hocası-danışman) öğretim elemanlarına rahatlıkla ulaşabiliyorum.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3,153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1,4115</w:t>
            </w:r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Fakültenin sağladığı Arapça dil eğitimini yeterli buluyorum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2,365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1,3602</w:t>
            </w:r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Seçmeli derslerin sayısını ve çeşitliliğini yeterli buluyorum.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3,286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1,4377</w:t>
            </w:r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Üniversitenin uzaktan eğitim sistemlerinin kalitesini yeterli buluyorum.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3,079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1,4836</w:t>
            </w:r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Genel olarak öğretim elemanlarının çevrim içi (</w:t>
            </w:r>
            <w:proofErr w:type="gramStart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online</w:t>
            </w:r>
            <w:proofErr w:type="gramEnd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) eğitim süreçlerindeki teknolojik araç ve materyal kullanım becerisini yeterli buluyorum.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3,429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1,3214</w:t>
            </w:r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Çevrim içi (</w:t>
            </w:r>
            <w:proofErr w:type="gramStart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online</w:t>
            </w:r>
            <w:proofErr w:type="gramEnd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) sınav sisteminden memnunum.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2,868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1,5603</w:t>
            </w:r>
          </w:p>
        </w:tc>
      </w:tr>
      <w:tr w:rsidR="00EC2FCE" w:rsidRPr="00EC2F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FC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C2FCE" w:rsidRPr="00EC2FCE" w:rsidRDefault="00EC2FCE" w:rsidP="00EC2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FCE" w:rsidRPr="00EC2FCE" w:rsidRDefault="00EC2FCE" w:rsidP="00EC2F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C2FCE" w:rsidRDefault="00EC2FCE"/>
    <w:p w:rsidR="00EC2FCE" w:rsidRDefault="004E2852">
      <w:r>
        <w:rPr>
          <w:noProof/>
          <w:lang w:eastAsia="tr-TR"/>
        </w:rPr>
        <w:drawing>
          <wp:inline distT="0" distB="0" distL="0" distR="0" wp14:anchorId="70CD70FF" wp14:editId="05B187A1">
            <wp:extent cx="5760720" cy="3804920"/>
            <wp:effectExtent l="0" t="0" r="11430" b="508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64D97" w:rsidRDefault="00764D97"/>
    <w:p w:rsidR="00764D97" w:rsidRPr="00266923" w:rsidRDefault="00764D97">
      <w:pPr>
        <w:rPr>
          <w:b/>
          <w:bCs/>
          <w:sz w:val="24"/>
          <w:szCs w:val="24"/>
        </w:rPr>
      </w:pPr>
      <w:r w:rsidRPr="00266923">
        <w:rPr>
          <w:b/>
          <w:bCs/>
          <w:sz w:val="24"/>
          <w:szCs w:val="24"/>
        </w:rPr>
        <w:t>D) Yönetim</w:t>
      </w:r>
    </w:p>
    <w:p w:rsidR="00764D97" w:rsidRPr="00764D97" w:rsidRDefault="00764D97" w:rsidP="00764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29"/>
        <w:gridCol w:w="1077"/>
        <w:gridCol w:w="1107"/>
        <w:gridCol w:w="1030"/>
        <w:gridCol w:w="1445"/>
      </w:tblGrid>
      <w:tr w:rsidR="00764D97" w:rsidRPr="00764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64D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764D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4D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764D97" w:rsidRPr="00764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764D97" w:rsidRPr="00764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Fakülte yöneticileri (Dekan, Dekan yardımcıları), öğrencilerin sorun ve önerilerine karşı duyarlıdır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3,317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1,4892</w:t>
            </w:r>
          </w:p>
        </w:tc>
      </w:tr>
      <w:tr w:rsidR="00764D97" w:rsidRPr="00764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Öğrencilere haklarını kullanma fırsatları sunulmaktadır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3,016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1,3107</w:t>
            </w:r>
          </w:p>
        </w:tc>
      </w:tr>
      <w:tr w:rsidR="00764D97" w:rsidRPr="00764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Öğrencilerin fakülteyle ilgili kararlara katılımına olanak sağlanmaktadır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2,751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1,4279</w:t>
            </w:r>
          </w:p>
        </w:tc>
      </w:tr>
      <w:tr w:rsidR="00764D97" w:rsidRPr="00764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İdari personelin öğrencilere karşı tutum ve davranışları olumludur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3,116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1,3116</w:t>
            </w:r>
          </w:p>
        </w:tc>
      </w:tr>
      <w:tr w:rsidR="00764D97" w:rsidRPr="00764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 xml:space="preserve">Öğrenci işlerince sunulan hizmetler (öğrenci belgesi, transkript </w:t>
            </w:r>
            <w:proofErr w:type="spellStart"/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vs</w:t>
            </w:r>
            <w:proofErr w:type="spellEnd"/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) tatmin edicidir.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3,291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1,4010</w:t>
            </w:r>
          </w:p>
        </w:tc>
      </w:tr>
      <w:tr w:rsidR="00764D97" w:rsidRPr="00764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Öğrenci işleri ihtiyaç duyduğumda bana yeterli bilgi vermektedir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2,683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1,4310</w:t>
            </w:r>
          </w:p>
        </w:tc>
      </w:tr>
      <w:tr w:rsidR="00764D97" w:rsidRPr="00764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Kampüste güvenlik hizmetleri yeterlidir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3,582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1,3408</w:t>
            </w:r>
          </w:p>
        </w:tc>
      </w:tr>
      <w:tr w:rsidR="00764D97" w:rsidRPr="00764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D97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64D97" w:rsidRPr="00764D97" w:rsidRDefault="00764D97" w:rsidP="0076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D97" w:rsidRPr="00764D97" w:rsidRDefault="00764D97" w:rsidP="00764D9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64D97" w:rsidRDefault="004E2852">
      <w:r>
        <w:rPr>
          <w:noProof/>
          <w:lang w:eastAsia="tr-TR"/>
        </w:rPr>
        <w:lastRenderedPageBreak/>
        <w:drawing>
          <wp:inline distT="0" distB="0" distL="0" distR="0" wp14:anchorId="333433E9" wp14:editId="09CB27E5">
            <wp:extent cx="5760720" cy="3804920"/>
            <wp:effectExtent l="0" t="0" r="11430" b="508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26250" w:rsidRDefault="00726250"/>
    <w:p w:rsidR="00726250" w:rsidRDefault="00726250"/>
    <w:p w:rsidR="00726250" w:rsidRDefault="00726250"/>
    <w:p w:rsidR="00726250" w:rsidRDefault="00726250"/>
    <w:p w:rsidR="00726250" w:rsidRPr="00266923" w:rsidRDefault="00726250">
      <w:pPr>
        <w:rPr>
          <w:b/>
          <w:bCs/>
          <w:sz w:val="24"/>
          <w:szCs w:val="24"/>
        </w:rPr>
      </w:pPr>
      <w:r w:rsidRPr="00266923">
        <w:rPr>
          <w:b/>
          <w:bCs/>
          <w:sz w:val="24"/>
          <w:szCs w:val="24"/>
        </w:rPr>
        <w:t xml:space="preserve">E) Fiziki Yapı ve </w:t>
      </w:r>
      <w:proofErr w:type="spellStart"/>
      <w:r w:rsidRPr="00266923">
        <w:rPr>
          <w:b/>
          <w:bCs/>
          <w:sz w:val="24"/>
          <w:szCs w:val="24"/>
        </w:rPr>
        <w:t>Sosyo</w:t>
      </w:r>
      <w:proofErr w:type="spellEnd"/>
      <w:r w:rsidRPr="00266923">
        <w:rPr>
          <w:b/>
          <w:bCs/>
          <w:sz w:val="24"/>
          <w:szCs w:val="24"/>
        </w:rPr>
        <w:t xml:space="preserve">-Kültürel </w:t>
      </w:r>
      <w:proofErr w:type="gramStart"/>
      <w:r w:rsidRPr="00266923">
        <w:rPr>
          <w:b/>
          <w:bCs/>
          <w:sz w:val="24"/>
          <w:szCs w:val="24"/>
        </w:rPr>
        <w:t>İmkanlar</w:t>
      </w:r>
      <w:proofErr w:type="gramEnd"/>
    </w:p>
    <w:p w:rsidR="00726250" w:rsidRPr="00726250" w:rsidRDefault="00726250" w:rsidP="0072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29"/>
        <w:gridCol w:w="1077"/>
        <w:gridCol w:w="1107"/>
        <w:gridCol w:w="1030"/>
        <w:gridCol w:w="1445"/>
      </w:tblGrid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262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7262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2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Üniversitenin sağladığı burs olanaklarını yeterli buluyorum.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2,429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1,3843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Öğrenci değişim programlarını (</w:t>
            </w:r>
            <w:proofErr w:type="spell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Erasmus</w:t>
            </w:r>
            <w:proofErr w:type="spellEnd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, Mevlana, Farabi) yeterli buluyorum.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2,693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1,4071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 xml:space="preserve">Ders dışı akademik faaliyetler (konferans, seminer, panel </w:t>
            </w:r>
            <w:proofErr w:type="spell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vb</w:t>
            </w:r>
            <w:proofErr w:type="spellEnd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) tatmin edici düzeydedir.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2,873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1,4384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Sportif etkinlikleri yeterlidir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2,153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1,3380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Üniversitemizin engelli öğrencilere yönelik hizmetlerini yeterli buluyorum.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3,037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1,2980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 xml:space="preserve">Kantin hizmetleri (fiyat, fiziki yapı </w:t>
            </w:r>
            <w:proofErr w:type="spell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vb</w:t>
            </w:r>
            <w:proofErr w:type="spellEnd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) yeterli düzeydedir.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2,741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1,3882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 xml:space="preserve">Yemekhane hizmetleri (yemek kalitesi, temizlik </w:t>
            </w:r>
            <w:proofErr w:type="spell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vb</w:t>
            </w:r>
            <w:proofErr w:type="spellEnd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) yeterli düzeydedir.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3,005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1,3148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 xml:space="preserve">Dersliklerin fiziki yapısı (oturaklar, ısı, ışık, temizlik, teknolojik </w:t>
            </w:r>
            <w:proofErr w:type="gram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ekipman</w:t>
            </w:r>
            <w:proofErr w:type="gramEnd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) yeterli düzeydedir.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3,349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1,2736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Lavaboların temizliği yeterli düzeydedir.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3,550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1,3184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İlahiyat Kütüphanesindeki kaynakların çeşitliliğini, ödünç alma sistemini, kitapları ve veri tabanlarını yeterli buluyorum.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3,693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1,2424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Kütüphane görevlileri öğrencilerle yakından ilgilenmektedir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3,577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1,3131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 xml:space="preserve">Kampüs içinde </w:t>
            </w:r>
            <w:proofErr w:type="spell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Wi</w:t>
            </w:r>
            <w:proofErr w:type="spellEnd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-Fi vb. internet bağlantılarına kolay erişebiliyorum.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3,122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1,5440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 xml:space="preserve">Öğrencilere sunulan teknolojik (bilgisayar </w:t>
            </w:r>
            <w:proofErr w:type="spell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  <w:proofErr w:type="spellEnd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.) olanaklar yeterlidir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2,820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1,3720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 xml:space="preserve">Üniversitenin sağlamış olduğu staj </w:t>
            </w:r>
            <w:proofErr w:type="gram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imkanlarından</w:t>
            </w:r>
            <w:proofErr w:type="gramEnd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 xml:space="preserve"> memnunum.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3,180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1,2839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Öğrenci kulüplerinin sayısı ve çeşitliliğini yeterli buluyorum.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3,085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1,3927</w:t>
            </w:r>
          </w:p>
        </w:tc>
      </w:tr>
      <w:tr w:rsidR="00726250" w:rsidRPr="00726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6250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26250" w:rsidRPr="00726250" w:rsidRDefault="00726250" w:rsidP="00726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250" w:rsidRPr="00726250" w:rsidRDefault="00726250" w:rsidP="007262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26250" w:rsidRDefault="00726250">
      <w:r>
        <w:rPr>
          <w:noProof/>
          <w:lang w:eastAsia="tr-TR"/>
        </w:rPr>
        <w:lastRenderedPageBreak/>
        <w:drawing>
          <wp:inline distT="0" distB="0" distL="0" distR="0" wp14:anchorId="59DD1916" wp14:editId="79864EB3">
            <wp:extent cx="5760720" cy="3804920"/>
            <wp:effectExtent l="0" t="0" r="11430" b="508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2154" w:rsidRDefault="00A52154"/>
    <w:p w:rsidR="00A52154" w:rsidRPr="00A52154" w:rsidRDefault="00A52154">
      <w:pPr>
        <w:rPr>
          <w:b/>
          <w:bCs/>
        </w:rPr>
      </w:pPr>
      <w:r w:rsidRPr="00A52154">
        <w:rPr>
          <w:b/>
          <w:bCs/>
        </w:rPr>
        <w:t>F) genel Memnuniyet Düzeyi</w:t>
      </w:r>
    </w:p>
    <w:p w:rsidR="00A52154" w:rsidRPr="00A52154" w:rsidRDefault="00A52154" w:rsidP="00A52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29"/>
        <w:gridCol w:w="1077"/>
        <w:gridCol w:w="1107"/>
        <w:gridCol w:w="1030"/>
        <w:gridCol w:w="1445"/>
      </w:tblGrid>
      <w:tr w:rsidR="00A52154" w:rsidRPr="00A521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521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</w:t>
            </w:r>
            <w:proofErr w:type="spellEnd"/>
            <w:r w:rsidRPr="00A521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21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A52154" w:rsidRPr="00A521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A52154" w:rsidRPr="00A521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Üniversitemiz ile ilgili genel memnuniyet düzeyiniz nedir?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3,471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1,1557</w:t>
            </w:r>
          </w:p>
        </w:tc>
      </w:tr>
      <w:tr w:rsidR="00A52154" w:rsidRPr="00A521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Fakültemiz ile ilgili genel memnuniyet düzeyiniz nedir?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3,333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1,2377</w:t>
            </w:r>
          </w:p>
        </w:tc>
      </w:tr>
      <w:tr w:rsidR="00A52154" w:rsidRPr="00A521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Okuduğunuz bölümden/programdan genel memnuniyet düzeyiniz nedir?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3,466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1,3508</w:t>
            </w:r>
          </w:p>
        </w:tc>
      </w:tr>
      <w:tr w:rsidR="00A52154" w:rsidRPr="00A521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154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52154" w:rsidRPr="00A52154" w:rsidRDefault="00A52154" w:rsidP="00A5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154" w:rsidRPr="00A52154" w:rsidRDefault="00A52154" w:rsidP="00A5215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52154" w:rsidRDefault="00A52154">
      <w:pPr>
        <w:rPr>
          <w:b/>
          <w:bCs/>
        </w:rPr>
      </w:pPr>
      <w:r w:rsidRPr="00A52154">
        <w:rPr>
          <w:b/>
          <w:bCs/>
        </w:rPr>
        <w:t>G) Gruplar Arası Karşılaştırma</w:t>
      </w:r>
    </w:p>
    <w:p w:rsidR="00266923" w:rsidRDefault="00A20510">
      <w:pPr>
        <w:rPr>
          <w:b/>
          <w:bCs/>
        </w:rPr>
      </w:pPr>
      <w:r>
        <w:rPr>
          <w:b/>
          <w:bCs/>
        </w:rPr>
        <w:t>1. Fakülteye yönelik genel memnuniyet düzeyinin cinsiyete göre karşılaştırılması</w:t>
      </w:r>
    </w:p>
    <w:p w:rsidR="00A20510" w:rsidRPr="00A20510" w:rsidRDefault="00A20510" w:rsidP="00A20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53"/>
        <w:gridCol w:w="1029"/>
        <w:gridCol w:w="1029"/>
        <w:gridCol w:w="1446"/>
        <w:gridCol w:w="1476"/>
      </w:tblGrid>
      <w:tr w:rsidR="00A20510" w:rsidRPr="00A205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205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  <w:proofErr w:type="spellEnd"/>
            <w:r w:rsidRPr="00A205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05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A20510" w:rsidRPr="00A205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Cinsiyetiniz?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</w:tr>
      <w:tr w:rsidR="00A20510" w:rsidRPr="00A205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Fakültemiz ile ilgili genel memnuniyet düzeyiniz nedir?</w:t>
            </w:r>
          </w:p>
        </w:tc>
        <w:tc>
          <w:tcPr>
            <w:tcW w:w="13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Kadın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2051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3,526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1,1734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,1191</w:t>
            </w:r>
          </w:p>
        </w:tc>
      </w:tr>
      <w:tr w:rsidR="00A20510" w:rsidRPr="00A205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Erkek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2051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3,130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1,2772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,1332</w:t>
            </w:r>
          </w:p>
        </w:tc>
      </w:tr>
    </w:tbl>
    <w:p w:rsidR="00A20510" w:rsidRDefault="00A20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&lt;,05</w:t>
      </w:r>
    </w:p>
    <w:p w:rsidR="00A20510" w:rsidRDefault="00A20510">
      <w:pPr>
        <w:rPr>
          <w:rFonts w:ascii="Times New Roman" w:hAnsi="Times New Roman" w:cs="Times New Roman"/>
          <w:sz w:val="24"/>
          <w:szCs w:val="24"/>
        </w:rPr>
      </w:pPr>
    </w:p>
    <w:p w:rsidR="00A20510" w:rsidRDefault="00A20510" w:rsidP="00A20510">
      <w:p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b/>
          <w:bCs/>
        </w:rPr>
        <w:t xml:space="preserve">Fakülteye yönelik genel memnuniyet düzeyinin </w:t>
      </w:r>
      <w:r>
        <w:rPr>
          <w:b/>
          <w:bCs/>
        </w:rPr>
        <w:t>program türüne</w:t>
      </w:r>
      <w:r>
        <w:rPr>
          <w:b/>
          <w:bCs/>
        </w:rPr>
        <w:t xml:space="preserve"> göre karşılaştırılması</w:t>
      </w:r>
    </w:p>
    <w:p w:rsidR="00A20510" w:rsidRPr="00A20510" w:rsidRDefault="00A20510" w:rsidP="00A20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799"/>
        <w:gridCol w:w="1029"/>
        <w:gridCol w:w="1029"/>
        <w:gridCol w:w="1445"/>
        <w:gridCol w:w="1476"/>
      </w:tblGrid>
      <w:tr w:rsidR="00A20510" w:rsidRPr="00A20510" w:rsidTr="00335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205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  <w:proofErr w:type="spellEnd"/>
            <w:r w:rsidRPr="00A205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05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A20510" w:rsidRPr="00A20510" w:rsidTr="00335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Program türünüz?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</w:tr>
      <w:tr w:rsidR="00A20510" w:rsidRPr="00A20510" w:rsidTr="00335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Fakültemiz ile ilgili genel memnuniyet düzeyiniz nedir?</w:t>
            </w:r>
          </w:p>
        </w:tc>
        <w:tc>
          <w:tcPr>
            <w:tcW w:w="1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NÖ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2051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3,097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1,1842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,1167</w:t>
            </w:r>
          </w:p>
        </w:tc>
      </w:tr>
      <w:tr w:rsidR="00A20510" w:rsidRPr="00A20510" w:rsidTr="00335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İÖ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2051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3,616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1,2478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0510" w:rsidRPr="00A20510" w:rsidRDefault="00A20510" w:rsidP="00A2051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510">
              <w:rPr>
                <w:rFonts w:ascii="Arial" w:hAnsi="Arial" w:cs="Arial"/>
                <w:color w:val="000000"/>
                <w:sz w:val="18"/>
                <w:szCs w:val="18"/>
              </w:rPr>
              <w:t>,1345</w:t>
            </w:r>
          </w:p>
        </w:tc>
      </w:tr>
    </w:tbl>
    <w:p w:rsidR="0033516F" w:rsidRDefault="0033516F" w:rsidP="003351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&lt;,05</w:t>
      </w:r>
    </w:p>
    <w:p w:rsidR="00A20510" w:rsidRPr="00A20510" w:rsidRDefault="00A20510" w:rsidP="00A2051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20510" w:rsidRPr="00A52154" w:rsidRDefault="00A20510">
      <w:pPr>
        <w:rPr>
          <w:b/>
          <w:bCs/>
        </w:rPr>
      </w:pPr>
    </w:p>
    <w:sectPr w:rsidR="00A20510" w:rsidRPr="00A5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2E"/>
    <w:rsid w:val="0017322E"/>
    <w:rsid w:val="00266923"/>
    <w:rsid w:val="0033516F"/>
    <w:rsid w:val="004E2852"/>
    <w:rsid w:val="00726250"/>
    <w:rsid w:val="00764D97"/>
    <w:rsid w:val="00847648"/>
    <w:rsid w:val="00A13FF3"/>
    <w:rsid w:val="00A20510"/>
    <w:rsid w:val="00A52154"/>
    <w:rsid w:val="00E319F2"/>
    <w:rsid w:val="00E5401D"/>
    <w:rsid w:val="00E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A65E"/>
  <w15:chartTrackingRefBased/>
  <w15:docId w15:val="{69B27297-5AD5-4B85-940E-76C7D17A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Memnuniyet%20Anketleri\ogrencianket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Memnuniyet%20Anketleri\ogrencianket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Memnuniyet%20Anketleri\ogrencianket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Eğitim öğretim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Sayfa2!$A$1:$A$10</c:f>
              <c:strCache>
                <c:ptCount val="10"/>
                <c:pt idx="0">
                  <c:v>Fakültenin sağladığı Arapça dil eğitimini yeterli buluyorum</c:v>
                </c:pt>
                <c:pt idx="1">
                  <c:v>Çevrim içi (online) sınav sisteminden memnunum.</c:v>
                </c:pt>
                <c:pt idx="2">
                  <c:v>Öğretim elemanlarının öğrencilere karşı tutum ve davranışları olumludur</c:v>
                </c:pt>
                <c:pt idx="3">
                  <c:v>Okuduğum bölümün/programın bilgi ve beceri kazandırma düzeyini yeterli buluyorum.</c:v>
                </c:pt>
                <c:pt idx="4">
                  <c:v>Üniversitenin uzaktan eğitim sistemlerinin kalitesini yeterli buluyorum.</c:v>
                </c:pt>
                <c:pt idx="5">
                  <c:v>Ders dışı zamanlarda (ders hocası-danışman) öğretim elemanlarına rahatlıkla ulaşabiliyorum.</c:v>
                </c:pt>
                <c:pt idx="6">
                  <c:v>Genel olarak fakültemizin eğitim-öğretim hizmetlerinin kalitesini yeterli buluyorum.</c:v>
                </c:pt>
                <c:pt idx="7">
                  <c:v>Genel olarak öğretim elemanlarının bilgi ve beceri aktarımını yeterli buluyorum.</c:v>
                </c:pt>
                <c:pt idx="8">
                  <c:v>Seçmeli derslerin sayısını ve çeşitliliğini yeterli buluyorum.</c:v>
                </c:pt>
                <c:pt idx="9">
                  <c:v>Genel olarak öğretim elemanlarının çevrim içi (online) eğitim süreçlerindeki teknolojik araç ve materyal kullanım becerisini yeterli buluyorum.</c:v>
                </c:pt>
              </c:strCache>
            </c:strRef>
          </c:cat>
          <c:val>
            <c:numRef>
              <c:f>Sayfa2!$B$1:$B$10</c:f>
              <c:numCache>
                <c:formatCode>###0.000</c:formatCode>
                <c:ptCount val="10"/>
                <c:pt idx="0">
                  <c:v>2.3650793650793633</c:v>
                </c:pt>
                <c:pt idx="1">
                  <c:v>2.8677248677248666</c:v>
                </c:pt>
                <c:pt idx="2">
                  <c:v>2.9894179894179893</c:v>
                </c:pt>
                <c:pt idx="3">
                  <c:v>3.0423280423280428</c:v>
                </c:pt>
                <c:pt idx="4">
                  <c:v>3.0793650793650795</c:v>
                </c:pt>
                <c:pt idx="5">
                  <c:v>3.1534391534391553</c:v>
                </c:pt>
                <c:pt idx="6">
                  <c:v>3.1587301587301586</c:v>
                </c:pt>
                <c:pt idx="7">
                  <c:v>3.2380952380952368</c:v>
                </c:pt>
                <c:pt idx="8">
                  <c:v>3.2857142857142874</c:v>
                </c:pt>
                <c:pt idx="9">
                  <c:v>3.4285714285714288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50-4FB2-9391-68FC14400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079400"/>
        <c:axId val="352077432"/>
      </c:barChart>
      <c:catAx>
        <c:axId val="352079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2077432"/>
        <c:crosses val="autoZero"/>
        <c:auto val="1"/>
        <c:lblAlgn val="ctr"/>
        <c:lblOffset val="100"/>
        <c:noMultiLvlLbl val="0"/>
      </c:catAx>
      <c:valAx>
        <c:axId val="352077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###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2079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Yönetim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Sayfa1!$A$1:$A$7</c:f>
              <c:strCache>
                <c:ptCount val="7"/>
                <c:pt idx="0">
                  <c:v>Öğrenci işleri ihtiyaç duyduğumda bana yeterli bilgi vermektedir</c:v>
                </c:pt>
                <c:pt idx="1">
                  <c:v>Öğrencilerin fakülteyle ilgili kararlara katılımına olanak sağlanmaktadır</c:v>
                </c:pt>
                <c:pt idx="2">
                  <c:v>Öğrencilere haklarını kullanma fırsatları sunulmaktadır</c:v>
                </c:pt>
                <c:pt idx="3">
                  <c:v>İdari personelin öğrencilere karşı tutum ve davranışları olumludur</c:v>
                </c:pt>
                <c:pt idx="4">
                  <c:v>Öğrenci işlerince sunulan hizmetler (öğrenci belgesi, transkript vs) tatmin edicidir.</c:v>
                </c:pt>
                <c:pt idx="5">
                  <c:v>Fakülte yöneticileri (Dekan, Dekan yardımcıları), öğrencilerin sorun ve önerilerine karşı duyarlıdır</c:v>
                </c:pt>
                <c:pt idx="6">
                  <c:v>Kampüste güvenlik hizmetleri yeterlidir</c:v>
                </c:pt>
              </c:strCache>
            </c:strRef>
          </c:cat>
          <c:val>
            <c:numRef>
              <c:f>Sayfa1!$B$1:$B$7</c:f>
              <c:numCache>
                <c:formatCode>###0.000</c:formatCode>
                <c:ptCount val="7"/>
                <c:pt idx="0">
                  <c:v>2.682539682539681</c:v>
                </c:pt>
                <c:pt idx="1">
                  <c:v>2.7513227513227512</c:v>
                </c:pt>
                <c:pt idx="2">
                  <c:v>3.0158730158730163</c:v>
                </c:pt>
                <c:pt idx="3">
                  <c:v>3.1164021164021167</c:v>
                </c:pt>
                <c:pt idx="4">
                  <c:v>3.291005291005292</c:v>
                </c:pt>
                <c:pt idx="5">
                  <c:v>3.3174603174603181</c:v>
                </c:pt>
                <c:pt idx="6">
                  <c:v>3.5820105820105814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A6-4A17-BDA8-366C7508AF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079400"/>
        <c:axId val="352077432"/>
      </c:barChart>
      <c:catAx>
        <c:axId val="352079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2077432"/>
        <c:crosses val="autoZero"/>
        <c:auto val="1"/>
        <c:lblAlgn val="ctr"/>
        <c:lblOffset val="100"/>
        <c:noMultiLvlLbl val="0"/>
      </c:catAx>
      <c:valAx>
        <c:axId val="352077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###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2079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Fiziki</a:t>
            </a:r>
            <a:r>
              <a:rPr lang="tr-TR" baseline="0"/>
              <a:t> Yapı ve Sosyo-kültürel İmkanlar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Sayfa3!$A$1:$A$15</c:f>
              <c:strCache>
                <c:ptCount val="15"/>
                <c:pt idx="0">
                  <c:v>Sportif etkinlikleri yeterlidir</c:v>
                </c:pt>
                <c:pt idx="1">
                  <c:v>Üniversitenin sağladığı burs olanaklarını yeterli buluyorum.</c:v>
                </c:pt>
                <c:pt idx="2">
                  <c:v>Öğrenci değişim programlarını (Erasmus, Mevlana, Farabi) yeterli buluyorum.</c:v>
                </c:pt>
                <c:pt idx="3">
                  <c:v>Kantin hizmetleri (fiyat, fiziki yapı vb) yeterli düzeydedir.</c:v>
                </c:pt>
                <c:pt idx="4">
                  <c:v>Öğrencilere sunulan teknolojik (bilgisayar lab.) olanaklar yeterlidir</c:v>
                </c:pt>
                <c:pt idx="5">
                  <c:v>Ders dışı akademik faaliyetler (konferans, seminer, panel vb) tatmin edici düzeydedir.</c:v>
                </c:pt>
                <c:pt idx="6">
                  <c:v>Yemekhane hizmetleri (yemek kalitesi, temizlik vb) yeterli düzeydedir.</c:v>
                </c:pt>
                <c:pt idx="7">
                  <c:v>Üniversitemizin engelli öğrencilere yönelik hizmetlerini yeterli buluyorum.</c:v>
                </c:pt>
                <c:pt idx="8">
                  <c:v>Öğrenci kulüplerinin sayısı ve çeşitliliğini yeterli buluyorum.</c:v>
                </c:pt>
                <c:pt idx="9">
                  <c:v>Kampüs içinde Wi-Fi vb. internet bağlantılarına kolay erişebiliyorum.</c:v>
                </c:pt>
                <c:pt idx="10">
                  <c:v>Üniversitenin sağlamış olduğu staj imkanlarından memnunum.</c:v>
                </c:pt>
                <c:pt idx="11">
                  <c:v>Dersliklerin fiziki yapısı (oturaklar, ısı, ışık, temizlik, teknolojik ekipman) yeterli düzeydedir.</c:v>
                </c:pt>
                <c:pt idx="12">
                  <c:v>Lavaboların temizliği yeterli düzeydedir.</c:v>
                </c:pt>
                <c:pt idx="13">
                  <c:v>Kütüphane görevlileri öğrencilerle yakından ilgilenmektedir</c:v>
                </c:pt>
                <c:pt idx="14">
                  <c:v>İlahiyat Kütüphanesindeki kaynakların çeşitliliğini, ödünç alma sistemini, kitapları ve veri tabanlarını yeterli buluyorum.</c:v>
                </c:pt>
              </c:strCache>
            </c:strRef>
          </c:cat>
          <c:val>
            <c:numRef>
              <c:f>Sayfa3!$B$1:$B$15</c:f>
              <c:numCache>
                <c:formatCode>###0.000</c:formatCode>
                <c:ptCount val="15"/>
                <c:pt idx="0">
                  <c:v>2.1534391534391539</c:v>
                </c:pt>
                <c:pt idx="1">
                  <c:v>2.4285714285714279</c:v>
                </c:pt>
                <c:pt idx="2">
                  <c:v>2.6931216931216935</c:v>
                </c:pt>
                <c:pt idx="3">
                  <c:v>2.7407407407407423</c:v>
                </c:pt>
                <c:pt idx="4">
                  <c:v>2.8201058201058196</c:v>
                </c:pt>
                <c:pt idx="5">
                  <c:v>2.8730158730158717</c:v>
                </c:pt>
                <c:pt idx="6">
                  <c:v>3.0052910052910056</c:v>
                </c:pt>
                <c:pt idx="7">
                  <c:v>3.0370370370370363</c:v>
                </c:pt>
                <c:pt idx="8">
                  <c:v>3.084656084656086</c:v>
                </c:pt>
                <c:pt idx="9">
                  <c:v>3.1216931216931205</c:v>
                </c:pt>
                <c:pt idx="10">
                  <c:v>3.17989417989418</c:v>
                </c:pt>
                <c:pt idx="11">
                  <c:v>3.3492063492063466</c:v>
                </c:pt>
                <c:pt idx="12">
                  <c:v>3.5502645502645511</c:v>
                </c:pt>
                <c:pt idx="13">
                  <c:v>3.5767195767195759</c:v>
                </c:pt>
                <c:pt idx="14">
                  <c:v>3.6931216931216939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8-441B-87DA-91EB40570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079400"/>
        <c:axId val="352077432"/>
      </c:barChart>
      <c:catAx>
        <c:axId val="352079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2077432"/>
        <c:crosses val="autoZero"/>
        <c:auto val="1"/>
        <c:lblAlgn val="ctr"/>
        <c:lblOffset val="100"/>
        <c:noMultiLvlLbl val="0"/>
      </c:catAx>
      <c:valAx>
        <c:axId val="352077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r-TR"/>
            </a:p>
          </c:txPr>
        </c:title>
        <c:numFmt formatCode="###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2079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2021-06-17T09:38:00Z</dcterms:created>
  <dcterms:modified xsi:type="dcterms:W3CDTF">2021-06-17T09:59:00Z</dcterms:modified>
</cp:coreProperties>
</file>