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878DC" w14:textId="7A922F53" w:rsidR="00EB105A" w:rsidRDefault="00EB105A" w:rsidP="00EB105A">
      <w:pPr>
        <w:spacing w:line="360" w:lineRule="auto"/>
        <w:jc w:val="both"/>
      </w:pPr>
      <w:r>
        <w:tab/>
        <w:t>ÇOMÜ İLAHİYAT FAKÜLTESİ ÖDR YÖNETİCİ ÖZETİ</w:t>
      </w:r>
    </w:p>
    <w:p w14:paraId="631FE520" w14:textId="51B16963" w:rsidR="00EB105A" w:rsidRDefault="00EB105A" w:rsidP="00EB105A">
      <w:pPr>
        <w:spacing w:line="360" w:lineRule="auto"/>
        <w:jc w:val="both"/>
      </w:pPr>
      <w:r>
        <w:tab/>
      </w:r>
      <w:r>
        <w:t>Fakültemizin</w:t>
      </w:r>
      <w:r w:rsidRPr="00CA237E">
        <w:t xml:space="preserve"> hazırladığı 2020 Program Öz Değerlendirme Raporu Üniversitemiz Kalite Güvence Komisyonu standartlarına uygun biçimde hazırlanmıştır.</w:t>
      </w:r>
      <w:r>
        <w:t xml:space="preserve"> Ayrıca İlahiyat Akreditasyon Ajansına </w:t>
      </w:r>
      <w:proofErr w:type="spellStart"/>
      <w:r>
        <w:t>kareditasyon</w:t>
      </w:r>
      <w:proofErr w:type="spellEnd"/>
      <w:r>
        <w:t xml:space="preserve"> başvurusunda bulunulmuş ve akreditasyon ajansının standartlarına uygun bir öz değerlendirme raporu da hazırlanmıştır.</w:t>
      </w:r>
      <w:r w:rsidRPr="00CA237E">
        <w:t xml:space="preserve"> Bu kapsamda </w:t>
      </w:r>
      <w:r>
        <w:t>sahip olduğumuz güçlü bir alt yapı ile</w:t>
      </w:r>
      <w:r w:rsidRPr="00CA237E">
        <w:t xml:space="preserve"> öğretim elemanlarının bilimsel çalışmalara teşvik edilmesi</w:t>
      </w:r>
      <w:r>
        <w:t xml:space="preserve"> ve alanında yekin</w:t>
      </w:r>
      <w:r w:rsidRPr="00CA237E">
        <w:t xml:space="preserve"> akademisyenlerin varlığı bölümün güçlü yönleri olarak ön plana çıkmaktadır. Bölümün gelişmeye açık yönlerinin ise idari ve akademik personel açığı, disiplinler arası bilimsel çalışmaların az olması</w:t>
      </w:r>
      <w:r>
        <w:t xml:space="preserve"> </w:t>
      </w:r>
      <w:r w:rsidRPr="00CA237E">
        <w:t>ve mezunlar ile yeterli nitelikte iletişim kurulamamasıdır. Bu konu</w:t>
      </w:r>
      <w:r>
        <w:t>lar</w:t>
      </w:r>
      <w:r w:rsidRPr="00CA237E">
        <w:t xml:space="preserve">da </w:t>
      </w:r>
      <w:r>
        <w:t>dekanlığımız gerekli çalışmaları yapmakta ve önlemler almaktadır.</w:t>
      </w:r>
    </w:p>
    <w:p w14:paraId="59A5E4D9" w14:textId="77777777" w:rsidR="00EB105A" w:rsidRDefault="00EB105A" w:rsidP="00EB105A">
      <w:pPr>
        <w:spacing w:line="360" w:lineRule="auto"/>
        <w:jc w:val="both"/>
      </w:pPr>
    </w:p>
    <w:p w14:paraId="4C494C12" w14:textId="77777777" w:rsidR="00EB105A" w:rsidRDefault="00EB105A" w:rsidP="00EB105A">
      <w:pPr>
        <w:spacing w:line="360" w:lineRule="auto"/>
        <w:jc w:val="both"/>
      </w:pPr>
    </w:p>
    <w:p w14:paraId="32F83651" w14:textId="77777777" w:rsidR="00EB105A" w:rsidRDefault="00EB105A" w:rsidP="00EB105A">
      <w:pPr>
        <w:spacing w:line="360" w:lineRule="auto"/>
        <w:jc w:val="right"/>
      </w:pPr>
      <w:r>
        <w:t xml:space="preserve">Prof. Dr. </w:t>
      </w:r>
      <w:proofErr w:type="spellStart"/>
      <w:r>
        <w:t>Nimetullah</w:t>
      </w:r>
      <w:proofErr w:type="spellEnd"/>
      <w:r>
        <w:t xml:space="preserve"> AKIN</w:t>
      </w:r>
    </w:p>
    <w:p w14:paraId="77488ADA" w14:textId="0A1217B2" w:rsidR="00EB105A" w:rsidRPr="00CA237E" w:rsidRDefault="00EB105A" w:rsidP="00EB105A">
      <w:pPr>
        <w:spacing w:line="360" w:lineRule="auto"/>
        <w:jc w:val="right"/>
      </w:pPr>
      <w:r>
        <w:t>Fakülte</w:t>
      </w:r>
      <w:r>
        <w:t xml:space="preserve"> Kalite Güvence Komisyonu Başkanı</w:t>
      </w:r>
    </w:p>
    <w:p w14:paraId="0D4C0003" w14:textId="77777777" w:rsidR="00EB105A" w:rsidRDefault="00EB105A" w:rsidP="00EB105A">
      <w:pPr>
        <w:spacing w:line="360" w:lineRule="auto"/>
        <w:jc w:val="both"/>
      </w:pPr>
    </w:p>
    <w:p w14:paraId="37A91FBF" w14:textId="77777777" w:rsidR="00EB105A" w:rsidRDefault="00EB105A" w:rsidP="00EB105A">
      <w:pPr>
        <w:spacing w:line="360" w:lineRule="auto"/>
        <w:jc w:val="both"/>
      </w:pPr>
    </w:p>
    <w:p w14:paraId="77B3581B" w14:textId="6DF71348" w:rsidR="00B66236" w:rsidRDefault="00B66236" w:rsidP="00EB105A">
      <w:pPr>
        <w:spacing w:line="360" w:lineRule="auto"/>
        <w:jc w:val="right"/>
      </w:pPr>
    </w:p>
    <w:sectPr w:rsidR="00B66236" w:rsidSect="00AF432A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EC220" w14:textId="77777777" w:rsidR="00792CCA" w:rsidRDefault="00EB105A" w:rsidP="003033D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76A533D" w14:textId="77777777" w:rsidR="00792CCA" w:rsidRDefault="00EB10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0AE92" w14:textId="77777777" w:rsidR="00792CCA" w:rsidRDefault="00EB105A" w:rsidP="003033D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>P</w:instrText>
    </w:r>
    <w:r>
      <w:rPr>
        <w:rStyle w:val="SayfaNumaras"/>
      </w:rPr>
      <w:instrText xml:space="preserve">AGE  </w:instrText>
    </w:r>
    <w:r>
      <w:rPr>
        <w:rStyle w:val="SayfaNumaras"/>
      </w:rPr>
      <w:fldChar w:fldCharType="separate"/>
    </w:r>
    <w:r>
      <w:rPr>
        <w:rStyle w:val="SayfaNumaras"/>
        <w:noProof/>
      </w:rPr>
      <w:t>17</w:t>
    </w:r>
    <w:r>
      <w:rPr>
        <w:rStyle w:val="SayfaNumaras"/>
      </w:rPr>
      <w:fldChar w:fldCharType="end"/>
    </w:r>
  </w:p>
  <w:p w14:paraId="5A7600B0" w14:textId="77777777" w:rsidR="00792CCA" w:rsidRDefault="00EB105A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5A"/>
    <w:rsid w:val="00595C8E"/>
    <w:rsid w:val="00B66236"/>
    <w:rsid w:val="00EB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7BDF1F"/>
  <w15:chartTrackingRefBased/>
  <w15:docId w15:val="{8540A8FF-DAE5-4147-B60E-ACA804E6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05A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EB10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B105A"/>
    <w:rPr>
      <w:rFonts w:ascii="Times New Roman" w:eastAsia="Times New Roman" w:hAnsi="Times New Roman" w:cs="Times New Roman"/>
      <w:lang w:eastAsia="tr-TR"/>
    </w:rPr>
  </w:style>
  <w:style w:type="character" w:styleId="SayfaNumaras">
    <w:name w:val="page number"/>
    <w:basedOn w:val="VarsaylanParagrafYazTipi"/>
    <w:rsid w:val="00EB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şavluk</dc:creator>
  <cp:keywords/>
  <dc:description/>
  <cp:lastModifiedBy>hikmet şavluk</cp:lastModifiedBy>
  <cp:revision>1</cp:revision>
  <dcterms:created xsi:type="dcterms:W3CDTF">2021-11-18T09:32:00Z</dcterms:created>
  <dcterms:modified xsi:type="dcterms:W3CDTF">2021-11-18T09:35:00Z</dcterms:modified>
</cp:coreProperties>
</file>