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68" w:rsidRDefault="002D345A">
      <w:r>
        <w:t xml:space="preserve">1- </w:t>
      </w:r>
      <w:r w:rsidRPr="002D345A">
        <w:t>Biriminizdeki idari personeller arasındaki iş birliğinden</w:t>
      </w:r>
    </w:p>
    <w:p w:rsidR="002D345A" w:rsidRDefault="002D345A">
      <w:r>
        <w:t>(  ) Hiç Memnun Değilim</w:t>
      </w:r>
    </w:p>
    <w:p w:rsidR="002D345A" w:rsidRDefault="002D345A">
      <w:r>
        <w:t xml:space="preserve">(  ) Memnun Değilim </w:t>
      </w:r>
    </w:p>
    <w:p w:rsidR="002D345A" w:rsidRDefault="002D345A">
      <w:r>
        <w:t>(  ) Memnunum</w:t>
      </w:r>
    </w:p>
    <w:p w:rsidR="002D345A" w:rsidRDefault="002D345A">
      <w:r>
        <w:t>(  ) Çok Memnunum</w:t>
      </w:r>
    </w:p>
    <w:p w:rsidR="002D345A" w:rsidRDefault="002D345A">
      <w:r>
        <w:t>(  ) Kararsızım</w:t>
      </w:r>
    </w:p>
    <w:p w:rsidR="002D345A" w:rsidRDefault="002D345A" w:rsidP="002D345A">
      <w:r>
        <w:t>2-</w:t>
      </w:r>
      <w:r>
        <w:t>Biriminizdeki akademik personel ile idari personel</w:t>
      </w:r>
      <w:r>
        <w:t xml:space="preserve"> </w:t>
      </w:r>
      <w:r>
        <w:t>arasındaki işbirliğinden</w:t>
      </w:r>
    </w:p>
    <w:p w:rsidR="002D345A" w:rsidRDefault="002D345A" w:rsidP="002D345A">
      <w:r>
        <w:t>(  ) Hiç Memnun Değilim</w:t>
      </w:r>
    </w:p>
    <w:p w:rsidR="002D345A" w:rsidRDefault="002D345A" w:rsidP="002D345A">
      <w:r>
        <w:t xml:space="preserve">(  ) Memnun Değilim </w:t>
      </w:r>
    </w:p>
    <w:p w:rsidR="002D345A" w:rsidRDefault="002D345A" w:rsidP="002D345A">
      <w:r>
        <w:t>(  ) Memnunum</w:t>
      </w:r>
    </w:p>
    <w:p w:rsidR="002D345A" w:rsidRDefault="002D345A" w:rsidP="002D345A">
      <w:r>
        <w:t>(  ) Çok Memnunum</w:t>
      </w:r>
    </w:p>
    <w:p w:rsidR="002D345A" w:rsidRDefault="002D345A" w:rsidP="002D345A">
      <w:r>
        <w:t>(  ) Kararsızım</w:t>
      </w:r>
    </w:p>
    <w:p w:rsidR="002D345A" w:rsidRDefault="002D345A" w:rsidP="002D345A">
      <w:r>
        <w:t xml:space="preserve">3- </w:t>
      </w:r>
      <w:r>
        <w:t>Biriminizdeki yöneticilere (dekan, daire başkanı, dekan</w:t>
      </w:r>
      <w:r>
        <w:t xml:space="preserve"> </w:t>
      </w:r>
      <w:proofErr w:type="spellStart"/>
      <w:r>
        <w:t>yrd</w:t>
      </w:r>
      <w:proofErr w:type="gramStart"/>
      <w:r>
        <w:t>.</w:t>
      </w:r>
      <w:proofErr w:type="spellEnd"/>
      <w:r>
        <w:t>,</w:t>
      </w:r>
      <w:proofErr w:type="gramEnd"/>
      <w:r>
        <w:t xml:space="preserve"> müdür, müdür </w:t>
      </w:r>
      <w:proofErr w:type="spellStart"/>
      <w:r>
        <w:t>yrd.</w:t>
      </w:r>
      <w:proofErr w:type="spellEnd"/>
      <w:r>
        <w:t>, bölüm başkanı vb.) ulaşılabilirlikten</w:t>
      </w:r>
    </w:p>
    <w:p w:rsidR="002D345A" w:rsidRDefault="002D345A" w:rsidP="002D345A">
      <w:r>
        <w:t>(  ) Hiç Memnun Değilim</w:t>
      </w:r>
    </w:p>
    <w:p w:rsidR="002D345A" w:rsidRDefault="002D345A" w:rsidP="002D345A">
      <w:r>
        <w:t xml:space="preserve">(  ) Memnun Değilim </w:t>
      </w:r>
    </w:p>
    <w:p w:rsidR="002D345A" w:rsidRDefault="002D345A" w:rsidP="002D345A">
      <w:r>
        <w:t>(  ) Memnunum</w:t>
      </w:r>
    </w:p>
    <w:p w:rsidR="002D345A" w:rsidRDefault="002D345A" w:rsidP="002D345A">
      <w:r>
        <w:t>(  ) Çok Memnunum</w:t>
      </w:r>
    </w:p>
    <w:p w:rsidR="002D345A" w:rsidRDefault="002D345A" w:rsidP="002D345A">
      <w:r>
        <w:t>(  ) Kararsızım</w:t>
      </w:r>
    </w:p>
    <w:p w:rsidR="002D345A" w:rsidRDefault="002D345A" w:rsidP="002D345A">
      <w:r>
        <w:t>4-</w:t>
      </w:r>
      <w:r>
        <w:t>Kurum içi iletişim araçlarının yeterliliğinden ( e-posta,</w:t>
      </w:r>
      <w:r>
        <w:t xml:space="preserve"> </w:t>
      </w:r>
      <w:r>
        <w:t>duyurular, web sayfası vb.)</w:t>
      </w:r>
      <w:r>
        <w:cr/>
        <w:t>(  ) Hiç Memnun Değilim</w:t>
      </w:r>
    </w:p>
    <w:p w:rsidR="002D345A" w:rsidRDefault="002D345A" w:rsidP="002D345A">
      <w:r>
        <w:t xml:space="preserve">(  ) Memnun Değilim </w:t>
      </w:r>
    </w:p>
    <w:p w:rsidR="002D345A" w:rsidRDefault="002D345A" w:rsidP="002D345A">
      <w:r>
        <w:t>(  ) Memnunum</w:t>
      </w:r>
    </w:p>
    <w:p w:rsidR="002D345A" w:rsidRDefault="002D345A" w:rsidP="002D345A">
      <w:r>
        <w:t>(  ) Çok Memnunum</w:t>
      </w:r>
    </w:p>
    <w:p w:rsidR="002D345A" w:rsidRDefault="002D345A" w:rsidP="002D345A">
      <w:r>
        <w:t>(  ) Kararsızım</w:t>
      </w:r>
    </w:p>
    <w:p w:rsidR="002D345A" w:rsidRDefault="002D345A" w:rsidP="002D345A">
      <w:r>
        <w:t xml:space="preserve">5- </w:t>
      </w:r>
      <w:r>
        <w:t>Yöneticilerin karar alırken çalışanların görüşlerini dikkate</w:t>
      </w:r>
      <w:r>
        <w:t xml:space="preserve"> </w:t>
      </w:r>
      <w:r>
        <w:t>almasından</w:t>
      </w:r>
    </w:p>
    <w:p w:rsidR="002D345A" w:rsidRDefault="002D345A" w:rsidP="002D345A">
      <w:r>
        <w:t>(  ) Hiç Memnun Değilim</w:t>
      </w:r>
    </w:p>
    <w:p w:rsidR="002D345A" w:rsidRDefault="002D345A" w:rsidP="002D345A">
      <w:r>
        <w:t xml:space="preserve">(  ) Memnun Değilim </w:t>
      </w:r>
    </w:p>
    <w:p w:rsidR="002D345A" w:rsidRDefault="002D345A" w:rsidP="002D345A">
      <w:r>
        <w:t>(  ) Memnunum</w:t>
      </w:r>
    </w:p>
    <w:p w:rsidR="002D345A" w:rsidRDefault="002D345A" w:rsidP="002D345A">
      <w:r>
        <w:t>(  ) Çok Memnunum</w:t>
      </w:r>
    </w:p>
    <w:p w:rsidR="002D345A" w:rsidRDefault="002D345A" w:rsidP="002D345A">
      <w:r>
        <w:t>(  ) Kararsızım</w:t>
      </w:r>
    </w:p>
    <w:p w:rsidR="002D345A" w:rsidRDefault="002D345A" w:rsidP="002D345A">
      <w:pPr>
        <w:tabs>
          <w:tab w:val="left" w:pos="5940"/>
        </w:tabs>
      </w:pPr>
      <w:r>
        <w:t>6-</w:t>
      </w:r>
      <w:r w:rsidRPr="002D345A">
        <w:t>İş yükünün çalışanlar arasında eşit olarak dağıtılmasından</w:t>
      </w:r>
      <w:r>
        <w:tab/>
      </w:r>
    </w:p>
    <w:p w:rsidR="002D345A" w:rsidRDefault="002D345A" w:rsidP="002D345A">
      <w:pPr>
        <w:tabs>
          <w:tab w:val="left" w:pos="5940"/>
        </w:tabs>
      </w:pPr>
      <w:r>
        <w:lastRenderedPageBreak/>
        <w:t>(  ) Hiç Memnun Değilim</w:t>
      </w:r>
    </w:p>
    <w:p w:rsidR="002D345A" w:rsidRDefault="002D345A" w:rsidP="002D345A">
      <w:pPr>
        <w:tabs>
          <w:tab w:val="left" w:pos="5940"/>
        </w:tabs>
      </w:pPr>
      <w:r>
        <w:t xml:space="preserve">(  ) Memnun Değilim </w:t>
      </w:r>
    </w:p>
    <w:p w:rsidR="002D345A" w:rsidRDefault="002D345A" w:rsidP="002D345A">
      <w:pPr>
        <w:tabs>
          <w:tab w:val="left" w:pos="5940"/>
        </w:tabs>
      </w:pPr>
      <w:r>
        <w:t>(  ) Memnunum</w:t>
      </w:r>
    </w:p>
    <w:p w:rsidR="002D345A" w:rsidRDefault="002D345A" w:rsidP="002D345A">
      <w:pPr>
        <w:tabs>
          <w:tab w:val="left" w:pos="5940"/>
        </w:tabs>
      </w:pPr>
      <w:r>
        <w:t>(  ) Çok Memnunum</w:t>
      </w:r>
    </w:p>
    <w:p w:rsidR="002D345A" w:rsidRDefault="002D345A" w:rsidP="002D345A">
      <w:pPr>
        <w:tabs>
          <w:tab w:val="left" w:pos="5940"/>
        </w:tabs>
      </w:pPr>
      <w:r>
        <w:t>(  ) Kararsızım</w:t>
      </w:r>
    </w:p>
    <w:p w:rsidR="002D345A" w:rsidRDefault="002D345A" w:rsidP="002D345A">
      <w:r>
        <w:t>7-</w:t>
      </w:r>
      <w:r>
        <w:t>Çalışanlara sevinçli ve hüzünlü günlerinde (düğün, doğum,</w:t>
      </w:r>
      <w:r>
        <w:t xml:space="preserve"> </w:t>
      </w:r>
      <w:r>
        <w:t>hastalık, cenaze vs.) destek olunmasından</w:t>
      </w:r>
      <w:r>
        <w:cr/>
        <w:t>(  ) Hiç Memnun Değilim</w:t>
      </w:r>
    </w:p>
    <w:p w:rsidR="002D345A" w:rsidRDefault="002D345A" w:rsidP="002D345A">
      <w:r>
        <w:t xml:space="preserve">(  ) Memnun Değilim </w:t>
      </w:r>
    </w:p>
    <w:p w:rsidR="002D345A" w:rsidRDefault="002D345A" w:rsidP="002D345A">
      <w:r>
        <w:t>(  ) Memnunum</w:t>
      </w:r>
    </w:p>
    <w:p w:rsidR="002D345A" w:rsidRDefault="002D345A" w:rsidP="002D345A">
      <w:r>
        <w:t>(  ) Çok Memnunum</w:t>
      </w:r>
    </w:p>
    <w:p w:rsidR="002D345A" w:rsidRDefault="002D345A" w:rsidP="002D345A">
      <w:r>
        <w:t>(  ) Kararsızım</w:t>
      </w:r>
    </w:p>
    <w:p w:rsidR="002D345A" w:rsidRDefault="002D345A" w:rsidP="002D345A">
      <w:r>
        <w:t>8-</w:t>
      </w:r>
      <w:r w:rsidRPr="002D345A">
        <w:t>Birimler arası personel dağılımından</w:t>
      </w:r>
      <w:r>
        <w:t xml:space="preserve"> ve ç</w:t>
      </w:r>
      <w:r>
        <w:t>alışanlara yeni bilgi ve becerilerini uygun alanlarda</w:t>
      </w:r>
      <w:r>
        <w:t xml:space="preserve"> </w:t>
      </w:r>
      <w:r>
        <w:t>kullanma imkânı verilmesinden</w:t>
      </w:r>
    </w:p>
    <w:p w:rsidR="002D345A" w:rsidRDefault="002D345A" w:rsidP="002D345A">
      <w:r>
        <w:t>(  ) Hiç Memnun Değilim</w:t>
      </w:r>
    </w:p>
    <w:p w:rsidR="002D345A" w:rsidRDefault="002D345A" w:rsidP="002D345A">
      <w:r>
        <w:t xml:space="preserve">(  ) Memnun Değilim </w:t>
      </w:r>
    </w:p>
    <w:p w:rsidR="002D345A" w:rsidRDefault="002D345A" w:rsidP="002D345A">
      <w:r>
        <w:t>(  ) Memnunum</w:t>
      </w:r>
    </w:p>
    <w:p w:rsidR="002D345A" w:rsidRDefault="002D345A" w:rsidP="002D345A">
      <w:r>
        <w:t>(  ) Çok Memnunum</w:t>
      </w:r>
    </w:p>
    <w:p w:rsidR="002D345A" w:rsidRDefault="002D345A" w:rsidP="002D345A">
      <w:r>
        <w:t>(  ) Kararsızım</w:t>
      </w:r>
    </w:p>
    <w:p w:rsidR="002D345A" w:rsidRDefault="002D345A" w:rsidP="002D345A">
      <w:r>
        <w:t>9-</w:t>
      </w:r>
      <w:r>
        <w:t>Çalışanların memnuniyetine yönelik çalışmaların</w:t>
      </w:r>
      <w:r>
        <w:t xml:space="preserve"> o</w:t>
      </w:r>
      <w:r>
        <w:t>lmasından</w:t>
      </w:r>
    </w:p>
    <w:p w:rsidR="002D345A" w:rsidRDefault="002D345A" w:rsidP="002D345A">
      <w:r>
        <w:t>(  ) Hiç Memnun Değilim</w:t>
      </w:r>
    </w:p>
    <w:p w:rsidR="002D345A" w:rsidRDefault="002D345A" w:rsidP="002D345A">
      <w:r>
        <w:t xml:space="preserve">(  ) Memnun Değilim </w:t>
      </w:r>
    </w:p>
    <w:p w:rsidR="002D345A" w:rsidRDefault="002D345A" w:rsidP="002D345A">
      <w:r>
        <w:t>(  ) Memnunum</w:t>
      </w:r>
    </w:p>
    <w:p w:rsidR="002D345A" w:rsidRDefault="002D345A" w:rsidP="002D345A">
      <w:r>
        <w:t>(  ) Çok Memnunum</w:t>
      </w:r>
    </w:p>
    <w:p w:rsidR="002D345A" w:rsidRDefault="002D345A" w:rsidP="002D345A">
      <w:r>
        <w:t>(  ) Kararsızım</w:t>
      </w:r>
    </w:p>
    <w:p w:rsidR="002D345A" w:rsidRDefault="002D345A" w:rsidP="002D345A">
      <w:r>
        <w:t>10-</w:t>
      </w:r>
      <w:r>
        <w:t>Birim yöneticilerinin personel tarafından iletilen öneri ve</w:t>
      </w:r>
      <w:r>
        <w:t xml:space="preserve"> </w:t>
      </w:r>
      <w:r>
        <w:t>şikâyetleri dikkate almasından</w:t>
      </w:r>
      <w:r>
        <w:cr/>
      </w:r>
      <w:proofErr w:type="gramStart"/>
      <w:r>
        <w:t>ve</w:t>
      </w:r>
      <w:proofErr w:type="gramEnd"/>
      <w:r>
        <w:t xml:space="preserve"> b</w:t>
      </w:r>
      <w:r w:rsidRPr="002D345A">
        <w:t xml:space="preserve">irim yöneticilerinin </w:t>
      </w:r>
      <w:r>
        <w:t>çalışmalarımı</w:t>
      </w:r>
      <w:r w:rsidRPr="002D345A">
        <w:t xml:space="preserve"> takdir etmesinden</w:t>
      </w:r>
    </w:p>
    <w:p w:rsidR="002D345A" w:rsidRDefault="002D345A" w:rsidP="002D345A">
      <w:r>
        <w:t>(  ) Hiç Memnun Değilim</w:t>
      </w:r>
    </w:p>
    <w:p w:rsidR="002D345A" w:rsidRDefault="002D345A" w:rsidP="002D345A">
      <w:r>
        <w:t xml:space="preserve">(  ) Memnun Değilim </w:t>
      </w:r>
    </w:p>
    <w:p w:rsidR="002D345A" w:rsidRDefault="002D345A" w:rsidP="002D345A">
      <w:r>
        <w:t>(  ) Memnunum</w:t>
      </w:r>
    </w:p>
    <w:p w:rsidR="002D345A" w:rsidRDefault="002D345A" w:rsidP="002D345A">
      <w:r>
        <w:t>(  ) Çok Memnunum</w:t>
      </w:r>
    </w:p>
    <w:p w:rsidR="002D345A" w:rsidRDefault="002D345A" w:rsidP="002D345A">
      <w:r>
        <w:t>(  ) Kararsızım</w:t>
      </w:r>
      <w:bookmarkStart w:id="0" w:name="_GoBack"/>
      <w:bookmarkEnd w:id="0"/>
    </w:p>
    <w:sectPr w:rsidR="002D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5A"/>
    <w:rsid w:val="002D345A"/>
    <w:rsid w:val="00B95DEE"/>
    <w:rsid w:val="00BB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4B0"/>
  <w15:chartTrackingRefBased/>
  <w15:docId w15:val="{41DF928B-3E55-4B89-BC2C-E41C833B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2021-08-19T10:04:00Z</dcterms:created>
  <dcterms:modified xsi:type="dcterms:W3CDTF">2021-08-19T10:12:00Z</dcterms:modified>
</cp:coreProperties>
</file>