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05"/>
        <w:gridCol w:w="3687"/>
        <w:gridCol w:w="3607"/>
        <w:gridCol w:w="3989"/>
      </w:tblGrid>
      <w:tr w:rsidR="008D1B15" w:rsidRPr="00447FBD" w14:paraId="787E43F5" w14:textId="77777777" w:rsidTr="00936539">
        <w:trPr>
          <w:trHeight w:val="140"/>
        </w:trPr>
        <w:tc>
          <w:tcPr>
            <w:tcW w:w="5000" w:type="pct"/>
            <w:gridSpan w:val="4"/>
            <w:vAlign w:val="center"/>
          </w:tcPr>
          <w:p w14:paraId="63B3818F" w14:textId="22626C8A" w:rsidR="008D1B15" w:rsidRPr="00447FBD" w:rsidRDefault="008D1B15" w:rsidP="00466C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PROSESİN AMACI: </w:t>
            </w:r>
            <w:r w:rsidRPr="00447F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 EN ISO</w:t>
            </w:r>
            <w:r w:rsidRPr="00447FBD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50001 Enerji Yönetim Sistemi Standardı uygulamalarının planlanması ve sürdürülmesi </w:t>
            </w:r>
          </w:p>
        </w:tc>
      </w:tr>
      <w:tr w:rsidR="008D1B15" w:rsidRPr="00447FBD" w14:paraId="292AA425" w14:textId="77777777" w:rsidTr="00936539">
        <w:trPr>
          <w:trHeight w:val="231"/>
        </w:trPr>
        <w:tc>
          <w:tcPr>
            <w:tcW w:w="5000" w:type="pct"/>
            <w:gridSpan w:val="4"/>
            <w:vAlign w:val="center"/>
          </w:tcPr>
          <w:p w14:paraId="1F01F542" w14:textId="622B3112" w:rsidR="008D1B15" w:rsidRPr="00447FBD" w:rsidRDefault="008D1B15" w:rsidP="00466C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PROSES SAHİBİ: </w:t>
            </w:r>
            <w:r w:rsidR="00EA7ED3">
              <w:rPr>
                <w:rFonts w:ascii="Arial" w:hAnsi="Arial" w:cs="Arial"/>
                <w:b/>
                <w:color w:val="000000"/>
                <w:sz w:val="18"/>
                <w:szCs w:val="18"/>
              </w:rPr>
              <w:t>Kalite Güvence Ofisi</w:t>
            </w:r>
            <w:r w:rsidRPr="00447F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D1B15" w:rsidRPr="00447FBD" w14:paraId="50486AE5" w14:textId="77777777" w:rsidTr="00936539">
        <w:trPr>
          <w:trHeight w:val="136"/>
        </w:trPr>
        <w:tc>
          <w:tcPr>
            <w:tcW w:w="5000" w:type="pct"/>
            <w:gridSpan w:val="4"/>
            <w:vAlign w:val="center"/>
          </w:tcPr>
          <w:p w14:paraId="63E7D7A3" w14:textId="430321B2" w:rsidR="008D1B15" w:rsidRPr="00447FBD" w:rsidRDefault="008D1B15" w:rsidP="00466C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PROSES SORUMLULARI: </w:t>
            </w:r>
            <w:r w:rsidRPr="00447FBD">
              <w:rPr>
                <w:rFonts w:ascii="Arial" w:hAnsi="Arial" w:cs="Arial"/>
                <w:color w:val="000000"/>
                <w:sz w:val="18"/>
                <w:szCs w:val="18"/>
              </w:rPr>
              <w:t xml:space="preserve">Enerji Yöneticisi, </w:t>
            </w:r>
            <w:r w:rsidR="00EA7ED3">
              <w:rPr>
                <w:rFonts w:ascii="Arial" w:hAnsi="Arial" w:cs="Arial"/>
                <w:color w:val="000000"/>
                <w:sz w:val="18"/>
                <w:szCs w:val="18"/>
              </w:rPr>
              <w:t>Kalite Güvence Ofisi</w:t>
            </w:r>
            <w:r w:rsidRPr="00447F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D1B15" w:rsidRPr="00447FBD" w14:paraId="12A58952" w14:textId="77777777" w:rsidTr="001F7530">
        <w:trPr>
          <w:trHeight w:val="355"/>
        </w:trPr>
        <w:tc>
          <w:tcPr>
            <w:tcW w:w="1334" w:type="pct"/>
            <w:shd w:val="clear" w:color="auto" w:fill="ACB9CA" w:themeFill="text2" w:themeFillTint="66"/>
            <w:vAlign w:val="center"/>
          </w:tcPr>
          <w:p w14:paraId="72E90DCC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>GİRDİLER</w:t>
            </w:r>
          </w:p>
        </w:tc>
        <w:tc>
          <w:tcPr>
            <w:tcW w:w="1198" w:type="pct"/>
            <w:shd w:val="clear" w:color="auto" w:fill="ACB9CA" w:themeFill="text2" w:themeFillTint="66"/>
            <w:vAlign w:val="center"/>
          </w:tcPr>
          <w:p w14:paraId="71C343AB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 xml:space="preserve">KAYNAKLAR </w:t>
            </w:r>
          </w:p>
        </w:tc>
        <w:tc>
          <w:tcPr>
            <w:tcW w:w="1172" w:type="pct"/>
            <w:shd w:val="clear" w:color="auto" w:fill="ACB9CA" w:themeFill="text2" w:themeFillTint="66"/>
            <w:vAlign w:val="center"/>
          </w:tcPr>
          <w:p w14:paraId="6B07DB00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1296" w:type="pct"/>
            <w:shd w:val="clear" w:color="auto" w:fill="ACB9CA" w:themeFill="text2" w:themeFillTint="66"/>
            <w:vAlign w:val="center"/>
          </w:tcPr>
          <w:p w14:paraId="27696DC9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 xml:space="preserve">İLGİLİ DOKUMANLAR </w:t>
            </w:r>
          </w:p>
        </w:tc>
      </w:tr>
      <w:tr w:rsidR="008D1B15" w:rsidRPr="00447FBD" w14:paraId="691AC727" w14:textId="77777777" w:rsidTr="001F7530">
        <w:trPr>
          <w:trHeight w:val="1163"/>
        </w:trPr>
        <w:tc>
          <w:tcPr>
            <w:tcW w:w="1334" w:type="pct"/>
            <w:vAlign w:val="center"/>
          </w:tcPr>
          <w:p w14:paraId="7391C556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Tüketim Değerleri</w:t>
            </w:r>
          </w:p>
          <w:p w14:paraId="3A4C5713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Enerji Kullanımları </w:t>
            </w:r>
          </w:p>
          <w:p w14:paraId="4BB503E3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Önemli Enerji Kullanımını Etkileyen Değişkenler </w:t>
            </w:r>
          </w:p>
          <w:p w14:paraId="458C71B4" w14:textId="77777777" w:rsidR="001165F9" w:rsidRPr="00447FBD" w:rsidRDefault="001165F9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İç ve Dış Hususlar</w:t>
            </w:r>
          </w:p>
          <w:p w14:paraId="6922D26B" w14:textId="77777777" w:rsidR="001165F9" w:rsidRPr="00447FBD" w:rsidRDefault="001165F9" w:rsidP="001165F9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İlgili Tarafların İhtiyaç ve Beklentileri,</w:t>
            </w:r>
          </w:p>
          <w:p w14:paraId="1DB53DDC" w14:textId="101E82BB" w:rsidR="001165F9" w:rsidRPr="00447FBD" w:rsidRDefault="001165F9" w:rsidP="001165F9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Mevcut Enerji Tipleri</w:t>
            </w:r>
          </w:p>
        </w:tc>
        <w:tc>
          <w:tcPr>
            <w:tcW w:w="1198" w:type="pct"/>
            <w:vAlign w:val="center"/>
          </w:tcPr>
          <w:p w14:paraId="4D12DF1D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Personel</w:t>
            </w:r>
          </w:p>
          <w:p w14:paraId="68062C3B" w14:textId="6EB53A41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E-mail, Fa</w:t>
            </w:r>
            <w:r w:rsidR="00EA7ED3">
              <w:rPr>
                <w:rFonts w:ascii="Arial" w:hAnsi="Arial" w:cs="Arial"/>
                <w:sz w:val="18"/>
                <w:szCs w:val="18"/>
              </w:rPr>
              <w:t>ks</w:t>
            </w:r>
            <w:r w:rsidRPr="00447FBD">
              <w:rPr>
                <w:rFonts w:ascii="Arial" w:hAnsi="Arial" w:cs="Arial"/>
                <w:sz w:val="18"/>
                <w:szCs w:val="18"/>
              </w:rPr>
              <w:t>, Telefon</w:t>
            </w:r>
          </w:p>
          <w:p w14:paraId="4FDBC553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Bilgisayar ve harici donanımlar </w:t>
            </w:r>
          </w:p>
          <w:p w14:paraId="3D2DDE97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Altyapı </w:t>
            </w:r>
          </w:p>
          <w:p w14:paraId="4038DF0E" w14:textId="19FBD202" w:rsidR="008D1B15" w:rsidRPr="00447FBD" w:rsidRDefault="008D1B15" w:rsidP="001165F9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Bütçe</w:t>
            </w:r>
          </w:p>
        </w:tc>
        <w:tc>
          <w:tcPr>
            <w:tcW w:w="1172" w:type="pct"/>
            <w:vAlign w:val="center"/>
          </w:tcPr>
          <w:p w14:paraId="60D1FC4B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İyileştirme için fırsatlar</w:t>
            </w:r>
          </w:p>
          <w:p w14:paraId="72C8ABC6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Enerji verimliliği </w:t>
            </w:r>
          </w:p>
          <w:p w14:paraId="1772C5AA" w14:textId="6CB4500B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Enerji performans göstergeleri</w:t>
            </w:r>
          </w:p>
          <w:p w14:paraId="448A0DB2" w14:textId="401F8502" w:rsidR="001165F9" w:rsidRPr="00447FBD" w:rsidRDefault="001165F9" w:rsidP="001165F9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Enerji Referans Çizgisi</w:t>
            </w:r>
          </w:p>
          <w:p w14:paraId="2204B15F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Amaç ve hedefler, aksiyon planları</w:t>
            </w:r>
          </w:p>
          <w:p w14:paraId="2915D29E" w14:textId="4D9C7668" w:rsidR="001165F9" w:rsidRPr="00447FBD" w:rsidRDefault="001165F9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Önemli Enerji Kullanımları</w:t>
            </w:r>
          </w:p>
        </w:tc>
        <w:tc>
          <w:tcPr>
            <w:tcW w:w="1296" w:type="pct"/>
            <w:vAlign w:val="center"/>
          </w:tcPr>
          <w:p w14:paraId="453DB24B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Politikalar </w:t>
            </w:r>
          </w:p>
          <w:p w14:paraId="6AEDB83E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Planlar</w:t>
            </w:r>
          </w:p>
          <w:p w14:paraId="3CC209ED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Hedefler</w:t>
            </w:r>
          </w:p>
          <w:p w14:paraId="7B03960C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Prosedürler </w:t>
            </w:r>
          </w:p>
          <w:p w14:paraId="53A0391A" w14:textId="06775E68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Kontrol Listeleri</w:t>
            </w:r>
          </w:p>
          <w:p w14:paraId="2C6D8177" w14:textId="3988B597" w:rsidR="001165F9" w:rsidRPr="00447FBD" w:rsidRDefault="001165F9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TS EN ISO 50001 Standardı</w:t>
            </w:r>
          </w:p>
          <w:p w14:paraId="44BB8644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Veri Tabloları </w:t>
            </w:r>
          </w:p>
        </w:tc>
      </w:tr>
      <w:tr w:rsidR="008D1B15" w:rsidRPr="00447FBD" w14:paraId="2A00B851" w14:textId="77777777" w:rsidTr="001F7530">
        <w:trPr>
          <w:trHeight w:val="355"/>
        </w:trPr>
        <w:tc>
          <w:tcPr>
            <w:tcW w:w="1334" w:type="pct"/>
            <w:shd w:val="clear" w:color="auto" w:fill="ACB9CA" w:themeFill="text2" w:themeFillTint="66"/>
            <w:vAlign w:val="center"/>
          </w:tcPr>
          <w:p w14:paraId="435704F3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 xml:space="preserve">RİSKLER </w:t>
            </w:r>
          </w:p>
        </w:tc>
        <w:tc>
          <w:tcPr>
            <w:tcW w:w="1198" w:type="pct"/>
            <w:shd w:val="clear" w:color="auto" w:fill="ACB9CA" w:themeFill="text2" w:themeFillTint="66"/>
            <w:vAlign w:val="center"/>
          </w:tcPr>
          <w:p w14:paraId="7C65B9B0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 xml:space="preserve">FIRSATLAR </w:t>
            </w:r>
          </w:p>
        </w:tc>
        <w:tc>
          <w:tcPr>
            <w:tcW w:w="1172" w:type="pct"/>
            <w:shd w:val="clear" w:color="auto" w:fill="ACB9CA" w:themeFill="text2" w:themeFillTint="66"/>
            <w:vAlign w:val="center"/>
          </w:tcPr>
          <w:p w14:paraId="659185DA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 xml:space="preserve">ETKİLENEN PROSESLER </w:t>
            </w:r>
          </w:p>
        </w:tc>
        <w:tc>
          <w:tcPr>
            <w:tcW w:w="1296" w:type="pct"/>
            <w:shd w:val="clear" w:color="auto" w:fill="ACB9CA" w:themeFill="text2" w:themeFillTint="66"/>
            <w:vAlign w:val="center"/>
          </w:tcPr>
          <w:p w14:paraId="1AC8F236" w14:textId="20120318" w:rsidR="008D1B15" w:rsidRPr="00447FBD" w:rsidRDefault="00EA6122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b/>
                <w:sz w:val="18"/>
                <w:szCs w:val="18"/>
              </w:rPr>
              <w:t>ENERJİ HEDEFLERİ</w:t>
            </w:r>
            <w:r w:rsidR="008D1B15" w:rsidRPr="00447F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D1B15" w:rsidRPr="00447FBD" w14:paraId="45065E13" w14:textId="77777777" w:rsidTr="001F7530">
        <w:trPr>
          <w:trHeight w:val="1246"/>
        </w:trPr>
        <w:tc>
          <w:tcPr>
            <w:tcW w:w="1334" w:type="pct"/>
            <w:vAlign w:val="center"/>
          </w:tcPr>
          <w:p w14:paraId="78ABC5D4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Verilerin hatalı tutulması</w:t>
            </w:r>
          </w:p>
          <w:p w14:paraId="70D13E03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Personel eksiklikleri</w:t>
            </w:r>
          </w:p>
          <w:p w14:paraId="2644FDCA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İzleme ve ölçmedeki hatalar veya eksiklikler </w:t>
            </w:r>
          </w:p>
          <w:p w14:paraId="3FC8FC3C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Doğal kaynak tüketiminin artması </w:t>
            </w:r>
          </w:p>
        </w:tc>
        <w:tc>
          <w:tcPr>
            <w:tcW w:w="1198" w:type="pct"/>
            <w:vAlign w:val="center"/>
          </w:tcPr>
          <w:p w14:paraId="1C815913" w14:textId="77777777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İyileştirme için fırsatlar</w:t>
            </w:r>
          </w:p>
          <w:p w14:paraId="2942E820" w14:textId="794CE86D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Tasarruf tedbirleri ile enerji kazanımı</w:t>
            </w:r>
          </w:p>
          <w:p w14:paraId="167D891F" w14:textId="02D211B0" w:rsidR="001165F9" w:rsidRPr="00447FBD" w:rsidRDefault="001165F9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Enerji Kayıplarının Azaltılması</w:t>
            </w:r>
          </w:p>
          <w:p w14:paraId="06CFCC46" w14:textId="77777777" w:rsidR="008D1B15" w:rsidRPr="00447FBD" w:rsidRDefault="008D1B15" w:rsidP="00466C16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pct"/>
            <w:vAlign w:val="center"/>
          </w:tcPr>
          <w:p w14:paraId="6CDC5931" w14:textId="4ABC07AB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476" w:hanging="476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Tüm Prosesler</w:t>
            </w:r>
            <w:r w:rsidR="00191228" w:rsidRPr="00447FBD">
              <w:rPr>
                <w:rFonts w:ascii="Arial" w:hAnsi="Arial" w:cs="Arial"/>
                <w:sz w:val="18"/>
                <w:szCs w:val="18"/>
              </w:rPr>
              <w:t xml:space="preserve"> (Satın Alma, İnsan Kaynakları ve Diğer Birimler vs.)</w:t>
            </w:r>
          </w:p>
          <w:p w14:paraId="5C569CBE" w14:textId="77777777" w:rsidR="008D1B15" w:rsidRPr="00447FBD" w:rsidRDefault="008D1B15" w:rsidP="00466C16">
            <w:pPr>
              <w:pStyle w:val="ListeParagraf"/>
              <w:tabs>
                <w:tab w:val="left" w:pos="31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1C80D41" w14:textId="77777777" w:rsidR="008D1B15" w:rsidRPr="00447FBD" w:rsidRDefault="008D1B15" w:rsidP="00466C16">
            <w:pPr>
              <w:pStyle w:val="ListeParagraf"/>
              <w:tabs>
                <w:tab w:val="left" w:pos="31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14:paraId="72B11D20" w14:textId="3A088F2B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Elektrik tüketimini %</w:t>
            </w:r>
            <w:r w:rsidR="00447FBD">
              <w:rPr>
                <w:rFonts w:ascii="Arial" w:hAnsi="Arial" w:cs="Arial"/>
                <w:sz w:val="18"/>
                <w:szCs w:val="18"/>
              </w:rPr>
              <w:t>3</w:t>
            </w:r>
            <w:r w:rsidRPr="00447FBD">
              <w:rPr>
                <w:rFonts w:ascii="Arial" w:hAnsi="Arial" w:cs="Arial"/>
                <w:sz w:val="18"/>
                <w:szCs w:val="18"/>
              </w:rPr>
              <w:t xml:space="preserve"> düşürmek</w:t>
            </w:r>
          </w:p>
          <w:p w14:paraId="0FB73C68" w14:textId="2D6FEDF5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Doğalgaz tüketimini %</w:t>
            </w:r>
            <w:r w:rsidR="00447FBD">
              <w:rPr>
                <w:rFonts w:ascii="Arial" w:hAnsi="Arial" w:cs="Arial"/>
                <w:sz w:val="18"/>
                <w:szCs w:val="18"/>
              </w:rPr>
              <w:t>3</w:t>
            </w:r>
            <w:r w:rsidRPr="00447FBD">
              <w:rPr>
                <w:rFonts w:ascii="Arial" w:hAnsi="Arial" w:cs="Arial"/>
                <w:sz w:val="18"/>
                <w:szCs w:val="18"/>
              </w:rPr>
              <w:t xml:space="preserve"> düşürmek</w:t>
            </w:r>
          </w:p>
          <w:p w14:paraId="03951BDB" w14:textId="62431E64" w:rsidR="008D1B15" w:rsidRPr="00447FBD" w:rsidRDefault="008D1B15" w:rsidP="008D1B15">
            <w:pPr>
              <w:numPr>
                <w:ilvl w:val="0"/>
                <w:numId w:val="3"/>
              </w:numPr>
              <w:tabs>
                <w:tab w:val="left" w:pos="192"/>
              </w:tabs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</w:rPr>
              <w:t>Yakıt tüketimini %</w:t>
            </w:r>
            <w:r w:rsidR="00447FBD">
              <w:rPr>
                <w:rFonts w:ascii="Arial" w:hAnsi="Arial" w:cs="Arial"/>
                <w:sz w:val="18"/>
                <w:szCs w:val="18"/>
              </w:rPr>
              <w:t>3</w:t>
            </w:r>
            <w:r w:rsidRPr="00447FBD">
              <w:rPr>
                <w:rFonts w:ascii="Arial" w:hAnsi="Arial" w:cs="Arial"/>
                <w:sz w:val="18"/>
                <w:szCs w:val="18"/>
              </w:rPr>
              <w:t xml:space="preserve">düşürmek </w:t>
            </w:r>
          </w:p>
          <w:p w14:paraId="0A5A4B45" w14:textId="77777777" w:rsidR="008D1B15" w:rsidRPr="00447FBD" w:rsidRDefault="008D1B15" w:rsidP="00466C16">
            <w:pPr>
              <w:tabs>
                <w:tab w:val="left" w:pos="192"/>
              </w:tabs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47FB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1B7EE2C8" w14:textId="77777777" w:rsidR="00D82305" w:rsidRPr="00447FBD" w:rsidRDefault="00D82305">
      <w:pPr>
        <w:rPr>
          <w:rFonts w:ascii="Arial" w:hAnsi="Arial" w:cs="Arial"/>
        </w:rPr>
      </w:pPr>
    </w:p>
    <w:sectPr w:rsidR="00D82305" w:rsidRPr="00447FBD" w:rsidSect="003D69B1">
      <w:headerReference w:type="default" r:id="rId7"/>
      <w:footerReference w:type="default" r:id="rId8"/>
      <w:pgSz w:w="16838" w:h="11906" w:orient="landscape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A461" w14:textId="77777777" w:rsidR="00923632" w:rsidRDefault="00923632" w:rsidP="00D82305">
      <w:r>
        <w:separator/>
      </w:r>
    </w:p>
  </w:endnote>
  <w:endnote w:type="continuationSeparator" w:id="0">
    <w:p w14:paraId="12E512B9" w14:textId="77777777" w:rsidR="00923632" w:rsidRDefault="00923632" w:rsidP="00D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31"/>
      <w:gridCol w:w="5954"/>
      <w:gridCol w:w="4903"/>
    </w:tblGrid>
    <w:tr w:rsidR="00EA7ED3" w:rsidRPr="009A293B" w14:paraId="58D7B4CB" w14:textId="77777777" w:rsidTr="00EA7ED3">
      <w:trPr>
        <w:jc w:val="center"/>
      </w:trPr>
      <w:tc>
        <w:tcPr>
          <w:tcW w:w="4531" w:type="dxa"/>
          <w:shd w:val="clear" w:color="auto" w:fill="auto"/>
          <w:vAlign w:val="center"/>
        </w:tcPr>
        <w:p w14:paraId="474366FA" w14:textId="77777777" w:rsidR="00EA7ED3" w:rsidRPr="00D07492" w:rsidRDefault="00EA7ED3" w:rsidP="00EA7ED3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5954" w:type="dxa"/>
          <w:shd w:val="clear" w:color="auto" w:fill="auto"/>
        </w:tcPr>
        <w:p w14:paraId="7FD271B0" w14:textId="77777777" w:rsidR="00EA7ED3" w:rsidRPr="00D07492" w:rsidRDefault="00EA7ED3" w:rsidP="00EA7ED3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4903" w:type="dxa"/>
          <w:shd w:val="clear" w:color="auto" w:fill="auto"/>
          <w:vAlign w:val="center"/>
        </w:tcPr>
        <w:p w14:paraId="47606A38" w14:textId="77777777" w:rsidR="00EA7ED3" w:rsidRPr="00D07492" w:rsidRDefault="00EA7ED3" w:rsidP="00EA7ED3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EA7ED3" w:rsidRPr="00557D40" w14:paraId="6210D8B6" w14:textId="77777777" w:rsidTr="00EA7ED3">
      <w:trPr>
        <w:jc w:val="center"/>
      </w:trPr>
      <w:tc>
        <w:tcPr>
          <w:tcW w:w="4531" w:type="dxa"/>
          <w:shd w:val="clear" w:color="auto" w:fill="auto"/>
          <w:vAlign w:val="center"/>
        </w:tcPr>
        <w:p w14:paraId="663FB067" w14:textId="77777777" w:rsidR="00EA7ED3" w:rsidRPr="00D07492" w:rsidRDefault="00EA7ED3" w:rsidP="00EA7ED3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345F4565" w14:textId="77777777" w:rsidR="00EA7ED3" w:rsidRPr="00D07492" w:rsidRDefault="00EA7ED3" w:rsidP="00EA7ED3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45F615B3" w14:textId="77777777" w:rsidR="00EA7ED3" w:rsidRPr="00D07492" w:rsidRDefault="00EA7ED3" w:rsidP="00EA7ED3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5954" w:type="dxa"/>
          <w:shd w:val="clear" w:color="auto" w:fill="auto"/>
          <w:vAlign w:val="center"/>
        </w:tcPr>
        <w:p w14:paraId="0CAB3DFC" w14:textId="77777777" w:rsidR="00EA7ED3" w:rsidRPr="00D07492" w:rsidRDefault="00EA7ED3" w:rsidP="00EA7ED3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  <w:p w14:paraId="2075AABD" w14:textId="77777777" w:rsidR="00EA7ED3" w:rsidRPr="00D07492" w:rsidRDefault="00EA7ED3" w:rsidP="00EA7ED3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4903" w:type="dxa"/>
          <w:shd w:val="clear" w:color="auto" w:fill="auto"/>
          <w:vAlign w:val="center"/>
        </w:tcPr>
        <w:p w14:paraId="5D23E55B" w14:textId="77777777" w:rsidR="00EA7ED3" w:rsidRPr="00D07492" w:rsidRDefault="00EA7ED3" w:rsidP="00EA7ED3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  <w:p w14:paraId="4522C5F3" w14:textId="77777777" w:rsidR="00EA7ED3" w:rsidRPr="00D07492" w:rsidRDefault="00EA7ED3" w:rsidP="00EA7ED3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</w:tc>
    </w:tr>
  </w:tbl>
  <w:p w14:paraId="16583675" w14:textId="56328022" w:rsidR="00F72453" w:rsidRPr="00F72453" w:rsidRDefault="00F72453" w:rsidP="00F72453">
    <w:pPr>
      <w:pStyle w:val="AltBilgi"/>
      <w:tabs>
        <w:tab w:val="clear" w:pos="4536"/>
        <w:tab w:val="clear" w:pos="9072"/>
        <w:tab w:val="left" w:pos="15026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EA90" w14:textId="77777777" w:rsidR="00923632" w:rsidRDefault="00923632" w:rsidP="00D82305">
      <w:r>
        <w:separator/>
      </w:r>
    </w:p>
  </w:footnote>
  <w:footnote w:type="continuationSeparator" w:id="0">
    <w:p w14:paraId="5C326F9F" w14:textId="77777777" w:rsidR="00923632" w:rsidRDefault="00923632" w:rsidP="00D8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64"/>
      <w:gridCol w:w="2410"/>
      <w:gridCol w:w="5683"/>
      <w:gridCol w:w="3260"/>
    </w:tblGrid>
    <w:tr w:rsidR="00EA7ED3" w:rsidRPr="002D151D" w14:paraId="4914EB93" w14:textId="77777777" w:rsidTr="00EA7ED3">
      <w:trPr>
        <w:jc w:val="center"/>
      </w:trPr>
      <w:tc>
        <w:tcPr>
          <w:tcW w:w="15317" w:type="dxa"/>
          <w:gridSpan w:val="4"/>
          <w:shd w:val="clear" w:color="auto" w:fill="auto"/>
          <w:vAlign w:val="center"/>
        </w:tcPr>
        <w:p w14:paraId="2474630F" w14:textId="490C5747" w:rsidR="00EA7ED3" w:rsidRPr="002D151D" w:rsidRDefault="00EA7ED3" w:rsidP="00EA7ED3">
          <w:pPr>
            <w:pStyle w:val="a"/>
            <w:jc w:val="center"/>
            <w:rPr>
              <w:b/>
            </w:rPr>
          </w:pPr>
          <w:r w:rsidRPr="002D151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571437D" wp14:editId="49D69B30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36DACB" wp14:editId="59EB13CE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b/>
            </w:rPr>
            <w:t>T.C.</w:t>
          </w:r>
        </w:p>
        <w:p w14:paraId="2008EA9A" w14:textId="77777777" w:rsidR="00EA7ED3" w:rsidRPr="002D151D" w:rsidRDefault="00EA7ED3" w:rsidP="00EA7ED3">
          <w:pPr>
            <w:pStyle w:val="a"/>
            <w:jc w:val="center"/>
            <w:rPr>
              <w:b/>
            </w:rPr>
          </w:pPr>
          <w:r w:rsidRPr="002D151D">
            <w:rPr>
              <w:b/>
            </w:rPr>
            <w:t>ÇANAKKALE ONSEKİZ MART ÜNİVERSİTESİ</w:t>
          </w:r>
        </w:p>
        <w:p w14:paraId="111CD99C" w14:textId="77777777" w:rsidR="00EA7ED3" w:rsidRPr="002D151D" w:rsidRDefault="00EA7ED3" w:rsidP="00EA7ED3">
          <w:pPr>
            <w:pStyle w:val="a"/>
            <w:jc w:val="center"/>
            <w:rPr>
              <w:b/>
            </w:rPr>
          </w:pPr>
        </w:p>
        <w:p w14:paraId="1AD4E9F9" w14:textId="77777777" w:rsidR="00EA7ED3" w:rsidRPr="002D151D" w:rsidRDefault="00EA7ED3" w:rsidP="00EA7ED3">
          <w:pPr>
            <w:pStyle w:val="a"/>
            <w:jc w:val="center"/>
            <w:rPr>
              <w:b/>
            </w:rPr>
          </w:pPr>
          <w:r w:rsidRPr="002D151D">
            <w:rPr>
              <w:b/>
            </w:rPr>
            <w:t>KALİTE GÜVENCE SİSTEMİ</w:t>
          </w:r>
        </w:p>
        <w:p w14:paraId="7520C70D" w14:textId="143BDF36" w:rsidR="00EA7ED3" w:rsidRDefault="00EA7ED3" w:rsidP="00EA7ED3">
          <w:pPr>
            <w:pStyle w:val="a"/>
            <w:jc w:val="center"/>
            <w:rPr>
              <w:b/>
            </w:rPr>
          </w:pPr>
          <w:r>
            <w:rPr>
              <w:b/>
            </w:rPr>
            <w:t>ENERJİ YÖNETİMİ PLANLAMA İŞ AKIŞI</w:t>
          </w:r>
        </w:p>
        <w:p w14:paraId="05813683" w14:textId="77777777" w:rsidR="00EA7ED3" w:rsidRPr="002D151D" w:rsidRDefault="00EA7ED3" w:rsidP="00EA7ED3">
          <w:pPr>
            <w:pStyle w:val="a"/>
            <w:jc w:val="center"/>
            <w:rPr>
              <w:b/>
            </w:rPr>
          </w:pPr>
        </w:p>
      </w:tc>
    </w:tr>
    <w:tr w:rsidR="00EA7ED3" w:rsidRPr="002D151D" w14:paraId="26DD552D" w14:textId="77777777" w:rsidTr="00EA7ED3">
      <w:trPr>
        <w:jc w:val="center"/>
      </w:trPr>
      <w:tc>
        <w:tcPr>
          <w:tcW w:w="3964" w:type="dxa"/>
          <w:shd w:val="clear" w:color="auto" w:fill="auto"/>
          <w:vAlign w:val="center"/>
        </w:tcPr>
        <w:p w14:paraId="429E31C8" w14:textId="163B8712" w:rsidR="00EA7ED3" w:rsidRPr="002D151D" w:rsidRDefault="00EA7ED3" w:rsidP="00EA7ED3">
          <w:pPr>
            <w:pStyle w:val="a"/>
          </w:pPr>
          <w:r w:rsidRPr="002D151D">
            <w:rPr>
              <w:b/>
            </w:rPr>
            <w:t>Doküman No</w:t>
          </w:r>
          <w:r w:rsidRPr="002D151D">
            <w:t xml:space="preserve">: </w:t>
          </w:r>
          <w:r>
            <w:t>İAKS-0162</w:t>
          </w:r>
        </w:p>
      </w:tc>
      <w:tc>
        <w:tcPr>
          <w:tcW w:w="2410" w:type="dxa"/>
          <w:shd w:val="clear" w:color="auto" w:fill="auto"/>
          <w:vAlign w:val="center"/>
        </w:tcPr>
        <w:p w14:paraId="49E89528" w14:textId="78ACCC53" w:rsidR="00EA7ED3" w:rsidRPr="002D151D" w:rsidRDefault="00EA7ED3" w:rsidP="00EA7ED3">
          <w:pPr>
            <w:pStyle w:val="a"/>
          </w:pPr>
          <w:r w:rsidRPr="002D151D">
            <w:t>1/</w:t>
          </w:r>
          <w:r>
            <w:t>1</w:t>
          </w:r>
        </w:p>
      </w:tc>
      <w:tc>
        <w:tcPr>
          <w:tcW w:w="5683" w:type="dxa"/>
          <w:shd w:val="clear" w:color="auto" w:fill="auto"/>
          <w:vAlign w:val="center"/>
        </w:tcPr>
        <w:p w14:paraId="7AAEEEA7" w14:textId="77777777" w:rsidR="00EA7ED3" w:rsidRPr="002D151D" w:rsidRDefault="00EA7ED3" w:rsidP="00EA7ED3">
          <w:pPr>
            <w:pStyle w:val="a"/>
          </w:pPr>
          <w:r w:rsidRPr="002D151D">
            <w:rPr>
              <w:b/>
            </w:rPr>
            <w:t>Yürürlük Tarihi</w:t>
          </w:r>
          <w:r w:rsidRPr="002D151D">
            <w:t xml:space="preserve">: </w:t>
          </w:r>
          <w:r>
            <w:t>04.04.2022</w:t>
          </w:r>
        </w:p>
      </w:tc>
      <w:tc>
        <w:tcPr>
          <w:tcW w:w="3260" w:type="dxa"/>
          <w:shd w:val="clear" w:color="auto" w:fill="auto"/>
          <w:vAlign w:val="center"/>
        </w:tcPr>
        <w:p w14:paraId="240675AE" w14:textId="77777777" w:rsidR="00EA7ED3" w:rsidRPr="002D151D" w:rsidRDefault="00EA7ED3" w:rsidP="00EA7ED3">
          <w:pPr>
            <w:pStyle w:val="a"/>
          </w:pPr>
          <w:r w:rsidRPr="002D151D">
            <w:rPr>
              <w:b/>
            </w:rPr>
            <w:t>Revizyon No/Tarihi</w:t>
          </w:r>
          <w:r w:rsidRPr="002D151D">
            <w:t xml:space="preserve">: </w:t>
          </w:r>
        </w:p>
      </w:tc>
    </w:tr>
  </w:tbl>
  <w:p w14:paraId="218894DA" w14:textId="0C158523" w:rsidR="00D82305" w:rsidRDefault="00D823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CEB"/>
    <w:multiLevelType w:val="hybridMultilevel"/>
    <w:tmpl w:val="C2689E40"/>
    <w:lvl w:ilvl="0" w:tplc="8A5EB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57D"/>
    <w:multiLevelType w:val="hybridMultilevel"/>
    <w:tmpl w:val="1100A256"/>
    <w:lvl w:ilvl="0" w:tplc="722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7737"/>
    <w:multiLevelType w:val="hybridMultilevel"/>
    <w:tmpl w:val="3E720C26"/>
    <w:lvl w:ilvl="0" w:tplc="722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07"/>
    <w:rsid w:val="00006079"/>
    <w:rsid w:val="000410B7"/>
    <w:rsid w:val="00080948"/>
    <w:rsid w:val="00090640"/>
    <w:rsid w:val="001165F9"/>
    <w:rsid w:val="00183647"/>
    <w:rsid w:val="00191228"/>
    <w:rsid w:val="001F7530"/>
    <w:rsid w:val="00294743"/>
    <w:rsid w:val="002F5A07"/>
    <w:rsid w:val="003B6B4B"/>
    <w:rsid w:val="003D69B1"/>
    <w:rsid w:val="00447FBD"/>
    <w:rsid w:val="00500006"/>
    <w:rsid w:val="0072240E"/>
    <w:rsid w:val="0074142F"/>
    <w:rsid w:val="00875300"/>
    <w:rsid w:val="008B1A14"/>
    <w:rsid w:val="008D1B15"/>
    <w:rsid w:val="00921A9B"/>
    <w:rsid w:val="00923632"/>
    <w:rsid w:val="00936539"/>
    <w:rsid w:val="00992631"/>
    <w:rsid w:val="009D629E"/>
    <w:rsid w:val="00A1185E"/>
    <w:rsid w:val="00A61454"/>
    <w:rsid w:val="00A73CE7"/>
    <w:rsid w:val="00A823B4"/>
    <w:rsid w:val="00AD38E0"/>
    <w:rsid w:val="00B6081C"/>
    <w:rsid w:val="00B617C0"/>
    <w:rsid w:val="00C71524"/>
    <w:rsid w:val="00C95B4B"/>
    <w:rsid w:val="00CB313C"/>
    <w:rsid w:val="00D025FA"/>
    <w:rsid w:val="00D1287F"/>
    <w:rsid w:val="00D43B33"/>
    <w:rsid w:val="00D54F7F"/>
    <w:rsid w:val="00D82305"/>
    <w:rsid w:val="00EA6122"/>
    <w:rsid w:val="00EA7ED3"/>
    <w:rsid w:val="00EB78E5"/>
    <w:rsid w:val="00ED6B56"/>
    <w:rsid w:val="00F72453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3F51"/>
  <w15:chartTrackingRefBased/>
  <w15:docId w15:val="{EEB30132-92B3-4E59-8EDC-B319B117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3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2305"/>
  </w:style>
  <w:style w:type="paragraph" w:styleId="AltBilgi">
    <w:name w:val="footer"/>
    <w:basedOn w:val="Normal"/>
    <w:link w:val="AltBilgiChar"/>
    <w:uiPriority w:val="99"/>
    <w:unhideWhenUsed/>
    <w:rsid w:val="00D823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2305"/>
  </w:style>
  <w:style w:type="table" w:styleId="TabloKlavuzu">
    <w:name w:val="Table Grid"/>
    <w:basedOn w:val="NormalTablo"/>
    <w:rsid w:val="00D8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23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230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2305"/>
    <w:rPr>
      <w:color w:val="605E5C"/>
      <w:shd w:val="clear" w:color="auto" w:fill="E1DFDD"/>
    </w:rPr>
  </w:style>
  <w:style w:type="paragraph" w:styleId="a">
    <w:basedOn w:val="Normal"/>
    <w:next w:val="stBilgi"/>
    <w:link w:val="stbilgiChar0"/>
    <w:uiPriority w:val="99"/>
    <w:rsid w:val="00EA7ED3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0">
    <w:name w:val="Üstbilgi Char"/>
    <w:link w:val="a"/>
    <w:uiPriority w:val="99"/>
    <w:locked/>
    <w:rsid w:val="00EA7ED3"/>
    <w:rPr>
      <w:rFonts w:cs="Times New Roman"/>
    </w:rPr>
  </w:style>
  <w:style w:type="paragraph" w:customStyle="1" w:styleId="Default">
    <w:name w:val="Default"/>
    <w:rsid w:val="00EA7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Ugur</dc:creator>
  <cp:keywords/>
  <dc:description/>
  <cp:lastModifiedBy>gülşah bakırlı</cp:lastModifiedBy>
  <cp:revision>24</cp:revision>
  <dcterms:created xsi:type="dcterms:W3CDTF">2021-06-22T08:55:00Z</dcterms:created>
  <dcterms:modified xsi:type="dcterms:W3CDTF">2022-10-29T19:32:00Z</dcterms:modified>
</cp:coreProperties>
</file>