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18" w:rsidRDefault="00605473" w:rsidP="00A02F3B">
      <w:pPr>
        <w:jc w:val="center"/>
        <w:rPr>
          <w:b/>
          <w:sz w:val="24"/>
          <w:szCs w:val="24"/>
          <w:lang w:val="tr-TR"/>
        </w:rPr>
      </w:pPr>
      <w:r w:rsidRPr="00A02F3B">
        <w:rPr>
          <w:b/>
          <w:sz w:val="24"/>
          <w:szCs w:val="24"/>
          <w:lang w:val="tr-TR"/>
        </w:rPr>
        <w:t xml:space="preserve">İdari </w:t>
      </w:r>
      <w:r w:rsidR="00A02F3B" w:rsidRPr="00A02F3B">
        <w:rPr>
          <w:b/>
          <w:sz w:val="24"/>
          <w:szCs w:val="24"/>
          <w:lang w:val="tr-TR"/>
        </w:rPr>
        <w:t>Personel Memnuniyet Anketi 2017-2018 Sonuçları</w:t>
      </w:r>
    </w:p>
    <w:p w:rsidR="00A02F3B" w:rsidRPr="00A02F3B" w:rsidRDefault="00A02F3B" w:rsidP="00A02F3B">
      <w:pPr>
        <w:jc w:val="center"/>
        <w:rPr>
          <w:b/>
          <w:sz w:val="24"/>
          <w:szCs w:val="24"/>
          <w:lang w:val="tr-TR"/>
        </w:rPr>
      </w:pPr>
      <w:bookmarkStart w:id="0" w:name="_GoBack"/>
      <w:bookmarkEnd w:id="0"/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605473" w:rsidRPr="00605473" w:rsidTr="00605473">
        <w:trPr>
          <w:trHeight w:val="255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Q1. Sosyal etkinlikler (sportif, sosyal ve kültürel faaliyetler) kapsamında, idari personele yönelik yeterli teşvik yapılmaktadır.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23.33%</w:t>
            </w: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40.00%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16.67%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16.67%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</w:tr>
    </w:tbl>
    <w:p w:rsidR="00605473" w:rsidRDefault="00605473">
      <w:pPr>
        <w:rPr>
          <w:lang w:val="tr-TR"/>
        </w:rPr>
      </w:pPr>
    </w:p>
    <w:p w:rsidR="00E8757D" w:rsidRDefault="00B77B55">
      <w:pPr>
        <w:rPr>
          <w:lang w:val="tr-TR"/>
        </w:rPr>
      </w:pPr>
      <w:r>
        <w:rPr>
          <w:noProof/>
        </w:rPr>
        <w:drawing>
          <wp:inline distT="0" distB="0" distL="0" distR="0" wp14:anchorId="402127B9" wp14:editId="691ABEEE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605473" w:rsidRPr="00605473" w:rsidTr="00605473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Q2. İdari ve destek birimlerinde çalışacak kişilerin görevlendirmeleri liyakat, eğitim, uzmanlık gibi ölçütler dikkate alınarak yapılmaktadır.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30.00%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20.00%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26.67%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20.00%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</w:tr>
    </w:tbl>
    <w:p w:rsidR="00605473" w:rsidRDefault="00605473">
      <w:pPr>
        <w:rPr>
          <w:lang w:val="tr-TR"/>
        </w:rPr>
      </w:pPr>
    </w:p>
    <w:p w:rsidR="00605473" w:rsidRDefault="00B77B55">
      <w:pPr>
        <w:rPr>
          <w:lang w:val="tr-TR"/>
        </w:rPr>
      </w:pPr>
      <w:r>
        <w:rPr>
          <w:noProof/>
        </w:rPr>
        <w:drawing>
          <wp:inline distT="0" distB="0" distL="0" distR="0" wp14:anchorId="6BAFB833" wp14:editId="0EA82819">
            <wp:extent cx="4572000" cy="2743200"/>
            <wp:effectExtent l="0" t="0" r="0" b="0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Q3. Üniversite yönetimi, kurum çalışanlarına yönelik olarak hesap verebilir durumdadır.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17.24%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20.69%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24.14%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31.03%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B77B55">
      <w:pPr>
        <w:rPr>
          <w:lang w:val="tr-TR"/>
        </w:rPr>
      </w:pPr>
      <w:r>
        <w:rPr>
          <w:noProof/>
        </w:rPr>
        <w:drawing>
          <wp:inline distT="0" distB="0" distL="0" distR="0" wp14:anchorId="48AECEAA" wp14:editId="79336A33">
            <wp:extent cx="4572000" cy="27432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Q4. Üniversite yönetimi, kurum çalışanlarına yönelik olarak şeffaftır.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16.67%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16.67%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30.00%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23.33%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13.33%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196291">
      <w:pPr>
        <w:rPr>
          <w:lang w:val="tr-TR"/>
        </w:rPr>
      </w:pPr>
      <w:r>
        <w:rPr>
          <w:noProof/>
        </w:rPr>
        <w:drawing>
          <wp:inline distT="0" distB="0" distL="0" distR="0" wp14:anchorId="239D7EAC" wp14:editId="6D764A89">
            <wp:extent cx="4572000" cy="274320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Q5. İdari personelin rehberlik ve psikolojik danışmanlık faaliyetlerine yönelik ihtiyaçları kurum tarafından karşılanmaktadır.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24.14%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49%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37.93%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17.24%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17.24%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3.45%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196291">
      <w:pPr>
        <w:rPr>
          <w:lang w:val="tr-TR"/>
        </w:rPr>
      </w:pPr>
      <w:r>
        <w:rPr>
          <w:noProof/>
        </w:rPr>
        <w:drawing>
          <wp:inline distT="0" distB="0" distL="0" distR="0" wp14:anchorId="64D81596" wp14:editId="187ECDCD">
            <wp:extent cx="4572000" cy="27432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Q6. Kurum, sunulan hizmet ve desteklerin kalitesini güvence altına alabilecek bir kurum içi mekanizma oluşturmuştur.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33.33%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25.93%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25.93%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196291">
      <w:pPr>
        <w:rPr>
          <w:lang w:val="tr-TR"/>
        </w:rPr>
      </w:pPr>
      <w:r>
        <w:rPr>
          <w:noProof/>
        </w:rPr>
        <w:drawing>
          <wp:inline distT="0" distB="0" distL="0" distR="0" wp14:anchorId="53F4D575" wp14:editId="110BFA0D">
            <wp:extent cx="4572000" cy="2743200"/>
            <wp:effectExtent l="0" t="0" r="0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Q7. Atama ve görevde yükseltilmelerde belirlenen kriterler kurumun misyonu ve hedefleri ile tutarlıdır.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32.14%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7.14%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35.71%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21.43%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3.57%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605473">
      <w:pPr>
        <w:rPr>
          <w:lang w:val="tr-TR"/>
        </w:rPr>
      </w:pPr>
    </w:p>
    <w:p w:rsidR="00605473" w:rsidRDefault="00196291">
      <w:pPr>
        <w:rPr>
          <w:lang w:val="tr-TR"/>
        </w:rPr>
      </w:pPr>
      <w:r>
        <w:rPr>
          <w:noProof/>
        </w:rPr>
        <w:drawing>
          <wp:inline distT="0" distB="0" distL="0" distR="0" wp14:anchorId="36959947" wp14:editId="61CB57DC">
            <wp:extent cx="4572000" cy="2743200"/>
            <wp:effectExtent l="0" t="0" r="0" b="0"/>
            <wp:docPr id="24" name="Grafik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Q8. Kendi birimimizdeki yöneticiler, kalite güvencesinin sağlanması konusunda gerekli farkındalığa sahiptir.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20.69%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17.24%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10.34%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37.93%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13.79%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605473">
      <w:pPr>
        <w:rPr>
          <w:lang w:val="tr-TR"/>
        </w:rPr>
      </w:pPr>
    </w:p>
    <w:p w:rsidR="00605473" w:rsidRDefault="00196291">
      <w:pPr>
        <w:rPr>
          <w:lang w:val="tr-TR"/>
        </w:rPr>
      </w:pPr>
      <w:r>
        <w:rPr>
          <w:noProof/>
        </w:rPr>
        <w:drawing>
          <wp:inline distT="0" distB="0" distL="0" distR="0" wp14:anchorId="72B53E61" wp14:editId="2B90D37C">
            <wp:extent cx="4572000" cy="2743200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Q9. Yöneticim kalitenin arttırılmasına yönelik bilgilendirme, toplantı ve hizmet içi eğitim programlarımıza katılmamızı sağlamaktadır.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17.86%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21.43%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14.29%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32.14%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14.29%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34B02A86" wp14:editId="198814FA">
            <wp:extent cx="4572000" cy="2743200"/>
            <wp:effectExtent l="0" t="0" r="0" b="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Q10. Kurumun iç kontrol standartlarına uyum kapsamında hazırlanan eylem planı (stratejik plan) ile ilgili düzenli bilgilendirmeler yapılmaktadır.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37.04%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7.41%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5176034F" wp14:editId="6FD98DA6">
            <wp:extent cx="4572000" cy="2743200"/>
            <wp:effectExtent l="0" t="0" r="0" b="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Q11. Yaptığım iş/görevi ve kendimi geliştirmek için gereken eğitimleri yeterince alamıyorum.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3.70%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29.63%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7.41%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33.33%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25.93%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7C79283F" wp14:editId="4DF32A1A">
            <wp:extent cx="4572000" cy="2743200"/>
            <wp:effectExtent l="0" t="0" r="0" b="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938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Q12. Yöneticilerimle rahatlıkla iletişim kurabiliyorum.</w:t>
            </w:r>
          </w:p>
        </w:tc>
      </w:tr>
      <w:tr w:rsidR="00605473" w:rsidRPr="00605473" w:rsidTr="00605473">
        <w:trPr>
          <w:trHeight w:val="25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25.93%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14.81%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51%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22.22%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224ED087" wp14:editId="2E1529DA">
            <wp:extent cx="4572000" cy="2743200"/>
            <wp:effectExtent l="0" t="0" r="0" b="0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605473" w:rsidRPr="00605473" w:rsidTr="00605473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Q13. Birimimde yönetim ve personel uyum içinde çalışmaktadır.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25.93%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11.11%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46%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25.93%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0A9502C5" wp14:editId="0B2337E4">
            <wp:extent cx="4572000" cy="2743200"/>
            <wp:effectExtent l="0" t="0" r="0" b="0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528"/>
      </w:tblGrid>
      <w:tr w:rsidR="00605473" w:rsidRPr="00605473" w:rsidTr="00605473">
        <w:trPr>
          <w:trHeight w:val="255"/>
        </w:trPr>
        <w:tc>
          <w:tcPr>
            <w:tcW w:w="7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Q14. Kurum içindeki gelişmeler ve çalışmalar hakkında yöneticiler, belli aralıklarla bilgilendirme yapmaktadır.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22.22%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7.41%</w:t>
            </w: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30%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29.63%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29.63%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11.11%</w:t>
            </w: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4AF6E14E" wp14:editId="185BC4C7">
            <wp:extent cx="4572000" cy="2743200"/>
            <wp:effectExtent l="0" t="0" r="0" b="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Q15. Ulusal ve Uluslararası Değişim Programlarına katılımım desteklenmektedir.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24.00%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16.00%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24.00%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28.00%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8.00%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885D20">
      <w:pPr>
        <w:rPr>
          <w:lang w:val="tr-TR"/>
        </w:rPr>
      </w:pPr>
      <w:r>
        <w:rPr>
          <w:noProof/>
        </w:rPr>
        <w:drawing>
          <wp:inline distT="0" distB="0" distL="0" distR="0" wp14:anchorId="1C879BB0" wp14:editId="6E7B4901">
            <wp:extent cx="4572000" cy="2743200"/>
            <wp:effectExtent l="0" t="0" r="0" b="0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Q16. Kalite Güvencesi kapsamında yapılan çalışmalar faydalı olmaktadır.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15.38%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3.85%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23.08%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35%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38.46%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19.23%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8B12E1">
      <w:pPr>
        <w:rPr>
          <w:lang w:val="tr-TR"/>
        </w:rPr>
      </w:pPr>
      <w:r>
        <w:rPr>
          <w:noProof/>
        </w:rPr>
        <w:drawing>
          <wp:inline distT="0" distB="0" distL="0" distR="0" wp14:anchorId="732D0410" wp14:editId="5AFF4C46">
            <wp:extent cx="4572000" cy="2743200"/>
            <wp:effectExtent l="0" t="0" r="0" b="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605473" w:rsidRDefault="00605473">
      <w:pPr>
        <w:rPr>
          <w:lang w:val="tr-TR"/>
        </w:rPr>
      </w:pPr>
    </w:p>
    <w:tbl>
      <w:tblPr>
        <w:tblW w:w="7566" w:type="dxa"/>
        <w:tblLook w:val="04A0" w:firstRow="1" w:lastRow="0" w:firstColumn="1" w:lastColumn="0" w:noHBand="0" w:noVBand="1"/>
      </w:tblPr>
      <w:tblGrid>
        <w:gridCol w:w="2441"/>
        <w:gridCol w:w="1528"/>
        <w:gridCol w:w="2441"/>
        <w:gridCol w:w="1302"/>
        <w:gridCol w:w="226"/>
      </w:tblGrid>
      <w:tr w:rsidR="00605473" w:rsidRPr="00605473" w:rsidTr="00605473">
        <w:trPr>
          <w:trHeight w:val="255"/>
        </w:trPr>
        <w:tc>
          <w:tcPr>
            <w:tcW w:w="7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Q17. Çanakkale Onsekiz Mart Üniversitesinin kalitesi artmaktadır.</w:t>
            </w:r>
          </w:p>
        </w:tc>
      </w:tr>
      <w:tr w:rsidR="00605473" w:rsidRPr="00605473" w:rsidTr="00605473">
        <w:trPr>
          <w:trHeight w:val="255"/>
        </w:trPr>
        <w:tc>
          <w:tcPr>
            <w:tcW w:w="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18.52%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34%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14.81%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05473">
              <w:rPr>
                <w:rFonts w:ascii="Calibri" w:eastAsia="Times New Roman" w:hAnsi="Calibri" w:cs="Calibri"/>
                <w:sz w:val="16"/>
                <w:szCs w:val="16"/>
              </w:rPr>
              <w:t>22.22%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605473" w:rsidRPr="00605473" w:rsidTr="00605473">
        <w:trPr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9%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605473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5473">
              <w:rPr>
                <w:rFonts w:ascii="Calibri" w:eastAsia="Times New Roman" w:hAnsi="Calibri" w:cs="Calibri"/>
                <w:b/>
                <w:bCs/>
              </w:rPr>
              <w:t>29.63%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473" w:rsidRPr="00605473" w:rsidRDefault="00605473" w:rsidP="00605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05473" w:rsidRDefault="00605473">
      <w:pPr>
        <w:rPr>
          <w:lang w:val="tr-TR"/>
        </w:rPr>
      </w:pPr>
    </w:p>
    <w:p w:rsidR="00605473" w:rsidRDefault="00605473">
      <w:pPr>
        <w:rPr>
          <w:lang w:val="tr-TR"/>
        </w:rPr>
      </w:pPr>
    </w:p>
    <w:p w:rsidR="00605473" w:rsidRDefault="008B12E1">
      <w:pPr>
        <w:rPr>
          <w:lang w:val="tr-TR"/>
        </w:rPr>
      </w:pPr>
      <w:r>
        <w:rPr>
          <w:noProof/>
        </w:rPr>
        <w:drawing>
          <wp:inline distT="0" distB="0" distL="0" distR="0" wp14:anchorId="08292BE2" wp14:editId="467A5161">
            <wp:extent cx="4572000" cy="2743200"/>
            <wp:effectExtent l="0" t="0" r="0" b="0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p w:rsidR="00E8757D" w:rsidRDefault="00E8757D">
      <w:pPr>
        <w:rPr>
          <w:lang w:val="tr-TR"/>
        </w:rPr>
      </w:pPr>
    </w:p>
    <w:tbl>
      <w:tblPr>
        <w:tblW w:w="6298" w:type="dxa"/>
        <w:tblLook w:val="04A0" w:firstRow="1" w:lastRow="0" w:firstColumn="1" w:lastColumn="0" w:noHBand="0" w:noVBand="1"/>
      </w:tblPr>
      <w:tblGrid>
        <w:gridCol w:w="2971"/>
        <w:gridCol w:w="1633"/>
        <w:gridCol w:w="1028"/>
        <w:gridCol w:w="222"/>
        <w:gridCol w:w="222"/>
        <w:gridCol w:w="222"/>
      </w:tblGrid>
      <w:tr w:rsidR="00396EA9" w:rsidRPr="00396EA9" w:rsidTr="00E8757D">
        <w:trPr>
          <w:trHeight w:val="255"/>
        </w:trPr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EE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Q18. Çanakkale Onsekiz Mart Üniversitesinde kurum kültürü gelişmektedir</w:t>
            </w:r>
          </w:p>
        </w:tc>
      </w:tr>
      <w:tr w:rsidR="00396EA9" w:rsidRPr="00396EA9" w:rsidTr="00E8757D">
        <w:trPr>
          <w:trHeight w:val="255"/>
        </w:trPr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percentage(%)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Count(N)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Kesinlikle katılmıyorum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Katılmıyorum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Kısmen katılıyorum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Katılıyorum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Kesinlikle katılıyorum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EA9" w:rsidRPr="00396EA9" w:rsidTr="00E8757D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6EA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EA9" w:rsidRPr="00396EA9" w:rsidRDefault="00396EA9" w:rsidP="0039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6EA9" w:rsidRDefault="00396EA9">
      <w:pPr>
        <w:rPr>
          <w:lang w:val="tr-TR"/>
        </w:rPr>
      </w:pPr>
    </w:p>
    <w:p w:rsidR="00396EA9" w:rsidRDefault="00D373CF">
      <w:pPr>
        <w:rPr>
          <w:lang w:val="tr-TR"/>
        </w:rPr>
      </w:pPr>
      <w:r>
        <w:rPr>
          <w:noProof/>
        </w:rPr>
        <w:drawing>
          <wp:inline distT="0" distB="0" distL="0" distR="0" wp14:anchorId="142A0F3D" wp14:editId="45C621FA">
            <wp:extent cx="4572000" cy="27432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72CC" w:rsidRDefault="00EE72CC" w:rsidP="00EE72CC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E72CC" w:rsidRDefault="00EE72CC" w:rsidP="00EE72CC">
      <w:pPr>
        <w:rPr>
          <w:lang w:val="tr-TR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(Bu madde sadece 2018 Bahar anketinde yer almaktadır)</w:t>
      </w:r>
    </w:p>
    <w:p w:rsidR="00EE72CC" w:rsidRPr="00605473" w:rsidRDefault="00EE72CC">
      <w:pPr>
        <w:rPr>
          <w:lang w:val="tr-TR"/>
        </w:rPr>
      </w:pPr>
    </w:p>
    <w:sectPr w:rsidR="00EE72CC" w:rsidRPr="006054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3"/>
    <w:rsid w:val="00196291"/>
    <w:rsid w:val="00396EA9"/>
    <w:rsid w:val="00605473"/>
    <w:rsid w:val="006F3218"/>
    <w:rsid w:val="00885D20"/>
    <w:rsid w:val="008B12E1"/>
    <w:rsid w:val="00A02F3B"/>
    <w:rsid w:val="00AF18F0"/>
    <w:rsid w:val="00B77B55"/>
    <w:rsid w:val="00CC0B45"/>
    <w:rsid w:val="00D373CF"/>
    <w:rsid w:val="00E8757D"/>
    <w:rsid w:val="00E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461"/>
  <w15:chartTrackingRefBased/>
  <w15:docId w15:val="{41B134CF-22EC-40BB-9DFC-23A0514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gitim\Desktop\masa&#252;st&#252;&#252;\rektorluk%20akademik%20ve%20idari%20per%20aradtirma\reanketverileri\idari%20perosnel%202017-2018%20tumu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Q1. Sosyal etkinlikler (sportif, sosyal ve kültürel faaliyetler) kapsamında, idari personele yönelik yeterli teşvik yapılmaktadır.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Sayfa1!$B$79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Sayfa1!$A$80:$A$84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Sayfa1!$B$80:$B$84</c:f>
              <c:numCache>
                <c:formatCode>0%</c:formatCode>
                <c:ptCount val="5"/>
                <c:pt idx="0">
                  <c:v>0.33333333333333331</c:v>
                </c:pt>
                <c:pt idx="1">
                  <c:v>0.35416666666666669</c:v>
                </c:pt>
                <c:pt idx="2">
                  <c:v>0.29166666666666669</c:v>
                </c:pt>
                <c:pt idx="3">
                  <c:v>2.0833333333333332E-2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C3-445C-89F0-40F86034C04D}"/>
            </c:ext>
          </c:extLst>
        </c:ser>
        <c:ser>
          <c:idx val="1"/>
          <c:order val="1"/>
          <c:tx>
            <c:strRef>
              <c:f>Sayfa1!$C$79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Sayfa1!$A$80:$A$84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Sayfa1!$C$80:$C$84</c:f>
              <c:numCache>
                <c:formatCode>0.00%</c:formatCode>
                <c:ptCount val="5"/>
                <c:pt idx="0">
                  <c:v>0.23333333333333334</c:v>
                </c:pt>
                <c:pt idx="1">
                  <c:v>0.4</c:v>
                </c:pt>
                <c:pt idx="2">
                  <c:v>0.16666666666666666</c:v>
                </c:pt>
                <c:pt idx="3">
                  <c:v>0.16666666666666666</c:v>
                </c:pt>
                <c:pt idx="4">
                  <c:v>3.3333333333333333E-2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C3-445C-89F0-40F86034C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018960"/>
        <c:axId val="1305019792"/>
      </c:lineChart>
      <c:catAx>
        <c:axId val="130501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19792"/>
        <c:crosses val="autoZero"/>
        <c:auto val="1"/>
        <c:lblAlgn val="ctr"/>
        <c:lblOffset val="100"/>
        <c:noMultiLvlLbl val="0"/>
      </c:catAx>
      <c:valAx>
        <c:axId val="130501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1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Q10. Kurumun iç kontrol standartlarına uyum kapsamında hazırlanan eylem planı (stratejik plan) ile ilgili düzenli bilgilendirmeler yapılmaktadır.</a:t>
            </a:r>
          </a:p>
        </c:rich>
      </c:tx>
      <c:layout>
        <c:manualLayout>
          <c:xMode val="edge"/>
          <c:yMode val="edge"/>
          <c:x val="0.1217084426946631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Sayfa1!$B$241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Sayfa1!$A$242:$A$246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Sayfa1!$B$242:$B$246</c:f>
              <c:numCache>
                <c:formatCode>0%</c:formatCode>
                <c:ptCount val="5"/>
                <c:pt idx="0">
                  <c:v>0.10810810810810811</c:v>
                </c:pt>
                <c:pt idx="1">
                  <c:v>0.27027027027027029</c:v>
                </c:pt>
                <c:pt idx="2">
                  <c:v>0.32432432432432434</c:v>
                </c:pt>
                <c:pt idx="3">
                  <c:v>0.29729729729729731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F3F-4EA5-A249-6D9C30CB9ADD}"/>
            </c:ext>
          </c:extLst>
        </c:ser>
        <c:ser>
          <c:idx val="1"/>
          <c:order val="1"/>
          <c:tx>
            <c:strRef>
              <c:f>Sayfa1!$C$241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Sayfa1!$A$242:$A$246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Sayfa1!$C$242:$C$246</c:f>
              <c:numCache>
                <c:formatCode>0.00%</c:formatCode>
                <c:ptCount val="5"/>
                <c:pt idx="0">
                  <c:v>0.18518518518518517</c:v>
                </c:pt>
                <c:pt idx="1">
                  <c:v>0.18518518518518517</c:v>
                </c:pt>
                <c:pt idx="2">
                  <c:v>0.18518518518518517</c:v>
                </c:pt>
                <c:pt idx="3">
                  <c:v>0.37037037037037035</c:v>
                </c:pt>
                <c:pt idx="4">
                  <c:v>7.407407407407407E-2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F3F-4EA5-A249-6D9C30CB9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016464"/>
        <c:axId val="1305024368"/>
      </c:lineChart>
      <c:catAx>
        <c:axId val="130501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24368"/>
        <c:crosses val="autoZero"/>
        <c:auto val="1"/>
        <c:lblAlgn val="ctr"/>
        <c:lblOffset val="100"/>
        <c:noMultiLvlLbl val="0"/>
      </c:catAx>
      <c:valAx>
        <c:axId val="130502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1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Q11. Yaptığım iş/görevi ve kendimi geliştirmek için gereken eğitimleri yeterince alamıyorum.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Sayfa1!$B$259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Sayfa1!$A$260:$A$264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Sayfa1!$B$260:$B$264</c:f>
              <c:numCache>
                <c:formatCode>0%</c:formatCode>
                <c:ptCount val="5"/>
                <c:pt idx="0">
                  <c:v>0</c:v>
                </c:pt>
                <c:pt idx="1">
                  <c:v>0.1891891891891892</c:v>
                </c:pt>
                <c:pt idx="2">
                  <c:v>0.35135135135135137</c:v>
                </c:pt>
                <c:pt idx="3">
                  <c:v>0.29729729729729731</c:v>
                </c:pt>
                <c:pt idx="4">
                  <c:v>0.16216216216216217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31-401A-BDE0-BDDEF838AD4B}"/>
            </c:ext>
          </c:extLst>
        </c:ser>
        <c:ser>
          <c:idx val="1"/>
          <c:order val="1"/>
          <c:tx>
            <c:strRef>
              <c:f>Sayfa1!$C$259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Sayfa1!$A$260:$A$264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Sayfa1!$C$260:$C$264</c:f>
              <c:numCache>
                <c:formatCode>0.00%</c:formatCode>
                <c:ptCount val="5"/>
                <c:pt idx="0">
                  <c:v>3.7037037037037035E-2</c:v>
                </c:pt>
                <c:pt idx="1">
                  <c:v>0.29629629629629628</c:v>
                </c:pt>
                <c:pt idx="2">
                  <c:v>7.407407407407407E-2</c:v>
                </c:pt>
                <c:pt idx="3">
                  <c:v>0.33333333333333331</c:v>
                </c:pt>
                <c:pt idx="4">
                  <c:v>0.25925925925925924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31-401A-BDE0-BDDEF838A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5264"/>
        <c:axId val="1479453200"/>
      </c:lineChart>
      <c:catAx>
        <c:axId val="147946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3200"/>
        <c:crosses val="autoZero"/>
        <c:auto val="1"/>
        <c:lblAlgn val="ctr"/>
        <c:lblOffset val="100"/>
        <c:noMultiLvlLbl val="0"/>
      </c:catAx>
      <c:valAx>
        <c:axId val="147945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Q12. Yöneticilerimle rahatlıkla iletişim kurabiliyorum.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Sayfa1!$B$277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Sayfa1!$A$278:$A$282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Sayfa1!$B$278:$B$282</c:f>
              <c:numCache>
                <c:formatCode>0%</c:formatCode>
                <c:ptCount val="5"/>
                <c:pt idx="0">
                  <c:v>5.4054054054054057E-2</c:v>
                </c:pt>
                <c:pt idx="1">
                  <c:v>2.7027027027027029E-2</c:v>
                </c:pt>
                <c:pt idx="2">
                  <c:v>0.21621621621621623</c:v>
                </c:pt>
                <c:pt idx="3">
                  <c:v>0.51351351351351349</c:v>
                </c:pt>
                <c:pt idx="4">
                  <c:v>0.1891891891891892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96-4D49-A097-67E39E2EBC37}"/>
            </c:ext>
          </c:extLst>
        </c:ser>
        <c:ser>
          <c:idx val="1"/>
          <c:order val="1"/>
          <c:tx>
            <c:strRef>
              <c:f>Sayfa1!$C$277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Sayfa1!$A$278:$A$282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Sayfa1!$C$278:$C$282</c:f>
              <c:numCache>
                <c:formatCode>0.00%</c:formatCode>
                <c:ptCount val="5"/>
                <c:pt idx="0">
                  <c:v>0.25925925925925924</c:v>
                </c:pt>
                <c:pt idx="1">
                  <c:v>0.18518518518518517</c:v>
                </c:pt>
                <c:pt idx="2">
                  <c:v>0.14814814814814814</c:v>
                </c:pt>
                <c:pt idx="3">
                  <c:v>0.18518518518518517</c:v>
                </c:pt>
                <c:pt idx="4">
                  <c:v>0.22222222222222221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96-4D49-A097-67E39E2EB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80368"/>
        <c:axId val="1216482864"/>
      </c:lineChart>
      <c:catAx>
        <c:axId val="121648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82864"/>
        <c:crosses val="autoZero"/>
        <c:auto val="1"/>
        <c:lblAlgn val="ctr"/>
        <c:lblOffset val="100"/>
        <c:noMultiLvlLbl val="0"/>
      </c:catAx>
      <c:valAx>
        <c:axId val="121648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8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Q13. Birimimde yönetim ve personel uyum içinde çalışmaktadır.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Sayfa1!$B$295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Sayfa1!$A$296:$A$300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Sayfa1!$B$296:$B$300</c:f>
              <c:numCache>
                <c:formatCode>0%</c:formatCode>
                <c:ptCount val="5"/>
                <c:pt idx="0">
                  <c:v>5.4054054054054057E-2</c:v>
                </c:pt>
                <c:pt idx="1">
                  <c:v>8.1081081081081086E-2</c:v>
                </c:pt>
                <c:pt idx="2">
                  <c:v>0.21621621621621623</c:v>
                </c:pt>
                <c:pt idx="3">
                  <c:v>0.45945945945945948</c:v>
                </c:pt>
                <c:pt idx="4">
                  <c:v>0.1891891891891892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5E-4F28-8573-35DAE0D4FA2F}"/>
            </c:ext>
          </c:extLst>
        </c:ser>
        <c:ser>
          <c:idx val="1"/>
          <c:order val="1"/>
          <c:tx>
            <c:strRef>
              <c:f>Sayfa1!$C$295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Sayfa1!$A$296:$A$300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Sayfa1!$C$296:$C$300</c:f>
              <c:numCache>
                <c:formatCode>0.00%</c:formatCode>
                <c:ptCount val="5"/>
                <c:pt idx="0">
                  <c:v>0.25925925925925924</c:v>
                </c:pt>
                <c:pt idx="1">
                  <c:v>0.1111111111111111</c:v>
                </c:pt>
                <c:pt idx="2">
                  <c:v>0.18518518518518517</c:v>
                </c:pt>
                <c:pt idx="3">
                  <c:v>0.25925925925925924</c:v>
                </c:pt>
                <c:pt idx="4">
                  <c:v>0.18518518518518517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5E-4F28-8573-35DAE0D4F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39344"/>
        <c:axId val="1307538096"/>
      </c:lineChart>
      <c:catAx>
        <c:axId val="130753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8096"/>
        <c:crosses val="autoZero"/>
        <c:auto val="1"/>
        <c:lblAlgn val="ctr"/>
        <c:lblOffset val="100"/>
        <c:noMultiLvlLbl val="0"/>
      </c:catAx>
      <c:valAx>
        <c:axId val="130753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Q14. Kurum içindeki gelişmeler ve çalışmalar hakkında yöneticiler, belli aralıklarla bilgilendirme yapmaktadır.</a:t>
            </a:r>
          </a:p>
        </c:rich>
      </c:tx>
      <c:layout>
        <c:manualLayout>
          <c:xMode val="edge"/>
          <c:yMode val="edge"/>
          <c:x val="0.1551456692913385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Sayfa1!$B$313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Sayfa1!$A$314:$A$318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Sayfa1!$B$314:$B$318</c:f>
              <c:numCache>
                <c:formatCode>0%</c:formatCode>
                <c:ptCount val="5"/>
                <c:pt idx="0">
                  <c:v>0.13513513513513514</c:v>
                </c:pt>
                <c:pt idx="1">
                  <c:v>0.21621621621621623</c:v>
                </c:pt>
                <c:pt idx="2">
                  <c:v>0.29729729729729731</c:v>
                </c:pt>
                <c:pt idx="3">
                  <c:v>0.27027027027027029</c:v>
                </c:pt>
                <c:pt idx="4">
                  <c:v>8.1081081081081086E-2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D7-4C36-A841-FA4C5076A883}"/>
            </c:ext>
          </c:extLst>
        </c:ser>
        <c:ser>
          <c:idx val="1"/>
          <c:order val="1"/>
          <c:tx>
            <c:strRef>
              <c:f>Sayfa1!$C$313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Sayfa1!$A$314:$A$318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Sayfa1!$C$314:$C$318</c:f>
              <c:numCache>
                <c:formatCode>0.00%</c:formatCode>
                <c:ptCount val="5"/>
                <c:pt idx="0">
                  <c:v>0.22222222222222221</c:v>
                </c:pt>
                <c:pt idx="1">
                  <c:v>7.407407407407407E-2</c:v>
                </c:pt>
                <c:pt idx="2">
                  <c:v>0.29629629629629628</c:v>
                </c:pt>
                <c:pt idx="3">
                  <c:v>0.29629629629629628</c:v>
                </c:pt>
                <c:pt idx="4">
                  <c:v>0.1111111111111111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D7-4C36-A841-FA4C5076A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49872"/>
        <c:axId val="1479474832"/>
      </c:lineChart>
      <c:catAx>
        <c:axId val="147944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74832"/>
        <c:crosses val="autoZero"/>
        <c:auto val="1"/>
        <c:lblAlgn val="ctr"/>
        <c:lblOffset val="100"/>
        <c:noMultiLvlLbl val="0"/>
      </c:catAx>
      <c:valAx>
        <c:axId val="147947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4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Q15. Ulusal ve Uluslararası Değişim Programlarına katılımım desteklenmektedir.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Sayfa1!$B$331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Sayfa1!$A$332:$A$336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Sayfa1!$B$332:$B$336</c:f>
              <c:numCache>
                <c:formatCode>0%</c:formatCode>
                <c:ptCount val="5"/>
                <c:pt idx="0">
                  <c:v>0.2857142857142857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8.5714285714285715E-2</c:v>
                </c:pt>
                <c:pt idx="4">
                  <c:v>5.7142857142857141E-2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F7-40A6-87A0-C2588D929768}"/>
            </c:ext>
          </c:extLst>
        </c:ser>
        <c:ser>
          <c:idx val="1"/>
          <c:order val="1"/>
          <c:tx>
            <c:strRef>
              <c:f>Sayfa1!$C$331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Sayfa1!$A$332:$A$336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Sayfa1!$C$332:$C$336</c:f>
              <c:numCache>
                <c:formatCode>0.00%</c:formatCode>
                <c:ptCount val="5"/>
                <c:pt idx="0">
                  <c:v>0.24</c:v>
                </c:pt>
                <c:pt idx="1">
                  <c:v>0.16</c:v>
                </c:pt>
                <c:pt idx="2">
                  <c:v>0.24</c:v>
                </c:pt>
                <c:pt idx="3">
                  <c:v>0.28000000000000003</c:v>
                </c:pt>
                <c:pt idx="4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F7-40A6-87A0-C2588D929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037264"/>
        <c:axId val="1305031440"/>
      </c:lineChart>
      <c:catAx>
        <c:axId val="130503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31440"/>
        <c:crosses val="autoZero"/>
        <c:auto val="1"/>
        <c:lblAlgn val="ctr"/>
        <c:lblOffset val="100"/>
        <c:noMultiLvlLbl val="0"/>
      </c:catAx>
      <c:valAx>
        <c:axId val="130503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3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Q16. Kalite Güvencesi kapsamında yapılan çalışmalar faydalı olmaktadır.</a:t>
            </a:r>
          </a:p>
        </c:rich>
      </c:tx>
      <c:layout>
        <c:manualLayout>
          <c:xMode val="edge"/>
          <c:yMode val="edge"/>
          <c:x val="0.1003471128608924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Sayfa1!$B$349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Sayfa1!$A$350:$A$354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Sayfa1!$B$350:$B$354</c:f>
              <c:numCache>
                <c:formatCode>0%</c:formatCode>
                <c:ptCount val="5"/>
                <c:pt idx="0">
                  <c:v>0.14705882352941177</c:v>
                </c:pt>
                <c:pt idx="1">
                  <c:v>0.11764705882352941</c:v>
                </c:pt>
                <c:pt idx="2">
                  <c:v>0.35294117647058826</c:v>
                </c:pt>
                <c:pt idx="3">
                  <c:v>0.35294117647058826</c:v>
                </c:pt>
                <c:pt idx="4">
                  <c:v>2.9411764705882353E-2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7C-4CD4-8E81-E9BF9122208E}"/>
            </c:ext>
          </c:extLst>
        </c:ser>
        <c:ser>
          <c:idx val="1"/>
          <c:order val="1"/>
          <c:tx>
            <c:strRef>
              <c:f>Sayfa1!$C$349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Sayfa1!$A$350:$A$354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Sayfa1!$C$350:$C$354</c:f>
              <c:numCache>
                <c:formatCode>0.00%</c:formatCode>
                <c:ptCount val="5"/>
                <c:pt idx="0">
                  <c:v>0.15384615384615385</c:v>
                </c:pt>
                <c:pt idx="1">
                  <c:v>3.8461538461538464E-2</c:v>
                </c:pt>
                <c:pt idx="2">
                  <c:v>0.23076923076923078</c:v>
                </c:pt>
                <c:pt idx="3">
                  <c:v>0.38461538461538464</c:v>
                </c:pt>
                <c:pt idx="4">
                  <c:v>0.19230769230769232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7C-4CD4-8E81-E9BF91222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59312"/>
        <c:axId val="1307546416"/>
      </c:lineChart>
      <c:catAx>
        <c:axId val="130755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6416"/>
        <c:crosses val="autoZero"/>
        <c:auto val="1"/>
        <c:lblAlgn val="ctr"/>
        <c:lblOffset val="100"/>
        <c:noMultiLvlLbl val="0"/>
      </c:catAx>
      <c:valAx>
        <c:axId val="130754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5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Q17. Çanakkale Onsekiz Mart Üniversitesinin kalitesi artmaktadır.</a:t>
            </a:r>
          </a:p>
        </c:rich>
      </c:tx>
      <c:layout>
        <c:manualLayout>
          <c:xMode val="edge"/>
          <c:yMode val="edge"/>
          <c:x val="0.20290266841644797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Sayfa1!$B$367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Sayfa1!$A$368:$A$372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Sayfa1!$B$368:$B$372</c:f>
              <c:numCache>
                <c:formatCode>0%</c:formatCode>
                <c:ptCount val="5"/>
                <c:pt idx="0">
                  <c:v>8.5714285714285715E-2</c:v>
                </c:pt>
                <c:pt idx="1">
                  <c:v>0.25714285714285712</c:v>
                </c:pt>
                <c:pt idx="2">
                  <c:v>0.34285714285714286</c:v>
                </c:pt>
                <c:pt idx="3">
                  <c:v>0.22857142857142856</c:v>
                </c:pt>
                <c:pt idx="4">
                  <c:v>8.5714285714285715E-2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AFF-4E1E-BD62-D4A8D3DEE5E7}"/>
            </c:ext>
          </c:extLst>
        </c:ser>
        <c:ser>
          <c:idx val="1"/>
          <c:order val="1"/>
          <c:tx>
            <c:strRef>
              <c:f>Sayfa1!$C$367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Sayfa1!$A$368:$A$372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Sayfa1!$C$368:$C$372</c:f>
              <c:numCache>
                <c:formatCode>0.00%</c:formatCode>
                <c:ptCount val="5"/>
                <c:pt idx="0">
                  <c:v>0.18518518518518517</c:v>
                </c:pt>
                <c:pt idx="1">
                  <c:v>0.14814814814814814</c:v>
                </c:pt>
                <c:pt idx="2">
                  <c:v>0.14814814814814814</c:v>
                </c:pt>
                <c:pt idx="3">
                  <c:v>0.22222222222222221</c:v>
                </c:pt>
                <c:pt idx="4">
                  <c:v>0.29629629629629628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AFF-4E1E-BD62-D4A8D3DEE5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3184"/>
        <c:axId val="1479464432"/>
      </c:lineChart>
      <c:catAx>
        <c:axId val="147946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4432"/>
        <c:crosses val="autoZero"/>
        <c:auto val="1"/>
        <c:lblAlgn val="ctr"/>
        <c:lblOffset val="100"/>
        <c:noMultiLvlLbl val="0"/>
      </c:catAx>
      <c:valAx>
        <c:axId val="147946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Q18. Çanakkale Onsekiz Mart Üniversitesinde kurum kültürü gelişmektedir</a:t>
            </a:r>
            <a:r>
              <a:rPr lang="tr-TR" baseline="0"/>
              <a:t> </a:t>
            </a:r>
            <a:r>
              <a:rPr lang="tr-TR"/>
              <a:t>(2018).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Sayfa1!$B$385</c:f>
              <c:strCache>
                <c:ptCount val="1"/>
                <c:pt idx="0">
                  <c:v>percentage(%)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02-413B-A7F8-6AB64B1A74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02-413B-A7F8-6AB64B1A74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02-413B-A7F8-6AB64B1A74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02-413B-A7F8-6AB64B1A74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E02-413B-A7F8-6AB64B1A74A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Sayfa1!$A$386:$A$390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Sayfa1!$B$386:$B$390</c:f>
              <c:numCache>
                <c:formatCode>0%</c:formatCode>
                <c:ptCount val="5"/>
                <c:pt idx="0">
                  <c:v>0.14285714285714285</c:v>
                </c:pt>
                <c:pt idx="1">
                  <c:v>0.2</c:v>
                </c:pt>
                <c:pt idx="2">
                  <c:v>0.4</c:v>
                </c:pt>
                <c:pt idx="3">
                  <c:v>0.14285714285714285</c:v>
                </c:pt>
                <c:pt idx="4">
                  <c:v>0.11428571428571428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E02-413B-A7F8-6AB64B1A7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Q2. İdari ve destek birimlerinde çalışacak kişilerin görevlendirmeleri liyakat, eğitim, uzmanlık gibi ölçütler dikkate alınarak yapılmaktadır.</a:t>
            </a:r>
          </a:p>
        </c:rich>
      </c:tx>
      <c:layout>
        <c:manualLayout>
          <c:xMode val="edge"/>
          <c:yMode val="edge"/>
          <c:x val="0.3818123359580052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Sayfa1!$B$97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Sayfa1!$A$98:$A$102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Sayfa1!$B$98:$B$102</c:f>
              <c:numCache>
                <c:formatCode>0%</c:formatCode>
                <c:ptCount val="5"/>
                <c:pt idx="0">
                  <c:v>0.30434782608695654</c:v>
                </c:pt>
                <c:pt idx="1">
                  <c:v>0.28260869565217389</c:v>
                </c:pt>
                <c:pt idx="2">
                  <c:v>0.28260869565217389</c:v>
                </c:pt>
                <c:pt idx="3">
                  <c:v>0.13043478260869565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3D-4FE8-A2FA-21DD6F2C90F2}"/>
            </c:ext>
          </c:extLst>
        </c:ser>
        <c:ser>
          <c:idx val="1"/>
          <c:order val="1"/>
          <c:tx>
            <c:strRef>
              <c:f>Sayfa1!$C$97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Sayfa1!$A$98:$A$102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Sayfa1!$C$98:$C$102</c:f>
              <c:numCache>
                <c:formatCode>0.00%</c:formatCode>
                <c:ptCount val="5"/>
                <c:pt idx="0">
                  <c:v>0.3</c:v>
                </c:pt>
                <c:pt idx="1">
                  <c:v>0.2</c:v>
                </c:pt>
                <c:pt idx="2">
                  <c:v>0.26666666666666666</c:v>
                </c:pt>
                <c:pt idx="3">
                  <c:v>0.2</c:v>
                </c:pt>
                <c:pt idx="4">
                  <c:v>3.3333333333333333E-2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3D-4FE8-A2FA-21DD6F2C9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51536"/>
        <c:axId val="1479448624"/>
      </c:lineChart>
      <c:catAx>
        <c:axId val="14794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48624"/>
        <c:crosses val="autoZero"/>
        <c:auto val="1"/>
        <c:lblAlgn val="ctr"/>
        <c:lblOffset val="100"/>
        <c:noMultiLvlLbl val="0"/>
      </c:catAx>
      <c:valAx>
        <c:axId val="147944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Q3. Üniversite yönetimi, kurum çalışanlarına yönelik olarak hesap verebilir durumdadır.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Sayfa1!$B$115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Sayfa1!$A$116:$A$120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Sayfa1!$B$116:$B$120</c:f>
              <c:numCache>
                <c:formatCode>0%</c:formatCode>
                <c:ptCount val="5"/>
                <c:pt idx="0">
                  <c:v>0.2391304347826087</c:v>
                </c:pt>
                <c:pt idx="1">
                  <c:v>0.21739130434782608</c:v>
                </c:pt>
                <c:pt idx="2">
                  <c:v>0.2608695652173913</c:v>
                </c:pt>
                <c:pt idx="3">
                  <c:v>0.28260869565217389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19-4D35-B1B3-0882390009E1}"/>
            </c:ext>
          </c:extLst>
        </c:ser>
        <c:ser>
          <c:idx val="1"/>
          <c:order val="1"/>
          <c:tx>
            <c:strRef>
              <c:f>Sayfa1!$C$115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Sayfa1!$A$116:$A$120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Sayfa1!$C$116:$C$120</c:f>
              <c:numCache>
                <c:formatCode>0.00%</c:formatCode>
                <c:ptCount val="5"/>
                <c:pt idx="0">
                  <c:v>0.17241379310344829</c:v>
                </c:pt>
                <c:pt idx="1">
                  <c:v>0.20689655172413793</c:v>
                </c:pt>
                <c:pt idx="2">
                  <c:v>0.2413793103448276</c:v>
                </c:pt>
                <c:pt idx="3">
                  <c:v>0.31034482758620691</c:v>
                </c:pt>
                <c:pt idx="4">
                  <c:v>6.8965517241379309E-2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19-4D35-B1B3-088239000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40176"/>
        <c:axId val="1307544752"/>
      </c:lineChart>
      <c:catAx>
        <c:axId val="130754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4752"/>
        <c:crosses val="autoZero"/>
        <c:auto val="1"/>
        <c:lblAlgn val="ctr"/>
        <c:lblOffset val="100"/>
        <c:noMultiLvlLbl val="0"/>
      </c:catAx>
      <c:valAx>
        <c:axId val="130754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Q4. Üniversite yönetimi, kurum çalışanlarına yönelik olarak şeffaftır.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Sayfa1!$B$133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Sayfa1!$A$134:$A$138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Sayfa1!$B$134:$B$138</c:f>
              <c:numCache>
                <c:formatCode>0%</c:formatCode>
                <c:ptCount val="5"/>
                <c:pt idx="0">
                  <c:v>0.21739130434782608</c:v>
                </c:pt>
                <c:pt idx="1">
                  <c:v>0.21739130434782608</c:v>
                </c:pt>
                <c:pt idx="2">
                  <c:v>0.30434782608695654</c:v>
                </c:pt>
                <c:pt idx="3">
                  <c:v>0.2608695652173913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71-4A7D-B2A7-30A9300E74C5}"/>
            </c:ext>
          </c:extLst>
        </c:ser>
        <c:ser>
          <c:idx val="1"/>
          <c:order val="1"/>
          <c:tx>
            <c:strRef>
              <c:f>Sayfa1!$C$133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Sayfa1!$A$134:$A$138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Sayfa1!$C$134:$C$138</c:f>
              <c:numCache>
                <c:formatCode>0.00%</c:formatCode>
                <c:ptCount val="5"/>
                <c:pt idx="0">
                  <c:v>0.16666666666666666</c:v>
                </c:pt>
                <c:pt idx="1">
                  <c:v>0.16666666666666666</c:v>
                </c:pt>
                <c:pt idx="2">
                  <c:v>0.3</c:v>
                </c:pt>
                <c:pt idx="3">
                  <c:v>0.23333333333333334</c:v>
                </c:pt>
                <c:pt idx="4">
                  <c:v>0.13333333333333333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371-4A7D-B2A7-30A9300E7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60688"/>
        <c:axId val="1479473168"/>
      </c:lineChart>
      <c:catAx>
        <c:axId val="147946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73168"/>
        <c:crosses val="autoZero"/>
        <c:auto val="1"/>
        <c:lblAlgn val="ctr"/>
        <c:lblOffset val="100"/>
        <c:noMultiLvlLbl val="0"/>
      </c:catAx>
      <c:valAx>
        <c:axId val="147947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Q5. İdari personelin rehberlik ve psikolojik danışmanlık faaliyetlerine yönelik ihtiyaçları kurum tarafından karşılanmaktadır.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Sayfa1!$B$151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Sayfa1!$A$152:$A$156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Sayfa1!$B$152:$B$156</c:f>
              <c:numCache>
                <c:formatCode>0%</c:formatCode>
                <c:ptCount val="5"/>
                <c:pt idx="0">
                  <c:v>0.31707317073170732</c:v>
                </c:pt>
                <c:pt idx="1">
                  <c:v>0.48780487804878048</c:v>
                </c:pt>
                <c:pt idx="2">
                  <c:v>0.12195121951219512</c:v>
                </c:pt>
                <c:pt idx="3">
                  <c:v>2.4390243902439025E-2</c:v>
                </c:pt>
                <c:pt idx="4">
                  <c:v>4.878048780487805E-2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E7-4A0B-AB01-A4EBED4E90EF}"/>
            </c:ext>
          </c:extLst>
        </c:ser>
        <c:ser>
          <c:idx val="1"/>
          <c:order val="1"/>
          <c:tx>
            <c:strRef>
              <c:f>Sayfa1!$C$151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Sayfa1!$A$152:$A$156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Sayfa1!$C$152:$C$156</c:f>
              <c:numCache>
                <c:formatCode>0.00%</c:formatCode>
                <c:ptCount val="5"/>
                <c:pt idx="0">
                  <c:v>0.2413793103448276</c:v>
                </c:pt>
                <c:pt idx="1">
                  <c:v>0.37931034482758619</c:v>
                </c:pt>
                <c:pt idx="2">
                  <c:v>0.17241379310344829</c:v>
                </c:pt>
                <c:pt idx="3">
                  <c:v>0.17241379310344829</c:v>
                </c:pt>
                <c:pt idx="4">
                  <c:v>3.4482758620689655E-2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E7-4A0B-AB01-A4EBED4E9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5036848"/>
        <c:axId val="1305017712"/>
      </c:lineChart>
      <c:catAx>
        <c:axId val="130503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17712"/>
        <c:crosses val="autoZero"/>
        <c:auto val="1"/>
        <c:lblAlgn val="ctr"/>
        <c:lblOffset val="100"/>
        <c:noMultiLvlLbl val="0"/>
      </c:catAx>
      <c:valAx>
        <c:axId val="130501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503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Q6. Kurum, sunulan hizmet ve desteklerin kalitesini güvence altına alabilecek bir kurum içi mekanizma oluşturmuştur.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Sayfa1!$B$169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Sayfa1!$A$170:$A$174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Sayfa1!$B$170:$B$174</c:f>
              <c:numCache>
                <c:formatCode>0%</c:formatCode>
                <c:ptCount val="5"/>
                <c:pt idx="0">
                  <c:v>0.1951219512195122</c:v>
                </c:pt>
                <c:pt idx="1">
                  <c:v>0.3902439024390244</c:v>
                </c:pt>
                <c:pt idx="2">
                  <c:v>0.29268292682926828</c:v>
                </c:pt>
                <c:pt idx="3">
                  <c:v>9.7560975609756101E-2</c:v>
                </c:pt>
                <c:pt idx="4">
                  <c:v>2.4390243902439025E-2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17-4746-ABD9-ABBB008D0A9B}"/>
            </c:ext>
          </c:extLst>
        </c:ser>
        <c:ser>
          <c:idx val="1"/>
          <c:order val="1"/>
          <c:tx>
            <c:strRef>
              <c:f>Sayfa1!$C$169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Sayfa1!$A$170:$A$174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Sayfa1!$C$170:$C$174</c:f>
              <c:numCache>
                <c:formatCode>0.00%</c:formatCode>
                <c:ptCount val="5"/>
                <c:pt idx="0">
                  <c:v>0.14814814814814814</c:v>
                </c:pt>
                <c:pt idx="1">
                  <c:v>0.33333333333333331</c:v>
                </c:pt>
                <c:pt idx="2">
                  <c:v>0.25925925925925924</c:v>
                </c:pt>
                <c:pt idx="3">
                  <c:v>0.25925925925925924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17-4746-ABD9-ABBB008D0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36432"/>
        <c:axId val="1307541840"/>
      </c:lineChart>
      <c:catAx>
        <c:axId val="130753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1840"/>
        <c:crosses val="autoZero"/>
        <c:auto val="1"/>
        <c:lblAlgn val="ctr"/>
        <c:lblOffset val="100"/>
        <c:noMultiLvlLbl val="0"/>
      </c:catAx>
      <c:valAx>
        <c:axId val="130754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Q7. Atama ve görevde yükseltilmelerde belirlenen kriterler kurumun misyonu ve hedefleri ile tutarlıdır.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Sayfa1!$B$187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Sayfa1!$A$188:$A$192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Sayfa1!$B$188:$B$192</c:f>
              <c:numCache>
                <c:formatCode>0%</c:formatCode>
                <c:ptCount val="5"/>
                <c:pt idx="0">
                  <c:v>0.2857142857142857</c:v>
                </c:pt>
                <c:pt idx="1">
                  <c:v>0.23809523809523808</c:v>
                </c:pt>
                <c:pt idx="2">
                  <c:v>0.35714285714285715</c:v>
                </c:pt>
                <c:pt idx="3">
                  <c:v>0.11904761904761904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40-4E26-A8B5-963A54E1EA46}"/>
            </c:ext>
          </c:extLst>
        </c:ser>
        <c:ser>
          <c:idx val="1"/>
          <c:order val="1"/>
          <c:tx>
            <c:strRef>
              <c:f>Sayfa1!$C$187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Sayfa1!$A$188:$A$192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Sayfa1!$C$188:$C$192</c:f>
              <c:numCache>
                <c:formatCode>0.00%</c:formatCode>
                <c:ptCount val="5"/>
                <c:pt idx="0">
                  <c:v>0.32142857142857145</c:v>
                </c:pt>
                <c:pt idx="1">
                  <c:v>7.1428571428571425E-2</c:v>
                </c:pt>
                <c:pt idx="2">
                  <c:v>0.35714285714285715</c:v>
                </c:pt>
                <c:pt idx="3">
                  <c:v>0.21428571428571427</c:v>
                </c:pt>
                <c:pt idx="4">
                  <c:v>3.5714285714285712E-2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40-4E26-A8B5-963A54E1E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477040"/>
        <c:axId val="1216455824"/>
      </c:lineChart>
      <c:catAx>
        <c:axId val="12164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55824"/>
        <c:crosses val="autoZero"/>
        <c:auto val="1"/>
        <c:lblAlgn val="ctr"/>
        <c:lblOffset val="100"/>
        <c:noMultiLvlLbl val="0"/>
      </c:catAx>
      <c:valAx>
        <c:axId val="121645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64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Q8. Kendi birimimizdeki yöneticiler, kalite güvencesinin sağlanması konusunda gerekli farkındalığa sahiptir.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Sayfa1!$B$205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Sayfa1!$A$206:$A$210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Sayfa1!$B$206:$B$210</c:f>
              <c:numCache>
                <c:formatCode>0%</c:formatCode>
                <c:ptCount val="5"/>
                <c:pt idx="0">
                  <c:v>9.5238095238095233E-2</c:v>
                </c:pt>
                <c:pt idx="1">
                  <c:v>0.11904761904761904</c:v>
                </c:pt>
                <c:pt idx="2">
                  <c:v>0.40476190476190477</c:v>
                </c:pt>
                <c:pt idx="3">
                  <c:v>0.35714285714285715</c:v>
                </c:pt>
                <c:pt idx="4">
                  <c:v>2.3809523809523808E-2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ADB-4243-A121-57A251845D63}"/>
            </c:ext>
          </c:extLst>
        </c:ser>
        <c:ser>
          <c:idx val="1"/>
          <c:order val="1"/>
          <c:tx>
            <c:strRef>
              <c:f>Sayfa1!$C$205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Sayfa1!$A$206:$A$210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Sayfa1!$C$206:$C$210</c:f>
              <c:numCache>
                <c:formatCode>0.00%</c:formatCode>
                <c:ptCount val="5"/>
                <c:pt idx="0">
                  <c:v>0.20689655172413793</c:v>
                </c:pt>
                <c:pt idx="1">
                  <c:v>0.17241379310344829</c:v>
                </c:pt>
                <c:pt idx="2">
                  <c:v>0.10344827586206896</c:v>
                </c:pt>
                <c:pt idx="3">
                  <c:v>0.37931034482758619</c:v>
                </c:pt>
                <c:pt idx="4">
                  <c:v>0.13793103448275862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ADB-4243-A121-57A251845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454448"/>
        <c:axId val="1479461936"/>
      </c:lineChart>
      <c:catAx>
        <c:axId val="147945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61936"/>
        <c:crosses val="autoZero"/>
        <c:auto val="1"/>
        <c:lblAlgn val="ctr"/>
        <c:lblOffset val="100"/>
        <c:noMultiLvlLbl val="0"/>
      </c:catAx>
      <c:valAx>
        <c:axId val="147946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945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Q9. Yöneticim kalitenin arttırılmasına yönelik bilgilendirme, toplantı ve hizmet içi eğitim programlarımıza katılmamızı sağlamaktadır.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Sayfa1!$B$223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Sayfa1!$A$224:$A$228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Sayfa1!$B$224:$B$228</c:f>
              <c:numCache>
                <c:formatCode>0%</c:formatCode>
                <c:ptCount val="5"/>
                <c:pt idx="0">
                  <c:v>0.19047619047619047</c:v>
                </c:pt>
                <c:pt idx="1">
                  <c:v>0.14285714285714285</c:v>
                </c:pt>
                <c:pt idx="2">
                  <c:v>0.33333333333333331</c:v>
                </c:pt>
                <c:pt idx="3">
                  <c:v>0.30952380952380953</c:v>
                </c:pt>
                <c:pt idx="4">
                  <c:v>2.3809523809523808E-2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B8-40D7-AE28-D2153F11F922}"/>
            </c:ext>
          </c:extLst>
        </c:ser>
        <c:ser>
          <c:idx val="1"/>
          <c:order val="1"/>
          <c:tx>
            <c:strRef>
              <c:f>Sayfa1!$C$223</c:f>
              <c:strCache>
                <c:ptCount val="1"/>
                <c:pt idx="0">
                  <c:v>2017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Sayfa1!$A$224:$A$228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Kısmen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Sayfa1!$C$224:$C$228</c:f>
              <c:numCache>
                <c:formatCode>0.00%</c:formatCode>
                <c:ptCount val="5"/>
                <c:pt idx="0">
                  <c:v>0.17857142857142858</c:v>
                </c:pt>
                <c:pt idx="1">
                  <c:v>0.21428571428571427</c:v>
                </c:pt>
                <c:pt idx="2">
                  <c:v>0.14285714285714285</c:v>
                </c:pt>
                <c:pt idx="3">
                  <c:v>0.32142857142857145</c:v>
                </c:pt>
                <c:pt idx="4">
                  <c:v>0.14285714285714285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B8-40D7-AE28-D2153F11F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549328"/>
        <c:axId val="1307548080"/>
      </c:lineChart>
      <c:catAx>
        <c:axId val="130754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8080"/>
        <c:crosses val="autoZero"/>
        <c:auto val="1"/>
        <c:lblAlgn val="ctr"/>
        <c:lblOffset val="100"/>
        <c:noMultiLvlLbl val="0"/>
      </c:catAx>
      <c:valAx>
        <c:axId val="130754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</dc:creator>
  <cp:keywords/>
  <dc:description/>
  <cp:lastModifiedBy>egitim</cp:lastModifiedBy>
  <cp:revision>13</cp:revision>
  <dcterms:created xsi:type="dcterms:W3CDTF">2018-04-17T16:10:00Z</dcterms:created>
  <dcterms:modified xsi:type="dcterms:W3CDTF">2018-04-18T07:54:00Z</dcterms:modified>
</cp:coreProperties>
</file>