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225"/>
        <w:tblW w:w="13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950"/>
        <w:gridCol w:w="2430"/>
        <w:gridCol w:w="8996"/>
      </w:tblGrid>
      <w:tr w:rsidR="001911BE" w:rsidRPr="001911BE" w:rsidTr="001911BE">
        <w:trPr>
          <w:trHeight w:val="645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b/>
                <w:bCs/>
                <w:color w:val="80008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b/>
                <w:bCs/>
                <w:color w:val="800080"/>
                <w:sz w:val="20"/>
                <w:szCs w:val="20"/>
                <w:lang w:eastAsia="tr-TR"/>
              </w:rPr>
              <w:t>Etkinlikler</w:t>
            </w:r>
          </w:p>
        </w:tc>
      </w:tr>
      <w:tr w:rsidR="001911BE" w:rsidRPr="001911BE" w:rsidTr="001911BE">
        <w:trPr>
          <w:trHeight w:val="330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26 Ocak 2010</w:t>
            </w:r>
          </w:p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>
              <w:rPr>
                <w:rFonts w:ascii="Georgia" w:eastAsia="Times New Roman" w:hAnsi="Georgia" w:cs="Times New Roman"/>
                <w:noProof/>
                <w:color w:val="0000FF"/>
                <w:sz w:val="20"/>
                <w:szCs w:val="20"/>
                <w:lang w:eastAsia="tr-TR"/>
              </w:rPr>
              <w:drawing>
                <wp:inline distT="0" distB="0" distL="0" distR="0" wp14:anchorId="5C10681E" wp14:editId="7C773557">
                  <wp:extent cx="1181100" cy="1409700"/>
                  <wp:effectExtent l="0" t="0" r="0" b="0"/>
                  <wp:docPr id="19" name="Resim 19" descr="http://kam.comu.edu.tr/duyururesim/menopoz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am.comu.edu.tr/duyururesim/menopoz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proofErr w:type="gramStart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“Menopozla Sağlıklı Yaşam” konulu panel.</w:t>
            </w:r>
            <w:proofErr w:type="gramEnd"/>
          </w:p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(Yer: Nikah ve Evlendirme Dairesi Belediye Sosyal Tesisleri Yanı, Kordon-Çanakkale) Saat:</w:t>
            </w:r>
            <w:proofErr w:type="gramStart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14:00</w:t>
            </w:r>
            <w:proofErr w:type="gramEnd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- 16:00</w:t>
            </w:r>
          </w:p>
        </w:tc>
      </w:tr>
      <w:tr w:rsidR="001911BE" w:rsidRPr="001911BE" w:rsidTr="001911B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08 Mart 2010</w:t>
            </w:r>
          </w:p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9999"/>
                <w:sz w:val="21"/>
                <w:szCs w:val="21"/>
                <w:lang w:eastAsia="tr-TR"/>
              </w:rPr>
              <w:drawing>
                <wp:inline distT="0" distB="0" distL="0" distR="0" wp14:anchorId="044640C5" wp14:editId="162F8A47">
                  <wp:extent cx="1209675" cy="1228725"/>
                  <wp:effectExtent l="0" t="0" r="9525" b="9525"/>
                  <wp:docPr id="18" name="Resim 18" descr="http://kam.comu.edu.tr/duyururesim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kam.comu.edu.tr/duyururesim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  <w:r>
              <w:rPr>
                <w:rFonts w:ascii="Georgia" w:eastAsia="Times New Roman" w:hAnsi="Georgia" w:cs="Times New Roman"/>
                <w:noProof/>
                <w:color w:val="0000FF"/>
                <w:sz w:val="20"/>
                <w:szCs w:val="20"/>
                <w:lang w:eastAsia="tr-TR"/>
              </w:rPr>
              <w:drawing>
                <wp:inline distT="0" distB="0" distL="0" distR="0" wp14:anchorId="38D88EEC" wp14:editId="66EFD85C">
                  <wp:extent cx="1524000" cy="1390650"/>
                  <wp:effectExtent l="0" t="0" r="0" b="0"/>
                  <wp:docPr id="17" name="Resim 17" descr="http://kam.comu.edu.tr/duyururesim/sergi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am.comu.edu.tr/duyururesim/sergi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“Üniversitede Kadın Olmak” konulu panel.</w:t>
            </w:r>
            <w:proofErr w:type="gramEnd"/>
          </w:p>
        </w:tc>
      </w:tr>
      <w:tr w:rsidR="001911BE" w:rsidRPr="001911BE" w:rsidTr="001911B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 xml:space="preserve">Yrd. </w:t>
            </w:r>
            <w:proofErr w:type="gramStart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 xml:space="preserve">Doç. Dr. Sibel BALCI ve Yrd. </w:t>
            </w:r>
            <w:proofErr w:type="gramEnd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 xml:space="preserve">Doç. Dr. Halide </w:t>
            </w:r>
            <w:proofErr w:type="spellStart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OKUMUŞ’un</w:t>
            </w:r>
            <w:proofErr w:type="spellEnd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 xml:space="preserve"> Koordinatörlüğünde, KAM </w:t>
            </w:r>
            <w:proofErr w:type="spellStart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I.Kent</w:t>
            </w:r>
            <w:proofErr w:type="spellEnd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-Sanat Buluşması, “Çanakkale Kadın Sanatçılar Seçkisi” Karma Sergi</w:t>
            </w:r>
            <w:bookmarkStart w:id="0" w:name="_GoBack"/>
            <w:bookmarkEnd w:id="0"/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si gerçekleştirilmiştir</w:t>
            </w:r>
          </w:p>
        </w:tc>
      </w:tr>
      <w:tr w:rsidR="001911BE" w:rsidRPr="001911BE" w:rsidTr="001911B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lang w:eastAsia="tr-TR"/>
              </w:rPr>
            </w:pPr>
          </w:p>
        </w:tc>
        <w:tc>
          <w:tcPr>
            <w:tcW w:w="13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tr-TR"/>
              </w:rPr>
              <w:t>Piyano Resitali.</w:t>
            </w:r>
          </w:p>
        </w:tc>
      </w:tr>
      <w:tr w:rsidR="001911BE" w:rsidRPr="001911BE" w:rsidTr="001911BE">
        <w:trPr>
          <w:trHeight w:val="39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 Mart</w:t>
            </w:r>
            <w:r w:rsidRPr="00191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Pr="001911BE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Dünya Kadınlar Günü</w:t>
            </w:r>
            <w:r w:rsidRPr="001911BE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tr-TR"/>
              </w:rPr>
              <w:t> etkinlik programımızdan anılar...</w:t>
            </w:r>
          </w:p>
          <w:p w:rsidR="001911BE" w:rsidRPr="001911BE" w:rsidRDefault="001911BE" w:rsidP="001911B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hyperlink r:id="rId10" w:history="1">
              <w:r w:rsidRPr="001911BE">
                <w:rPr>
                  <w:rFonts w:ascii="Georgia" w:eastAsia="Times New Roman" w:hAnsi="Georgia" w:cs="Times New Roman"/>
                  <w:i/>
                  <w:iCs/>
                  <w:color w:val="0000FF"/>
                  <w:sz w:val="20"/>
                  <w:szCs w:val="20"/>
                  <w:u w:val="single"/>
                  <w:lang w:eastAsia="tr-TR"/>
                </w:rPr>
                <w:t>Fotoğrafları görmek için tıklayınız</w:t>
              </w:r>
            </w:hyperlink>
          </w:p>
        </w:tc>
      </w:tr>
      <w:tr w:rsidR="001911BE" w:rsidRPr="001911BE" w:rsidTr="001911BE">
        <w:trPr>
          <w:trHeight w:val="330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 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5 Mayıs 2010</w:t>
            </w:r>
          </w:p>
        </w:tc>
        <w:tc>
          <w:tcPr>
            <w:tcW w:w="1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"Mitolojide Kadın” konulu seminer</w:t>
            </w:r>
          </w:p>
        </w:tc>
      </w:tr>
      <w:tr w:rsidR="001911BE" w:rsidRPr="001911BE" w:rsidTr="001911BE">
        <w:trPr>
          <w:trHeight w:val="330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24 Haziran 2010</w:t>
            </w:r>
            <w:r>
              <w:rPr>
                <w:rFonts w:ascii="Georgia" w:eastAsia="Times New Roman" w:hAnsi="Georgia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A4C3F74" wp14:editId="7A2B0C8B">
                  <wp:extent cx="1219200" cy="1171575"/>
                  <wp:effectExtent l="0" t="0" r="0" b="9525"/>
                  <wp:docPr id="16" name="Resim 16" descr="http://kam.comu.edu.tr/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am.comu.edu.tr/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 xml:space="preserve">Süleyman Demirel Konferans Salonu'nda üniversitemiz öğretim üyesi Yrd. Doç. Dr. Şeniz </w:t>
            </w:r>
            <w:proofErr w:type="spellStart"/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Anbarlı</w:t>
            </w:r>
            <w:proofErr w:type="spellEnd"/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Bozatay</w:t>
            </w:r>
            <w:proofErr w:type="spellEnd"/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tarafından</w:t>
            </w:r>
            <w:r w:rsidRPr="001911BE">
              <w:rPr>
                <w:rFonts w:ascii="Georgia" w:eastAsia="Times New Roman" w:hAnsi="Georgia" w:cs="Times New Roman"/>
                <w:b/>
                <w:bCs/>
                <w:color w:val="6945D6"/>
                <w:sz w:val="20"/>
                <w:szCs w:val="20"/>
                <w:lang w:eastAsia="tr-TR"/>
              </w:rPr>
              <w:t>"Kadın</w:t>
            </w:r>
            <w:proofErr w:type="spellEnd"/>
            <w:r w:rsidRPr="001911BE">
              <w:rPr>
                <w:rFonts w:ascii="Georgia" w:eastAsia="Times New Roman" w:hAnsi="Georgia" w:cs="Times New Roman"/>
                <w:b/>
                <w:bCs/>
                <w:color w:val="6945D6"/>
                <w:sz w:val="20"/>
                <w:szCs w:val="20"/>
                <w:lang w:eastAsia="tr-TR"/>
              </w:rPr>
              <w:t xml:space="preserve"> ve Çocuk İstismarı"</w:t>
            </w: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 konulu konferans verilmiştir.</w:t>
            </w:r>
          </w:p>
        </w:tc>
      </w:tr>
      <w:tr w:rsidR="001911BE" w:rsidRPr="001911BE" w:rsidTr="001911BE">
        <w:trPr>
          <w:trHeight w:val="330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50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  <w:gridCol w:w="55"/>
            </w:tblGrid>
            <w:tr w:rsidR="001911BE" w:rsidRPr="001911BE">
              <w:trPr>
                <w:trHeight w:val="1185"/>
                <w:tblCellSpacing w:w="0" w:type="dxa"/>
              </w:trPr>
              <w:tc>
                <w:tcPr>
                  <w:tcW w:w="0" w:type="auto"/>
                  <w:hideMark/>
                </w:tcPr>
                <w:p w:rsidR="001911BE" w:rsidRPr="001911BE" w:rsidRDefault="001911BE" w:rsidP="001911BE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08D34AB" wp14:editId="242A6DD9">
                        <wp:extent cx="1152525" cy="971550"/>
                        <wp:effectExtent l="0" t="0" r="9525" b="0"/>
                        <wp:docPr id="15" name="Resim 15" descr="http://kam.comu.edu.tr/duyururesim/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kam.comu.edu.tr/duyururesim/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911BE" w:rsidRPr="001911BE" w:rsidRDefault="001911BE" w:rsidP="001911BE">
                  <w:pPr>
                    <w:spacing w:after="0" w:line="225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1911B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</w:tbl>
          <w:p w:rsidR="001911BE" w:rsidRPr="001911BE" w:rsidRDefault="001911BE" w:rsidP="001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BE" w:rsidRPr="001911BE" w:rsidRDefault="001911BE" w:rsidP="001911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3. Uluslararası Bir Bilim Kategorisi Olarak ‘Kadın’:</w:t>
            </w:r>
          </w:p>
          <w:p w:rsidR="001911BE" w:rsidRPr="001911BE" w:rsidRDefault="001911BE" w:rsidP="001911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11BE">
              <w:rPr>
                <w:rFonts w:ascii="Georgia" w:eastAsia="Times New Roman" w:hAnsi="Georgia" w:cs="Times New Roman"/>
                <w:sz w:val="20"/>
                <w:szCs w:val="20"/>
                <w:lang w:eastAsia="tr-TR"/>
              </w:rPr>
              <w:t>Edebiyat, Dil, Kültür ve Sanat Çalışmalarında Kadın Sempozyumu (28-30 Nisan 2010)</w:t>
            </w:r>
          </w:p>
          <w:p w:rsidR="001911BE" w:rsidRPr="001911BE" w:rsidRDefault="001911BE" w:rsidP="001911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r w:rsidRPr="001911BE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Afişi indirmek için tıklayınız</w:t>
              </w:r>
            </w:hyperlink>
          </w:p>
        </w:tc>
      </w:tr>
    </w:tbl>
    <w:p w:rsidR="00C37496" w:rsidRPr="001911BE" w:rsidRDefault="00C37496" w:rsidP="001911BE"/>
    <w:sectPr w:rsidR="00C37496" w:rsidRPr="0019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1"/>
    <w:rsid w:val="001911BE"/>
    <w:rsid w:val="00C37496"/>
    <w:rsid w:val="00CA0E86"/>
    <w:rsid w:val="00E40037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  <w:style w:type="paragraph" w:customStyle="1" w:styleId="style12">
    <w:name w:val="style12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6">
    <w:name w:val="style6"/>
    <w:basedOn w:val="VarsaylanParagrafYazTipi"/>
    <w:rsid w:val="001911BE"/>
  </w:style>
  <w:style w:type="paragraph" w:customStyle="1" w:styleId="style4">
    <w:name w:val="style4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911BE"/>
    <w:rPr>
      <w:i/>
      <w:iCs/>
    </w:rPr>
  </w:style>
  <w:style w:type="paragraph" w:customStyle="1" w:styleId="style51">
    <w:name w:val="style51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3">
    <w:name w:val="style13"/>
    <w:basedOn w:val="VarsaylanParagrafYazTipi"/>
    <w:rsid w:val="0019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  <w:style w:type="paragraph" w:customStyle="1" w:styleId="style12">
    <w:name w:val="style12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6">
    <w:name w:val="style6"/>
    <w:basedOn w:val="VarsaylanParagrafYazTipi"/>
    <w:rsid w:val="001911BE"/>
  </w:style>
  <w:style w:type="paragraph" w:customStyle="1" w:styleId="style4">
    <w:name w:val="style4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911BE"/>
    <w:rPr>
      <w:i/>
      <w:iCs/>
    </w:rPr>
  </w:style>
  <w:style w:type="paragraph" w:customStyle="1" w:styleId="style51">
    <w:name w:val="style51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3">
    <w:name w:val="style13"/>
    <w:basedOn w:val="VarsaylanParagrafYazTipi"/>
    <w:rsid w:val="0019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.comu.edu.tr/duyururesim/sergi.jpg" TargetMode="External"/><Relationship Id="rId13" Type="http://schemas.openxmlformats.org/officeDocument/2006/relationships/hyperlink" Target="http://kam.comu.edu.tr/af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kam.comu.edu.tr/duyururesim/menopoz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am.comu.edu.tr/index.php?link=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</dc:creator>
  <cp:lastModifiedBy>Gürkan</cp:lastModifiedBy>
  <cp:revision>2</cp:revision>
  <dcterms:created xsi:type="dcterms:W3CDTF">2014-05-28T13:19:00Z</dcterms:created>
  <dcterms:modified xsi:type="dcterms:W3CDTF">2014-05-28T13:19:00Z</dcterms:modified>
</cp:coreProperties>
</file>