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DF3" w:rsidRPr="00C528B8" w:rsidRDefault="00C6648C">
      <w:pPr>
        <w:spacing w:after="0" w:line="259" w:lineRule="auto"/>
        <w:ind w:left="0" w:right="3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528B8">
        <w:rPr>
          <w:rFonts w:ascii="Times New Roman" w:eastAsia="Times New Roman" w:hAnsi="Times New Roman" w:cs="Times New Roman"/>
          <w:b/>
          <w:sz w:val="20"/>
          <w:szCs w:val="20"/>
        </w:rPr>
        <w:t>DİSİPLİNLERARASI İŞ SAĞLIĞI VE GÜVENLİĞİ ANABİLİM DALI</w:t>
      </w:r>
    </w:p>
    <w:p w:rsidR="003C5DF3" w:rsidRPr="00C528B8" w:rsidRDefault="00C6648C">
      <w:pPr>
        <w:pStyle w:val="Balk1"/>
        <w:ind w:left="2804" w:right="2644" w:firstLine="0"/>
        <w:rPr>
          <w:rFonts w:ascii="Times New Roman" w:eastAsia="Times New Roman" w:hAnsi="Times New Roman" w:cs="Times New Roman"/>
          <w:sz w:val="20"/>
          <w:szCs w:val="20"/>
        </w:rPr>
      </w:pPr>
      <w:r w:rsidRPr="00C528B8">
        <w:rPr>
          <w:rFonts w:ascii="Times New Roman" w:eastAsia="Times New Roman" w:hAnsi="Times New Roman" w:cs="Times New Roman"/>
          <w:sz w:val="20"/>
          <w:szCs w:val="20"/>
        </w:rPr>
        <w:t xml:space="preserve">TEZLİ YÜKSEK LİSANS PROGRAMI </w:t>
      </w:r>
      <w:r w:rsidR="0077149B">
        <w:rPr>
          <w:rFonts w:ascii="Times New Roman" w:eastAsia="Times New Roman" w:hAnsi="Times New Roman" w:cs="Times New Roman"/>
          <w:sz w:val="20"/>
          <w:szCs w:val="20"/>
        </w:rPr>
        <w:t>2025-2026</w:t>
      </w:r>
      <w:r w:rsidR="00050BFC">
        <w:rPr>
          <w:rFonts w:ascii="Times New Roman" w:eastAsia="Times New Roman" w:hAnsi="Times New Roman" w:cs="Times New Roman"/>
          <w:sz w:val="20"/>
          <w:szCs w:val="20"/>
        </w:rPr>
        <w:t xml:space="preserve"> BAHAR DÖNEMİ</w:t>
      </w:r>
      <w:r w:rsidRPr="00C528B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D126E">
        <w:rPr>
          <w:rFonts w:ascii="Times New Roman" w:eastAsia="Times New Roman" w:hAnsi="Times New Roman" w:cs="Times New Roman"/>
          <w:sz w:val="20"/>
          <w:szCs w:val="20"/>
        </w:rPr>
        <w:t>DERS PROGRAMI</w:t>
      </w:r>
    </w:p>
    <w:p w:rsidR="003C5DF3" w:rsidRPr="00C528B8" w:rsidRDefault="003C5DF3">
      <w:pPr>
        <w:spacing w:after="0" w:line="268" w:lineRule="auto"/>
        <w:ind w:left="-142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3C5DF3" w:rsidRPr="00C528B8" w:rsidRDefault="003C5DF3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9822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1"/>
        <w:gridCol w:w="632"/>
        <w:gridCol w:w="2718"/>
        <w:gridCol w:w="2036"/>
        <w:gridCol w:w="1134"/>
        <w:gridCol w:w="1134"/>
        <w:gridCol w:w="1897"/>
      </w:tblGrid>
      <w:tr w:rsidR="00C528B8" w:rsidRPr="00C528B8" w:rsidTr="00306E9E">
        <w:trPr>
          <w:trHeight w:val="252"/>
        </w:trPr>
        <w:tc>
          <w:tcPr>
            <w:tcW w:w="271" w:type="dxa"/>
          </w:tcPr>
          <w:p w:rsidR="00C528B8" w:rsidRPr="00C528B8" w:rsidRDefault="00C528B8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8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632" w:type="dxa"/>
          </w:tcPr>
          <w:p w:rsidR="00C528B8" w:rsidRPr="00C528B8" w:rsidRDefault="00C528B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8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2718" w:type="dxa"/>
          </w:tcPr>
          <w:p w:rsidR="00C528B8" w:rsidRPr="00C528B8" w:rsidRDefault="00C528B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8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 (Güz Dönemi)</w:t>
            </w:r>
          </w:p>
        </w:tc>
        <w:tc>
          <w:tcPr>
            <w:tcW w:w="2036" w:type="dxa"/>
          </w:tcPr>
          <w:p w:rsidR="00C528B8" w:rsidRPr="00C528B8" w:rsidRDefault="00C528B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C528B8" w:rsidRPr="00C528B8" w:rsidRDefault="00C528B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134" w:type="dxa"/>
          </w:tcPr>
          <w:p w:rsidR="00C528B8" w:rsidRPr="00C528B8" w:rsidRDefault="00C528B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897" w:type="dxa"/>
          </w:tcPr>
          <w:p w:rsidR="00C528B8" w:rsidRPr="00C528B8" w:rsidRDefault="00C528B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YER</w:t>
            </w:r>
          </w:p>
        </w:tc>
      </w:tr>
      <w:tr w:rsidR="00C528B8" w:rsidRPr="00C528B8" w:rsidTr="00306E9E">
        <w:trPr>
          <w:trHeight w:val="252"/>
        </w:trPr>
        <w:tc>
          <w:tcPr>
            <w:tcW w:w="271" w:type="dxa"/>
          </w:tcPr>
          <w:p w:rsidR="00C528B8" w:rsidRPr="00C528B8" w:rsidRDefault="00C528B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8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632" w:type="dxa"/>
          </w:tcPr>
          <w:p w:rsidR="00C528B8" w:rsidRPr="0077149B" w:rsidRDefault="00C528B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7149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İG-5033</w:t>
            </w:r>
          </w:p>
        </w:tc>
        <w:tc>
          <w:tcPr>
            <w:tcW w:w="2718" w:type="dxa"/>
          </w:tcPr>
          <w:p w:rsidR="00C528B8" w:rsidRPr="0077149B" w:rsidRDefault="00C528B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7149B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Proje Yazımı ve Akademik Sunum Teknikleri</w:t>
            </w:r>
          </w:p>
        </w:tc>
        <w:tc>
          <w:tcPr>
            <w:tcW w:w="2036" w:type="dxa"/>
          </w:tcPr>
          <w:p w:rsidR="00C528B8" w:rsidRPr="0077149B" w:rsidRDefault="00C528B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7714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Öğr</w:t>
            </w:r>
            <w:proofErr w:type="spellEnd"/>
            <w:r w:rsidRPr="007714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. Gör. Dr. Ulaş ÇINAR</w:t>
            </w:r>
          </w:p>
        </w:tc>
        <w:tc>
          <w:tcPr>
            <w:tcW w:w="1134" w:type="dxa"/>
          </w:tcPr>
          <w:p w:rsidR="00C528B8" w:rsidRPr="0077149B" w:rsidRDefault="00306E9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7149B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Çarşamba</w:t>
            </w:r>
          </w:p>
        </w:tc>
        <w:tc>
          <w:tcPr>
            <w:tcW w:w="1134" w:type="dxa"/>
          </w:tcPr>
          <w:p w:rsidR="00C528B8" w:rsidRPr="0077149B" w:rsidRDefault="00A07A4C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14:00-16:25</w:t>
            </w:r>
          </w:p>
        </w:tc>
        <w:tc>
          <w:tcPr>
            <w:tcW w:w="1897" w:type="dxa"/>
          </w:tcPr>
          <w:p w:rsidR="00C528B8" w:rsidRPr="0077149B" w:rsidRDefault="00306E9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7149B">
              <w:rPr>
                <w:rFonts w:ascii="Times New Roman" w:hAnsi="Times New Roman" w:cs="Times New Roman"/>
                <w:color w:val="FF0000"/>
              </w:rPr>
              <w:t>İSG Koordinatörlüğü</w:t>
            </w:r>
            <w:r w:rsidR="00A676A2" w:rsidRPr="0077149B">
              <w:rPr>
                <w:rFonts w:ascii="Times New Roman" w:hAnsi="Times New Roman" w:cs="Times New Roman"/>
                <w:color w:val="FF0000"/>
              </w:rPr>
              <w:t xml:space="preserve"> GA-B-01</w:t>
            </w:r>
          </w:p>
        </w:tc>
      </w:tr>
      <w:tr w:rsidR="007A53E9" w:rsidRPr="00C528B8" w:rsidTr="00306E9E">
        <w:trPr>
          <w:trHeight w:val="252"/>
        </w:trPr>
        <w:tc>
          <w:tcPr>
            <w:tcW w:w="271" w:type="dxa"/>
          </w:tcPr>
          <w:p w:rsidR="007A53E9" w:rsidRPr="00C528B8" w:rsidRDefault="007A53E9" w:rsidP="007A53E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28B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2" w:type="dxa"/>
            <w:vAlign w:val="center"/>
          </w:tcPr>
          <w:p w:rsidR="007A53E9" w:rsidRPr="00640D57" w:rsidRDefault="007A53E9" w:rsidP="007A53E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D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İG-5056</w:t>
            </w:r>
          </w:p>
        </w:tc>
        <w:tc>
          <w:tcPr>
            <w:tcW w:w="2718" w:type="dxa"/>
            <w:vAlign w:val="center"/>
          </w:tcPr>
          <w:p w:rsidR="007A53E9" w:rsidRPr="00640D57" w:rsidRDefault="007A53E9" w:rsidP="007A53E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D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İnsan Faktörleri Mühendisliği</w:t>
            </w:r>
          </w:p>
        </w:tc>
        <w:tc>
          <w:tcPr>
            <w:tcW w:w="2036" w:type="dxa"/>
          </w:tcPr>
          <w:p w:rsidR="007A53E9" w:rsidRPr="00640D57" w:rsidRDefault="007A53E9" w:rsidP="007A53E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D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640D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640D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 Üyesi Halil Murat ENGİNSOY</w:t>
            </w:r>
          </w:p>
        </w:tc>
        <w:tc>
          <w:tcPr>
            <w:tcW w:w="1134" w:type="dxa"/>
          </w:tcPr>
          <w:p w:rsidR="007A53E9" w:rsidRPr="00640D57" w:rsidRDefault="007A53E9" w:rsidP="007A53E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D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Pazartesi</w:t>
            </w:r>
          </w:p>
        </w:tc>
        <w:tc>
          <w:tcPr>
            <w:tcW w:w="1134" w:type="dxa"/>
          </w:tcPr>
          <w:p w:rsidR="007A53E9" w:rsidRPr="00640D57" w:rsidRDefault="007A53E9" w:rsidP="007A53E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D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09:00-11:25</w:t>
            </w:r>
          </w:p>
        </w:tc>
        <w:tc>
          <w:tcPr>
            <w:tcW w:w="1897" w:type="dxa"/>
          </w:tcPr>
          <w:p w:rsidR="007A53E9" w:rsidRPr="00640D57" w:rsidRDefault="007A53E9" w:rsidP="007A53E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40D57">
              <w:rPr>
                <w:rFonts w:ascii="Times New Roman" w:hAnsi="Times New Roman" w:cs="Times New Roman"/>
                <w:color w:val="000000" w:themeColor="text1"/>
              </w:rPr>
              <w:t>Müh. Fak. Ek Bina C Blok Ofis 302 MA-K3-8</w:t>
            </w:r>
          </w:p>
        </w:tc>
      </w:tr>
      <w:tr w:rsidR="007A53E9" w:rsidRPr="00C528B8" w:rsidTr="001755FD">
        <w:trPr>
          <w:trHeight w:val="252"/>
        </w:trPr>
        <w:tc>
          <w:tcPr>
            <w:tcW w:w="271" w:type="dxa"/>
          </w:tcPr>
          <w:p w:rsidR="007A53E9" w:rsidRPr="00C528B8" w:rsidRDefault="007A53E9" w:rsidP="007A53E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2" w:type="dxa"/>
            <w:vAlign w:val="center"/>
          </w:tcPr>
          <w:p w:rsidR="007A53E9" w:rsidRPr="004B2BBD" w:rsidRDefault="007A53E9" w:rsidP="007A53E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İG-5076</w:t>
            </w:r>
          </w:p>
        </w:tc>
        <w:tc>
          <w:tcPr>
            <w:tcW w:w="2718" w:type="dxa"/>
          </w:tcPr>
          <w:p w:rsidR="007A53E9" w:rsidRPr="004B2BBD" w:rsidRDefault="007A53E9" w:rsidP="007A53E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İş Sağlığı ve Güvenliğinde Periyodik Kontrol ve Bakım</w:t>
            </w:r>
          </w:p>
        </w:tc>
        <w:tc>
          <w:tcPr>
            <w:tcW w:w="2036" w:type="dxa"/>
            <w:shd w:val="clear" w:color="auto" w:fill="FFFFFF" w:themeFill="background1"/>
          </w:tcPr>
          <w:p w:rsidR="007A53E9" w:rsidRPr="004B2BBD" w:rsidRDefault="007A53E9" w:rsidP="007A53E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 Üyesi Mehmet YAZAR</w:t>
            </w:r>
          </w:p>
        </w:tc>
        <w:tc>
          <w:tcPr>
            <w:tcW w:w="1134" w:type="dxa"/>
            <w:shd w:val="clear" w:color="auto" w:fill="FFFFFF" w:themeFill="background1"/>
          </w:tcPr>
          <w:p w:rsidR="007A53E9" w:rsidRPr="004B2BBD" w:rsidRDefault="007A53E9" w:rsidP="007A53E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Pazartesi</w:t>
            </w:r>
            <w:r w:rsidRPr="004B2B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7A53E9" w:rsidRPr="004B2BBD" w:rsidRDefault="007A53E9" w:rsidP="007A53E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B2B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09:00-11:25</w:t>
            </w:r>
          </w:p>
        </w:tc>
        <w:tc>
          <w:tcPr>
            <w:tcW w:w="1897" w:type="dxa"/>
            <w:shd w:val="clear" w:color="auto" w:fill="FFFFFF" w:themeFill="background1"/>
          </w:tcPr>
          <w:p w:rsidR="007A53E9" w:rsidRDefault="007A53E9" w:rsidP="007A53E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Çanakkale Teknik Bilimler MYO</w:t>
            </w:r>
          </w:p>
          <w:p w:rsidR="007A53E9" w:rsidRPr="004B2BBD" w:rsidRDefault="007A53E9" w:rsidP="007A53E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MA-K1-15</w:t>
            </w:r>
          </w:p>
        </w:tc>
      </w:tr>
      <w:tr w:rsidR="007A53E9" w:rsidRPr="00C528B8" w:rsidTr="00306E9E">
        <w:trPr>
          <w:trHeight w:val="252"/>
        </w:trPr>
        <w:tc>
          <w:tcPr>
            <w:tcW w:w="271" w:type="dxa"/>
          </w:tcPr>
          <w:p w:rsidR="007A53E9" w:rsidRPr="00C528B8" w:rsidRDefault="007A53E9" w:rsidP="007A53E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2" w:type="dxa"/>
            <w:vAlign w:val="center"/>
          </w:tcPr>
          <w:p w:rsidR="007A53E9" w:rsidRPr="00155557" w:rsidRDefault="007A53E9" w:rsidP="007A53E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5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İG-5004</w:t>
            </w:r>
          </w:p>
        </w:tc>
        <w:tc>
          <w:tcPr>
            <w:tcW w:w="2718" w:type="dxa"/>
            <w:vAlign w:val="center"/>
          </w:tcPr>
          <w:p w:rsidR="007A53E9" w:rsidRPr="00155557" w:rsidRDefault="007A53E9" w:rsidP="007A53E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5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İş Kazaları ve Acil Eylem Planları</w:t>
            </w:r>
          </w:p>
        </w:tc>
        <w:tc>
          <w:tcPr>
            <w:tcW w:w="2036" w:type="dxa"/>
            <w:shd w:val="clear" w:color="auto" w:fill="FFFFFF" w:themeFill="background1"/>
          </w:tcPr>
          <w:p w:rsidR="007A53E9" w:rsidRPr="00155557" w:rsidRDefault="007A53E9" w:rsidP="007A53E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55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 xml:space="preserve">Prof. Dr. </w:t>
            </w:r>
            <w:r w:rsidRPr="001555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Ömer Faruk ÖZTÜRK</w:t>
            </w:r>
          </w:p>
        </w:tc>
        <w:tc>
          <w:tcPr>
            <w:tcW w:w="1134" w:type="dxa"/>
            <w:shd w:val="clear" w:color="auto" w:fill="FFFFFF" w:themeFill="background1"/>
          </w:tcPr>
          <w:p w:rsidR="007A53E9" w:rsidRPr="00155557" w:rsidRDefault="007A53E9" w:rsidP="007A53E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 w:rsidRPr="001555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Pazartesi</w:t>
            </w:r>
          </w:p>
        </w:tc>
        <w:tc>
          <w:tcPr>
            <w:tcW w:w="1134" w:type="dxa"/>
            <w:shd w:val="clear" w:color="auto" w:fill="FFFFFF" w:themeFill="background1"/>
          </w:tcPr>
          <w:p w:rsidR="007A53E9" w:rsidRPr="00155557" w:rsidRDefault="007A53E9" w:rsidP="007A53E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 w:rsidRPr="001555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12:20-14:45</w:t>
            </w:r>
          </w:p>
        </w:tc>
        <w:tc>
          <w:tcPr>
            <w:tcW w:w="1897" w:type="dxa"/>
            <w:shd w:val="clear" w:color="auto" w:fill="FFFFFF" w:themeFill="background1"/>
          </w:tcPr>
          <w:p w:rsidR="007A53E9" w:rsidRPr="00155557" w:rsidRDefault="007A53E9" w:rsidP="00482CA6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 w:rsidRPr="005D61DF">
              <w:rPr>
                <w:rFonts w:ascii="Times New Roman" w:hAnsi="Times New Roman" w:cs="Times New Roman"/>
                <w:color w:val="000000" w:themeColor="text1"/>
              </w:rPr>
              <w:t xml:space="preserve">Fen Fak.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Zemin Kat 12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Ofis </w:t>
            </w:r>
            <w:r w:rsidR="00482CA6">
              <w:rPr>
                <w:rFonts w:ascii="Times New Roman" w:hAnsi="Times New Roman" w:cs="Times New Roman"/>
                <w:color w:val="000000" w:themeColor="text1"/>
              </w:rPr>
              <w:t>MA-Z-20</w:t>
            </w:r>
          </w:p>
        </w:tc>
      </w:tr>
      <w:tr w:rsidR="007A53E9" w:rsidRPr="00C528B8" w:rsidTr="00306E9E">
        <w:trPr>
          <w:trHeight w:val="252"/>
        </w:trPr>
        <w:tc>
          <w:tcPr>
            <w:tcW w:w="271" w:type="dxa"/>
          </w:tcPr>
          <w:p w:rsidR="007A53E9" w:rsidRPr="00C528B8" w:rsidRDefault="007A53E9" w:rsidP="007A53E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2" w:type="dxa"/>
            <w:vAlign w:val="center"/>
          </w:tcPr>
          <w:p w:rsidR="007A53E9" w:rsidRPr="00150C9E" w:rsidRDefault="007A53E9" w:rsidP="007A53E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0C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İG-5048</w:t>
            </w:r>
          </w:p>
        </w:tc>
        <w:tc>
          <w:tcPr>
            <w:tcW w:w="2718" w:type="dxa"/>
            <w:shd w:val="clear" w:color="auto" w:fill="auto"/>
            <w:vAlign w:val="center"/>
          </w:tcPr>
          <w:p w:rsidR="007A53E9" w:rsidRPr="00150C9E" w:rsidRDefault="007A53E9" w:rsidP="007A53E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0C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İş Sağlığı ve Güvenliğinde Risk Analizleri</w:t>
            </w:r>
          </w:p>
        </w:tc>
        <w:tc>
          <w:tcPr>
            <w:tcW w:w="2036" w:type="dxa"/>
          </w:tcPr>
          <w:p w:rsidR="007A53E9" w:rsidRPr="00150C9E" w:rsidRDefault="007A53E9" w:rsidP="007A53E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 w:rsidRPr="00150C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Prof. Dr. Sarp Korkut SÜMER</w:t>
            </w:r>
          </w:p>
        </w:tc>
        <w:tc>
          <w:tcPr>
            <w:tcW w:w="1134" w:type="dxa"/>
          </w:tcPr>
          <w:p w:rsidR="007A53E9" w:rsidRPr="00150C9E" w:rsidRDefault="007A53E9" w:rsidP="007A53E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 w:rsidRPr="00150C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Pazartesi</w:t>
            </w:r>
          </w:p>
        </w:tc>
        <w:tc>
          <w:tcPr>
            <w:tcW w:w="1134" w:type="dxa"/>
          </w:tcPr>
          <w:p w:rsidR="007A53E9" w:rsidRPr="00150C9E" w:rsidRDefault="007A53E9" w:rsidP="007A53E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 w:rsidRPr="00150C9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13:10-15:35</w:t>
            </w:r>
          </w:p>
        </w:tc>
        <w:tc>
          <w:tcPr>
            <w:tcW w:w="1897" w:type="dxa"/>
          </w:tcPr>
          <w:p w:rsidR="007A53E9" w:rsidRPr="00BF1E8C" w:rsidRDefault="007A53E9" w:rsidP="007A53E9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F1E8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Ziraat Fak. Tarım Makinaları ve Teknolojileri Müh. Uygulamalı Ders Laboratuvarı </w:t>
            </w:r>
            <w:r w:rsidR="00822A36" w:rsidRPr="00BF1E8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ZF-310</w:t>
            </w:r>
          </w:p>
        </w:tc>
      </w:tr>
      <w:tr w:rsidR="007A53E9" w:rsidRPr="00C528B8" w:rsidTr="00306E9E">
        <w:trPr>
          <w:trHeight w:val="252"/>
        </w:trPr>
        <w:tc>
          <w:tcPr>
            <w:tcW w:w="271" w:type="dxa"/>
          </w:tcPr>
          <w:p w:rsidR="007A53E9" w:rsidRPr="00C528B8" w:rsidRDefault="007A53E9" w:rsidP="007A53E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2" w:type="dxa"/>
            <w:vAlign w:val="center"/>
          </w:tcPr>
          <w:p w:rsidR="007A53E9" w:rsidRPr="004E7D46" w:rsidRDefault="007A53E9" w:rsidP="007A53E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7D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İG-5070</w:t>
            </w:r>
          </w:p>
        </w:tc>
        <w:tc>
          <w:tcPr>
            <w:tcW w:w="2718" w:type="dxa"/>
            <w:vAlign w:val="center"/>
          </w:tcPr>
          <w:p w:rsidR="007A53E9" w:rsidRPr="004E7D46" w:rsidRDefault="007A53E9" w:rsidP="007A53E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7D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İş Sağlığı ve Güvenliğinde Dijitalleşme ve Yapay </w:t>
            </w:r>
            <w:proofErr w:type="gramStart"/>
            <w:r w:rsidRPr="004E7D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Zeka</w:t>
            </w:r>
            <w:proofErr w:type="gramEnd"/>
            <w:r w:rsidRPr="004E7D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Kullanımı</w:t>
            </w:r>
          </w:p>
        </w:tc>
        <w:tc>
          <w:tcPr>
            <w:tcW w:w="2036" w:type="dxa"/>
          </w:tcPr>
          <w:p w:rsidR="007A53E9" w:rsidRPr="004E7D46" w:rsidRDefault="007A53E9" w:rsidP="007A53E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7D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Doç. Dr. Ümit DEMİR</w:t>
            </w:r>
          </w:p>
        </w:tc>
        <w:tc>
          <w:tcPr>
            <w:tcW w:w="1134" w:type="dxa"/>
          </w:tcPr>
          <w:p w:rsidR="007A53E9" w:rsidRPr="004E7D46" w:rsidRDefault="007A53E9" w:rsidP="007A53E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Pazartesi</w:t>
            </w:r>
          </w:p>
        </w:tc>
        <w:tc>
          <w:tcPr>
            <w:tcW w:w="1134" w:type="dxa"/>
          </w:tcPr>
          <w:p w:rsidR="007A53E9" w:rsidRPr="004E7D46" w:rsidRDefault="007A53E9" w:rsidP="007A53E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14:00-16:25</w:t>
            </w:r>
          </w:p>
        </w:tc>
        <w:tc>
          <w:tcPr>
            <w:tcW w:w="1897" w:type="dxa"/>
          </w:tcPr>
          <w:p w:rsidR="007A53E9" w:rsidRDefault="007A53E9" w:rsidP="007A53E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E7D4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Çanakkale Teknik Bilimler MYO 102 No.lu Ofis</w:t>
            </w:r>
          </w:p>
          <w:p w:rsidR="007A53E9" w:rsidRPr="004E7D46" w:rsidRDefault="007A53E9" w:rsidP="007A53E9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MA-K1-15</w:t>
            </w:r>
          </w:p>
        </w:tc>
      </w:tr>
      <w:tr w:rsidR="00D24A71" w:rsidRPr="00C528B8" w:rsidTr="00306E9E">
        <w:trPr>
          <w:trHeight w:val="252"/>
        </w:trPr>
        <w:tc>
          <w:tcPr>
            <w:tcW w:w="271" w:type="dxa"/>
          </w:tcPr>
          <w:p w:rsidR="00D24A71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2" w:type="dxa"/>
            <w:vAlign w:val="center"/>
          </w:tcPr>
          <w:p w:rsidR="00D24A71" w:rsidRPr="004E7D46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İG-5006</w:t>
            </w:r>
          </w:p>
        </w:tc>
        <w:tc>
          <w:tcPr>
            <w:tcW w:w="2718" w:type="dxa"/>
            <w:vAlign w:val="center"/>
          </w:tcPr>
          <w:p w:rsidR="00D24A71" w:rsidRPr="004E7D46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/>
                <w:sz w:val="18"/>
              </w:rPr>
              <w:t>İş</w:t>
            </w:r>
            <w:r>
              <w:rPr>
                <w:rFonts w:ascii="Times New Roman"/>
                <w:sz w:val="18"/>
              </w:rPr>
              <w:t xml:space="preserve"> Kazas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 xml:space="preserve"> ve Meslek Hastal</w:t>
            </w:r>
            <w:r>
              <w:rPr>
                <w:rFonts w:ascii="Times New Roman"/>
                <w:sz w:val="18"/>
              </w:rPr>
              <w:t>ığı</w:t>
            </w:r>
            <w:r>
              <w:rPr>
                <w:rFonts w:ascii="Times New Roman"/>
                <w:sz w:val="18"/>
              </w:rPr>
              <w:t xml:space="preserve"> Sigortas</w:t>
            </w:r>
            <w:r>
              <w:rPr>
                <w:rFonts w:ascii="Times New Roman"/>
                <w:sz w:val="18"/>
              </w:rPr>
              <w:t>ı</w:t>
            </w:r>
            <w:r>
              <w:rPr>
                <w:rFonts w:ascii="Times New Roman"/>
                <w:sz w:val="18"/>
              </w:rPr>
              <w:t xml:space="preserve"> Hukuku</w:t>
            </w:r>
          </w:p>
        </w:tc>
        <w:tc>
          <w:tcPr>
            <w:tcW w:w="2036" w:type="dxa"/>
          </w:tcPr>
          <w:p w:rsidR="00D24A71" w:rsidRDefault="00D24A71" w:rsidP="00D24A71">
            <w:pPr>
              <w:pStyle w:val="TableParagraph"/>
              <w:rPr>
                <w:spacing w:val="-5"/>
              </w:rPr>
            </w:pPr>
            <w:r>
              <w:rPr>
                <w:spacing w:val="-5"/>
              </w:rPr>
              <w:t xml:space="preserve">Prof. Dr. </w:t>
            </w:r>
            <w:proofErr w:type="spellStart"/>
            <w:r>
              <w:rPr>
                <w:spacing w:val="-5"/>
              </w:rPr>
              <w:t>Bünyamin</w:t>
            </w:r>
            <w:proofErr w:type="spellEnd"/>
            <w:r>
              <w:rPr>
                <w:spacing w:val="-5"/>
              </w:rPr>
              <w:t xml:space="preserve"> BACAK</w:t>
            </w:r>
          </w:p>
        </w:tc>
        <w:tc>
          <w:tcPr>
            <w:tcW w:w="1134" w:type="dxa"/>
          </w:tcPr>
          <w:p w:rsidR="00D24A71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Salı</w:t>
            </w:r>
          </w:p>
        </w:tc>
        <w:tc>
          <w:tcPr>
            <w:tcW w:w="1134" w:type="dxa"/>
          </w:tcPr>
          <w:p w:rsidR="00D24A71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09:00-11:25</w:t>
            </w:r>
          </w:p>
        </w:tc>
        <w:tc>
          <w:tcPr>
            <w:tcW w:w="1897" w:type="dxa"/>
          </w:tcPr>
          <w:p w:rsidR="00D24A71" w:rsidRPr="004E7D46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CD8">
              <w:rPr>
                <w:rFonts w:ascii="Times New Roman" w:hAnsi="Times New Roman" w:cs="Times New Roman"/>
                <w:color w:val="000000" w:themeColor="text1"/>
              </w:rPr>
              <w:t>İSG Koordinatörlüğü GA-B-01</w:t>
            </w:r>
          </w:p>
        </w:tc>
      </w:tr>
      <w:tr w:rsidR="00D24A71" w:rsidRPr="00C528B8" w:rsidTr="00306E9E">
        <w:trPr>
          <w:trHeight w:val="252"/>
        </w:trPr>
        <w:tc>
          <w:tcPr>
            <w:tcW w:w="271" w:type="dxa"/>
            <w:vAlign w:val="center"/>
          </w:tcPr>
          <w:p w:rsidR="00D24A71" w:rsidRPr="00C528B8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2" w:type="dxa"/>
            <w:vAlign w:val="center"/>
          </w:tcPr>
          <w:p w:rsidR="00D24A71" w:rsidRPr="00194CD8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C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İG-5066</w:t>
            </w:r>
          </w:p>
        </w:tc>
        <w:tc>
          <w:tcPr>
            <w:tcW w:w="2718" w:type="dxa"/>
            <w:vAlign w:val="center"/>
          </w:tcPr>
          <w:p w:rsidR="00D24A71" w:rsidRPr="00194CD8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94C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Psikososyal</w:t>
            </w:r>
            <w:proofErr w:type="spellEnd"/>
            <w:r w:rsidRPr="00194C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Risk Etmenleri</w:t>
            </w:r>
          </w:p>
        </w:tc>
        <w:tc>
          <w:tcPr>
            <w:tcW w:w="2036" w:type="dxa"/>
          </w:tcPr>
          <w:p w:rsidR="00D24A71" w:rsidRPr="00194CD8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C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Doç. Dr. Ebru KANYILMAZ POLAT</w:t>
            </w:r>
          </w:p>
        </w:tc>
        <w:tc>
          <w:tcPr>
            <w:tcW w:w="1134" w:type="dxa"/>
          </w:tcPr>
          <w:p w:rsidR="00D24A71" w:rsidRPr="00194CD8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C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Salı </w:t>
            </w:r>
          </w:p>
        </w:tc>
        <w:tc>
          <w:tcPr>
            <w:tcW w:w="1134" w:type="dxa"/>
          </w:tcPr>
          <w:p w:rsidR="00D24A71" w:rsidRPr="00194CD8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C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12:20-14:45</w:t>
            </w:r>
          </w:p>
        </w:tc>
        <w:tc>
          <w:tcPr>
            <w:tcW w:w="1897" w:type="dxa"/>
          </w:tcPr>
          <w:p w:rsidR="00D24A71" w:rsidRPr="00194CD8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4CD8">
              <w:rPr>
                <w:rFonts w:ascii="Times New Roman" w:hAnsi="Times New Roman" w:cs="Times New Roman"/>
                <w:color w:val="000000" w:themeColor="text1"/>
              </w:rPr>
              <w:t>İSG Koordinatörlüğü GA-B-01</w:t>
            </w:r>
          </w:p>
        </w:tc>
      </w:tr>
      <w:tr w:rsidR="0025539C" w:rsidRPr="00C528B8" w:rsidTr="00306E9E">
        <w:trPr>
          <w:trHeight w:val="252"/>
        </w:trPr>
        <w:tc>
          <w:tcPr>
            <w:tcW w:w="271" w:type="dxa"/>
            <w:vAlign w:val="center"/>
          </w:tcPr>
          <w:p w:rsidR="0025539C" w:rsidRDefault="0025539C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2" w:type="dxa"/>
            <w:vAlign w:val="center"/>
          </w:tcPr>
          <w:p w:rsidR="0025539C" w:rsidRPr="00194CD8" w:rsidRDefault="0025539C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İG-5028</w:t>
            </w:r>
          </w:p>
        </w:tc>
        <w:tc>
          <w:tcPr>
            <w:tcW w:w="2718" w:type="dxa"/>
            <w:vAlign w:val="center"/>
          </w:tcPr>
          <w:p w:rsidR="0025539C" w:rsidRPr="00194CD8" w:rsidRDefault="0025539C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Risk Yönetimi</w:t>
            </w:r>
          </w:p>
        </w:tc>
        <w:tc>
          <w:tcPr>
            <w:tcW w:w="2036" w:type="dxa"/>
          </w:tcPr>
          <w:p w:rsidR="0025539C" w:rsidRPr="00194CD8" w:rsidRDefault="0025539C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Doç. Dr. Ümran ŞENGÜL</w:t>
            </w:r>
          </w:p>
        </w:tc>
        <w:tc>
          <w:tcPr>
            <w:tcW w:w="1134" w:type="dxa"/>
          </w:tcPr>
          <w:p w:rsidR="0025539C" w:rsidRPr="00194CD8" w:rsidRDefault="0025539C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Salı</w:t>
            </w:r>
          </w:p>
        </w:tc>
        <w:tc>
          <w:tcPr>
            <w:tcW w:w="1134" w:type="dxa"/>
          </w:tcPr>
          <w:p w:rsidR="0025539C" w:rsidRPr="00194CD8" w:rsidRDefault="0025539C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14:00-16:25</w:t>
            </w:r>
          </w:p>
        </w:tc>
        <w:tc>
          <w:tcPr>
            <w:tcW w:w="1897" w:type="dxa"/>
          </w:tcPr>
          <w:p w:rsidR="0025539C" w:rsidRPr="00194CD8" w:rsidRDefault="0025539C" w:rsidP="00D24A71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Siyasal Bilgiler Fakültesi 206 No.lu Oda MA-K2-3</w:t>
            </w:r>
          </w:p>
        </w:tc>
      </w:tr>
      <w:tr w:rsidR="0025539C" w:rsidRPr="00C528B8" w:rsidTr="00306E9E">
        <w:trPr>
          <w:trHeight w:val="252"/>
        </w:trPr>
        <w:tc>
          <w:tcPr>
            <w:tcW w:w="271" w:type="dxa"/>
            <w:vAlign w:val="center"/>
          </w:tcPr>
          <w:p w:rsidR="0025539C" w:rsidRDefault="0025539C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2" w:type="dxa"/>
            <w:vAlign w:val="center"/>
          </w:tcPr>
          <w:p w:rsidR="0025539C" w:rsidRDefault="00B22AEC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İG-5078</w:t>
            </w:r>
          </w:p>
        </w:tc>
        <w:tc>
          <w:tcPr>
            <w:tcW w:w="2718" w:type="dxa"/>
            <w:vAlign w:val="center"/>
          </w:tcPr>
          <w:p w:rsidR="0025539C" w:rsidRDefault="0025539C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Makine İmalat Sanayisinde İSG</w:t>
            </w:r>
          </w:p>
        </w:tc>
        <w:tc>
          <w:tcPr>
            <w:tcW w:w="2036" w:type="dxa"/>
          </w:tcPr>
          <w:p w:rsidR="0025539C" w:rsidRDefault="0025539C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 Üyesi Ahmet Bilal ŞENGÜL</w:t>
            </w:r>
          </w:p>
        </w:tc>
        <w:tc>
          <w:tcPr>
            <w:tcW w:w="1134" w:type="dxa"/>
          </w:tcPr>
          <w:p w:rsidR="0025539C" w:rsidRDefault="0025539C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Salı</w:t>
            </w:r>
          </w:p>
        </w:tc>
        <w:tc>
          <w:tcPr>
            <w:tcW w:w="1134" w:type="dxa"/>
          </w:tcPr>
          <w:p w:rsidR="0025539C" w:rsidRDefault="0025539C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14:00-16:25</w:t>
            </w:r>
          </w:p>
        </w:tc>
        <w:tc>
          <w:tcPr>
            <w:tcW w:w="1897" w:type="dxa"/>
          </w:tcPr>
          <w:p w:rsidR="0025539C" w:rsidRDefault="0025539C" w:rsidP="00D24A71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Siyasal Bilgiler Fakültesi 206 No.lu Oda MA-K2-3</w:t>
            </w:r>
          </w:p>
        </w:tc>
      </w:tr>
      <w:tr w:rsidR="00D24A71" w:rsidRPr="00C528B8" w:rsidTr="00306E9E">
        <w:trPr>
          <w:trHeight w:val="252"/>
        </w:trPr>
        <w:tc>
          <w:tcPr>
            <w:tcW w:w="271" w:type="dxa"/>
            <w:vAlign w:val="center"/>
          </w:tcPr>
          <w:p w:rsidR="00D24A71" w:rsidRDefault="0025539C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32" w:type="dxa"/>
            <w:vAlign w:val="center"/>
          </w:tcPr>
          <w:p w:rsidR="00D24A71" w:rsidRPr="00194CD8" w:rsidRDefault="00A07A4C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İG-5062</w:t>
            </w:r>
          </w:p>
        </w:tc>
        <w:tc>
          <w:tcPr>
            <w:tcW w:w="2718" w:type="dxa"/>
            <w:vAlign w:val="center"/>
          </w:tcPr>
          <w:p w:rsidR="00D24A71" w:rsidRPr="00194CD8" w:rsidRDefault="00A07A4C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Güvenlik Mühendisliği Metotları</w:t>
            </w:r>
          </w:p>
        </w:tc>
        <w:tc>
          <w:tcPr>
            <w:tcW w:w="2036" w:type="dxa"/>
          </w:tcPr>
          <w:p w:rsidR="00D24A71" w:rsidRPr="00194CD8" w:rsidRDefault="00A07A4C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 Gör. Dr. Ulaş ÇINAR</w:t>
            </w:r>
          </w:p>
        </w:tc>
        <w:tc>
          <w:tcPr>
            <w:tcW w:w="1134" w:type="dxa"/>
          </w:tcPr>
          <w:p w:rsidR="00D24A71" w:rsidRPr="00194CD8" w:rsidRDefault="00A07A4C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134" w:type="dxa"/>
          </w:tcPr>
          <w:p w:rsidR="00D24A71" w:rsidRPr="00194CD8" w:rsidRDefault="00A07A4C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10:40-13:05</w:t>
            </w:r>
          </w:p>
        </w:tc>
        <w:tc>
          <w:tcPr>
            <w:tcW w:w="1897" w:type="dxa"/>
          </w:tcPr>
          <w:p w:rsidR="00D24A71" w:rsidRPr="00194CD8" w:rsidRDefault="00A07A4C" w:rsidP="00D24A71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194CD8">
              <w:rPr>
                <w:rFonts w:ascii="Times New Roman" w:hAnsi="Times New Roman" w:cs="Times New Roman"/>
                <w:color w:val="000000" w:themeColor="text1"/>
              </w:rPr>
              <w:t>İSG Koordinatörlüğü GA-B-01</w:t>
            </w:r>
          </w:p>
        </w:tc>
      </w:tr>
      <w:tr w:rsidR="00D24A71" w:rsidRPr="00C528B8" w:rsidTr="00306E9E">
        <w:trPr>
          <w:trHeight w:val="252"/>
        </w:trPr>
        <w:tc>
          <w:tcPr>
            <w:tcW w:w="271" w:type="dxa"/>
            <w:vAlign w:val="center"/>
          </w:tcPr>
          <w:p w:rsidR="00D24A71" w:rsidRDefault="0025539C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2" w:type="dxa"/>
            <w:vAlign w:val="center"/>
          </w:tcPr>
          <w:p w:rsidR="00D24A71" w:rsidRPr="00CE6B11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6B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İG-5064</w:t>
            </w:r>
          </w:p>
        </w:tc>
        <w:tc>
          <w:tcPr>
            <w:tcW w:w="2718" w:type="dxa"/>
            <w:vAlign w:val="center"/>
          </w:tcPr>
          <w:p w:rsidR="00D24A71" w:rsidRPr="00CE6B11" w:rsidRDefault="00D24A71" w:rsidP="00D24A71">
            <w:pPr>
              <w:spacing w:after="15" w:line="259" w:lineRule="auto"/>
              <w:ind w:left="5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6B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Elektrikli Çalışmalarda İş Sağlığı ve Güvenliği</w:t>
            </w:r>
          </w:p>
        </w:tc>
        <w:tc>
          <w:tcPr>
            <w:tcW w:w="2036" w:type="dxa"/>
          </w:tcPr>
          <w:p w:rsidR="00D24A71" w:rsidRPr="00CE6B11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6B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CE6B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CE6B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 Üyesi Seçkin ÖZCAN</w:t>
            </w:r>
          </w:p>
        </w:tc>
        <w:tc>
          <w:tcPr>
            <w:tcW w:w="1134" w:type="dxa"/>
          </w:tcPr>
          <w:p w:rsidR="00D24A71" w:rsidRPr="00CE6B11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134" w:type="dxa"/>
          </w:tcPr>
          <w:p w:rsidR="00D24A71" w:rsidRPr="00CE6B11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08:10-10:35</w:t>
            </w:r>
          </w:p>
        </w:tc>
        <w:tc>
          <w:tcPr>
            <w:tcW w:w="1897" w:type="dxa"/>
          </w:tcPr>
          <w:p w:rsidR="00D24A71" w:rsidRPr="00CE6B11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E6B11">
              <w:rPr>
                <w:rFonts w:ascii="Times New Roman" w:hAnsi="Times New Roman" w:cs="Times New Roman"/>
                <w:color w:val="000000" w:themeColor="text1"/>
              </w:rPr>
              <w:t>İSG Koordinatörlüğü GA-B-01</w:t>
            </w:r>
          </w:p>
        </w:tc>
      </w:tr>
      <w:tr w:rsidR="00D24A71" w:rsidRPr="00C528B8" w:rsidTr="00306E9E">
        <w:trPr>
          <w:trHeight w:val="252"/>
        </w:trPr>
        <w:tc>
          <w:tcPr>
            <w:tcW w:w="271" w:type="dxa"/>
            <w:vAlign w:val="center"/>
          </w:tcPr>
          <w:p w:rsidR="00D24A71" w:rsidRPr="00C528B8" w:rsidRDefault="0025539C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32" w:type="dxa"/>
            <w:vAlign w:val="center"/>
          </w:tcPr>
          <w:p w:rsidR="00D24A71" w:rsidRPr="0077149B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14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İG-5010</w:t>
            </w:r>
          </w:p>
        </w:tc>
        <w:tc>
          <w:tcPr>
            <w:tcW w:w="2718" w:type="dxa"/>
            <w:vAlign w:val="center"/>
          </w:tcPr>
          <w:p w:rsidR="00D24A71" w:rsidRPr="0077149B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14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Yangın ve Güvenlik Sistemleri</w:t>
            </w:r>
          </w:p>
        </w:tc>
        <w:tc>
          <w:tcPr>
            <w:tcW w:w="2036" w:type="dxa"/>
          </w:tcPr>
          <w:p w:rsidR="00D24A71" w:rsidRPr="0077149B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14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Mustafa ÇINAR</w:t>
            </w:r>
          </w:p>
        </w:tc>
        <w:tc>
          <w:tcPr>
            <w:tcW w:w="1134" w:type="dxa"/>
          </w:tcPr>
          <w:p w:rsidR="00D24A71" w:rsidRPr="0077149B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714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Çarşamba</w:t>
            </w:r>
          </w:p>
        </w:tc>
        <w:tc>
          <w:tcPr>
            <w:tcW w:w="1134" w:type="dxa"/>
          </w:tcPr>
          <w:p w:rsidR="00D24A71" w:rsidRPr="0077149B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77149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09:50-12:15</w:t>
            </w:r>
          </w:p>
        </w:tc>
        <w:tc>
          <w:tcPr>
            <w:tcW w:w="1897" w:type="dxa"/>
          </w:tcPr>
          <w:p w:rsidR="00D24A71" w:rsidRPr="0077149B" w:rsidRDefault="00D24A71" w:rsidP="00D24A71">
            <w:pPr>
              <w:ind w:left="0" w:firstLine="0"/>
              <w:jc w:val="left"/>
              <w:rPr>
                <w:rFonts w:ascii="Times New Roman" w:hAnsi="Times New Roman" w:cs="Times New Roman"/>
                <w:color w:val="FF0000"/>
              </w:rPr>
            </w:pPr>
            <w:r w:rsidRPr="0077149B">
              <w:rPr>
                <w:rFonts w:ascii="Times New Roman" w:hAnsi="Times New Roman" w:cs="Times New Roman"/>
                <w:color w:val="000000" w:themeColor="text1"/>
              </w:rPr>
              <w:t>Mühendislik Fakültesi Ek Bina No.</w:t>
            </w:r>
            <w:r>
              <w:rPr>
                <w:rFonts w:ascii="Times New Roman" w:hAnsi="Times New Roman" w:cs="Times New Roman"/>
                <w:color w:val="000000" w:themeColor="text1"/>
              </w:rPr>
              <w:t>316</w:t>
            </w:r>
            <w:r w:rsidRPr="007714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ED-K3-11</w:t>
            </w:r>
          </w:p>
        </w:tc>
      </w:tr>
      <w:tr w:rsidR="00D24A71" w:rsidRPr="00C528B8" w:rsidTr="00306E9E">
        <w:trPr>
          <w:trHeight w:val="252"/>
        </w:trPr>
        <w:tc>
          <w:tcPr>
            <w:tcW w:w="271" w:type="dxa"/>
            <w:vAlign w:val="center"/>
          </w:tcPr>
          <w:p w:rsidR="00D24A71" w:rsidRPr="00C528B8" w:rsidRDefault="0025539C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632" w:type="dxa"/>
            <w:vAlign w:val="center"/>
          </w:tcPr>
          <w:p w:rsidR="00D24A71" w:rsidRPr="005D61DF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1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İG-5014</w:t>
            </w:r>
          </w:p>
        </w:tc>
        <w:tc>
          <w:tcPr>
            <w:tcW w:w="2718" w:type="dxa"/>
            <w:vAlign w:val="center"/>
          </w:tcPr>
          <w:p w:rsidR="00D24A71" w:rsidRPr="005D61DF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61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Kimyasal Risk Etmenleri</w:t>
            </w:r>
          </w:p>
        </w:tc>
        <w:tc>
          <w:tcPr>
            <w:tcW w:w="2036" w:type="dxa"/>
          </w:tcPr>
          <w:p w:rsidR="00D24A71" w:rsidRPr="005D61DF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 w:rsidRPr="005D61D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Fatma BAYCAN</w:t>
            </w:r>
          </w:p>
        </w:tc>
        <w:tc>
          <w:tcPr>
            <w:tcW w:w="1134" w:type="dxa"/>
          </w:tcPr>
          <w:p w:rsidR="00D24A71" w:rsidRPr="005D61DF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Çarşamba</w:t>
            </w:r>
          </w:p>
        </w:tc>
        <w:tc>
          <w:tcPr>
            <w:tcW w:w="1134" w:type="dxa"/>
          </w:tcPr>
          <w:p w:rsidR="00D24A71" w:rsidRPr="005D61DF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  <w:t>11:30-13:55</w:t>
            </w:r>
          </w:p>
        </w:tc>
        <w:tc>
          <w:tcPr>
            <w:tcW w:w="1897" w:type="dxa"/>
          </w:tcPr>
          <w:p w:rsidR="00D24A71" w:rsidRPr="005D61DF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 w:rsidRPr="005D61DF">
              <w:rPr>
                <w:rFonts w:ascii="Times New Roman" w:hAnsi="Times New Roman" w:cs="Times New Roman"/>
                <w:color w:val="000000" w:themeColor="text1"/>
              </w:rPr>
              <w:t xml:space="preserve">Fen Fak.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Zemin Kat 12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Nolu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Ofis MA-Z-20</w:t>
            </w:r>
          </w:p>
        </w:tc>
      </w:tr>
      <w:tr w:rsidR="00D24A71" w:rsidRPr="00C528B8" w:rsidTr="00306E9E">
        <w:trPr>
          <w:trHeight w:val="252"/>
        </w:trPr>
        <w:tc>
          <w:tcPr>
            <w:tcW w:w="271" w:type="dxa"/>
            <w:vAlign w:val="center"/>
          </w:tcPr>
          <w:p w:rsidR="00D24A71" w:rsidRDefault="0025539C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32" w:type="dxa"/>
            <w:vAlign w:val="center"/>
          </w:tcPr>
          <w:p w:rsidR="00D24A71" w:rsidRPr="00DB37DB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İG-5026</w:t>
            </w:r>
          </w:p>
        </w:tc>
        <w:tc>
          <w:tcPr>
            <w:tcW w:w="2718" w:type="dxa"/>
            <w:vAlign w:val="center"/>
          </w:tcPr>
          <w:p w:rsidR="00D24A71" w:rsidRPr="00DB37DB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Endüstriyel İş Kazaları</w:t>
            </w:r>
          </w:p>
        </w:tc>
        <w:tc>
          <w:tcPr>
            <w:tcW w:w="2036" w:type="dxa"/>
          </w:tcPr>
          <w:p w:rsidR="00D24A71" w:rsidRPr="00DB37DB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</w:t>
            </w:r>
            <w:r w:rsidRPr="00DB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 Dr. Mehmet PİŞKİN</w:t>
            </w:r>
          </w:p>
        </w:tc>
        <w:tc>
          <w:tcPr>
            <w:tcW w:w="1134" w:type="dxa"/>
          </w:tcPr>
          <w:p w:rsidR="00D24A71" w:rsidRPr="00DB37DB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1134" w:type="dxa"/>
          </w:tcPr>
          <w:p w:rsidR="00D24A71" w:rsidRPr="00DB37DB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3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09:00-11:25</w:t>
            </w:r>
          </w:p>
        </w:tc>
        <w:tc>
          <w:tcPr>
            <w:tcW w:w="1897" w:type="dxa"/>
          </w:tcPr>
          <w:p w:rsidR="00D24A71" w:rsidRPr="00DB37DB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37DB">
              <w:rPr>
                <w:rFonts w:ascii="Times New Roman" w:hAnsi="Times New Roman" w:cs="Times New Roman"/>
                <w:color w:val="000000" w:themeColor="text1"/>
              </w:rPr>
              <w:t>Teknik Bil. MYO 1. Kat 107 No.lu Ofis MA-K1-20</w:t>
            </w:r>
          </w:p>
        </w:tc>
      </w:tr>
      <w:tr w:rsidR="00D24A71" w:rsidRPr="00C528B8" w:rsidTr="00306E9E">
        <w:trPr>
          <w:trHeight w:val="252"/>
        </w:trPr>
        <w:tc>
          <w:tcPr>
            <w:tcW w:w="271" w:type="dxa"/>
            <w:vAlign w:val="center"/>
          </w:tcPr>
          <w:p w:rsidR="00D24A71" w:rsidRDefault="0025539C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32" w:type="dxa"/>
            <w:vAlign w:val="center"/>
          </w:tcPr>
          <w:p w:rsidR="00D24A71" w:rsidRPr="00FA451F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İG-50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2718" w:type="dxa"/>
            <w:vAlign w:val="center"/>
          </w:tcPr>
          <w:p w:rsidR="00D24A71" w:rsidRPr="00FA451F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Ortaöğretim Öğrencilerine Yönelik Eğitim Sağlığı ve Güvenliği Farkındalık Eğitimi</w:t>
            </w:r>
          </w:p>
        </w:tc>
        <w:tc>
          <w:tcPr>
            <w:tcW w:w="2036" w:type="dxa"/>
          </w:tcPr>
          <w:p w:rsidR="00D24A71" w:rsidRPr="00FA451F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Sezgin AYGÜN</w:t>
            </w:r>
          </w:p>
        </w:tc>
        <w:tc>
          <w:tcPr>
            <w:tcW w:w="1134" w:type="dxa"/>
          </w:tcPr>
          <w:p w:rsidR="00D24A71" w:rsidRPr="00FA451F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1134" w:type="dxa"/>
          </w:tcPr>
          <w:p w:rsidR="00D24A71" w:rsidRPr="00FA451F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09:00-11:25</w:t>
            </w:r>
          </w:p>
        </w:tc>
        <w:tc>
          <w:tcPr>
            <w:tcW w:w="1897" w:type="dxa"/>
          </w:tcPr>
          <w:p w:rsidR="00D24A71" w:rsidRPr="00FA451F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1F">
              <w:rPr>
                <w:rFonts w:ascii="Times New Roman" w:hAnsi="Times New Roman" w:cs="Times New Roman"/>
                <w:color w:val="000000" w:themeColor="text1"/>
              </w:rPr>
              <w:t xml:space="preserve">Fen Fakültesi Fizik Böl. </w:t>
            </w:r>
            <w:r>
              <w:rPr>
                <w:rFonts w:ascii="Times New Roman" w:hAnsi="Times New Roman" w:cs="Times New Roman"/>
                <w:color w:val="000000" w:themeColor="text1"/>
              </w:rPr>
              <w:t>MA-Z-25</w:t>
            </w:r>
          </w:p>
        </w:tc>
      </w:tr>
      <w:tr w:rsidR="005C3C58" w:rsidRPr="00C528B8" w:rsidTr="00306E9E">
        <w:trPr>
          <w:trHeight w:val="252"/>
        </w:trPr>
        <w:tc>
          <w:tcPr>
            <w:tcW w:w="271" w:type="dxa"/>
            <w:vAlign w:val="center"/>
          </w:tcPr>
          <w:p w:rsidR="005C3C58" w:rsidRDefault="005C3C58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32" w:type="dxa"/>
            <w:vAlign w:val="center"/>
          </w:tcPr>
          <w:p w:rsidR="005C3C58" w:rsidRPr="00FA451F" w:rsidRDefault="005C3C58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İG-5060</w:t>
            </w:r>
          </w:p>
        </w:tc>
        <w:tc>
          <w:tcPr>
            <w:tcW w:w="2718" w:type="dxa"/>
            <w:vAlign w:val="center"/>
          </w:tcPr>
          <w:p w:rsidR="005C3C58" w:rsidRDefault="005C3C58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İSG Kapsamında Tozla Mücadele</w:t>
            </w:r>
          </w:p>
        </w:tc>
        <w:tc>
          <w:tcPr>
            <w:tcW w:w="2036" w:type="dxa"/>
          </w:tcPr>
          <w:p w:rsidR="005C3C58" w:rsidRPr="00FA451F" w:rsidRDefault="005C3C58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 Üyesi Ayşin AŞKIN</w:t>
            </w:r>
          </w:p>
        </w:tc>
        <w:tc>
          <w:tcPr>
            <w:tcW w:w="1134" w:type="dxa"/>
          </w:tcPr>
          <w:p w:rsidR="005C3C58" w:rsidRDefault="005C3C58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1134" w:type="dxa"/>
          </w:tcPr>
          <w:p w:rsidR="005C3C58" w:rsidRDefault="005C3C58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09:50-12:15</w:t>
            </w:r>
          </w:p>
        </w:tc>
        <w:tc>
          <w:tcPr>
            <w:tcW w:w="1897" w:type="dxa"/>
          </w:tcPr>
          <w:p w:rsidR="005C3C58" w:rsidRPr="00FA451F" w:rsidRDefault="005C3C58" w:rsidP="00D24A71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194CD8">
              <w:rPr>
                <w:rFonts w:ascii="Times New Roman" w:hAnsi="Times New Roman" w:cs="Times New Roman"/>
                <w:color w:val="000000" w:themeColor="text1"/>
              </w:rPr>
              <w:t>İSG Koordinatörlüğü GA-B-01</w:t>
            </w:r>
          </w:p>
        </w:tc>
      </w:tr>
      <w:tr w:rsidR="00D24A71" w:rsidRPr="00C528B8" w:rsidTr="00306E9E">
        <w:trPr>
          <w:trHeight w:val="252"/>
        </w:trPr>
        <w:tc>
          <w:tcPr>
            <w:tcW w:w="271" w:type="dxa"/>
          </w:tcPr>
          <w:p w:rsidR="00D24A71" w:rsidRPr="00C528B8" w:rsidRDefault="005C3C58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32" w:type="dxa"/>
            <w:vAlign w:val="center"/>
          </w:tcPr>
          <w:p w:rsidR="00D24A71" w:rsidRPr="00FA451F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İG-5040</w:t>
            </w:r>
          </w:p>
        </w:tc>
        <w:tc>
          <w:tcPr>
            <w:tcW w:w="2718" w:type="dxa"/>
            <w:vAlign w:val="center"/>
          </w:tcPr>
          <w:p w:rsidR="00D24A71" w:rsidRPr="00FA451F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Radyasyon, İş ve Çevre Güvenliği</w:t>
            </w:r>
          </w:p>
        </w:tc>
        <w:tc>
          <w:tcPr>
            <w:tcW w:w="2036" w:type="dxa"/>
          </w:tcPr>
          <w:p w:rsidR="00D24A71" w:rsidRPr="00FA451F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1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Prof. Dr. Sezgin AYGÜN</w:t>
            </w:r>
          </w:p>
        </w:tc>
        <w:tc>
          <w:tcPr>
            <w:tcW w:w="1134" w:type="dxa"/>
          </w:tcPr>
          <w:p w:rsidR="00D24A71" w:rsidRPr="00FA451F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1134" w:type="dxa"/>
          </w:tcPr>
          <w:p w:rsidR="00D24A71" w:rsidRPr="00FA451F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11:30-13:55</w:t>
            </w:r>
          </w:p>
        </w:tc>
        <w:tc>
          <w:tcPr>
            <w:tcW w:w="1897" w:type="dxa"/>
          </w:tcPr>
          <w:p w:rsidR="00D24A71" w:rsidRPr="00FA451F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451F">
              <w:rPr>
                <w:rFonts w:ascii="Times New Roman" w:hAnsi="Times New Roman" w:cs="Times New Roman"/>
                <w:color w:val="000000" w:themeColor="text1"/>
              </w:rPr>
              <w:t xml:space="preserve">Fen Fakültesi Fizik Böl. </w:t>
            </w:r>
            <w:r>
              <w:rPr>
                <w:rFonts w:ascii="Times New Roman" w:hAnsi="Times New Roman" w:cs="Times New Roman"/>
                <w:color w:val="000000" w:themeColor="text1"/>
              </w:rPr>
              <w:t>MA-Z-25</w:t>
            </w:r>
          </w:p>
        </w:tc>
      </w:tr>
      <w:tr w:rsidR="00D24A71" w:rsidRPr="00C528B8" w:rsidTr="004E1AE0">
        <w:trPr>
          <w:trHeight w:val="252"/>
        </w:trPr>
        <w:tc>
          <w:tcPr>
            <w:tcW w:w="271" w:type="dxa"/>
          </w:tcPr>
          <w:p w:rsidR="00D24A71" w:rsidRDefault="005C3C58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32" w:type="dxa"/>
            <w:vAlign w:val="center"/>
          </w:tcPr>
          <w:p w:rsidR="00D24A71" w:rsidRPr="00702355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2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İG-5022</w:t>
            </w:r>
          </w:p>
        </w:tc>
        <w:tc>
          <w:tcPr>
            <w:tcW w:w="2718" w:type="dxa"/>
          </w:tcPr>
          <w:p w:rsidR="00D24A71" w:rsidRPr="00702355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2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İş Etiği</w:t>
            </w:r>
          </w:p>
        </w:tc>
        <w:tc>
          <w:tcPr>
            <w:tcW w:w="2036" w:type="dxa"/>
          </w:tcPr>
          <w:p w:rsidR="00D24A71" w:rsidRPr="00702355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2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Dr. </w:t>
            </w:r>
            <w:proofErr w:type="spellStart"/>
            <w:r w:rsidRPr="00702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Öğr</w:t>
            </w:r>
            <w:proofErr w:type="spellEnd"/>
            <w:r w:rsidRPr="00702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 Üyesi Can KÖSE</w:t>
            </w:r>
          </w:p>
        </w:tc>
        <w:tc>
          <w:tcPr>
            <w:tcW w:w="1134" w:type="dxa"/>
          </w:tcPr>
          <w:p w:rsidR="00D24A71" w:rsidRPr="00702355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2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Perşembe </w:t>
            </w:r>
          </w:p>
        </w:tc>
        <w:tc>
          <w:tcPr>
            <w:tcW w:w="1134" w:type="dxa"/>
          </w:tcPr>
          <w:p w:rsidR="00D24A71" w:rsidRPr="00702355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23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14:00-16:25</w:t>
            </w:r>
          </w:p>
        </w:tc>
        <w:tc>
          <w:tcPr>
            <w:tcW w:w="1897" w:type="dxa"/>
          </w:tcPr>
          <w:p w:rsidR="00D24A71" w:rsidRPr="00702355" w:rsidRDefault="00D24A71" w:rsidP="00D24A71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702355">
              <w:rPr>
                <w:rFonts w:ascii="Times New Roman" w:hAnsi="Times New Roman" w:cs="Times New Roman"/>
                <w:color w:val="000000" w:themeColor="text1"/>
              </w:rPr>
              <w:t>İSG Koordinatörlüğü</w:t>
            </w:r>
          </w:p>
          <w:p w:rsidR="00D24A71" w:rsidRPr="00702355" w:rsidRDefault="00D24A71" w:rsidP="00D24A71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702355">
              <w:rPr>
                <w:rFonts w:ascii="Times New Roman" w:hAnsi="Times New Roman" w:cs="Times New Roman"/>
                <w:color w:val="000000" w:themeColor="text1"/>
              </w:rPr>
              <w:t>Ofis</w:t>
            </w:r>
          </w:p>
          <w:p w:rsidR="00D24A71" w:rsidRPr="00702355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02355">
              <w:rPr>
                <w:rFonts w:ascii="Times New Roman" w:hAnsi="Times New Roman" w:cs="Times New Roman"/>
                <w:color w:val="000000" w:themeColor="text1"/>
              </w:rPr>
              <w:t>MP-B-22</w:t>
            </w:r>
          </w:p>
        </w:tc>
      </w:tr>
      <w:tr w:rsidR="00D24A71" w:rsidRPr="00C528B8" w:rsidTr="004E1AE0">
        <w:trPr>
          <w:trHeight w:val="252"/>
        </w:trPr>
        <w:tc>
          <w:tcPr>
            <w:tcW w:w="271" w:type="dxa"/>
          </w:tcPr>
          <w:p w:rsidR="00D24A71" w:rsidRDefault="005C3C58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32" w:type="dxa"/>
            <w:vAlign w:val="center"/>
          </w:tcPr>
          <w:p w:rsidR="00D24A71" w:rsidRPr="00702355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İG-5018</w:t>
            </w:r>
          </w:p>
        </w:tc>
        <w:tc>
          <w:tcPr>
            <w:tcW w:w="2718" w:type="dxa"/>
          </w:tcPr>
          <w:p w:rsidR="00D24A71" w:rsidRPr="00702355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Denizcilikte Kalite Standartları ve Çevre Yönetimi</w:t>
            </w:r>
          </w:p>
        </w:tc>
        <w:tc>
          <w:tcPr>
            <w:tcW w:w="2036" w:type="dxa"/>
          </w:tcPr>
          <w:p w:rsidR="00D24A71" w:rsidRPr="00702355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Doç. Dr. Alkan ÖZTEKİN</w:t>
            </w:r>
          </w:p>
        </w:tc>
        <w:tc>
          <w:tcPr>
            <w:tcW w:w="1134" w:type="dxa"/>
          </w:tcPr>
          <w:p w:rsidR="00D24A71" w:rsidRPr="00702355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Perşembe</w:t>
            </w:r>
          </w:p>
        </w:tc>
        <w:tc>
          <w:tcPr>
            <w:tcW w:w="1134" w:type="dxa"/>
          </w:tcPr>
          <w:p w:rsidR="00D24A71" w:rsidRPr="00702355" w:rsidRDefault="00D24A7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14:00—16:25</w:t>
            </w:r>
          </w:p>
        </w:tc>
        <w:tc>
          <w:tcPr>
            <w:tcW w:w="1897" w:type="dxa"/>
          </w:tcPr>
          <w:p w:rsidR="00D24A71" w:rsidRPr="00702355" w:rsidRDefault="00D24A71" w:rsidP="00D24A71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Deniz Bilimleri ve Teknoloji Fakültesi MA-K1-24</w:t>
            </w:r>
          </w:p>
        </w:tc>
      </w:tr>
      <w:tr w:rsidR="00B67901" w:rsidRPr="00C528B8" w:rsidTr="004E1AE0">
        <w:trPr>
          <w:trHeight w:val="252"/>
        </w:trPr>
        <w:tc>
          <w:tcPr>
            <w:tcW w:w="271" w:type="dxa"/>
          </w:tcPr>
          <w:p w:rsidR="00B67901" w:rsidRDefault="005C3C58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bookmarkStart w:id="0" w:name="_GoBack"/>
            <w:bookmarkEnd w:id="0"/>
          </w:p>
        </w:tc>
        <w:tc>
          <w:tcPr>
            <w:tcW w:w="632" w:type="dxa"/>
            <w:vAlign w:val="center"/>
          </w:tcPr>
          <w:p w:rsidR="00B67901" w:rsidRDefault="00B6790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İG-5080</w:t>
            </w:r>
          </w:p>
        </w:tc>
        <w:tc>
          <w:tcPr>
            <w:tcW w:w="2718" w:type="dxa"/>
          </w:tcPr>
          <w:p w:rsidR="00B67901" w:rsidRDefault="00B6790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İş Sağlığı ve Güvenliğinde Saha Denetimi ve Uygulamalar</w:t>
            </w:r>
          </w:p>
        </w:tc>
        <w:tc>
          <w:tcPr>
            <w:tcW w:w="2036" w:type="dxa"/>
          </w:tcPr>
          <w:p w:rsidR="00B67901" w:rsidRDefault="00B6790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Dr. Öğretim Üyesi Nurgül ŞENYÜCEL</w:t>
            </w:r>
          </w:p>
        </w:tc>
        <w:tc>
          <w:tcPr>
            <w:tcW w:w="1134" w:type="dxa"/>
          </w:tcPr>
          <w:p w:rsidR="00B67901" w:rsidRDefault="00B6790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Cuma</w:t>
            </w:r>
          </w:p>
        </w:tc>
        <w:tc>
          <w:tcPr>
            <w:tcW w:w="1134" w:type="dxa"/>
          </w:tcPr>
          <w:p w:rsidR="00B67901" w:rsidRDefault="00B67901" w:rsidP="00D24A7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14:00-16:25</w:t>
            </w:r>
          </w:p>
        </w:tc>
        <w:tc>
          <w:tcPr>
            <w:tcW w:w="1897" w:type="dxa"/>
          </w:tcPr>
          <w:p w:rsidR="00B67901" w:rsidRDefault="00B67901" w:rsidP="00D24A71">
            <w:pPr>
              <w:ind w:left="0" w:firstLine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DB37DB">
              <w:rPr>
                <w:rFonts w:ascii="Times New Roman" w:hAnsi="Times New Roman" w:cs="Times New Roman"/>
                <w:color w:val="000000" w:themeColor="text1"/>
              </w:rPr>
              <w:t>Teknik Bil. MYO</w:t>
            </w:r>
          </w:p>
        </w:tc>
      </w:tr>
    </w:tbl>
    <w:p w:rsidR="003C5DF3" w:rsidRPr="00C528B8" w:rsidRDefault="003C5DF3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C5DF3" w:rsidRPr="00C528B8" w:rsidRDefault="003C5D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3C5DF3" w:rsidRPr="00C528B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DF3"/>
    <w:rsid w:val="00006EF4"/>
    <w:rsid w:val="00050BFC"/>
    <w:rsid w:val="00053394"/>
    <w:rsid w:val="00087519"/>
    <w:rsid w:val="000B3E04"/>
    <w:rsid w:val="000D1842"/>
    <w:rsid w:val="000D3D5C"/>
    <w:rsid w:val="000D7C92"/>
    <w:rsid w:val="00136DEE"/>
    <w:rsid w:val="00155557"/>
    <w:rsid w:val="001777B5"/>
    <w:rsid w:val="00234287"/>
    <w:rsid w:val="0025539C"/>
    <w:rsid w:val="002E793B"/>
    <w:rsid w:val="00306E9E"/>
    <w:rsid w:val="003B6820"/>
    <w:rsid w:val="003C5DF3"/>
    <w:rsid w:val="003D126E"/>
    <w:rsid w:val="004244E1"/>
    <w:rsid w:val="00482CA6"/>
    <w:rsid w:val="004B2BBD"/>
    <w:rsid w:val="004B48D6"/>
    <w:rsid w:val="004B4C90"/>
    <w:rsid w:val="004C78B3"/>
    <w:rsid w:val="004E7D46"/>
    <w:rsid w:val="004F3D71"/>
    <w:rsid w:val="00563155"/>
    <w:rsid w:val="005C3C58"/>
    <w:rsid w:val="005D61DF"/>
    <w:rsid w:val="00613601"/>
    <w:rsid w:val="00640D57"/>
    <w:rsid w:val="006520FF"/>
    <w:rsid w:val="006539F4"/>
    <w:rsid w:val="00696CB0"/>
    <w:rsid w:val="006A51B9"/>
    <w:rsid w:val="006E6DF3"/>
    <w:rsid w:val="00702355"/>
    <w:rsid w:val="0074430D"/>
    <w:rsid w:val="0077149B"/>
    <w:rsid w:val="00775795"/>
    <w:rsid w:val="007A2471"/>
    <w:rsid w:val="007A53E9"/>
    <w:rsid w:val="008100AD"/>
    <w:rsid w:val="00822A36"/>
    <w:rsid w:val="00847DC3"/>
    <w:rsid w:val="00856E5C"/>
    <w:rsid w:val="0089184B"/>
    <w:rsid w:val="008B05D2"/>
    <w:rsid w:val="008E26C5"/>
    <w:rsid w:val="008F74F5"/>
    <w:rsid w:val="009568CD"/>
    <w:rsid w:val="00960270"/>
    <w:rsid w:val="00986D08"/>
    <w:rsid w:val="00993175"/>
    <w:rsid w:val="009A6C41"/>
    <w:rsid w:val="009C654B"/>
    <w:rsid w:val="009E0CBD"/>
    <w:rsid w:val="00A07A4C"/>
    <w:rsid w:val="00A55ADC"/>
    <w:rsid w:val="00A676A2"/>
    <w:rsid w:val="00A8555D"/>
    <w:rsid w:val="00AA249D"/>
    <w:rsid w:val="00AA56FE"/>
    <w:rsid w:val="00B22AEC"/>
    <w:rsid w:val="00B67901"/>
    <w:rsid w:val="00B70583"/>
    <w:rsid w:val="00B9276C"/>
    <w:rsid w:val="00B9394C"/>
    <w:rsid w:val="00BD51DE"/>
    <w:rsid w:val="00BF1E8C"/>
    <w:rsid w:val="00C528B8"/>
    <w:rsid w:val="00C6648C"/>
    <w:rsid w:val="00C9548E"/>
    <w:rsid w:val="00CB3597"/>
    <w:rsid w:val="00CB3FBE"/>
    <w:rsid w:val="00CC39A3"/>
    <w:rsid w:val="00CE387D"/>
    <w:rsid w:val="00CE6B11"/>
    <w:rsid w:val="00D21181"/>
    <w:rsid w:val="00D24A71"/>
    <w:rsid w:val="00D57523"/>
    <w:rsid w:val="00D57561"/>
    <w:rsid w:val="00DB37DB"/>
    <w:rsid w:val="00E9166F"/>
    <w:rsid w:val="00F32805"/>
    <w:rsid w:val="00F34FC4"/>
    <w:rsid w:val="00F52A46"/>
    <w:rsid w:val="00F77F82"/>
    <w:rsid w:val="00FA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BA59F"/>
  <w15:docId w15:val="{4E7A7AC9-8140-4D2A-A417-9AA357DB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after="4" w:line="250" w:lineRule="auto"/>
        <w:ind w:left="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96"/>
    <w:pPr>
      <w:ind w:hanging="8"/>
    </w:pPr>
    <w:rPr>
      <w:color w:val="000000"/>
    </w:rPr>
  </w:style>
  <w:style w:type="paragraph" w:styleId="Balk1">
    <w:name w:val="heading 1"/>
    <w:next w:val="Normal"/>
    <w:link w:val="Balk1Char"/>
    <w:unhideWhenUsed/>
    <w:qFormat/>
    <w:rsid w:val="00184879"/>
    <w:pPr>
      <w:keepNext/>
      <w:keepLines/>
      <w:spacing w:line="259" w:lineRule="auto"/>
      <w:ind w:left="10" w:right="115" w:hanging="10"/>
      <w:jc w:val="center"/>
      <w:outlineLvl w:val="0"/>
    </w:pPr>
    <w:rPr>
      <w:b/>
      <w:color w:val="000000"/>
      <w:sz w:val="28"/>
    </w:rPr>
  </w:style>
  <w:style w:type="paragraph" w:styleId="Balk2">
    <w:name w:val="heading 2"/>
    <w:basedOn w:val="Normal"/>
    <w:next w:val="Normal"/>
    <w:link w:val="Balk2Char"/>
    <w:qFormat/>
    <w:rsid w:val="009A4810"/>
    <w:pPr>
      <w:keepNext/>
      <w:spacing w:before="240" w:after="60" w:line="240" w:lineRule="auto"/>
      <w:ind w:left="0" w:firstLine="0"/>
      <w:jc w:val="left"/>
      <w:outlineLvl w:val="1"/>
    </w:pPr>
    <w:rPr>
      <w:rFonts w:eastAsia="Times New Roman"/>
      <w:b/>
      <w:bCs/>
      <w:i/>
      <w:iCs/>
      <w:color w:val="auto"/>
      <w:sz w:val="28"/>
      <w:szCs w:val="28"/>
    </w:rPr>
  </w:style>
  <w:style w:type="paragraph" w:styleId="Balk3">
    <w:name w:val="heading 3"/>
    <w:basedOn w:val="Normal"/>
    <w:next w:val="Normal"/>
    <w:link w:val="Balk3Char"/>
    <w:unhideWhenUsed/>
    <w:qFormat/>
    <w:rsid w:val="009A48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rsid w:val="00D23E96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rsid w:val="00D23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717FA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184879"/>
    <w:rPr>
      <w:rFonts w:ascii="Arial" w:eastAsia="Arial" w:hAnsi="Arial" w:cs="Arial"/>
      <w:b/>
      <w:color w:val="000000"/>
      <w:sz w:val="28"/>
      <w:szCs w:val="22"/>
      <w:lang w:eastAsia="tr-TR"/>
    </w:rPr>
  </w:style>
  <w:style w:type="paragraph" w:styleId="GvdeMetni">
    <w:name w:val="Body Text"/>
    <w:basedOn w:val="Normal"/>
    <w:link w:val="GvdeMetniChar"/>
    <w:rsid w:val="004E03F7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4E03F7"/>
    <w:rPr>
      <w:rFonts w:ascii="Times New Roman" w:eastAsia="Times New Roman" w:hAnsi="Times New Roman" w:cs="Times New Roman"/>
      <w:lang w:eastAsia="tr-TR"/>
    </w:rPr>
  </w:style>
  <w:style w:type="character" w:customStyle="1" w:styleId="Balk3Char">
    <w:name w:val="Başlık 3 Char"/>
    <w:basedOn w:val="VarsaylanParagrafYazTipi"/>
    <w:link w:val="Balk3"/>
    <w:rsid w:val="009A4810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tr-TR"/>
    </w:rPr>
  </w:style>
  <w:style w:type="character" w:customStyle="1" w:styleId="Balk2Char">
    <w:name w:val="Başlık 2 Char"/>
    <w:basedOn w:val="VarsaylanParagrafYazTipi"/>
    <w:link w:val="Balk2"/>
    <w:rsid w:val="009A4810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paragraph" w:styleId="NormalWeb">
    <w:name w:val="Normal (Web)"/>
    <w:aliases w:val=" Char, Char Char Char Char,Char,Char Char Char Char,Char Char Char"/>
    <w:basedOn w:val="Normal"/>
    <w:link w:val="NormalWebChar"/>
    <w:rsid w:val="009A481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WebChar">
    <w:name w:val="Normal (Web) Char"/>
    <w:aliases w:val=" Char Char, Char Char Char Char Char,Char Char,Char Char Char Char Char,Char Char Char Char1"/>
    <w:link w:val="NormalWeb"/>
    <w:rsid w:val="009A4810"/>
    <w:rPr>
      <w:rFonts w:ascii="Times New Roman" w:eastAsia="Times New Roman" w:hAnsi="Times New Roman" w:cs="Times New Roman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9A4810"/>
    <w:rPr>
      <w:rFonts w:ascii="Times New Roman" w:eastAsia="Times New Roman" w:hAnsi="Times New Roman" w:cs="Times New Roman"/>
      <w:lang w:eastAsia="tr-TR"/>
    </w:rPr>
  </w:style>
  <w:style w:type="paragraph" w:styleId="GvdeMetni2">
    <w:name w:val="Body Text 2"/>
    <w:basedOn w:val="Normal"/>
    <w:link w:val="GvdeMetni2Char"/>
    <w:rsid w:val="009A481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GvdeMetni2Char1">
    <w:name w:val="Gövde Metni 2 Char1"/>
    <w:basedOn w:val="VarsaylanParagrafYazTipi"/>
    <w:uiPriority w:val="99"/>
    <w:semiHidden/>
    <w:rsid w:val="009A4810"/>
    <w:rPr>
      <w:rFonts w:ascii="Arial" w:eastAsia="Arial" w:hAnsi="Arial" w:cs="Arial"/>
      <w:color w:val="000000"/>
      <w:sz w:val="22"/>
      <w:szCs w:val="22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A4810"/>
    <w:rPr>
      <w:rFonts w:ascii="Times New Roman" w:eastAsia="MS Mincho" w:hAnsi="Times New Roman" w:cs="Times New Roman"/>
      <w:lang w:eastAsia="tr-TR"/>
    </w:rPr>
  </w:style>
  <w:style w:type="paragraph" w:styleId="GvdeMetniGirintisi">
    <w:name w:val="Body Text Indent"/>
    <w:basedOn w:val="Normal"/>
    <w:link w:val="GvdeMetniGirintisiChar"/>
    <w:rsid w:val="009A4810"/>
    <w:pPr>
      <w:spacing w:after="120" w:line="240" w:lineRule="auto"/>
      <w:ind w:left="283" w:firstLine="0"/>
      <w:jc w:val="left"/>
    </w:pPr>
    <w:rPr>
      <w:rFonts w:ascii="Times New Roman" w:eastAsia="MS Mincho" w:hAnsi="Times New Roman" w:cs="Times New Roman"/>
      <w:color w:val="auto"/>
      <w:sz w:val="24"/>
      <w:szCs w:val="24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9A4810"/>
    <w:rPr>
      <w:rFonts w:ascii="Arial" w:eastAsia="Arial" w:hAnsi="Arial" w:cs="Arial"/>
      <w:color w:val="000000"/>
      <w:sz w:val="22"/>
      <w:szCs w:val="22"/>
      <w:lang w:eastAsia="tr-TR"/>
    </w:rPr>
  </w:style>
  <w:style w:type="character" w:customStyle="1" w:styleId="stBilgiChar">
    <w:name w:val="Üst Bilgi Char"/>
    <w:basedOn w:val="VarsaylanParagrafYazTipi"/>
    <w:link w:val="stBilgi"/>
    <w:rsid w:val="009A4810"/>
    <w:rPr>
      <w:rFonts w:ascii="Times New Roman" w:eastAsia="MS Mincho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rsid w:val="009A4810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color w:val="auto"/>
      <w:sz w:val="20"/>
      <w:szCs w:val="20"/>
    </w:rPr>
  </w:style>
  <w:style w:type="character" w:customStyle="1" w:styleId="stbilgiChar1">
    <w:name w:val="Üstbilgi Char1"/>
    <w:basedOn w:val="VarsaylanParagrafYazTipi"/>
    <w:uiPriority w:val="99"/>
    <w:semiHidden/>
    <w:rsid w:val="009A4810"/>
    <w:rPr>
      <w:rFonts w:ascii="Arial" w:eastAsia="Arial" w:hAnsi="Arial" w:cs="Arial"/>
      <w:color w:val="000000"/>
      <w:sz w:val="22"/>
      <w:szCs w:val="22"/>
      <w:lang w:eastAsia="tr-TR"/>
    </w:rPr>
  </w:style>
  <w:style w:type="paragraph" w:customStyle="1" w:styleId="TableParagraph">
    <w:name w:val="Table Paragraph"/>
    <w:basedOn w:val="Normal"/>
    <w:uiPriority w:val="1"/>
    <w:qFormat/>
    <w:rsid w:val="009A4810"/>
    <w:pPr>
      <w:widowControl w:val="0"/>
      <w:spacing w:after="0" w:line="240" w:lineRule="auto"/>
      <w:ind w:left="0" w:firstLine="0"/>
      <w:jc w:val="left"/>
    </w:pPr>
    <w:rPr>
      <w:rFonts w:ascii="Calibri" w:eastAsia="Calibri" w:hAnsi="Calibri" w:cs="Times New Roman"/>
      <w:color w:val="auto"/>
      <w:lang w:val="en-US" w:eastAsia="en-US"/>
    </w:rPr>
  </w:style>
  <w:style w:type="character" w:customStyle="1" w:styleId="hps">
    <w:name w:val="hps"/>
    <w:rsid w:val="009A4810"/>
  </w:style>
  <w:style w:type="character" w:customStyle="1" w:styleId="shorttext">
    <w:name w:val="short_text"/>
    <w:rsid w:val="009A4810"/>
  </w:style>
  <w:style w:type="character" w:customStyle="1" w:styleId="atn">
    <w:name w:val="atn"/>
    <w:rsid w:val="009A4810"/>
  </w:style>
  <w:style w:type="character" w:styleId="Kpr">
    <w:name w:val="Hyperlink"/>
    <w:rsid w:val="009A4810"/>
    <w:rPr>
      <w:strike w:val="0"/>
      <w:dstrike w:val="0"/>
      <w:color w:val="000000"/>
      <w:u w:val="none"/>
      <w:effect w:val="none"/>
    </w:rPr>
  </w:style>
  <w:style w:type="character" w:customStyle="1" w:styleId="apple-converted-space">
    <w:name w:val="apple-converted-space"/>
    <w:rsid w:val="009A4810"/>
    <w:rPr>
      <w:rFonts w:cs="Times New Roman"/>
    </w:rPr>
  </w:style>
  <w:style w:type="paragraph" w:styleId="AltBilgi">
    <w:name w:val="footer"/>
    <w:basedOn w:val="Normal"/>
    <w:link w:val="AltBilgiChar"/>
    <w:uiPriority w:val="99"/>
    <w:unhideWhenUsed/>
    <w:rsid w:val="00751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1553"/>
    <w:rPr>
      <w:rFonts w:ascii="Arial" w:eastAsia="Arial" w:hAnsi="Arial" w:cs="Arial"/>
      <w:color w:val="000000"/>
      <w:sz w:val="22"/>
      <w:szCs w:val="22"/>
      <w:lang w:eastAsia="tr-TR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52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2A4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dwhE2HtRiwdMifOCKIKsFfd2yw==">AMUW2mXfTxUBI9yj0v5NPfeWxau7NunbfoqdtYaLCTVKH1+jjkcpmnUxOeo3F8WLzq2bS1WVWmXh4s76MWW3/LuBgiLHIpvUbun5X60N8STveZAluSXy2XE=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Yener Pazarcık</dc:creator>
  <cp:lastModifiedBy>Windows Kullanıcısı</cp:lastModifiedBy>
  <cp:revision>22</cp:revision>
  <cp:lastPrinted>2026-02-06T07:49:00Z</cp:lastPrinted>
  <dcterms:created xsi:type="dcterms:W3CDTF">2026-02-03T07:17:00Z</dcterms:created>
  <dcterms:modified xsi:type="dcterms:W3CDTF">2026-02-06T08:55:00Z</dcterms:modified>
</cp:coreProperties>
</file>