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85" w:rsidRPr="009E0285" w:rsidRDefault="009E0285" w:rsidP="009E0285">
      <w:pPr>
        <w:spacing w:after="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b/>
          <w:color w:val="FF0000"/>
          <w:sz w:val="21"/>
          <w:szCs w:val="21"/>
          <w:lang w:eastAsia="tr-TR"/>
        </w:rPr>
        <w:t>ISCED KODLARI</w:t>
      </w:r>
      <w:r w:rsidR="00B02E5B">
        <w:rPr>
          <w:rFonts w:ascii="Arial" w:eastAsia="Times New Roman" w:hAnsi="Arial" w:cs="Arial"/>
          <w:b/>
          <w:color w:val="FF0000"/>
          <w:sz w:val="21"/>
          <w:szCs w:val="21"/>
          <w:lang w:eastAsia="tr-TR"/>
        </w:rPr>
        <w:t xml:space="preserve"> (ABAYS)</w:t>
      </w:r>
    </w:p>
    <w:p w:rsidR="009E0285" w:rsidRDefault="009E0285" w:rsidP="009E028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9E0285" w:rsidRPr="009E0285" w:rsidRDefault="009E0285" w:rsidP="009E028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0000 - Genel programlar ve yeterlilikler,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0011 - Temel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0021 - Okuryazarlık ve rakamsal beceriler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0031 - Kişisel beceriler ve gelişim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0099 - Genel programlar ve yeterlilikler,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0110 - Eğitim,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0111 - Eğitim bilimleri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0112 - Okul öncesi öğretmenlerin eğitimi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0113 - Konu uzmanlığı olmaksızın öğretmen eğitimi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0114 - Konu uzmanlığı olan öğretmen eğitimi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0119 - Eğitim, başka yerde sınıflandırılmamış</w:t>
      </w:r>
      <w:bookmarkStart w:id="0" w:name="_GoBack"/>
      <w:bookmarkEnd w:id="0"/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0188 - Geniş alan 01 Eğitimle ilgili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0200 - Sanat ve beşeri bilimler,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0210 - Sanat,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0211 - Görsel-işitsel teknikler ve medya yapımcılığı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0212 - Moda, iç tasarım ve endüstriyel tasarım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0213 - Güzel sanatlar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0214 - El sanatları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0215 - Müzik ve sahne sanatları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0219 - Sanat,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0220 - Beşeri bilimler (diller hariç),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0221 - Din ve din bilimleri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0222 - Tarih ve arkeoloji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0223 - Felsefe ve etik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0229 - Beşeri bilimler (diller hariç),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0230 - Diller,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0231 - Dil kazanımı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0232 - Edebiyat ve dil bilimi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0239 - Diller,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0288 - Geniş alan 02 Sanat ve beşeri bilimlerle ilgili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0299 - Sanat ve beşeri bilimler,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0300 - Sosyal bilimler, gazetecilik ve enformasyon,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0310 - Sosyal ve davranış bilimleri,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0311 - Ekonomi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0312 - Siyaset bilimi ve yurttaşlık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0313 - Psikoloji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0314 - Sosyoloji ve kültürel çalışmalar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0319 - Sosyal ve davranış bilimleri,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0320 - Gazetecilik ve enformasyon,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0321 - Gazetecilik ve habercilik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0322 - Kütüphane, enformasyon ve arşiv çalışmaları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0329 - Gazetecilik ve enformasyon,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0388 - Geniş alan 03 Sosyal bilimler, gazetecilik ve enformasyon ile ilgili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0399 - Sosyal bilimler, gazetecilik ve enformasyon,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0400 - İş, yönetim ve hukuk,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0410 - İş ve yönetim,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0411 - Muhasebe ve vergi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0412 - Finans, bankacılık ve sigortacılık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0413 - Yönetim ve idare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0414 - Pazarlama ve reklamcılık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0415 - Sekreterlik ve büro işleri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0416 - Toptan ve perakende satış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0417 - Çalışma becerileri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0419 - İş ve yönetim,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lastRenderedPageBreak/>
        <w:t>0421 - Hukuk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0488 - Geniş alan 04 İş, yönetim ve hukuk ile ilgili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0499 - İş, yönetim ve hukuk,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0500 - Doğa bilimleri, matematik ve istatistik,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0510 - Biyoloji ve ilgili bilimler,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0511 - Biyoloji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0512 - Biyokimya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0519 - Biyoloji ve ilgili bilimler,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0520 - Çevre,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0521 - Çevre bilimleri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0522 - Doğal çevre ve yaban hayatı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0529 - Çevre,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0530 - Fiziki bilimler,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0531 - Kimya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0532 - Yer bilimleri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0533 - Fizik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0539 - Fiziki bilimler,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0540 - Matematik ve istatistik,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0541 - Matematik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0542 - İstatistik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0588 - Geniş alan 05 Doğa bilimleri, matematik ve istatistik ile ilgili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0599 - Doğa bilimleri, matematik ve istatistik,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0610 - Bilişim ve iletişim teknolojileri (BİT),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0611 - Bilgisayar kullanımı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0612 - Veri tabanı ve ağ tasarımı ile yönetimi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0613 - Yazılım ve uygulama geliştirme ve çözümleme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0619 - Bilişim ve iletişim teknolojileri (BİT),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0688 - Geniş alan 06 Bilişim ve iletişim teknolojileri (BİT) ile ilgili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0700 - Mühendislik, imalat ve inşaat,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0710 - Mühendislik ve mühendislik işleri,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0711 - Kimya mühendisliği ve işlemler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0712 - Çevre koruma teknolojileri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0713 - Elektrik ve enerji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0714 - Elektronik ve otomasyon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0715 - Mekanik bilimler ve metal işleri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0716 - Motorlu taşıtlar, gemiler ve uçaklar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0719 - Mühendislik ve mühendislik işleri,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0720 - İmalat ve işleme,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0721 - Gıda işleme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0722 - Malzemeler (cam, </w:t>
      </w:r>
      <w:proofErr w:type="gramStart"/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kağıt</w:t>
      </w:r>
      <w:proofErr w:type="gramEnd"/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, plastik ve ağaç)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0723 - Tekstil (giyim, ayakkabı ve deri)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0724 - Madencilik ve maden çıkarılması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0729 - İmalat ve işleme,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0730 - Mimarlık ve inşaat,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0731 - Mimarlık ve şehir planlama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0732 - İnşaat ve inşaat mühendisliği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0788 - Geniş alan 07 Mühendislik, imalat ve inşaatı içeren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0799 - Mühendislik, imalat ve inşaat,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0800 - Tarım, ormancılık, balıkçılık ve veterinerlik,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0810 - Tarım,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0811 - Bitkisel ve hayvansal üretim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0812 - Bahçecilik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0819 - Tarım,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0821 - Ormancılık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lastRenderedPageBreak/>
        <w:t>0831 - Balıkçılık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0841 - Veterinerlik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0888 - Geniş alan 08 Tarım, ormancılık, balıkçılık ve veterinerlik ile ilgili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0899 - Tarım, ormancılık, balıkçılık ve veterinerlik,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0900 - Sağlık ve refah,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0910 - Sağlık,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0911 - Diş ile ilgili çalışmalar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0912 - Tıp</w:t>
      </w:r>
    </w:p>
    <w:p w:rsidR="009E0285" w:rsidRPr="009E0285" w:rsidRDefault="009E0285" w:rsidP="009E0285">
      <w:pPr>
        <w:numPr>
          <w:ilvl w:val="0"/>
          <w:numId w:val="1"/>
        </w:numPr>
        <w:shd w:val="clear" w:color="auto" w:fill="007AD9"/>
        <w:spacing w:after="0" w:line="240" w:lineRule="auto"/>
        <w:ind w:left="0"/>
        <w:rPr>
          <w:rFonts w:ascii="Arial" w:eastAsia="Times New Roman" w:hAnsi="Arial" w:cs="Arial"/>
          <w:color w:val="FFFFFF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FFFFFF"/>
          <w:sz w:val="21"/>
          <w:szCs w:val="21"/>
          <w:lang w:eastAsia="tr-TR"/>
        </w:rPr>
        <w:t>0913 - Hemşirelik ve ebelik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0914 - Tıbbi teşhis ve tedavi teknolojisi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0915 - Terapi ve </w:t>
      </w:r>
      <w:proofErr w:type="gramStart"/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rehabilitasyon</w:t>
      </w:r>
      <w:proofErr w:type="gramEnd"/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0916 - Eczacılık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0917 - Geleneksel ve tamamlayıcı tıp ve </w:t>
      </w:r>
      <w:proofErr w:type="gramStart"/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terapi</w:t>
      </w:r>
      <w:proofErr w:type="gramEnd"/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0919 - Sağlık,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0920 - Refah,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0921 - Yaşlı ve engelli yetişkinlerin bakımı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0922 - Çocuk bakımı ve gençlik hizmetleri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0923 - Sosyal çalışma ve danışmanlık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0929 - Refah,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0988 - Geniş alan 09 Sağlık ve refah ile ilgili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0999 - Sağlık ve refah,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1000 - Hizmetler,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1010 - Kişisel hizmetler,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1011 - Ev hizmetleri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1012 - Saç bakımı ve güzellik hizmetleri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1013 - Otel, lokanta ve dışarıya yemek sunan işletmelerin hizmetleri (</w:t>
      </w:r>
      <w:proofErr w:type="spellStart"/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catering</w:t>
      </w:r>
      <w:proofErr w:type="spellEnd"/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) hizmetleri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1014 - Spor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1015 - Seyahat, turizm ve boş zaman faaliyetleri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1019 - Kişisel hizmetler,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1020 - Hijyen ve iş sağlığı hizmetleri, daha fazla tanımlanmamış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1021 - Toplum sağlığını koruyucu hizmetler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1022 - İş sağlığı ve güvenliği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1029 - Hijyen ve iş sağlığı hizmetleri,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1030 - Güvenlik hizmetleri, daha fazla tanımlanmamış</w:t>
      </w:r>
    </w:p>
    <w:p w:rsidR="009E0285" w:rsidRPr="009E0285" w:rsidRDefault="009E0285" w:rsidP="009E0285">
      <w:pPr>
        <w:numPr>
          <w:ilvl w:val="0"/>
          <w:numId w:val="1"/>
        </w:numPr>
        <w:shd w:val="clear" w:color="auto" w:fill="EAEAEA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1031 - Silahlı kuvvetler ve savunma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1032 - Can ve mal güvenliği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1039 - Güvenlik hizmetleri, başka yerde sınıflandırılmamış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1041 - Ulaştırma hizmetleri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1088 - Geniş alan 10 Hizmetler ile ilgili disiplinler arası programlar ve yeterlilikler</w:t>
      </w:r>
    </w:p>
    <w:p w:rsidR="009E0285" w:rsidRPr="009E0285" w:rsidRDefault="009E0285" w:rsidP="009E02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E028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1099 - Hizmetler, başka yerde sınıflandırılmamış</w:t>
      </w:r>
    </w:p>
    <w:p w:rsidR="00013278" w:rsidRDefault="00013278"/>
    <w:sectPr w:rsidR="00013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B1D62"/>
    <w:multiLevelType w:val="multilevel"/>
    <w:tmpl w:val="ECA4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85"/>
    <w:rsid w:val="00013278"/>
    <w:rsid w:val="009E0285"/>
    <w:rsid w:val="00B0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5E7E"/>
  <w15:chartTrackingRefBased/>
  <w15:docId w15:val="{72433187-E44C-4C25-BDDA-76C40CF5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2021-03-03T10:43:00Z</dcterms:created>
  <dcterms:modified xsi:type="dcterms:W3CDTF">2021-06-21T10:04:00Z</dcterms:modified>
</cp:coreProperties>
</file>