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B5E7B" w14:textId="2080B129" w:rsidR="005441FB" w:rsidRPr="005441FB" w:rsidRDefault="005441FB" w:rsidP="009D0522">
      <w:pPr>
        <w:shd w:val="clear" w:color="auto" w:fill="FFFFFF"/>
        <w:spacing w:after="0" w:line="360" w:lineRule="auto"/>
        <w:jc w:val="center"/>
        <w:outlineLvl w:val="2"/>
        <w:rPr>
          <w:rFonts w:ascii="Times New Roman" w:eastAsia="Times New Roman" w:hAnsi="Times New Roman" w:cs="Times New Roman"/>
          <w:b/>
          <w:bCs/>
          <w:sz w:val="24"/>
          <w:szCs w:val="24"/>
        </w:rPr>
      </w:pPr>
      <w:r w:rsidRPr="005441FB">
        <w:rPr>
          <w:rFonts w:ascii="Times New Roman" w:eastAsia="Times New Roman" w:hAnsi="Times New Roman" w:cs="Times New Roman"/>
          <w:b/>
          <w:bCs/>
          <w:sz w:val="24"/>
          <w:szCs w:val="24"/>
        </w:rPr>
        <w:t xml:space="preserve">ÇANAKKALE TARİH VE KÜLTÜR </w:t>
      </w:r>
      <w:r w:rsidR="00271140" w:rsidRPr="005441FB">
        <w:rPr>
          <w:rFonts w:ascii="Times New Roman" w:eastAsia="Times New Roman" w:hAnsi="Times New Roman" w:cs="Times New Roman"/>
          <w:b/>
          <w:bCs/>
          <w:sz w:val="24"/>
          <w:szCs w:val="24"/>
        </w:rPr>
        <w:t>VAKFI</w:t>
      </w:r>
      <w:r w:rsidR="00271140">
        <w:rPr>
          <w:rFonts w:ascii="Times New Roman" w:eastAsia="Times New Roman" w:hAnsi="Times New Roman" w:cs="Times New Roman"/>
          <w:b/>
          <w:bCs/>
          <w:sz w:val="24"/>
          <w:szCs w:val="24"/>
        </w:rPr>
        <w:t xml:space="preserve"> (</w:t>
      </w:r>
      <w:r w:rsidR="00224E1F">
        <w:rPr>
          <w:rFonts w:ascii="Times New Roman" w:eastAsia="Times New Roman" w:hAnsi="Times New Roman" w:cs="Times New Roman"/>
          <w:b/>
          <w:bCs/>
          <w:sz w:val="24"/>
          <w:szCs w:val="24"/>
        </w:rPr>
        <w:t>ÇATKAV)</w:t>
      </w:r>
    </w:p>
    <w:p w14:paraId="4114829B" w14:textId="12B507C6" w:rsidR="005441FB" w:rsidRDefault="005441FB" w:rsidP="009D0522">
      <w:pPr>
        <w:shd w:val="clear" w:color="auto" w:fill="FFFFFF"/>
        <w:spacing w:after="0" w:line="360" w:lineRule="auto"/>
        <w:jc w:val="center"/>
        <w:outlineLvl w:val="2"/>
        <w:rPr>
          <w:rFonts w:ascii="Times New Roman" w:eastAsia="Times New Roman" w:hAnsi="Times New Roman" w:cs="Times New Roman"/>
          <w:b/>
          <w:bCs/>
          <w:sz w:val="24"/>
          <w:szCs w:val="24"/>
        </w:rPr>
      </w:pPr>
      <w:r w:rsidRPr="005441FB">
        <w:rPr>
          <w:rFonts w:ascii="Times New Roman" w:eastAsia="Times New Roman" w:hAnsi="Times New Roman" w:cs="Times New Roman"/>
          <w:b/>
          <w:bCs/>
          <w:sz w:val="24"/>
          <w:szCs w:val="24"/>
        </w:rPr>
        <w:t>YÜKSEK LİSANS</w:t>
      </w:r>
      <w:r w:rsidR="00271140">
        <w:rPr>
          <w:rFonts w:ascii="Times New Roman" w:eastAsia="Times New Roman" w:hAnsi="Times New Roman" w:cs="Times New Roman"/>
          <w:b/>
          <w:bCs/>
          <w:sz w:val="24"/>
          <w:szCs w:val="24"/>
        </w:rPr>
        <w:t xml:space="preserve"> TEZİ</w:t>
      </w:r>
      <w:r w:rsidRPr="005441FB">
        <w:rPr>
          <w:rFonts w:ascii="Times New Roman" w:eastAsia="Times New Roman" w:hAnsi="Times New Roman" w:cs="Times New Roman"/>
          <w:b/>
          <w:bCs/>
          <w:sz w:val="24"/>
          <w:szCs w:val="24"/>
        </w:rPr>
        <w:t xml:space="preserve"> VE DOKTORA TEZ</w:t>
      </w:r>
      <w:r w:rsidR="00271140">
        <w:rPr>
          <w:rFonts w:ascii="Times New Roman" w:eastAsia="Times New Roman" w:hAnsi="Times New Roman" w:cs="Times New Roman"/>
          <w:b/>
          <w:bCs/>
          <w:sz w:val="24"/>
          <w:szCs w:val="24"/>
        </w:rPr>
        <w:t>İ</w:t>
      </w:r>
      <w:r w:rsidRPr="005441FB">
        <w:rPr>
          <w:rFonts w:ascii="Times New Roman" w:eastAsia="Times New Roman" w:hAnsi="Times New Roman" w:cs="Times New Roman"/>
          <w:b/>
          <w:bCs/>
          <w:sz w:val="24"/>
          <w:szCs w:val="24"/>
        </w:rPr>
        <w:t xml:space="preserve"> ÖDÜLÜ </w:t>
      </w:r>
      <w:r w:rsidR="006352B5">
        <w:rPr>
          <w:rFonts w:ascii="Times New Roman" w:eastAsia="Times New Roman" w:hAnsi="Times New Roman" w:cs="Times New Roman"/>
          <w:b/>
          <w:bCs/>
          <w:sz w:val="24"/>
          <w:szCs w:val="24"/>
        </w:rPr>
        <w:t>ŞARTNAMESİ</w:t>
      </w:r>
    </w:p>
    <w:p w14:paraId="66420A8F" w14:textId="4DEC5076" w:rsidR="009D0522" w:rsidRDefault="00374237" w:rsidP="00374237">
      <w:pPr>
        <w:shd w:val="clear" w:color="auto" w:fill="FFFFFF"/>
        <w:spacing w:after="0" w:line="360" w:lineRule="auto"/>
        <w:ind w:firstLine="708"/>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sidR="005441FB" w:rsidRPr="005441FB">
        <w:rPr>
          <w:rFonts w:ascii="Times New Roman" w:eastAsia="Times New Roman" w:hAnsi="Times New Roman" w:cs="Times New Roman"/>
          <w:b/>
          <w:bCs/>
          <w:sz w:val="24"/>
          <w:szCs w:val="24"/>
        </w:rPr>
        <w:t>maç</w:t>
      </w:r>
      <w:r w:rsidR="005441FB" w:rsidRPr="005441FB">
        <w:rPr>
          <w:rFonts w:ascii="Times New Roman" w:eastAsia="Times New Roman" w:hAnsi="Times New Roman" w:cs="Times New Roman"/>
          <w:sz w:val="24"/>
          <w:szCs w:val="24"/>
        </w:rPr>
        <w:br/>
      </w:r>
      <w:r w:rsidR="009D0522">
        <w:rPr>
          <w:rFonts w:ascii="Times New Roman" w:eastAsia="Times New Roman" w:hAnsi="Times New Roman" w:cs="Times New Roman"/>
          <w:b/>
          <w:bCs/>
          <w:sz w:val="24"/>
          <w:szCs w:val="24"/>
        </w:rPr>
        <w:tab/>
      </w:r>
      <w:r w:rsidR="005441FB" w:rsidRPr="005441FB">
        <w:rPr>
          <w:rFonts w:ascii="Times New Roman" w:eastAsia="Times New Roman" w:hAnsi="Times New Roman" w:cs="Times New Roman"/>
          <w:b/>
          <w:bCs/>
          <w:sz w:val="24"/>
          <w:szCs w:val="24"/>
        </w:rPr>
        <w:t>Madde 1 –</w:t>
      </w:r>
      <w:r w:rsidR="005441FB" w:rsidRPr="005441FB">
        <w:rPr>
          <w:rFonts w:ascii="Times New Roman" w:eastAsia="Times New Roman" w:hAnsi="Times New Roman" w:cs="Times New Roman"/>
          <w:sz w:val="24"/>
          <w:szCs w:val="24"/>
        </w:rPr>
        <w:t xml:space="preserve"> Bu </w:t>
      </w:r>
      <w:r w:rsidR="006352B5">
        <w:rPr>
          <w:rFonts w:ascii="Times New Roman" w:eastAsia="Times New Roman" w:hAnsi="Times New Roman" w:cs="Times New Roman"/>
          <w:sz w:val="24"/>
          <w:szCs w:val="24"/>
        </w:rPr>
        <w:t>şartnamenin</w:t>
      </w:r>
      <w:r w:rsidR="005441FB" w:rsidRPr="005441FB">
        <w:rPr>
          <w:rFonts w:ascii="Times New Roman" w:eastAsia="Times New Roman" w:hAnsi="Times New Roman" w:cs="Times New Roman"/>
          <w:sz w:val="24"/>
          <w:szCs w:val="24"/>
        </w:rPr>
        <w:t xml:space="preserve"> amacı, Çanakkale ili ve çevresinin tarih, kültür, sanat tarihi, arkeoloji ve mimarlık mirasının bilimsel yöntemlerle araştırılmasını, ortaya çıkarılmasını ve korunmasını teşvik etmek; bu alanlarda yapılan nitelikli akademik çalışmaları desteklemek ve ödüllendirerek genç araştırmacıları motive etmektir.</w:t>
      </w:r>
    </w:p>
    <w:p w14:paraId="0E9BEAFE"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Kapsam</w:t>
      </w:r>
    </w:p>
    <w:p w14:paraId="0E92B9FD" w14:textId="25096D4F"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Madde 2 –</w:t>
      </w:r>
      <w:r w:rsidR="005441FB" w:rsidRPr="005441FB">
        <w:rPr>
          <w:rFonts w:ascii="Times New Roman" w:eastAsia="Times New Roman" w:hAnsi="Times New Roman" w:cs="Times New Roman"/>
          <w:sz w:val="24"/>
          <w:szCs w:val="24"/>
        </w:rPr>
        <w:t xml:space="preserve"> Bu </w:t>
      </w:r>
      <w:r w:rsidR="006352B5">
        <w:rPr>
          <w:rFonts w:ascii="Times New Roman" w:eastAsia="Times New Roman" w:hAnsi="Times New Roman" w:cs="Times New Roman"/>
          <w:sz w:val="24"/>
          <w:szCs w:val="24"/>
        </w:rPr>
        <w:t>şartname</w:t>
      </w:r>
      <w:r w:rsidR="005441FB" w:rsidRPr="005441FB">
        <w:rPr>
          <w:rFonts w:ascii="Times New Roman" w:eastAsia="Times New Roman" w:hAnsi="Times New Roman" w:cs="Times New Roman"/>
          <w:sz w:val="24"/>
          <w:szCs w:val="24"/>
        </w:rPr>
        <w:t xml:space="preserve">, Türkiye sınırları içindeki üniversitelerin </w:t>
      </w:r>
      <w:r>
        <w:rPr>
          <w:rFonts w:ascii="Times New Roman" w:eastAsia="Times New Roman" w:hAnsi="Times New Roman" w:cs="Times New Roman"/>
          <w:sz w:val="24"/>
          <w:szCs w:val="24"/>
        </w:rPr>
        <w:t xml:space="preserve">Lisansüstü Enstitülerinin </w:t>
      </w:r>
      <w:r w:rsidR="005441FB" w:rsidRPr="009D0522">
        <w:rPr>
          <w:rFonts w:ascii="Times New Roman" w:eastAsia="Times New Roman" w:hAnsi="Times New Roman" w:cs="Times New Roman"/>
          <w:sz w:val="24"/>
          <w:szCs w:val="24"/>
        </w:rPr>
        <w:t>tarih, sanat tarihi, arkeoloji ve mimarlık </w:t>
      </w:r>
      <w:r w:rsidR="005441FB" w:rsidRPr="005441FB">
        <w:rPr>
          <w:rFonts w:ascii="Times New Roman" w:eastAsia="Times New Roman" w:hAnsi="Times New Roman" w:cs="Times New Roman"/>
          <w:sz w:val="24"/>
          <w:szCs w:val="24"/>
        </w:rPr>
        <w:t>anabilim dallarında hazırlanmış olan; konusu, kapsamı veya odak noktası </w:t>
      </w:r>
      <w:r w:rsidR="005441FB" w:rsidRPr="009D0522">
        <w:rPr>
          <w:rFonts w:ascii="Times New Roman" w:eastAsia="Times New Roman" w:hAnsi="Times New Roman" w:cs="Times New Roman"/>
          <w:sz w:val="24"/>
          <w:szCs w:val="24"/>
        </w:rPr>
        <w:t>Çanakkale ili</w:t>
      </w:r>
      <w:r w:rsidR="005441FB" w:rsidRPr="005441FB">
        <w:rPr>
          <w:rFonts w:ascii="Times New Roman" w:eastAsia="Times New Roman" w:hAnsi="Times New Roman" w:cs="Times New Roman"/>
          <w:sz w:val="24"/>
          <w:szCs w:val="24"/>
        </w:rPr>
        <w:t xml:space="preserve"> (tarihi ve güncel idari sınırları </w:t>
      </w:r>
      <w:r w:rsidR="00D04A3A" w:rsidRPr="005441FB">
        <w:rPr>
          <w:rFonts w:ascii="Times New Roman" w:eastAsia="Times New Roman" w:hAnsi="Times New Roman" w:cs="Times New Roman"/>
          <w:sz w:val="24"/>
          <w:szCs w:val="24"/>
        </w:rPr>
        <w:t>dâhilinde</w:t>
      </w:r>
      <w:r w:rsidR="005441FB" w:rsidRPr="005441FB">
        <w:rPr>
          <w:rFonts w:ascii="Times New Roman" w:eastAsia="Times New Roman" w:hAnsi="Times New Roman" w:cs="Times New Roman"/>
          <w:sz w:val="24"/>
          <w:szCs w:val="24"/>
        </w:rPr>
        <w:t>) olan yüksek lisans ve doktora tezlerinin değerlendirilerek ödüllendirilmesine ilişkin usul ve esasları düzenler.</w:t>
      </w:r>
    </w:p>
    <w:p w14:paraId="2DF5DCBA"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Dayanak</w:t>
      </w:r>
    </w:p>
    <w:p w14:paraId="4C219FCA" w14:textId="68B88274"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Madde 3 –</w:t>
      </w:r>
      <w:r w:rsidR="005441FB" w:rsidRPr="005441FB">
        <w:rPr>
          <w:rFonts w:ascii="Times New Roman" w:eastAsia="Times New Roman" w:hAnsi="Times New Roman" w:cs="Times New Roman"/>
          <w:sz w:val="24"/>
          <w:szCs w:val="24"/>
        </w:rPr>
        <w:t xml:space="preserve"> Bu </w:t>
      </w:r>
      <w:r w:rsidR="006352B5">
        <w:rPr>
          <w:rFonts w:ascii="Times New Roman" w:eastAsia="Times New Roman" w:hAnsi="Times New Roman" w:cs="Times New Roman"/>
          <w:sz w:val="24"/>
          <w:szCs w:val="24"/>
        </w:rPr>
        <w:t>şartname</w:t>
      </w:r>
      <w:r w:rsidR="005441FB" w:rsidRPr="005441FB">
        <w:rPr>
          <w:rFonts w:ascii="Times New Roman" w:eastAsia="Times New Roman" w:hAnsi="Times New Roman" w:cs="Times New Roman"/>
          <w:sz w:val="24"/>
          <w:szCs w:val="24"/>
        </w:rPr>
        <w:t xml:space="preserve">, </w:t>
      </w:r>
      <w:bookmarkStart w:id="0" w:name="_Hlk223600494"/>
      <w:r w:rsidR="005441FB"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(ÇATKAV)</w:t>
      </w:r>
      <w:bookmarkEnd w:id="0"/>
      <w:r w:rsidR="001343C1">
        <w:rPr>
          <w:rFonts w:ascii="Times New Roman" w:eastAsia="Times New Roman" w:hAnsi="Times New Roman" w:cs="Times New Roman"/>
          <w:sz w:val="24"/>
          <w:szCs w:val="24"/>
        </w:rPr>
        <w:t xml:space="preserve"> </w:t>
      </w:r>
      <w:r w:rsidR="00D04A3A">
        <w:rPr>
          <w:rFonts w:ascii="Times New Roman" w:eastAsia="Times New Roman" w:hAnsi="Times New Roman" w:cs="Times New Roman"/>
          <w:sz w:val="24"/>
          <w:szCs w:val="24"/>
        </w:rPr>
        <w:t xml:space="preserve">Senedinin </w:t>
      </w:r>
      <w:r w:rsidR="005441FB" w:rsidRPr="005441FB">
        <w:rPr>
          <w:rFonts w:ascii="Times New Roman" w:eastAsia="Times New Roman" w:hAnsi="Times New Roman" w:cs="Times New Roman"/>
          <w:sz w:val="24"/>
          <w:szCs w:val="24"/>
        </w:rPr>
        <w:t>ilgili hükümlerine dayanılarak hazırlanmıştır.</w:t>
      </w:r>
    </w:p>
    <w:p w14:paraId="40FBE884"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Ödül Miktarı ve Şekli</w:t>
      </w:r>
    </w:p>
    <w:p w14:paraId="1B13EB85" w14:textId="34E4665B"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Madde 4 –</w:t>
      </w:r>
      <w:r w:rsidR="005441FB" w:rsidRPr="005441FB">
        <w:rPr>
          <w:rFonts w:ascii="Times New Roman" w:eastAsia="Times New Roman" w:hAnsi="Times New Roman" w:cs="Times New Roman"/>
          <w:sz w:val="24"/>
          <w:szCs w:val="24"/>
        </w:rPr>
        <w:t xml:space="preserve"> (1) Her yıl, </w:t>
      </w:r>
      <w:r w:rsidR="00E85885">
        <w:rPr>
          <w:rFonts w:ascii="Times New Roman" w:eastAsia="Times New Roman" w:hAnsi="Times New Roman" w:cs="Times New Roman"/>
          <w:sz w:val="24"/>
          <w:szCs w:val="24"/>
        </w:rPr>
        <w:t>bulunduğu eğitim öğretim yılında (Güz ve Bahar) ve bir önceki eğitim öğretim yılında (Güz ve Bahar) bitmiş ve jüri tarafından onaylanmış olan, birinci maddede belirtilmiş olan kategorilerde olmak üzere üç (3</w:t>
      </w:r>
      <w:r w:rsidR="005441FB" w:rsidRPr="005441FB">
        <w:rPr>
          <w:rFonts w:ascii="Times New Roman" w:eastAsia="Times New Roman" w:hAnsi="Times New Roman" w:cs="Times New Roman"/>
          <w:sz w:val="24"/>
          <w:szCs w:val="24"/>
        </w:rPr>
        <w:t xml:space="preserve">) yüksek lisans tezi ile </w:t>
      </w:r>
      <w:r w:rsidR="00E85885">
        <w:rPr>
          <w:rFonts w:ascii="Times New Roman" w:eastAsia="Times New Roman" w:hAnsi="Times New Roman" w:cs="Times New Roman"/>
          <w:sz w:val="24"/>
          <w:szCs w:val="24"/>
        </w:rPr>
        <w:t>üç (3</w:t>
      </w:r>
      <w:r w:rsidR="005441FB" w:rsidRPr="005441FB">
        <w:rPr>
          <w:rFonts w:ascii="Times New Roman" w:eastAsia="Times New Roman" w:hAnsi="Times New Roman" w:cs="Times New Roman"/>
          <w:sz w:val="24"/>
          <w:szCs w:val="24"/>
        </w:rPr>
        <w:t xml:space="preserve">) doktora tezine ödül verilir. Jüri, ödüle değer tez bulunamaması halinde </w:t>
      </w:r>
      <w:r>
        <w:rPr>
          <w:rFonts w:ascii="Times New Roman" w:eastAsia="Times New Roman" w:hAnsi="Times New Roman" w:cs="Times New Roman"/>
          <w:sz w:val="24"/>
          <w:szCs w:val="24"/>
        </w:rPr>
        <w:t xml:space="preserve">ödülü vermeme </w:t>
      </w:r>
      <w:r w:rsidR="00224E1F">
        <w:rPr>
          <w:rFonts w:ascii="Times New Roman" w:eastAsia="Times New Roman" w:hAnsi="Times New Roman" w:cs="Times New Roman"/>
          <w:sz w:val="24"/>
          <w:szCs w:val="24"/>
        </w:rPr>
        <w:t xml:space="preserve">veya ödül sayısını azaltma </w:t>
      </w:r>
      <w:r>
        <w:rPr>
          <w:rFonts w:ascii="Times New Roman" w:eastAsia="Times New Roman" w:hAnsi="Times New Roman" w:cs="Times New Roman"/>
          <w:sz w:val="24"/>
          <w:szCs w:val="24"/>
        </w:rPr>
        <w:t>hakkına sahiptir.</w:t>
      </w:r>
    </w:p>
    <w:p w14:paraId="663EFF71" w14:textId="7F888651"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 xml:space="preserve">(2) Ödül </w:t>
      </w:r>
      <w:r w:rsidR="00224E1F">
        <w:rPr>
          <w:rFonts w:ascii="Times New Roman" w:eastAsia="Times New Roman" w:hAnsi="Times New Roman" w:cs="Times New Roman"/>
          <w:sz w:val="24"/>
          <w:szCs w:val="24"/>
        </w:rPr>
        <w:t xml:space="preserve">parasal </w:t>
      </w:r>
      <w:r w:rsidR="005441FB" w:rsidRPr="005441FB">
        <w:rPr>
          <w:rFonts w:ascii="Times New Roman" w:eastAsia="Times New Roman" w:hAnsi="Times New Roman" w:cs="Times New Roman"/>
          <w:sz w:val="24"/>
          <w:szCs w:val="24"/>
        </w:rPr>
        <w:t xml:space="preserve">miktarı, her yıl </w:t>
      </w:r>
      <w:r w:rsidR="001343C1"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 xml:space="preserve">(ÇATKAV) </w:t>
      </w:r>
      <w:r w:rsidR="005441FB" w:rsidRPr="005441FB">
        <w:rPr>
          <w:rFonts w:ascii="Times New Roman" w:eastAsia="Times New Roman" w:hAnsi="Times New Roman" w:cs="Times New Roman"/>
          <w:sz w:val="24"/>
          <w:szCs w:val="24"/>
        </w:rPr>
        <w:t>Yönetim Kurulu tara</w:t>
      </w:r>
      <w:r>
        <w:rPr>
          <w:rFonts w:ascii="Times New Roman" w:eastAsia="Times New Roman" w:hAnsi="Times New Roman" w:cs="Times New Roman"/>
          <w:sz w:val="24"/>
          <w:szCs w:val="24"/>
        </w:rPr>
        <w:t>fından belirlenir. Ödü</w:t>
      </w:r>
      <w:r w:rsidR="00224E1F">
        <w:rPr>
          <w:rFonts w:ascii="Times New Roman" w:eastAsia="Times New Roman" w:hAnsi="Times New Roman" w:cs="Times New Roman"/>
          <w:sz w:val="24"/>
          <w:szCs w:val="24"/>
        </w:rPr>
        <w:t>l, manevi değeri olan</w:t>
      </w:r>
      <w:r>
        <w:rPr>
          <w:rFonts w:ascii="Times New Roman" w:eastAsia="Times New Roman" w:hAnsi="Times New Roman" w:cs="Times New Roman"/>
          <w:sz w:val="24"/>
          <w:szCs w:val="24"/>
        </w:rPr>
        <w:t xml:space="preserve"> bir plaket ve ödül belgesi ile </w:t>
      </w:r>
      <w:r w:rsidR="005441FB" w:rsidRPr="005441FB">
        <w:rPr>
          <w:rFonts w:ascii="Times New Roman" w:eastAsia="Times New Roman" w:hAnsi="Times New Roman" w:cs="Times New Roman"/>
          <w:sz w:val="24"/>
          <w:szCs w:val="24"/>
        </w:rPr>
        <w:t>birlikte takdim edilir.</w:t>
      </w:r>
    </w:p>
    <w:p w14:paraId="19DA7FC0"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Başvuru Şartları</w:t>
      </w:r>
    </w:p>
    <w:p w14:paraId="6E63993A"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Madde 5 –</w:t>
      </w:r>
      <w:r w:rsidR="005441FB" w:rsidRPr="005441FB">
        <w:rPr>
          <w:rFonts w:ascii="Times New Roman" w:eastAsia="Times New Roman" w:hAnsi="Times New Roman" w:cs="Times New Roman"/>
          <w:sz w:val="24"/>
          <w:szCs w:val="24"/>
        </w:rPr>
        <w:t> Ödüle başvurabilmek</w:t>
      </w:r>
      <w:r>
        <w:rPr>
          <w:rFonts w:ascii="Times New Roman" w:eastAsia="Times New Roman" w:hAnsi="Times New Roman" w:cs="Times New Roman"/>
          <w:sz w:val="24"/>
          <w:szCs w:val="24"/>
        </w:rPr>
        <w:t xml:space="preserve"> için aşağıdaki şartlar aranır:</w:t>
      </w:r>
    </w:p>
    <w:p w14:paraId="7DFA33E9" w14:textId="6DAB06CD"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 xml:space="preserve">a) Başvurusu yapılacak tezin, ödülün verileceği yıldan </w:t>
      </w:r>
      <w:r w:rsidR="00E85885">
        <w:rPr>
          <w:rFonts w:ascii="Times New Roman" w:eastAsia="Times New Roman" w:hAnsi="Times New Roman" w:cs="Times New Roman"/>
          <w:sz w:val="24"/>
          <w:szCs w:val="24"/>
        </w:rPr>
        <w:t xml:space="preserve">iki </w:t>
      </w:r>
      <w:r w:rsidR="005441FB" w:rsidRPr="005441FB">
        <w:rPr>
          <w:rFonts w:ascii="Times New Roman" w:eastAsia="Times New Roman" w:hAnsi="Times New Roman" w:cs="Times New Roman"/>
          <w:sz w:val="24"/>
          <w:szCs w:val="24"/>
        </w:rPr>
        <w:t>takvim yılı</w:t>
      </w:r>
      <w:r w:rsidR="00224E1F">
        <w:rPr>
          <w:rFonts w:ascii="Times New Roman" w:eastAsia="Times New Roman" w:hAnsi="Times New Roman" w:cs="Times New Roman"/>
          <w:sz w:val="24"/>
          <w:szCs w:val="24"/>
        </w:rPr>
        <w:t xml:space="preserve"> (bulunduğu yıl ve bir önceki yılı)</w:t>
      </w:r>
      <w:r w:rsidR="005441FB" w:rsidRPr="005441FB">
        <w:rPr>
          <w:rFonts w:ascii="Times New Roman" w:eastAsia="Times New Roman" w:hAnsi="Times New Roman" w:cs="Times New Roman"/>
          <w:sz w:val="24"/>
          <w:szCs w:val="24"/>
        </w:rPr>
        <w:t xml:space="preserve"> içinde ilgili üniversite tarafından kabu</w:t>
      </w:r>
      <w:r>
        <w:rPr>
          <w:rFonts w:ascii="Times New Roman" w:eastAsia="Times New Roman" w:hAnsi="Times New Roman" w:cs="Times New Roman"/>
          <w:sz w:val="24"/>
          <w:szCs w:val="24"/>
        </w:rPr>
        <w:t>l edilmiş ve onaylanmış olması.</w:t>
      </w:r>
    </w:p>
    <w:p w14:paraId="02A67CF1" w14:textId="516B2CEA"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b) Tezin konusunun Çanakkale ili sınırları içindeki tarih, sanat tarihi, arkeoloji, mimarlık</w:t>
      </w:r>
      <w:r w:rsidR="00224E1F">
        <w:rPr>
          <w:rFonts w:ascii="Times New Roman" w:eastAsia="Times New Roman" w:hAnsi="Times New Roman" w:cs="Times New Roman"/>
          <w:sz w:val="24"/>
          <w:szCs w:val="24"/>
        </w:rPr>
        <w:t xml:space="preserve"> tarihi</w:t>
      </w:r>
      <w:r w:rsidR="005441FB" w:rsidRPr="005441FB">
        <w:rPr>
          <w:rFonts w:ascii="Times New Roman" w:eastAsia="Times New Roman" w:hAnsi="Times New Roman" w:cs="Times New Roman"/>
          <w:sz w:val="24"/>
          <w:szCs w:val="24"/>
        </w:rPr>
        <w:t xml:space="preserve"> veya kültürel miras</w:t>
      </w:r>
      <w:r>
        <w:rPr>
          <w:rFonts w:ascii="Times New Roman" w:eastAsia="Times New Roman" w:hAnsi="Times New Roman" w:cs="Times New Roman"/>
          <w:sz w:val="24"/>
          <w:szCs w:val="24"/>
        </w:rPr>
        <w:t xml:space="preserve"> konularından birini kapsaması.</w:t>
      </w:r>
    </w:p>
    <w:p w14:paraId="4813D070" w14:textId="77CDB1B1"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5441FB" w:rsidRPr="005441FB">
        <w:rPr>
          <w:rFonts w:ascii="Times New Roman" w:eastAsia="Times New Roman" w:hAnsi="Times New Roman" w:cs="Times New Roman"/>
          <w:sz w:val="24"/>
          <w:szCs w:val="24"/>
        </w:rPr>
        <w:t xml:space="preserve">c) Başvurunun, tez yazarı tarafından </w:t>
      </w:r>
      <w:r w:rsidR="00224E1F">
        <w:rPr>
          <w:rFonts w:ascii="Times New Roman" w:eastAsia="Times New Roman" w:hAnsi="Times New Roman" w:cs="Times New Roman"/>
          <w:sz w:val="24"/>
          <w:szCs w:val="24"/>
        </w:rPr>
        <w:t>(</w:t>
      </w:r>
      <w:r w:rsidR="005441FB" w:rsidRPr="005441FB">
        <w:rPr>
          <w:rFonts w:ascii="Times New Roman" w:eastAsia="Times New Roman" w:hAnsi="Times New Roman" w:cs="Times New Roman"/>
          <w:sz w:val="24"/>
          <w:szCs w:val="24"/>
        </w:rPr>
        <w:t>veya</w:t>
      </w:r>
      <w:r w:rsidR="00224E1F">
        <w:rPr>
          <w:rFonts w:ascii="Times New Roman" w:eastAsia="Times New Roman" w:hAnsi="Times New Roman" w:cs="Times New Roman"/>
          <w:sz w:val="24"/>
          <w:szCs w:val="24"/>
        </w:rPr>
        <w:t>)</w:t>
      </w:r>
      <w:r w:rsidR="005441FB" w:rsidRPr="005441FB">
        <w:rPr>
          <w:rFonts w:ascii="Times New Roman" w:eastAsia="Times New Roman" w:hAnsi="Times New Roman" w:cs="Times New Roman"/>
          <w:sz w:val="24"/>
          <w:szCs w:val="24"/>
        </w:rPr>
        <w:t xml:space="preserve"> tez danışmanının yazılı muvafakati ile yapılması.</w:t>
      </w:r>
    </w:p>
    <w:p w14:paraId="3B303CF2" w14:textId="65C5BCBF" w:rsidR="009D0522" w:rsidRDefault="005441FB" w:rsidP="00E85885">
      <w:pPr>
        <w:shd w:val="clear" w:color="auto" w:fill="FFFFFF"/>
        <w:spacing w:after="0" w:line="360" w:lineRule="auto"/>
        <w:ind w:firstLine="708"/>
        <w:jc w:val="both"/>
        <w:rPr>
          <w:rFonts w:ascii="Times New Roman" w:eastAsia="Times New Roman" w:hAnsi="Times New Roman" w:cs="Times New Roman"/>
          <w:sz w:val="24"/>
          <w:szCs w:val="24"/>
        </w:rPr>
      </w:pPr>
      <w:r w:rsidRPr="005441FB">
        <w:rPr>
          <w:rFonts w:ascii="Times New Roman" w:eastAsia="Times New Roman" w:hAnsi="Times New Roman" w:cs="Times New Roman"/>
          <w:sz w:val="24"/>
          <w:szCs w:val="24"/>
        </w:rPr>
        <w:t xml:space="preserve">d) Başvuru sahibinin, başvuru formunu eksiksiz doldurması ve istenen belgeleri (tezin PDF formatında dijital kopyası, tez onay sayfası, özgeçmiş) süresi içinde </w:t>
      </w:r>
      <w:r w:rsidR="001343C1"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 xml:space="preserve">(ÇATKAV)’a </w:t>
      </w:r>
      <w:r w:rsidRPr="005441FB">
        <w:rPr>
          <w:rFonts w:ascii="Times New Roman" w:eastAsia="Times New Roman" w:hAnsi="Times New Roman" w:cs="Times New Roman"/>
          <w:sz w:val="24"/>
          <w:szCs w:val="24"/>
        </w:rPr>
        <w:t>teslim etmesi.</w:t>
      </w:r>
    </w:p>
    <w:p w14:paraId="449EDBBE" w14:textId="77777777" w:rsidR="00E85885" w:rsidRDefault="00E85885" w:rsidP="00E85885">
      <w:pPr>
        <w:shd w:val="clear" w:color="auto" w:fill="FFFFFF"/>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Adaylar ödül için sadece bir kez başvuru yapılabilir.  </w:t>
      </w:r>
    </w:p>
    <w:p w14:paraId="1D60DAF9"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005441FB" w:rsidRPr="005441FB">
        <w:rPr>
          <w:rFonts w:ascii="Times New Roman" w:eastAsia="Times New Roman" w:hAnsi="Times New Roman" w:cs="Times New Roman"/>
          <w:b/>
          <w:bCs/>
          <w:sz w:val="24"/>
          <w:szCs w:val="24"/>
        </w:rPr>
        <w:t>Başvuru Süresi</w:t>
      </w:r>
    </w:p>
    <w:p w14:paraId="27BD38DB" w14:textId="3B41D1E6"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005441FB" w:rsidRPr="005441FB">
        <w:rPr>
          <w:rFonts w:ascii="Times New Roman" w:eastAsia="Times New Roman" w:hAnsi="Times New Roman" w:cs="Times New Roman"/>
          <w:b/>
          <w:bCs/>
          <w:sz w:val="24"/>
          <w:szCs w:val="24"/>
        </w:rPr>
        <w:t>Madde 6 –</w:t>
      </w:r>
      <w:r w:rsidR="005441FB" w:rsidRPr="005441FB">
        <w:rPr>
          <w:rFonts w:ascii="Times New Roman" w:eastAsia="Times New Roman" w:hAnsi="Times New Roman" w:cs="Times New Roman"/>
          <w:sz w:val="24"/>
          <w:szCs w:val="24"/>
        </w:rPr>
        <w:t xml:space="preserve"> Başvurular, her yıl </w:t>
      </w:r>
      <w:bookmarkStart w:id="1" w:name="_Hlk223602148"/>
      <w:r w:rsidR="001343C1"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 xml:space="preserve">(ÇATKAV) </w:t>
      </w:r>
      <w:bookmarkEnd w:id="1"/>
      <w:r w:rsidR="005441FB" w:rsidRPr="005441FB">
        <w:rPr>
          <w:rFonts w:ascii="Times New Roman" w:eastAsia="Times New Roman" w:hAnsi="Times New Roman" w:cs="Times New Roman"/>
          <w:sz w:val="24"/>
          <w:szCs w:val="24"/>
        </w:rPr>
        <w:t>tarafından ilan edi</w:t>
      </w:r>
      <w:r>
        <w:rPr>
          <w:rFonts w:ascii="Times New Roman" w:eastAsia="Times New Roman" w:hAnsi="Times New Roman" w:cs="Times New Roman"/>
          <w:sz w:val="24"/>
          <w:szCs w:val="24"/>
        </w:rPr>
        <w:t>len tarihler arasında (</w:t>
      </w:r>
      <w:r w:rsidR="00AB1A3F">
        <w:rPr>
          <w:rFonts w:ascii="Times New Roman" w:eastAsia="Times New Roman" w:hAnsi="Times New Roman" w:cs="Times New Roman"/>
          <w:sz w:val="24"/>
          <w:szCs w:val="24"/>
        </w:rPr>
        <w:t>aksi belirtilmezse</w:t>
      </w:r>
      <w:r>
        <w:rPr>
          <w:rFonts w:ascii="Times New Roman" w:eastAsia="Times New Roman" w:hAnsi="Times New Roman" w:cs="Times New Roman"/>
          <w:sz w:val="24"/>
          <w:szCs w:val="24"/>
        </w:rPr>
        <w:t xml:space="preserve"> </w:t>
      </w:r>
      <w:r w:rsidR="005441FB" w:rsidRPr="005441FB">
        <w:rPr>
          <w:rFonts w:ascii="Times New Roman" w:eastAsia="Times New Roman" w:hAnsi="Times New Roman" w:cs="Times New Roman"/>
          <w:sz w:val="24"/>
          <w:szCs w:val="24"/>
        </w:rPr>
        <w:t>31 Ekim) kabul edilir.</w:t>
      </w:r>
    </w:p>
    <w:p w14:paraId="213AFE74"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005441FB" w:rsidRPr="005441FB">
        <w:rPr>
          <w:rFonts w:ascii="Times New Roman" w:eastAsia="Times New Roman" w:hAnsi="Times New Roman" w:cs="Times New Roman"/>
          <w:b/>
          <w:bCs/>
          <w:sz w:val="24"/>
          <w:szCs w:val="24"/>
        </w:rPr>
        <w:t>Seçici Kurul (Jüri)</w:t>
      </w:r>
    </w:p>
    <w:p w14:paraId="6F407A42"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Madde 7 –</w:t>
      </w:r>
      <w:r w:rsidR="005441FB" w:rsidRPr="005441FB">
        <w:rPr>
          <w:rFonts w:ascii="Times New Roman" w:eastAsia="Times New Roman" w:hAnsi="Times New Roman" w:cs="Times New Roman"/>
          <w:sz w:val="24"/>
          <w:szCs w:val="24"/>
        </w:rPr>
        <w:t> (1) Seçici Kurul (Jüri) yedi (7) asıl üyeden oluşur.</w:t>
      </w:r>
      <w:r>
        <w:rPr>
          <w:rFonts w:ascii="Times New Roman" w:eastAsia="Times New Roman" w:hAnsi="Times New Roman" w:cs="Times New Roman"/>
          <w:sz w:val="24"/>
          <w:szCs w:val="24"/>
        </w:rPr>
        <w:t xml:space="preserve"> Kurulun oluşumu şu şekildedir:</w:t>
      </w:r>
    </w:p>
    <w:p w14:paraId="179F392E" w14:textId="05F6E88F"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a) </w:t>
      </w:r>
      <w:r w:rsidR="005441FB" w:rsidRPr="005441FB">
        <w:rPr>
          <w:rFonts w:ascii="Times New Roman" w:eastAsia="Times New Roman" w:hAnsi="Times New Roman" w:cs="Times New Roman"/>
          <w:b/>
          <w:bCs/>
          <w:sz w:val="24"/>
          <w:szCs w:val="24"/>
        </w:rPr>
        <w:t>Üç (3) üye,</w:t>
      </w:r>
      <w:r w:rsidR="005441FB" w:rsidRPr="005441FB">
        <w:rPr>
          <w:rFonts w:ascii="Times New Roman" w:eastAsia="Times New Roman" w:hAnsi="Times New Roman" w:cs="Times New Roman"/>
          <w:sz w:val="24"/>
          <w:szCs w:val="24"/>
        </w:rPr>
        <w:t xml:space="preserve"> Çanakkale </w:t>
      </w:r>
      <w:proofErr w:type="spellStart"/>
      <w:r w:rsidR="005441FB" w:rsidRPr="005441FB">
        <w:rPr>
          <w:rFonts w:ascii="Times New Roman" w:eastAsia="Times New Roman" w:hAnsi="Times New Roman" w:cs="Times New Roman"/>
          <w:sz w:val="24"/>
          <w:szCs w:val="24"/>
        </w:rPr>
        <w:t>Onsekiz</w:t>
      </w:r>
      <w:proofErr w:type="spellEnd"/>
      <w:r w:rsidR="005441FB" w:rsidRPr="005441FB">
        <w:rPr>
          <w:rFonts w:ascii="Times New Roman" w:eastAsia="Times New Roman" w:hAnsi="Times New Roman" w:cs="Times New Roman"/>
          <w:sz w:val="24"/>
          <w:szCs w:val="24"/>
        </w:rPr>
        <w:t xml:space="preserve"> Mart Üniversitesi (ÇOMÜ)'</w:t>
      </w:r>
      <w:proofErr w:type="spellStart"/>
      <w:r w:rsidR="005441FB" w:rsidRPr="005441FB">
        <w:rPr>
          <w:rFonts w:ascii="Times New Roman" w:eastAsia="Times New Roman" w:hAnsi="Times New Roman" w:cs="Times New Roman"/>
          <w:sz w:val="24"/>
          <w:szCs w:val="24"/>
        </w:rPr>
        <w:t>nin</w:t>
      </w:r>
      <w:proofErr w:type="spellEnd"/>
      <w:r w:rsidR="005441FB" w:rsidRPr="005441FB">
        <w:rPr>
          <w:rFonts w:ascii="Times New Roman" w:eastAsia="Times New Roman" w:hAnsi="Times New Roman" w:cs="Times New Roman"/>
          <w:sz w:val="24"/>
          <w:szCs w:val="24"/>
        </w:rPr>
        <w:t xml:space="preserve"> tarih, sanat tarihi, arkeoloji veya mimarlık bölümlerinde görev yapan öğretim üyeleri arasından, Vakıf Yön</w:t>
      </w:r>
      <w:r>
        <w:rPr>
          <w:rFonts w:ascii="Times New Roman" w:eastAsia="Times New Roman" w:hAnsi="Times New Roman" w:cs="Times New Roman"/>
          <w:sz w:val="24"/>
          <w:szCs w:val="24"/>
        </w:rPr>
        <w:t>etim Kurulu tarafından seçilir.</w:t>
      </w:r>
      <w:r w:rsidR="00AB1A3F">
        <w:rPr>
          <w:rFonts w:ascii="Times New Roman" w:eastAsia="Times New Roman" w:hAnsi="Times New Roman" w:cs="Times New Roman"/>
          <w:sz w:val="24"/>
          <w:szCs w:val="24"/>
        </w:rPr>
        <w:t xml:space="preserve"> </w:t>
      </w:r>
    </w:p>
    <w:p w14:paraId="52614F49" w14:textId="35EA0CDC"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b) </w:t>
      </w:r>
      <w:r w:rsidR="005441FB" w:rsidRPr="005441FB">
        <w:rPr>
          <w:rFonts w:ascii="Times New Roman" w:eastAsia="Times New Roman" w:hAnsi="Times New Roman" w:cs="Times New Roman"/>
          <w:b/>
          <w:bCs/>
          <w:sz w:val="24"/>
          <w:szCs w:val="24"/>
        </w:rPr>
        <w:t>Bir (1) üye,</w:t>
      </w:r>
      <w:r w:rsidR="005441FB" w:rsidRPr="005441FB">
        <w:rPr>
          <w:rFonts w:ascii="Times New Roman" w:eastAsia="Times New Roman" w:hAnsi="Times New Roman" w:cs="Times New Roman"/>
          <w:sz w:val="24"/>
          <w:szCs w:val="24"/>
        </w:rPr>
        <w:t> Çanakkale Tarih ve Kültür Vakfı</w:t>
      </w:r>
      <w:r w:rsidR="001343C1">
        <w:rPr>
          <w:rFonts w:ascii="Times New Roman" w:eastAsia="Times New Roman" w:hAnsi="Times New Roman" w:cs="Times New Roman"/>
          <w:sz w:val="24"/>
          <w:szCs w:val="24"/>
        </w:rPr>
        <w:t xml:space="preserve"> (ÇATKAV)</w:t>
      </w:r>
      <w:r w:rsidR="005441FB" w:rsidRPr="005441FB">
        <w:rPr>
          <w:rFonts w:ascii="Times New Roman" w:eastAsia="Times New Roman" w:hAnsi="Times New Roman" w:cs="Times New Roman"/>
          <w:sz w:val="24"/>
          <w:szCs w:val="24"/>
        </w:rPr>
        <w:t xml:space="preserve"> Yönetim Kurulu tarafından kendi üyeleri veya Da</w:t>
      </w:r>
      <w:r>
        <w:rPr>
          <w:rFonts w:ascii="Times New Roman" w:eastAsia="Times New Roman" w:hAnsi="Times New Roman" w:cs="Times New Roman"/>
          <w:sz w:val="24"/>
          <w:szCs w:val="24"/>
        </w:rPr>
        <w:t>nışma Kurulu arasından seçilir.</w:t>
      </w:r>
    </w:p>
    <w:p w14:paraId="7A2B787C" w14:textId="50EDC8DB"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c) </w:t>
      </w:r>
      <w:r w:rsidR="005441FB" w:rsidRPr="005441FB">
        <w:rPr>
          <w:rFonts w:ascii="Times New Roman" w:eastAsia="Times New Roman" w:hAnsi="Times New Roman" w:cs="Times New Roman"/>
          <w:b/>
          <w:bCs/>
          <w:sz w:val="24"/>
          <w:szCs w:val="24"/>
        </w:rPr>
        <w:t>Üç (3) üye,</w:t>
      </w:r>
      <w:r w:rsidR="005441FB" w:rsidRPr="005441FB">
        <w:rPr>
          <w:rFonts w:ascii="Times New Roman" w:eastAsia="Times New Roman" w:hAnsi="Times New Roman" w:cs="Times New Roman"/>
          <w:sz w:val="24"/>
          <w:szCs w:val="24"/>
        </w:rPr>
        <w:t xml:space="preserve"> Türkiye'deki diğer üniversitelerde görev yapan, alanında yetkin akademisyenler arasından </w:t>
      </w:r>
      <w:r w:rsidR="001343C1"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 xml:space="preserve">(ÇATKAV) </w:t>
      </w:r>
      <w:r w:rsidR="005441FB" w:rsidRPr="005441FB">
        <w:rPr>
          <w:rFonts w:ascii="Times New Roman" w:eastAsia="Times New Roman" w:hAnsi="Times New Roman" w:cs="Times New Roman"/>
          <w:sz w:val="24"/>
          <w:szCs w:val="24"/>
        </w:rPr>
        <w:t>Yön</w:t>
      </w:r>
      <w:r>
        <w:rPr>
          <w:rFonts w:ascii="Times New Roman" w:eastAsia="Times New Roman" w:hAnsi="Times New Roman" w:cs="Times New Roman"/>
          <w:sz w:val="24"/>
          <w:szCs w:val="24"/>
        </w:rPr>
        <w:t>etim Kurulu tarafından seçilir.</w:t>
      </w:r>
    </w:p>
    <w:p w14:paraId="70BA2C7F"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(2) Seçici Kurul, kendi üyeleri arasından bir başkan seçer. Kurul, salt çoğunlukla toplanır ve kararlarını oy çokluğu ile alır.</w:t>
      </w:r>
    </w:p>
    <w:p w14:paraId="314A034B" w14:textId="1DF2EDA6" w:rsidR="000A4516" w:rsidRDefault="000A4516"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(3) Şayet jüride bulunan bir üyenin öğrencisi </w:t>
      </w:r>
      <w:r w:rsidR="00374237">
        <w:rPr>
          <w:rFonts w:ascii="Times New Roman" w:eastAsia="Times New Roman" w:hAnsi="Times New Roman" w:cs="Times New Roman"/>
          <w:sz w:val="24"/>
          <w:szCs w:val="24"/>
        </w:rPr>
        <w:t xml:space="preserve">veya yakını </w:t>
      </w:r>
      <w:r>
        <w:rPr>
          <w:rFonts w:ascii="Times New Roman" w:eastAsia="Times New Roman" w:hAnsi="Times New Roman" w:cs="Times New Roman"/>
          <w:sz w:val="24"/>
          <w:szCs w:val="24"/>
        </w:rPr>
        <w:t xml:space="preserve">başvuruda bulunmuşsa jüri üyesi bu eserin değerlendirme toplantısına katılamaz ve oy kullanamaz. </w:t>
      </w:r>
    </w:p>
    <w:p w14:paraId="17EF07E0" w14:textId="662C784A" w:rsidR="00AB1A3F" w:rsidRDefault="00AB1A3F"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(4) Jüri üyelerinin tespiti her yılın </w:t>
      </w:r>
      <w:proofErr w:type="gramStart"/>
      <w:r w:rsidR="00FE69EC">
        <w:rPr>
          <w:rFonts w:ascii="Times New Roman" w:eastAsia="Times New Roman" w:hAnsi="Times New Roman" w:cs="Times New Roman"/>
          <w:sz w:val="24"/>
          <w:szCs w:val="24"/>
        </w:rPr>
        <w:t>Mart</w:t>
      </w:r>
      <w:proofErr w:type="gramEnd"/>
      <w:r>
        <w:rPr>
          <w:rFonts w:ascii="Times New Roman" w:eastAsia="Times New Roman" w:hAnsi="Times New Roman" w:cs="Times New Roman"/>
          <w:sz w:val="24"/>
          <w:szCs w:val="24"/>
        </w:rPr>
        <w:t xml:space="preserve"> ayı sonuna kadar</w:t>
      </w:r>
      <w:r w:rsidRPr="00AB1A3F">
        <w:rPr>
          <w:rFonts w:ascii="Times New Roman" w:eastAsia="Times New Roman" w:hAnsi="Times New Roman" w:cs="Times New Roman"/>
          <w:sz w:val="24"/>
          <w:szCs w:val="24"/>
        </w:rPr>
        <w:t xml:space="preserve"> </w:t>
      </w:r>
      <w:r w:rsidRPr="005441FB">
        <w:rPr>
          <w:rFonts w:ascii="Times New Roman" w:eastAsia="Times New Roman" w:hAnsi="Times New Roman" w:cs="Times New Roman"/>
          <w:sz w:val="24"/>
          <w:szCs w:val="24"/>
        </w:rPr>
        <w:t xml:space="preserve">Çanakkale Tarih ve Kültür Vakfı </w:t>
      </w:r>
      <w:r>
        <w:rPr>
          <w:rFonts w:ascii="Times New Roman" w:eastAsia="Times New Roman" w:hAnsi="Times New Roman" w:cs="Times New Roman"/>
          <w:sz w:val="24"/>
          <w:szCs w:val="24"/>
        </w:rPr>
        <w:t>(ÇATKAV) tarafından belirlenir. Belirlenen Jüri üyelerine bu durum</w:t>
      </w:r>
      <w:r w:rsidRPr="00AB1A3F">
        <w:rPr>
          <w:rFonts w:ascii="Times New Roman" w:eastAsia="Times New Roman" w:hAnsi="Times New Roman" w:cs="Times New Roman"/>
          <w:sz w:val="24"/>
          <w:szCs w:val="24"/>
        </w:rPr>
        <w:t xml:space="preserve"> </w:t>
      </w:r>
      <w:r w:rsidRPr="005441FB">
        <w:rPr>
          <w:rFonts w:ascii="Times New Roman" w:eastAsia="Times New Roman" w:hAnsi="Times New Roman" w:cs="Times New Roman"/>
          <w:sz w:val="24"/>
          <w:szCs w:val="24"/>
        </w:rPr>
        <w:t xml:space="preserve">Çanakkale Tarih ve Kültür Vakfı </w:t>
      </w:r>
      <w:r>
        <w:rPr>
          <w:rFonts w:ascii="Times New Roman" w:eastAsia="Times New Roman" w:hAnsi="Times New Roman" w:cs="Times New Roman"/>
          <w:sz w:val="24"/>
          <w:szCs w:val="24"/>
        </w:rPr>
        <w:t>(ÇATKAV) bildirilir ve uygun olduğu yönünde olurları alınır.</w:t>
      </w:r>
    </w:p>
    <w:p w14:paraId="7F6D1129"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Değerlendirme Kriterleri</w:t>
      </w:r>
    </w:p>
    <w:p w14:paraId="16384596" w14:textId="0DC1C529"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Madde 8 –</w:t>
      </w:r>
      <w:r w:rsidR="005441FB" w:rsidRPr="005441FB">
        <w:rPr>
          <w:rFonts w:ascii="Times New Roman" w:eastAsia="Times New Roman" w:hAnsi="Times New Roman" w:cs="Times New Roman"/>
          <w:sz w:val="24"/>
          <w:szCs w:val="24"/>
        </w:rPr>
        <w:t xml:space="preserve"> Seçici Kurul, </w:t>
      </w:r>
      <w:r w:rsidR="00FE69EC">
        <w:rPr>
          <w:rFonts w:ascii="Times New Roman" w:eastAsia="Times New Roman" w:hAnsi="Times New Roman" w:cs="Times New Roman"/>
          <w:sz w:val="24"/>
          <w:szCs w:val="24"/>
        </w:rPr>
        <w:t>başvurusu</w:t>
      </w:r>
      <w:r w:rsidR="001974D0">
        <w:rPr>
          <w:rFonts w:ascii="Times New Roman" w:eastAsia="Times New Roman" w:hAnsi="Times New Roman" w:cs="Times New Roman"/>
          <w:sz w:val="24"/>
          <w:szCs w:val="24"/>
        </w:rPr>
        <w:t xml:space="preserve"> ya</w:t>
      </w:r>
      <w:r w:rsidR="00FE69EC">
        <w:rPr>
          <w:rFonts w:ascii="Times New Roman" w:eastAsia="Times New Roman" w:hAnsi="Times New Roman" w:cs="Times New Roman"/>
          <w:sz w:val="24"/>
          <w:szCs w:val="24"/>
        </w:rPr>
        <w:t>pılan</w:t>
      </w:r>
      <w:r w:rsidR="005441FB" w:rsidRPr="005441FB">
        <w:rPr>
          <w:rFonts w:ascii="Times New Roman" w:eastAsia="Times New Roman" w:hAnsi="Times New Roman" w:cs="Times New Roman"/>
          <w:sz w:val="24"/>
          <w:szCs w:val="24"/>
        </w:rPr>
        <w:t xml:space="preserve"> tezleri aşağıdaki</w:t>
      </w:r>
      <w:r>
        <w:rPr>
          <w:rFonts w:ascii="Times New Roman" w:eastAsia="Times New Roman" w:hAnsi="Times New Roman" w:cs="Times New Roman"/>
          <w:sz w:val="24"/>
          <w:szCs w:val="24"/>
        </w:rPr>
        <w:t xml:space="preserve"> kriterlere göre değerlendirir:</w:t>
      </w:r>
    </w:p>
    <w:p w14:paraId="07D2505B"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a) </w:t>
      </w:r>
      <w:r w:rsidR="005441FB" w:rsidRPr="005441FB">
        <w:rPr>
          <w:rFonts w:ascii="Times New Roman" w:eastAsia="Times New Roman" w:hAnsi="Times New Roman" w:cs="Times New Roman"/>
          <w:b/>
          <w:bCs/>
          <w:sz w:val="24"/>
          <w:szCs w:val="24"/>
        </w:rPr>
        <w:t>Bilimsel Katkı ve Özgünlük:</w:t>
      </w:r>
      <w:r w:rsidR="005441FB" w:rsidRPr="005441FB">
        <w:rPr>
          <w:rFonts w:ascii="Times New Roman" w:eastAsia="Times New Roman" w:hAnsi="Times New Roman" w:cs="Times New Roman"/>
          <w:sz w:val="24"/>
          <w:szCs w:val="24"/>
        </w:rPr>
        <w:t xml:space="preserve"> Tezin, Çanakkale'nin tarihi, kültürü veya mimarisi hakkında bilinenlere yeni ve özgün bir katkı sağlaması, daha önce </w:t>
      </w:r>
      <w:r w:rsidR="005441FB" w:rsidRPr="005441FB">
        <w:rPr>
          <w:rFonts w:ascii="Times New Roman" w:eastAsia="Times New Roman" w:hAnsi="Times New Roman" w:cs="Times New Roman"/>
          <w:sz w:val="24"/>
          <w:szCs w:val="24"/>
        </w:rPr>
        <w:lastRenderedPageBreak/>
        <w:t xml:space="preserve">çalışılmamış bir konuyu ele alması veya bilinen bir konuya </w:t>
      </w:r>
      <w:r>
        <w:rPr>
          <w:rFonts w:ascii="Times New Roman" w:eastAsia="Times New Roman" w:hAnsi="Times New Roman" w:cs="Times New Roman"/>
          <w:sz w:val="24"/>
          <w:szCs w:val="24"/>
        </w:rPr>
        <w:t>yeni bir bakış açısı getirmesi.</w:t>
      </w:r>
    </w:p>
    <w:p w14:paraId="2A6163C3"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b) </w:t>
      </w:r>
      <w:r w:rsidR="005441FB" w:rsidRPr="005441FB">
        <w:rPr>
          <w:rFonts w:ascii="Times New Roman" w:eastAsia="Times New Roman" w:hAnsi="Times New Roman" w:cs="Times New Roman"/>
          <w:b/>
          <w:bCs/>
          <w:sz w:val="24"/>
          <w:szCs w:val="24"/>
        </w:rPr>
        <w:t>Yöntem ve Kaynak Kullanımı:</w:t>
      </w:r>
      <w:r w:rsidR="005441FB" w:rsidRPr="005441FB">
        <w:rPr>
          <w:rFonts w:ascii="Times New Roman" w:eastAsia="Times New Roman" w:hAnsi="Times New Roman" w:cs="Times New Roman"/>
          <w:sz w:val="24"/>
          <w:szCs w:val="24"/>
        </w:rPr>
        <w:t xml:space="preserve"> Tezin bilimsel araştırma yöntemlerine uygunluğu, kullanılan kaynakların (arşiv belgeleri, arkeolojik bulgular, saha çalışması, sözlü tarih, vs.) zenginliği, </w:t>
      </w:r>
      <w:r>
        <w:rPr>
          <w:rFonts w:ascii="Times New Roman" w:eastAsia="Times New Roman" w:hAnsi="Times New Roman" w:cs="Times New Roman"/>
          <w:sz w:val="24"/>
          <w:szCs w:val="24"/>
        </w:rPr>
        <w:t>çeşitliliği ve etkin kullanımı.</w:t>
      </w:r>
    </w:p>
    <w:p w14:paraId="753D0C39"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c) </w:t>
      </w:r>
      <w:r w:rsidR="005441FB" w:rsidRPr="005441FB">
        <w:rPr>
          <w:rFonts w:ascii="Times New Roman" w:eastAsia="Times New Roman" w:hAnsi="Times New Roman" w:cs="Times New Roman"/>
          <w:b/>
          <w:bCs/>
          <w:sz w:val="24"/>
          <w:szCs w:val="24"/>
        </w:rPr>
        <w:t>Konunun Yerel Bağlamla İlişkisi:</w:t>
      </w:r>
      <w:r w:rsidR="005441FB" w:rsidRPr="005441FB">
        <w:rPr>
          <w:rFonts w:ascii="Times New Roman" w:eastAsia="Times New Roman" w:hAnsi="Times New Roman" w:cs="Times New Roman"/>
          <w:sz w:val="24"/>
          <w:szCs w:val="24"/>
        </w:rPr>
        <w:t> Tezin Çanakkale'nin somut veya somut olmayan kültürel mirası, tarihi dokusu, kentsel gelişimi veya toplumsal yapısıyla ne derece ilgili ve bu b</w:t>
      </w:r>
      <w:r>
        <w:rPr>
          <w:rFonts w:ascii="Times New Roman" w:eastAsia="Times New Roman" w:hAnsi="Times New Roman" w:cs="Times New Roman"/>
          <w:sz w:val="24"/>
          <w:szCs w:val="24"/>
        </w:rPr>
        <w:t>ağlamı ne ölçüde analiz ettiği.</w:t>
      </w:r>
    </w:p>
    <w:p w14:paraId="420AE57C"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d) </w:t>
      </w:r>
      <w:r w:rsidR="005441FB" w:rsidRPr="005441FB">
        <w:rPr>
          <w:rFonts w:ascii="Times New Roman" w:eastAsia="Times New Roman" w:hAnsi="Times New Roman" w:cs="Times New Roman"/>
          <w:b/>
          <w:bCs/>
          <w:sz w:val="24"/>
          <w:szCs w:val="24"/>
        </w:rPr>
        <w:t>Akademik Üslup ve Yazım Kalitesi:</w:t>
      </w:r>
      <w:r w:rsidR="005441FB" w:rsidRPr="005441FB">
        <w:rPr>
          <w:rFonts w:ascii="Times New Roman" w:eastAsia="Times New Roman" w:hAnsi="Times New Roman" w:cs="Times New Roman"/>
          <w:sz w:val="24"/>
          <w:szCs w:val="24"/>
        </w:rPr>
        <w:t> Tezin dil, anlatım ve yazım kurallarına uygunluğu, bilimsel etik ilkelerine bağlılığı.</w:t>
      </w:r>
    </w:p>
    <w:p w14:paraId="3712ACC6"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Ödülün Verilmesi</w:t>
      </w:r>
    </w:p>
    <w:p w14:paraId="627B02E4" w14:textId="1B40FE4B"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Madde 9 –</w:t>
      </w:r>
      <w:r w:rsidR="005441FB" w:rsidRPr="005441FB">
        <w:rPr>
          <w:rFonts w:ascii="Times New Roman" w:eastAsia="Times New Roman" w:hAnsi="Times New Roman" w:cs="Times New Roman"/>
          <w:sz w:val="24"/>
          <w:szCs w:val="24"/>
        </w:rPr>
        <w:t> (1) Seçici Kurulun değerlendirmesi sonucunda ödüle layık görülen tez(</w:t>
      </w:r>
      <w:proofErr w:type="spellStart"/>
      <w:r w:rsidR="005441FB" w:rsidRPr="005441FB">
        <w:rPr>
          <w:rFonts w:ascii="Times New Roman" w:eastAsia="Times New Roman" w:hAnsi="Times New Roman" w:cs="Times New Roman"/>
          <w:sz w:val="24"/>
          <w:szCs w:val="24"/>
        </w:rPr>
        <w:t>ler</w:t>
      </w:r>
      <w:proofErr w:type="spellEnd"/>
      <w:r w:rsidR="005441FB" w:rsidRPr="005441FB">
        <w:rPr>
          <w:rFonts w:ascii="Times New Roman" w:eastAsia="Times New Roman" w:hAnsi="Times New Roman" w:cs="Times New Roman"/>
          <w:sz w:val="24"/>
          <w:szCs w:val="24"/>
        </w:rPr>
        <w:t xml:space="preserve">), </w:t>
      </w:r>
      <w:r w:rsidR="001343C1"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 xml:space="preserve">(ÇATKAV) </w:t>
      </w:r>
      <w:r w:rsidR="005441FB" w:rsidRPr="005441FB">
        <w:rPr>
          <w:rFonts w:ascii="Times New Roman" w:eastAsia="Times New Roman" w:hAnsi="Times New Roman" w:cs="Times New Roman"/>
          <w:sz w:val="24"/>
          <w:szCs w:val="24"/>
        </w:rPr>
        <w:t>Yöne</w:t>
      </w:r>
      <w:r>
        <w:rPr>
          <w:rFonts w:ascii="Times New Roman" w:eastAsia="Times New Roman" w:hAnsi="Times New Roman" w:cs="Times New Roman"/>
          <w:sz w:val="24"/>
          <w:szCs w:val="24"/>
        </w:rPr>
        <w:t>tim Kurulu'nun onayına sunulur.</w:t>
      </w:r>
    </w:p>
    <w:p w14:paraId="242AD24D" w14:textId="4E06DF70"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sz w:val="24"/>
          <w:szCs w:val="24"/>
        </w:rPr>
        <w:t>(2) Ödül, her yıl düzenlenecek bir törenle (</w:t>
      </w:r>
      <w:bookmarkStart w:id="2" w:name="_Hlk223601710"/>
      <w:r w:rsidR="001343C1"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(ÇATKAV)</w:t>
      </w:r>
      <w:bookmarkEnd w:id="2"/>
      <w:r w:rsidR="001343C1">
        <w:rPr>
          <w:rFonts w:ascii="Times New Roman" w:eastAsia="Times New Roman" w:hAnsi="Times New Roman" w:cs="Times New Roman"/>
          <w:sz w:val="24"/>
          <w:szCs w:val="24"/>
        </w:rPr>
        <w:t xml:space="preserve"> </w:t>
      </w:r>
      <w:r w:rsidR="005441FB" w:rsidRPr="005441FB">
        <w:rPr>
          <w:rFonts w:ascii="Times New Roman" w:eastAsia="Times New Roman" w:hAnsi="Times New Roman" w:cs="Times New Roman"/>
          <w:sz w:val="24"/>
          <w:szCs w:val="24"/>
        </w:rPr>
        <w:t xml:space="preserve">belirleyeceği bir tarihte) sahiplerine takdim edilir. </w:t>
      </w:r>
      <w:r w:rsidR="001343C1"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(ÇATKAV),</w:t>
      </w:r>
      <w:r w:rsidR="005441FB" w:rsidRPr="005441FB">
        <w:rPr>
          <w:rFonts w:ascii="Times New Roman" w:eastAsia="Times New Roman" w:hAnsi="Times New Roman" w:cs="Times New Roman"/>
          <w:sz w:val="24"/>
          <w:szCs w:val="24"/>
        </w:rPr>
        <w:t xml:space="preserve"> ödül alan tezlerin özetlerini veya </w:t>
      </w:r>
      <w:r w:rsidR="00D04A3A">
        <w:rPr>
          <w:rFonts w:ascii="Times New Roman" w:eastAsia="Times New Roman" w:hAnsi="Times New Roman" w:cs="Times New Roman"/>
          <w:sz w:val="24"/>
          <w:szCs w:val="24"/>
        </w:rPr>
        <w:t xml:space="preserve">tamamını ya da </w:t>
      </w:r>
      <w:r w:rsidR="005441FB" w:rsidRPr="005441FB">
        <w:rPr>
          <w:rFonts w:ascii="Times New Roman" w:eastAsia="Times New Roman" w:hAnsi="Times New Roman" w:cs="Times New Roman"/>
          <w:sz w:val="24"/>
          <w:szCs w:val="24"/>
        </w:rPr>
        <w:t xml:space="preserve">belirli bölümlerini yayımlama hakkına </w:t>
      </w:r>
      <w:r w:rsidR="003B2017">
        <w:rPr>
          <w:rFonts w:ascii="Times New Roman" w:eastAsia="Times New Roman" w:hAnsi="Times New Roman" w:cs="Times New Roman"/>
          <w:sz w:val="24"/>
          <w:szCs w:val="24"/>
        </w:rPr>
        <w:t>s</w:t>
      </w:r>
      <w:r w:rsidR="005441FB" w:rsidRPr="005441FB">
        <w:rPr>
          <w:rFonts w:ascii="Times New Roman" w:eastAsia="Times New Roman" w:hAnsi="Times New Roman" w:cs="Times New Roman"/>
          <w:sz w:val="24"/>
          <w:szCs w:val="24"/>
        </w:rPr>
        <w:t>ahiptir.</w:t>
      </w:r>
    </w:p>
    <w:p w14:paraId="346AA0E9" w14:textId="13A3B2AB" w:rsidR="003B2017" w:rsidRDefault="003B2017"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(3) Ödüller her yıl </w:t>
      </w:r>
      <w:r w:rsidR="00AB1A3F">
        <w:rPr>
          <w:rFonts w:ascii="Times New Roman" w:eastAsia="Times New Roman" w:hAnsi="Times New Roman" w:cs="Times New Roman"/>
          <w:sz w:val="24"/>
          <w:szCs w:val="24"/>
        </w:rPr>
        <w:t xml:space="preserve">en geç </w:t>
      </w:r>
      <w:proofErr w:type="gramStart"/>
      <w:r w:rsidR="00AB1A3F">
        <w:rPr>
          <w:rFonts w:ascii="Times New Roman" w:eastAsia="Times New Roman" w:hAnsi="Times New Roman" w:cs="Times New Roman"/>
          <w:sz w:val="24"/>
          <w:szCs w:val="24"/>
        </w:rPr>
        <w:t>Aralık</w:t>
      </w:r>
      <w:proofErr w:type="gramEnd"/>
      <w:r w:rsidR="00AB1A3F">
        <w:rPr>
          <w:rFonts w:ascii="Times New Roman" w:eastAsia="Times New Roman" w:hAnsi="Times New Roman" w:cs="Times New Roman"/>
          <w:sz w:val="24"/>
          <w:szCs w:val="24"/>
        </w:rPr>
        <w:t xml:space="preserve"> ayında </w:t>
      </w:r>
      <w:r w:rsidR="00AB1A3F" w:rsidRPr="005441FB">
        <w:rPr>
          <w:rFonts w:ascii="Times New Roman" w:eastAsia="Times New Roman" w:hAnsi="Times New Roman" w:cs="Times New Roman"/>
          <w:sz w:val="24"/>
          <w:szCs w:val="24"/>
        </w:rPr>
        <w:t xml:space="preserve">Çanakkale Tarih ve Kültür Vakfı </w:t>
      </w:r>
      <w:r w:rsidR="00AB1A3F">
        <w:rPr>
          <w:rFonts w:ascii="Times New Roman" w:eastAsia="Times New Roman" w:hAnsi="Times New Roman" w:cs="Times New Roman"/>
          <w:sz w:val="24"/>
          <w:szCs w:val="24"/>
        </w:rPr>
        <w:t>(ÇATKAV) tarafından düzenlenen törenle sahiplerine veril</w:t>
      </w:r>
      <w:r w:rsidR="001974D0">
        <w:rPr>
          <w:rFonts w:ascii="Times New Roman" w:eastAsia="Times New Roman" w:hAnsi="Times New Roman" w:cs="Times New Roman"/>
          <w:sz w:val="24"/>
          <w:szCs w:val="24"/>
        </w:rPr>
        <w:t>i</w:t>
      </w:r>
      <w:r w:rsidR="00AB1A3F">
        <w:rPr>
          <w:rFonts w:ascii="Times New Roman" w:eastAsia="Times New Roman" w:hAnsi="Times New Roman" w:cs="Times New Roman"/>
          <w:sz w:val="24"/>
          <w:szCs w:val="24"/>
        </w:rPr>
        <w:t>r ve basın / kamuoyuyla paylaşılır.</w:t>
      </w:r>
    </w:p>
    <w:p w14:paraId="19D295EA" w14:textId="4CD24646" w:rsidR="000A4516" w:rsidRDefault="000A4516" w:rsidP="009D0522">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0A4516">
        <w:rPr>
          <w:rFonts w:ascii="Times New Roman" w:eastAsia="Times New Roman" w:hAnsi="Times New Roman" w:cs="Times New Roman"/>
          <w:b/>
          <w:sz w:val="24"/>
          <w:szCs w:val="24"/>
        </w:rPr>
        <w:t>Jüri Üyelerine Ödenecek Huzur Hakkı</w:t>
      </w:r>
      <w:r w:rsidR="003B2017">
        <w:rPr>
          <w:rFonts w:ascii="Times New Roman" w:eastAsia="Times New Roman" w:hAnsi="Times New Roman" w:cs="Times New Roman"/>
          <w:b/>
          <w:sz w:val="24"/>
          <w:szCs w:val="24"/>
        </w:rPr>
        <w:t xml:space="preserve"> ve Diğer Harcamalar</w:t>
      </w:r>
    </w:p>
    <w:p w14:paraId="3ECDDF7D" w14:textId="2CAE1810" w:rsidR="000A4516" w:rsidRPr="000A4516" w:rsidRDefault="000A4516"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Ma</w:t>
      </w:r>
      <w:r w:rsidR="000966B7">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 xml:space="preserve">de 10- </w:t>
      </w:r>
      <w:r>
        <w:rPr>
          <w:rFonts w:ascii="Times New Roman" w:eastAsia="Times New Roman" w:hAnsi="Times New Roman" w:cs="Times New Roman"/>
          <w:sz w:val="24"/>
          <w:szCs w:val="24"/>
        </w:rPr>
        <w:t xml:space="preserve">Jüri üyelerinin her birine </w:t>
      </w:r>
      <w:r w:rsidR="0010719F">
        <w:rPr>
          <w:rFonts w:ascii="Times New Roman" w:eastAsia="Times New Roman" w:hAnsi="Times New Roman" w:cs="Times New Roman"/>
          <w:sz w:val="24"/>
          <w:szCs w:val="24"/>
        </w:rPr>
        <w:t xml:space="preserve">her yıl belirlenen ödül öngörüsünün </w:t>
      </w:r>
      <w:r>
        <w:rPr>
          <w:rFonts w:ascii="Times New Roman" w:eastAsia="Times New Roman" w:hAnsi="Times New Roman" w:cs="Times New Roman"/>
          <w:sz w:val="24"/>
          <w:szCs w:val="24"/>
        </w:rPr>
        <w:t>toplamının yüzde beşi (</w:t>
      </w:r>
      <w:r w:rsidR="00175592">
        <w:rPr>
          <w:rFonts w:ascii="Times New Roman" w:eastAsia="Times New Roman" w:hAnsi="Times New Roman" w:cs="Times New Roman"/>
          <w:sz w:val="24"/>
          <w:szCs w:val="24"/>
        </w:rPr>
        <w:t>%5’i</w:t>
      </w:r>
      <w:r>
        <w:rPr>
          <w:rFonts w:ascii="Times New Roman" w:eastAsia="Times New Roman" w:hAnsi="Times New Roman" w:cs="Times New Roman"/>
          <w:sz w:val="24"/>
          <w:szCs w:val="24"/>
        </w:rPr>
        <w:t xml:space="preserve">) ayrı ayrı huzur hakkı olarak </w:t>
      </w:r>
      <w:r w:rsidR="001343C1"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 xml:space="preserve">(ÇATKAV) tarafından </w:t>
      </w:r>
      <w:r>
        <w:rPr>
          <w:rFonts w:ascii="Times New Roman" w:eastAsia="Times New Roman" w:hAnsi="Times New Roman" w:cs="Times New Roman"/>
          <w:sz w:val="24"/>
          <w:szCs w:val="24"/>
        </w:rPr>
        <w:t xml:space="preserve">ödenir. </w:t>
      </w:r>
      <w:r w:rsidR="000966B7">
        <w:rPr>
          <w:rFonts w:ascii="Times New Roman" w:eastAsia="Times New Roman" w:hAnsi="Times New Roman" w:cs="Times New Roman"/>
          <w:sz w:val="24"/>
          <w:szCs w:val="24"/>
        </w:rPr>
        <w:t xml:space="preserve">Kent dışından katılan jüri üyelerinin yol, yemek ve konaklama masrafları </w:t>
      </w:r>
      <w:r w:rsidR="001343C1"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 xml:space="preserve">(ÇATKAV) </w:t>
      </w:r>
      <w:r w:rsidR="000966B7">
        <w:rPr>
          <w:rFonts w:ascii="Times New Roman" w:eastAsia="Times New Roman" w:hAnsi="Times New Roman" w:cs="Times New Roman"/>
          <w:sz w:val="24"/>
          <w:szCs w:val="24"/>
        </w:rPr>
        <w:t xml:space="preserve">tarafından karşılanır, jüri toplantısı aşamasında uygun mekan, çalışma koşulları, yeme-içme dahil tüm harcamalar </w:t>
      </w:r>
      <w:r w:rsidR="001343C1" w:rsidRPr="005441FB">
        <w:rPr>
          <w:rFonts w:ascii="Times New Roman" w:eastAsia="Times New Roman" w:hAnsi="Times New Roman" w:cs="Times New Roman"/>
          <w:sz w:val="24"/>
          <w:szCs w:val="24"/>
        </w:rPr>
        <w:t xml:space="preserve">Çanakkale Tarih ve Kültür Vakfı </w:t>
      </w:r>
      <w:r w:rsidR="001343C1">
        <w:rPr>
          <w:rFonts w:ascii="Times New Roman" w:eastAsia="Times New Roman" w:hAnsi="Times New Roman" w:cs="Times New Roman"/>
          <w:sz w:val="24"/>
          <w:szCs w:val="24"/>
        </w:rPr>
        <w:t>(ÇATKAV)</w:t>
      </w:r>
      <w:r w:rsidR="000966B7">
        <w:rPr>
          <w:rFonts w:ascii="Times New Roman" w:eastAsia="Times New Roman" w:hAnsi="Times New Roman" w:cs="Times New Roman"/>
          <w:sz w:val="24"/>
          <w:szCs w:val="24"/>
        </w:rPr>
        <w:t xml:space="preserve"> tarafından yapılır.</w:t>
      </w:r>
    </w:p>
    <w:p w14:paraId="7B03A210"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Yürürlük</w:t>
      </w:r>
    </w:p>
    <w:p w14:paraId="556D2FFB" w14:textId="75B80642"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Madde 1</w:t>
      </w:r>
      <w:r w:rsidR="000A4516">
        <w:rPr>
          <w:rFonts w:ascii="Times New Roman" w:eastAsia="Times New Roman" w:hAnsi="Times New Roman" w:cs="Times New Roman"/>
          <w:b/>
          <w:bCs/>
          <w:sz w:val="24"/>
          <w:szCs w:val="24"/>
        </w:rPr>
        <w:t>1</w:t>
      </w:r>
      <w:r w:rsidR="005441FB" w:rsidRPr="005441FB">
        <w:rPr>
          <w:rFonts w:ascii="Times New Roman" w:eastAsia="Times New Roman" w:hAnsi="Times New Roman" w:cs="Times New Roman"/>
          <w:b/>
          <w:bCs/>
          <w:sz w:val="24"/>
          <w:szCs w:val="24"/>
        </w:rPr>
        <w:t xml:space="preserve"> –</w:t>
      </w:r>
      <w:r w:rsidR="005441FB" w:rsidRPr="005441FB">
        <w:rPr>
          <w:rFonts w:ascii="Times New Roman" w:eastAsia="Times New Roman" w:hAnsi="Times New Roman" w:cs="Times New Roman"/>
          <w:sz w:val="24"/>
          <w:szCs w:val="24"/>
        </w:rPr>
        <w:t xml:space="preserve"> Bu </w:t>
      </w:r>
      <w:r w:rsidR="006352B5">
        <w:rPr>
          <w:rFonts w:ascii="Times New Roman" w:eastAsia="Times New Roman" w:hAnsi="Times New Roman" w:cs="Times New Roman"/>
          <w:sz w:val="24"/>
          <w:szCs w:val="24"/>
        </w:rPr>
        <w:t>şartname</w:t>
      </w:r>
      <w:r w:rsidR="005441FB" w:rsidRPr="005441FB">
        <w:rPr>
          <w:rFonts w:ascii="Times New Roman" w:eastAsia="Times New Roman" w:hAnsi="Times New Roman" w:cs="Times New Roman"/>
          <w:sz w:val="24"/>
          <w:szCs w:val="24"/>
        </w:rPr>
        <w:t>, Çanakkale Tarih ve Kültür Vakfı</w:t>
      </w:r>
      <w:r w:rsidR="001343C1">
        <w:rPr>
          <w:rFonts w:ascii="Times New Roman" w:eastAsia="Times New Roman" w:hAnsi="Times New Roman" w:cs="Times New Roman"/>
          <w:sz w:val="24"/>
          <w:szCs w:val="24"/>
        </w:rPr>
        <w:t xml:space="preserve"> (ÇATKAV)</w:t>
      </w:r>
      <w:r w:rsidR="005441FB" w:rsidRPr="005441FB">
        <w:rPr>
          <w:rFonts w:ascii="Times New Roman" w:eastAsia="Times New Roman" w:hAnsi="Times New Roman" w:cs="Times New Roman"/>
          <w:sz w:val="24"/>
          <w:szCs w:val="24"/>
        </w:rPr>
        <w:t xml:space="preserve"> Yönetim Kurulu tarafından onaylandığı tarihte yürürlüğe girer.</w:t>
      </w:r>
    </w:p>
    <w:p w14:paraId="58D686E0" w14:textId="77777777" w:rsidR="009D0522"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Yürütme</w:t>
      </w:r>
    </w:p>
    <w:p w14:paraId="600FA22C" w14:textId="52CE053B" w:rsidR="001343C1" w:rsidRDefault="009D0522" w:rsidP="009D052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441FB" w:rsidRPr="005441FB">
        <w:rPr>
          <w:rFonts w:ascii="Times New Roman" w:eastAsia="Times New Roman" w:hAnsi="Times New Roman" w:cs="Times New Roman"/>
          <w:b/>
          <w:bCs/>
          <w:sz w:val="24"/>
          <w:szCs w:val="24"/>
        </w:rPr>
        <w:t>Madde 1</w:t>
      </w:r>
      <w:r w:rsidR="000A4516">
        <w:rPr>
          <w:rFonts w:ascii="Times New Roman" w:eastAsia="Times New Roman" w:hAnsi="Times New Roman" w:cs="Times New Roman"/>
          <w:b/>
          <w:bCs/>
          <w:sz w:val="24"/>
          <w:szCs w:val="24"/>
        </w:rPr>
        <w:t>2</w:t>
      </w:r>
      <w:r w:rsidR="005441FB" w:rsidRPr="005441FB">
        <w:rPr>
          <w:rFonts w:ascii="Times New Roman" w:eastAsia="Times New Roman" w:hAnsi="Times New Roman" w:cs="Times New Roman"/>
          <w:b/>
          <w:bCs/>
          <w:sz w:val="24"/>
          <w:szCs w:val="24"/>
        </w:rPr>
        <w:t xml:space="preserve"> –</w:t>
      </w:r>
      <w:r w:rsidR="005441FB" w:rsidRPr="005441FB">
        <w:rPr>
          <w:rFonts w:ascii="Times New Roman" w:eastAsia="Times New Roman" w:hAnsi="Times New Roman" w:cs="Times New Roman"/>
          <w:sz w:val="24"/>
          <w:szCs w:val="24"/>
        </w:rPr>
        <w:t xml:space="preserve"> Bu </w:t>
      </w:r>
      <w:r w:rsidR="006352B5">
        <w:rPr>
          <w:rFonts w:ascii="Times New Roman" w:eastAsia="Times New Roman" w:hAnsi="Times New Roman" w:cs="Times New Roman"/>
          <w:sz w:val="24"/>
          <w:szCs w:val="24"/>
        </w:rPr>
        <w:t>şartname</w:t>
      </w:r>
      <w:r w:rsidR="005441FB" w:rsidRPr="005441FB">
        <w:rPr>
          <w:rFonts w:ascii="Times New Roman" w:eastAsia="Times New Roman" w:hAnsi="Times New Roman" w:cs="Times New Roman"/>
          <w:sz w:val="24"/>
          <w:szCs w:val="24"/>
        </w:rPr>
        <w:t xml:space="preserve"> hükümlerini Çanakkale Tarih ve Kültür Vakfı </w:t>
      </w:r>
      <w:r w:rsidR="001343C1">
        <w:rPr>
          <w:rFonts w:ascii="Times New Roman" w:eastAsia="Times New Roman" w:hAnsi="Times New Roman" w:cs="Times New Roman"/>
          <w:sz w:val="24"/>
          <w:szCs w:val="24"/>
        </w:rPr>
        <w:t xml:space="preserve">(ÇATKAV) </w:t>
      </w:r>
      <w:r w:rsidR="005441FB" w:rsidRPr="005441FB">
        <w:rPr>
          <w:rFonts w:ascii="Times New Roman" w:eastAsia="Times New Roman" w:hAnsi="Times New Roman" w:cs="Times New Roman"/>
          <w:sz w:val="24"/>
          <w:szCs w:val="24"/>
        </w:rPr>
        <w:t>Yönetim Kurulu yürütür.</w:t>
      </w:r>
    </w:p>
    <w:sectPr w:rsidR="001343C1" w:rsidSect="004739E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441FB"/>
    <w:rsid w:val="000966B7"/>
    <w:rsid w:val="000A4516"/>
    <w:rsid w:val="0010719F"/>
    <w:rsid w:val="001343C1"/>
    <w:rsid w:val="00175592"/>
    <w:rsid w:val="001974D0"/>
    <w:rsid w:val="00224E1F"/>
    <w:rsid w:val="00271140"/>
    <w:rsid w:val="00322383"/>
    <w:rsid w:val="00374237"/>
    <w:rsid w:val="003854A6"/>
    <w:rsid w:val="003B2017"/>
    <w:rsid w:val="00434ECE"/>
    <w:rsid w:val="00441FD7"/>
    <w:rsid w:val="00452603"/>
    <w:rsid w:val="00452974"/>
    <w:rsid w:val="00457336"/>
    <w:rsid w:val="004739E0"/>
    <w:rsid w:val="004C74D2"/>
    <w:rsid w:val="005441FB"/>
    <w:rsid w:val="005B184F"/>
    <w:rsid w:val="006352B5"/>
    <w:rsid w:val="006D178F"/>
    <w:rsid w:val="00745591"/>
    <w:rsid w:val="00762781"/>
    <w:rsid w:val="007D282D"/>
    <w:rsid w:val="007F645D"/>
    <w:rsid w:val="0089401F"/>
    <w:rsid w:val="00903449"/>
    <w:rsid w:val="00966F6C"/>
    <w:rsid w:val="00980A45"/>
    <w:rsid w:val="009D0522"/>
    <w:rsid w:val="00A07B4A"/>
    <w:rsid w:val="00AB1A3F"/>
    <w:rsid w:val="00AE6938"/>
    <w:rsid w:val="00B12E02"/>
    <w:rsid w:val="00D04A3A"/>
    <w:rsid w:val="00D426B5"/>
    <w:rsid w:val="00E7462B"/>
    <w:rsid w:val="00E85885"/>
    <w:rsid w:val="00F3129F"/>
    <w:rsid w:val="00F77DEF"/>
    <w:rsid w:val="00F9100C"/>
    <w:rsid w:val="00FE69E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09A8"/>
  <w15:docId w15:val="{AB16C755-551D-452C-9E97-CA641BBFD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9E0"/>
  </w:style>
  <w:style w:type="paragraph" w:styleId="Balk3">
    <w:name w:val="heading 3"/>
    <w:basedOn w:val="Normal"/>
    <w:link w:val="Balk3Char"/>
    <w:uiPriority w:val="9"/>
    <w:qFormat/>
    <w:rsid w:val="005441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5441FB"/>
    <w:rPr>
      <w:rFonts w:ascii="Times New Roman" w:eastAsia="Times New Roman" w:hAnsi="Times New Roman" w:cs="Times New Roman"/>
      <w:b/>
      <w:bCs/>
      <w:sz w:val="27"/>
      <w:szCs w:val="27"/>
    </w:rPr>
  </w:style>
  <w:style w:type="paragraph" w:customStyle="1" w:styleId="ds-markdown-paragraph">
    <w:name w:val="ds-markdown-paragraph"/>
    <w:basedOn w:val="Normal"/>
    <w:rsid w:val="005441FB"/>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544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00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3</Pages>
  <Words>898</Words>
  <Characters>5120</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matabay</dc:creator>
  <cp:keywords/>
  <dc:description/>
  <cp:lastModifiedBy>User</cp:lastModifiedBy>
  <cp:revision>34</cp:revision>
  <dcterms:created xsi:type="dcterms:W3CDTF">2026-02-14T14:02:00Z</dcterms:created>
  <dcterms:modified xsi:type="dcterms:W3CDTF">2026-06-26T13:51:00Z</dcterms:modified>
</cp:coreProperties>
</file>