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51476" w14:textId="77777777" w:rsidR="005A1390" w:rsidRPr="00067EDB" w:rsidRDefault="005A1390" w:rsidP="00BD0209">
      <w:pPr>
        <w:spacing w:line="360" w:lineRule="auto"/>
        <w:rPr>
          <w:rFonts w:ascii="Arial" w:hAnsi="Arial" w:cs="Arial"/>
          <w:b/>
          <w:bCs/>
          <w:sz w:val="24"/>
          <w:szCs w:val="24"/>
          <w:highlight w:val="yellow"/>
        </w:rPr>
      </w:pPr>
      <w:r w:rsidRPr="00067EDB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551485" wp14:editId="72551486">
            <wp:extent cx="5676900" cy="1762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6980C" w14:textId="77777777" w:rsidR="00227D19" w:rsidRDefault="00227D19" w:rsidP="00BD0209">
      <w:pPr>
        <w:shd w:val="clear" w:color="auto" w:fill="FFFFFF"/>
        <w:spacing w:line="360" w:lineRule="auto"/>
        <w:jc w:val="both"/>
        <w:rPr>
          <w:rFonts w:ascii="Arial" w:hAnsi="Arial" w:cs="Arial"/>
          <w:b/>
          <w:iCs/>
          <w:sz w:val="32"/>
          <w:szCs w:val="24"/>
        </w:rPr>
      </w:pPr>
    </w:p>
    <w:p w14:paraId="325407FD" w14:textId="77A62356" w:rsidR="001E5993" w:rsidRPr="00907E7F" w:rsidRDefault="00907E7F" w:rsidP="00BD0209">
      <w:pPr>
        <w:shd w:val="clear" w:color="auto" w:fill="FFFFFF"/>
        <w:spacing w:line="360" w:lineRule="auto"/>
        <w:jc w:val="both"/>
        <w:rPr>
          <w:rFonts w:ascii="Arial" w:hAnsi="Arial" w:cs="Arial"/>
          <w:b/>
          <w:iCs/>
          <w:sz w:val="32"/>
          <w:szCs w:val="24"/>
        </w:rPr>
      </w:pPr>
      <w:r w:rsidRPr="00907E7F">
        <w:rPr>
          <w:rFonts w:ascii="Arial" w:hAnsi="Arial" w:cs="Arial"/>
          <w:b/>
          <w:iCs/>
          <w:sz w:val="32"/>
          <w:szCs w:val="24"/>
        </w:rPr>
        <w:t>MEDLINE Complete</w:t>
      </w:r>
    </w:p>
    <w:p w14:paraId="2DEBC7C1" w14:textId="2BD3C16C" w:rsidR="0007158C" w:rsidRPr="00067EDB" w:rsidRDefault="00404A08" w:rsidP="00BD0209">
      <w:pPr>
        <w:shd w:val="clear" w:color="auto" w:fill="FFFFFF"/>
        <w:spacing w:line="360" w:lineRule="auto"/>
        <w:jc w:val="both"/>
        <w:rPr>
          <w:rFonts w:ascii="Arial" w:eastAsia="Microsoft JhengHei" w:hAnsi="Arial" w:cs="Arial"/>
          <w:sz w:val="24"/>
          <w:szCs w:val="24"/>
        </w:rPr>
      </w:pPr>
      <w:r w:rsidRPr="00606162">
        <w:rPr>
          <w:rFonts w:ascii="Arial" w:hAnsi="Arial" w:cs="Arial"/>
          <w:i/>
          <w:sz w:val="24"/>
          <w:szCs w:val="24"/>
        </w:rPr>
        <w:t>PubMed</w:t>
      </w:r>
      <w:r w:rsidRPr="00067EDB">
        <w:rPr>
          <w:rFonts w:ascii="Arial" w:hAnsi="Arial" w:cs="Arial"/>
          <w:sz w:val="24"/>
          <w:szCs w:val="24"/>
        </w:rPr>
        <w:t xml:space="preserve"> veri tabanının dünya üzerindeki </w:t>
      </w:r>
      <w:r w:rsidRPr="00907E7F">
        <w:rPr>
          <w:rFonts w:ascii="Arial" w:hAnsi="Arial" w:cs="Arial"/>
          <w:b/>
          <w:sz w:val="24"/>
          <w:szCs w:val="24"/>
        </w:rPr>
        <w:t>en kapsamlı tam metin derlemesi</w:t>
      </w:r>
      <w:r w:rsidRPr="00067EDB">
        <w:rPr>
          <w:rFonts w:ascii="Arial" w:hAnsi="Arial" w:cs="Arial"/>
          <w:sz w:val="24"/>
          <w:szCs w:val="24"/>
        </w:rPr>
        <w:t xml:space="preserve"> olan </w:t>
      </w:r>
      <w:r w:rsidRPr="00606162">
        <w:rPr>
          <w:rFonts w:ascii="Arial" w:hAnsi="Arial" w:cs="Arial"/>
          <w:i/>
          <w:sz w:val="24"/>
          <w:szCs w:val="24"/>
        </w:rPr>
        <w:t>MEDLINE® Complete</w:t>
      </w:r>
      <w:r w:rsidRPr="00067EDB">
        <w:rPr>
          <w:rFonts w:ascii="Arial" w:hAnsi="Arial" w:cs="Arial"/>
          <w:sz w:val="24"/>
          <w:szCs w:val="24"/>
        </w:rPr>
        <w:t>, en önde gelen tıp ve sağlık bilimleri dergilerini</w:t>
      </w:r>
      <w:bookmarkStart w:id="0" w:name="_GoBack"/>
      <w:bookmarkEnd w:id="0"/>
      <w:r w:rsidRPr="00067EDB">
        <w:rPr>
          <w:rFonts w:ascii="Arial" w:hAnsi="Arial" w:cs="Arial"/>
          <w:sz w:val="24"/>
          <w:szCs w:val="24"/>
        </w:rPr>
        <w:t>n birçoğunu gecikmesiz olarak erişim</w:t>
      </w:r>
      <w:r w:rsidR="0008047B">
        <w:rPr>
          <w:rFonts w:ascii="Arial" w:hAnsi="Arial" w:cs="Arial"/>
          <w:sz w:val="24"/>
          <w:szCs w:val="24"/>
        </w:rPr>
        <w:t>inize</w:t>
      </w:r>
      <w:r w:rsidRPr="00067EDB">
        <w:rPr>
          <w:rFonts w:ascii="Arial" w:hAnsi="Arial" w:cs="Arial"/>
          <w:sz w:val="24"/>
          <w:szCs w:val="24"/>
        </w:rPr>
        <w:t xml:space="preserve"> sunar</w:t>
      </w:r>
      <w:r w:rsidR="00907E7F">
        <w:rPr>
          <w:rFonts w:ascii="Arial" w:hAnsi="Arial" w:cs="Arial"/>
          <w:sz w:val="24"/>
          <w:szCs w:val="24"/>
        </w:rPr>
        <w:t>ak, tıp fakültelerindeki araştırmacılar için eşsiz bir araştırma deneyimi sunar.</w:t>
      </w:r>
      <w:r w:rsidRPr="00067EDB">
        <w:rPr>
          <w:rFonts w:ascii="Arial" w:hAnsi="Arial" w:cs="Arial"/>
          <w:sz w:val="24"/>
          <w:szCs w:val="24"/>
        </w:rPr>
        <w:t xml:space="preserve"> </w:t>
      </w:r>
      <w:r w:rsidR="0007158C" w:rsidRPr="00067EDB">
        <w:rPr>
          <w:rFonts w:ascii="Arial" w:eastAsia="Microsoft JhengHei" w:hAnsi="Arial" w:cs="Arial"/>
          <w:iCs/>
          <w:sz w:val="24"/>
          <w:szCs w:val="24"/>
        </w:rPr>
        <w:t xml:space="preserve">Tıp alanında birincil danışma kaynağı olan </w:t>
      </w:r>
      <w:r w:rsidR="001E5993" w:rsidRPr="00067EDB">
        <w:rPr>
          <w:rFonts w:ascii="Arial" w:eastAsia="Microsoft JhengHei" w:hAnsi="Arial" w:cs="Arial"/>
          <w:iCs/>
          <w:sz w:val="24"/>
          <w:szCs w:val="24"/>
        </w:rPr>
        <w:t xml:space="preserve">ve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bibliyografik versiyonu, TUBİTAK ULAKBİM EKUAL kapsamında ‘istisnasız’ tüm üniversitelere açık olan </w:t>
      </w:r>
      <w:r w:rsidR="0007158C" w:rsidRPr="00067EDB">
        <w:rPr>
          <w:rFonts w:ascii="Arial" w:eastAsia="Microsoft JhengHei" w:hAnsi="Arial" w:cs="Arial"/>
          <w:i/>
          <w:iCs/>
          <w:sz w:val="24"/>
          <w:szCs w:val="24"/>
        </w:rPr>
        <w:t>MEDLINE (PubMed</w:t>
      </w:r>
      <w:r w:rsidR="0007158C" w:rsidRPr="00067EDB">
        <w:rPr>
          <w:rFonts w:ascii="Arial" w:eastAsia="Microsoft JhengHei" w:hAnsi="Arial" w:cs="Arial"/>
          <w:iCs/>
          <w:sz w:val="24"/>
          <w:szCs w:val="24"/>
        </w:rPr>
        <w:t>)</w:t>
      </w:r>
      <w:r w:rsidR="00907E7F">
        <w:rPr>
          <w:rFonts w:ascii="Arial" w:eastAsia="Microsoft JhengHei" w:hAnsi="Arial" w:cs="Arial"/>
          <w:sz w:val="24"/>
          <w:szCs w:val="24"/>
        </w:rPr>
        <w:t xml:space="preserve"> veri tabanında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indekslenen </w:t>
      </w:r>
      <w:r w:rsidR="001E5993" w:rsidRPr="00067EDB">
        <w:rPr>
          <w:rFonts w:ascii="Arial" w:eastAsia="Microsoft JhengHei" w:hAnsi="Arial" w:cs="Arial"/>
          <w:sz w:val="24"/>
          <w:szCs w:val="24"/>
        </w:rPr>
        <w:t>dergilerin büyük bir kısmını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hiçbir sınırlama getirmeden </w:t>
      </w:r>
      <w:r w:rsidR="0007158C" w:rsidRPr="00067EDB">
        <w:rPr>
          <w:rFonts w:ascii="Arial" w:eastAsia="Microsoft JhengHei" w:hAnsi="Arial" w:cs="Arial"/>
          <w:b/>
          <w:sz w:val="24"/>
          <w:szCs w:val="24"/>
        </w:rPr>
        <w:t>tam metin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olarak içermektedir. </w:t>
      </w:r>
      <w:r w:rsidR="00907E7F">
        <w:rPr>
          <w:rFonts w:ascii="Arial" w:eastAsia="Microsoft JhengHei" w:hAnsi="Arial" w:cs="Arial"/>
          <w:sz w:val="24"/>
          <w:szCs w:val="24"/>
        </w:rPr>
        <w:t>Kapsamlı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 bir arşiv içeriği de sunan</w:t>
      </w:r>
      <w:r w:rsidR="0007158C" w:rsidRPr="00067EDB">
        <w:rPr>
          <w:rFonts w:ascii="Arial" w:eastAsia="Microsoft JhengHei" w:hAnsi="Arial" w:cs="Arial"/>
          <w:sz w:val="24"/>
          <w:szCs w:val="24"/>
        </w:rPr>
        <w:t> </w:t>
      </w:r>
      <w:r w:rsidR="0007158C" w:rsidRPr="00067EDB">
        <w:rPr>
          <w:rFonts w:ascii="Arial" w:eastAsia="Microsoft JhengHei" w:hAnsi="Arial" w:cs="Arial"/>
          <w:i/>
          <w:iCs/>
          <w:sz w:val="24"/>
          <w:szCs w:val="24"/>
        </w:rPr>
        <w:t>MEDLINE Complete</w:t>
      </w:r>
      <w:r w:rsidR="001E5993" w:rsidRPr="00067EDB">
        <w:rPr>
          <w:rFonts w:ascii="Arial" w:eastAsia="Microsoft JhengHei" w:hAnsi="Arial" w:cs="Arial"/>
          <w:i/>
          <w:iCs/>
          <w:sz w:val="24"/>
          <w:szCs w:val="24"/>
        </w:rPr>
        <w:t>,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tı</w:t>
      </w:r>
      <w:r w:rsidR="00784FDE" w:rsidRPr="00067EDB">
        <w:rPr>
          <w:rFonts w:ascii="Arial" w:eastAsia="Microsoft JhengHei" w:hAnsi="Arial" w:cs="Arial"/>
          <w:sz w:val="24"/>
          <w:szCs w:val="24"/>
        </w:rPr>
        <w:t>p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literatür</w:t>
      </w:r>
      <w:r w:rsidR="00784FDE" w:rsidRPr="00067EDB">
        <w:rPr>
          <w:rFonts w:ascii="Arial" w:eastAsia="Microsoft JhengHei" w:hAnsi="Arial" w:cs="Arial"/>
          <w:sz w:val="24"/>
          <w:szCs w:val="24"/>
        </w:rPr>
        <w:t>ü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907E7F">
        <w:rPr>
          <w:rFonts w:ascii="Arial" w:eastAsia="Microsoft JhengHei" w:hAnsi="Arial" w:cs="Arial"/>
          <w:sz w:val="24"/>
          <w:szCs w:val="24"/>
        </w:rPr>
        <w:t xml:space="preserve">içeriği </w:t>
      </w:r>
      <w:r w:rsidR="0007158C" w:rsidRPr="00067EDB">
        <w:rPr>
          <w:rFonts w:ascii="Arial" w:eastAsia="Microsoft JhengHei" w:hAnsi="Arial" w:cs="Arial"/>
          <w:sz w:val="24"/>
          <w:szCs w:val="24"/>
        </w:rPr>
        <w:t>açısından eksiksiz bir araştırma aracı</w:t>
      </w:r>
      <w:r w:rsidR="00907E7F">
        <w:rPr>
          <w:rFonts w:ascii="Arial" w:eastAsia="Microsoft JhengHei" w:hAnsi="Arial" w:cs="Arial"/>
          <w:sz w:val="24"/>
          <w:szCs w:val="24"/>
        </w:rPr>
        <w:t xml:space="preserve"> olup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907E7F">
        <w:rPr>
          <w:rFonts w:ascii="Arial" w:eastAsia="Microsoft JhengHei" w:hAnsi="Arial" w:cs="Arial"/>
          <w:sz w:val="24"/>
          <w:szCs w:val="24"/>
        </w:rPr>
        <w:t>a</w:t>
      </w:r>
      <w:r w:rsidR="0007158C" w:rsidRPr="00067EDB">
        <w:rPr>
          <w:rFonts w:ascii="Arial" w:eastAsia="Microsoft JhengHei" w:hAnsi="Arial" w:cs="Arial"/>
          <w:sz w:val="24"/>
          <w:szCs w:val="24"/>
        </w:rPr>
        <w:t>na konu başlığı ol</w:t>
      </w:r>
      <w:r w:rsidR="001E5993" w:rsidRPr="00067EDB">
        <w:rPr>
          <w:rFonts w:ascii="Arial" w:eastAsia="Microsoft JhengHei" w:hAnsi="Arial" w:cs="Arial"/>
          <w:sz w:val="24"/>
          <w:szCs w:val="24"/>
        </w:rPr>
        <w:t>an tıp alanının yanı sıra,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  <w:r w:rsidR="00784FDE" w:rsidRPr="00067EDB">
        <w:rPr>
          <w:rFonts w:ascii="Arial" w:eastAsia="Microsoft JhengHei" w:hAnsi="Arial" w:cs="Arial"/>
          <w:sz w:val="24"/>
          <w:szCs w:val="24"/>
        </w:rPr>
        <w:t>e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czacılık, </w:t>
      </w:r>
      <w:r w:rsidR="00784FDE" w:rsidRPr="00067EDB">
        <w:rPr>
          <w:rFonts w:ascii="Arial" w:eastAsia="Microsoft JhengHei" w:hAnsi="Arial" w:cs="Arial"/>
          <w:sz w:val="24"/>
          <w:szCs w:val="24"/>
        </w:rPr>
        <w:t>h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emşirelik, </w:t>
      </w:r>
      <w:r w:rsidR="00784FDE" w:rsidRPr="00067EDB">
        <w:rPr>
          <w:rFonts w:ascii="Arial" w:eastAsia="Microsoft JhengHei" w:hAnsi="Arial" w:cs="Arial"/>
          <w:sz w:val="24"/>
          <w:szCs w:val="24"/>
        </w:rPr>
        <w:t>v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eterinerlik ve </w:t>
      </w:r>
      <w:r w:rsidR="00784FDE" w:rsidRPr="00067EDB">
        <w:rPr>
          <w:rFonts w:ascii="Arial" w:eastAsia="Microsoft JhengHei" w:hAnsi="Arial" w:cs="Arial"/>
          <w:sz w:val="24"/>
          <w:szCs w:val="24"/>
        </w:rPr>
        <w:t>h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asta </w:t>
      </w:r>
      <w:r w:rsidR="00784FDE" w:rsidRPr="00067EDB">
        <w:rPr>
          <w:rFonts w:ascii="Arial" w:eastAsia="Microsoft JhengHei" w:hAnsi="Arial" w:cs="Arial"/>
          <w:sz w:val="24"/>
          <w:szCs w:val="24"/>
        </w:rPr>
        <w:t>b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akımı </w:t>
      </w:r>
      <w:r w:rsidR="00784FDE" w:rsidRPr="00067EDB">
        <w:rPr>
          <w:rFonts w:ascii="Arial" w:eastAsia="Microsoft JhengHei" w:hAnsi="Arial" w:cs="Arial"/>
          <w:sz w:val="24"/>
          <w:szCs w:val="24"/>
        </w:rPr>
        <w:t>y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önetimi </w:t>
      </w:r>
      <w:r w:rsidR="001E5993" w:rsidRPr="00067EDB">
        <w:rPr>
          <w:rFonts w:ascii="Arial" w:eastAsia="Microsoft JhengHei" w:hAnsi="Arial" w:cs="Arial"/>
          <w:sz w:val="24"/>
          <w:szCs w:val="24"/>
        </w:rPr>
        <w:t xml:space="preserve">gibi </w:t>
      </w:r>
      <w:r w:rsidR="00AB2136" w:rsidRPr="00067EDB">
        <w:rPr>
          <w:rFonts w:ascii="Arial" w:eastAsia="Microsoft JhengHei" w:hAnsi="Arial" w:cs="Arial"/>
          <w:sz w:val="24"/>
          <w:szCs w:val="24"/>
        </w:rPr>
        <w:t xml:space="preserve">diğer ilgili </w:t>
      </w:r>
      <w:r w:rsidR="001E5993" w:rsidRPr="00067EDB">
        <w:rPr>
          <w:rFonts w:ascii="Arial" w:eastAsia="Microsoft JhengHei" w:hAnsi="Arial" w:cs="Arial"/>
          <w:sz w:val="24"/>
          <w:szCs w:val="24"/>
        </w:rPr>
        <w:t>alanlar</w:t>
      </w:r>
      <w:r w:rsidR="009450C3" w:rsidRPr="00067EDB">
        <w:rPr>
          <w:rFonts w:ascii="Arial" w:eastAsia="Microsoft JhengHei" w:hAnsi="Arial" w:cs="Arial"/>
          <w:sz w:val="24"/>
          <w:szCs w:val="24"/>
        </w:rPr>
        <w:t xml:space="preserve">daki araştırmacılar için de </w:t>
      </w:r>
      <w:r w:rsidR="00907E7F">
        <w:rPr>
          <w:rFonts w:ascii="Arial" w:eastAsia="Microsoft JhengHei" w:hAnsi="Arial" w:cs="Arial"/>
          <w:sz w:val="24"/>
          <w:szCs w:val="24"/>
        </w:rPr>
        <w:t xml:space="preserve">yüksek kaliteli 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dergileri tam metin </w:t>
      </w:r>
      <w:r w:rsidR="001E5993" w:rsidRPr="00067EDB">
        <w:rPr>
          <w:rFonts w:ascii="Arial" w:eastAsia="Microsoft JhengHei" w:hAnsi="Arial" w:cs="Arial"/>
          <w:sz w:val="24"/>
          <w:szCs w:val="24"/>
        </w:rPr>
        <w:t>olarak sunar.</w:t>
      </w:r>
      <w:r w:rsidR="0007158C" w:rsidRPr="00067EDB">
        <w:rPr>
          <w:rFonts w:ascii="Arial" w:eastAsia="Microsoft JhengHei" w:hAnsi="Arial" w:cs="Arial"/>
          <w:sz w:val="24"/>
          <w:szCs w:val="24"/>
        </w:rPr>
        <w:t xml:space="preserve"> </w:t>
      </w:r>
    </w:p>
    <w:p w14:paraId="0770D62D" w14:textId="77777777" w:rsidR="001E5993" w:rsidRPr="00067EDB" w:rsidRDefault="001E5993" w:rsidP="00BD0209">
      <w:pPr>
        <w:spacing w:line="360" w:lineRule="auto"/>
        <w:rPr>
          <w:rFonts w:ascii="Arial" w:eastAsia="Microsoft JhengHei" w:hAnsi="Arial" w:cs="Arial"/>
          <w:sz w:val="24"/>
          <w:szCs w:val="24"/>
        </w:rPr>
      </w:pPr>
    </w:p>
    <w:p w14:paraId="1D7E9AC9" w14:textId="6BCF36A9" w:rsidR="001E5993" w:rsidRPr="00067EDB" w:rsidRDefault="001E5993" w:rsidP="00BD0209">
      <w:pPr>
        <w:spacing w:line="360" w:lineRule="auto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sz w:val="24"/>
          <w:szCs w:val="24"/>
        </w:rPr>
        <w:t>İçeriğinde;</w:t>
      </w:r>
    </w:p>
    <w:p w14:paraId="7255147D" w14:textId="50AA7F0F" w:rsidR="005A1390" w:rsidRPr="00067EDB" w:rsidRDefault="005A1390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bCs/>
          <w:sz w:val="24"/>
          <w:szCs w:val="24"/>
        </w:rPr>
        <w:t>2</w:t>
      </w:r>
      <w:r w:rsidR="001E5993" w:rsidRPr="00067EDB">
        <w:rPr>
          <w:rFonts w:ascii="Arial" w:eastAsia="Microsoft JhengHei" w:hAnsi="Arial" w:cs="Arial"/>
          <w:bCs/>
          <w:sz w:val="24"/>
          <w:szCs w:val="24"/>
        </w:rPr>
        <w:t>.</w:t>
      </w:r>
      <w:r w:rsidRPr="00067EDB">
        <w:rPr>
          <w:rFonts w:ascii="Arial" w:eastAsia="Microsoft JhengHei" w:hAnsi="Arial" w:cs="Arial"/>
          <w:bCs/>
          <w:sz w:val="24"/>
          <w:szCs w:val="24"/>
        </w:rPr>
        <w:t>30</w:t>
      </w:r>
      <w:r w:rsidR="00D65C29">
        <w:rPr>
          <w:rFonts w:ascii="Arial" w:eastAsia="Microsoft JhengHei" w:hAnsi="Arial" w:cs="Arial"/>
          <w:bCs/>
          <w:sz w:val="24"/>
          <w:szCs w:val="24"/>
        </w:rPr>
        <w:t>0’e yakın</w:t>
      </w:r>
      <w:r w:rsidRPr="00067EDB">
        <w:rPr>
          <w:rFonts w:ascii="Arial" w:eastAsia="Microsoft JhengHei" w:hAnsi="Arial" w:cs="Arial"/>
          <w:bCs/>
          <w:sz w:val="24"/>
          <w:szCs w:val="24"/>
        </w:rPr>
        <w:t xml:space="preserve"> </w:t>
      </w:r>
      <w:r w:rsidR="001F3886" w:rsidRPr="00067EDB">
        <w:rPr>
          <w:rFonts w:ascii="Arial" w:eastAsia="Microsoft JhengHei" w:hAnsi="Arial" w:cs="Arial"/>
          <w:bCs/>
          <w:sz w:val="24"/>
          <w:szCs w:val="24"/>
        </w:rPr>
        <w:t>tam metin dergi</w:t>
      </w:r>
    </w:p>
    <w:p w14:paraId="61EB0E94" w14:textId="18B2D421" w:rsidR="001E5993" w:rsidRPr="00067EDB" w:rsidRDefault="001E5993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sz w:val="24"/>
          <w:szCs w:val="24"/>
        </w:rPr>
        <w:t>5.</w:t>
      </w:r>
      <w:r w:rsidR="001F3886" w:rsidRPr="00067EDB">
        <w:rPr>
          <w:rFonts w:ascii="Arial" w:eastAsia="Microsoft JhengHei" w:hAnsi="Arial" w:cs="Arial"/>
          <w:sz w:val="24"/>
          <w:szCs w:val="24"/>
        </w:rPr>
        <w:t>2</w:t>
      </w:r>
      <w:r w:rsidRPr="00067EDB">
        <w:rPr>
          <w:rFonts w:ascii="Arial" w:eastAsia="Microsoft JhengHei" w:hAnsi="Arial" w:cs="Arial"/>
          <w:sz w:val="24"/>
          <w:szCs w:val="24"/>
        </w:rPr>
        <w:t xml:space="preserve">00’den fazla dergi için </w:t>
      </w:r>
      <w:r w:rsidRPr="00067EDB">
        <w:rPr>
          <w:rFonts w:ascii="Arial" w:eastAsia="Microsoft JhengHei" w:hAnsi="Arial" w:cs="Arial"/>
          <w:i/>
          <w:sz w:val="24"/>
          <w:szCs w:val="24"/>
        </w:rPr>
        <w:t>MeSH (Medical Subject Headings)</w:t>
      </w:r>
      <w:r w:rsidRPr="00067EDB">
        <w:rPr>
          <w:rFonts w:ascii="Arial" w:eastAsia="Microsoft JhengHei" w:hAnsi="Arial" w:cs="Arial"/>
          <w:sz w:val="24"/>
          <w:szCs w:val="24"/>
        </w:rPr>
        <w:t xml:space="preserve"> konu başlığı </w:t>
      </w:r>
    </w:p>
    <w:p w14:paraId="7255147E" w14:textId="1C21BC47" w:rsidR="005A1390" w:rsidRPr="00067EDB" w:rsidRDefault="005A1390" w:rsidP="00BD0209">
      <w:pPr>
        <w:numPr>
          <w:ilvl w:val="0"/>
          <w:numId w:val="1"/>
        </w:numPr>
        <w:spacing w:line="360" w:lineRule="auto"/>
        <w:ind w:left="714" w:hanging="357"/>
        <w:rPr>
          <w:rFonts w:ascii="Arial" w:eastAsia="Microsoft JhengHei" w:hAnsi="Arial" w:cs="Arial"/>
          <w:sz w:val="24"/>
          <w:szCs w:val="24"/>
        </w:rPr>
      </w:pPr>
      <w:r w:rsidRPr="00067EDB">
        <w:rPr>
          <w:rFonts w:ascii="Arial" w:eastAsia="Microsoft JhengHei" w:hAnsi="Arial" w:cs="Arial"/>
          <w:bCs/>
          <w:sz w:val="24"/>
          <w:szCs w:val="24"/>
        </w:rPr>
        <w:t>1</w:t>
      </w:r>
      <w:r w:rsidR="001E5993" w:rsidRPr="00067EDB">
        <w:rPr>
          <w:rFonts w:ascii="Arial" w:eastAsia="Microsoft JhengHei" w:hAnsi="Arial" w:cs="Arial"/>
          <w:bCs/>
          <w:sz w:val="24"/>
          <w:szCs w:val="24"/>
        </w:rPr>
        <w:t>916’ya</w:t>
      </w:r>
      <w:r w:rsidRPr="00067EDB">
        <w:rPr>
          <w:rFonts w:ascii="Arial" w:eastAsia="Microsoft JhengHei" w:hAnsi="Arial" w:cs="Arial"/>
          <w:bCs/>
          <w:sz w:val="24"/>
          <w:szCs w:val="24"/>
        </w:rPr>
        <w:t xml:space="preserve"> kadar uzanan </w:t>
      </w:r>
      <w:r w:rsidR="001C3ED7" w:rsidRPr="00067EDB">
        <w:rPr>
          <w:rFonts w:ascii="Arial" w:eastAsia="Microsoft JhengHei" w:hAnsi="Arial" w:cs="Arial"/>
          <w:bCs/>
          <w:sz w:val="24"/>
          <w:szCs w:val="24"/>
        </w:rPr>
        <w:t>arşiv içeriğ</w:t>
      </w:r>
      <w:r w:rsidR="00C77A28">
        <w:rPr>
          <w:rFonts w:ascii="Arial" w:eastAsia="Microsoft JhengHei" w:hAnsi="Arial" w:cs="Arial"/>
          <w:bCs/>
          <w:sz w:val="24"/>
          <w:szCs w:val="24"/>
        </w:rPr>
        <w:t>i</w:t>
      </w:r>
    </w:p>
    <w:p w14:paraId="72551480" w14:textId="682FDDB7" w:rsidR="005A1390" w:rsidRPr="00067EDB" w:rsidRDefault="005A1390" w:rsidP="00BD0209">
      <w:pPr>
        <w:spacing w:line="360" w:lineRule="auto"/>
        <w:rPr>
          <w:rFonts w:ascii="Arial" w:hAnsi="Arial" w:cs="Arial"/>
          <w:sz w:val="24"/>
          <w:szCs w:val="24"/>
        </w:rPr>
      </w:pPr>
    </w:p>
    <w:p w14:paraId="72551481" w14:textId="0F5997F1" w:rsidR="005A1390" w:rsidRPr="00067EDB" w:rsidRDefault="003606D9" w:rsidP="00BD020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70F4BC" wp14:editId="5935092D">
            <wp:simplePos x="0" y="0"/>
            <wp:positionH relativeFrom="margin">
              <wp:posOffset>478560</wp:posOffset>
            </wp:positionH>
            <wp:positionV relativeFrom="margin">
              <wp:posOffset>7285586</wp:posOffset>
            </wp:positionV>
            <wp:extent cx="4544291" cy="2431471"/>
            <wp:effectExtent l="0" t="0" r="889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291" cy="2431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C3AA89" w14:textId="3F862221" w:rsidR="001E5993" w:rsidRPr="00067EDB" w:rsidRDefault="001E5993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D874B0" w14:textId="735D4D67" w:rsidR="00BD0209" w:rsidRDefault="0001314F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Öne Çıkan Konu Başlıkları:</w:t>
      </w:r>
    </w:p>
    <w:p w14:paraId="3C04A8E2" w14:textId="77777777" w:rsidR="00911990" w:rsidRDefault="00911990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911990" w:rsidSect="005A1390"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5D6F4CE5" w14:textId="68A278E4" w:rsidR="0001314F" w:rsidRDefault="0001314F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3F3DB6E" w14:textId="77777777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b/>
          <w:szCs w:val="24"/>
        </w:rPr>
        <w:sectPr w:rsidR="0001314F" w:rsidRPr="00CF6952" w:rsidSect="00911990">
          <w:type w:val="continuous"/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3A69E90A" w14:textId="10DE1C64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lastRenderedPageBreak/>
        <w:t>Kardiyoloji</w:t>
      </w:r>
    </w:p>
    <w:p w14:paraId="0E966D3E" w14:textId="03B27D61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Patoloji</w:t>
      </w:r>
    </w:p>
    <w:p w14:paraId="300FA362" w14:textId="4F51A025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Biyoloji</w:t>
      </w:r>
    </w:p>
    <w:p w14:paraId="09798489" w14:textId="110FE4BB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Dermatoloji</w:t>
      </w:r>
    </w:p>
    <w:p w14:paraId="29C69CB2" w14:textId="6F6EFC96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Onkoloji</w:t>
      </w:r>
    </w:p>
    <w:p w14:paraId="3C6346CB" w14:textId="1E3222EE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Psikiyatri</w:t>
      </w:r>
    </w:p>
    <w:p w14:paraId="0472D52A" w14:textId="0063AC45" w:rsidR="00D11BDD" w:rsidRPr="00CF6952" w:rsidRDefault="00D11BDD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İmmünoloji</w:t>
      </w:r>
    </w:p>
    <w:p w14:paraId="0AD4759D" w14:textId="45761417" w:rsidR="00D11BDD" w:rsidRPr="00CF6952" w:rsidRDefault="00D11BDD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Hematoloji</w:t>
      </w:r>
    </w:p>
    <w:p w14:paraId="15B79208" w14:textId="7E2C94D9" w:rsidR="00911990" w:rsidRPr="00CF6952" w:rsidRDefault="00911990" w:rsidP="00911990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Nefroloji</w:t>
      </w:r>
    </w:p>
    <w:p w14:paraId="042218FE" w14:textId="546309B3" w:rsidR="00DB4E77" w:rsidRPr="00CF6952" w:rsidRDefault="00DB4E77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Endokrinoloji</w:t>
      </w:r>
    </w:p>
    <w:p w14:paraId="7677EBA5" w14:textId="6A5F057D" w:rsidR="00911990" w:rsidRPr="00CF6952" w:rsidRDefault="00911990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Göğüs Hastalıkları</w:t>
      </w:r>
    </w:p>
    <w:p w14:paraId="36D60FFB" w14:textId="40BAE503" w:rsidR="00911990" w:rsidRPr="00CF6952" w:rsidRDefault="00911990" w:rsidP="00911990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Genel Cerrahi</w:t>
      </w:r>
    </w:p>
    <w:p w14:paraId="21310511" w14:textId="3DF0AD1F" w:rsidR="00911990" w:rsidRPr="00CF6952" w:rsidRDefault="00911990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lastRenderedPageBreak/>
        <w:t>Çocuk Sağlığı ve Hastalıkları</w:t>
      </w:r>
    </w:p>
    <w:p w14:paraId="2CE3D41A" w14:textId="7982805D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 xml:space="preserve">Üroloji </w:t>
      </w:r>
    </w:p>
    <w:p w14:paraId="4C88B86A" w14:textId="4E046761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Nöroloji</w:t>
      </w:r>
    </w:p>
    <w:p w14:paraId="11CD6D13" w14:textId="14022623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Gastroenteroloji</w:t>
      </w:r>
    </w:p>
    <w:p w14:paraId="19FEC3E4" w14:textId="6A747C32" w:rsidR="0001314F" w:rsidRPr="00CF6952" w:rsidRDefault="0001314F" w:rsidP="0001314F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Anestezi ve Reanimasyon</w:t>
      </w:r>
    </w:p>
    <w:p w14:paraId="427CA7D8" w14:textId="11D5F36B" w:rsidR="00DB4E77" w:rsidRPr="00CF6952" w:rsidRDefault="0001314F" w:rsidP="00DB4E77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Ortopedi ve Travmatoloji</w:t>
      </w:r>
    </w:p>
    <w:p w14:paraId="6D9A640E" w14:textId="0A8F1D80" w:rsidR="00911990" w:rsidRPr="00CF6952" w:rsidRDefault="00911990" w:rsidP="00DB4E77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Halk Sağlığı</w:t>
      </w:r>
    </w:p>
    <w:p w14:paraId="2F6B79F6" w14:textId="3D6B31D2" w:rsidR="00911990" w:rsidRPr="00CF6952" w:rsidRDefault="00911990" w:rsidP="00DB4E77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Jinekoloji</w:t>
      </w:r>
    </w:p>
    <w:p w14:paraId="00137EE9" w14:textId="415E57B7" w:rsidR="00911990" w:rsidRPr="00CF6952" w:rsidRDefault="00911990" w:rsidP="00DB4E77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Farmakoloji</w:t>
      </w:r>
    </w:p>
    <w:p w14:paraId="6ED6E507" w14:textId="5CF08DAA" w:rsidR="00911990" w:rsidRPr="00CF6952" w:rsidRDefault="00911990" w:rsidP="00911990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</w:pPr>
      <w:r w:rsidRPr="00CF6952">
        <w:rPr>
          <w:rFonts w:ascii="Arial" w:hAnsi="Arial" w:cs="Arial"/>
          <w:szCs w:val="24"/>
        </w:rPr>
        <w:t>Obezite</w:t>
      </w:r>
    </w:p>
    <w:p w14:paraId="06E5262B" w14:textId="0DC785CD" w:rsidR="00911990" w:rsidRPr="00CF6952" w:rsidRDefault="004F3A39" w:rsidP="00DB4E77">
      <w:pPr>
        <w:pStyle w:val="ListeParagraf"/>
        <w:numPr>
          <w:ilvl w:val="0"/>
          <w:numId w:val="5"/>
        </w:numPr>
        <w:spacing w:line="360" w:lineRule="auto"/>
        <w:rPr>
          <w:rFonts w:ascii="Arial" w:hAnsi="Arial" w:cs="Arial"/>
          <w:szCs w:val="24"/>
        </w:rPr>
        <w:sectPr w:rsidR="00911990" w:rsidRPr="00CF6952" w:rsidSect="00911990">
          <w:type w:val="continuous"/>
          <w:pgSz w:w="11906" w:h="16838"/>
          <w:pgMar w:top="567" w:right="1418" w:bottom="794" w:left="1418" w:header="709" w:footer="709" w:gutter="0"/>
          <w:cols w:num="2" w:space="708"/>
          <w:docGrid w:linePitch="360"/>
        </w:sectPr>
      </w:pPr>
      <w:r w:rsidRPr="00CF6952">
        <w:rPr>
          <w:rFonts w:ascii="Arial" w:hAnsi="Arial" w:cs="Arial"/>
          <w:szCs w:val="24"/>
        </w:rPr>
        <w:t>V</w:t>
      </w:r>
      <w:r w:rsidR="00911990" w:rsidRPr="00CF6952">
        <w:rPr>
          <w:rFonts w:ascii="Arial" w:hAnsi="Arial" w:cs="Arial"/>
          <w:szCs w:val="24"/>
        </w:rPr>
        <w:t>e Daha Fazlası</w:t>
      </w:r>
    </w:p>
    <w:p w14:paraId="4E883A50" w14:textId="77777777" w:rsidR="00911990" w:rsidRDefault="00911990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911990" w:rsidSect="0001314F">
          <w:type w:val="continuous"/>
          <w:pgSz w:w="11906" w:h="16838"/>
          <w:pgMar w:top="567" w:right="1418" w:bottom="794" w:left="1418" w:header="709" w:footer="709" w:gutter="0"/>
          <w:cols w:space="708"/>
          <w:docGrid w:linePitch="360"/>
        </w:sectPr>
      </w:pPr>
    </w:p>
    <w:p w14:paraId="745A3BBF" w14:textId="00D9EDFE" w:rsidR="00A36AD7" w:rsidRDefault="00A36AD7" w:rsidP="00BD0209">
      <w:pPr>
        <w:spacing w:line="360" w:lineRule="auto"/>
        <w:rPr>
          <w:rFonts w:ascii="Arial" w:hAnsi="Arial" w:cs="Arial"/>
          <w:b/>
          <w:sz w:val="24"/>
          <w:szCs w:val="24"/>
        </w:rPr>
        <w:sectPr w:rsidR="00A36AD7" w:rsidSect="00567070">
          <w:type w:val="continuous"/>
          <w:pgSz w:w="11906" w:h="16838"/>
          <w:pgMar w:top="567" w:right="1418" w:bottom="794" w:left="1418" w:header="709" w:footer="709" w:gutter="0"/>
          <w:cols w:num="2" w:space="708"/>
          <w:docGrid w:linePitch="360"/>
        </w:sectPr>
      </w:pPr>
    </w:p>
    <w:p w14:paraId="0AEFFD16" w14:textId="2256BB40" w:rsidR="00567070" w:rsidRDefault="00567070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E34E233" w14:textId="1B4D98EA" w:rsidR="00BD0209" w:rsidRDefault="00BD0209" w:rsidP="00BD0209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Veri tabanı ile ilgili olarak;</w:t>
      </w:r>
    </w:p>
    <w:p w14:paraId="525D46BD" w14:textId="77777777" w:rsidR="00991950" w:rsidRDefault="001E5993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 xml:space="preserve">Erişim linki: </w:t>
      </w:r>
    </w:p>
    <w:p w14:paraId="05B682C3" w14:textId="12984495" w:rsidR="001E5993" w:rsidRPr="00991950" w:rsidRDefault="009F58A9" w:rsidP="00BD0209">
      <w:pPr>
        <w:spacing w:line="360" w:lineRule="auto"/>
        <w:rPr>
          <w:rFonts w:ascii="Arial" w:hAnsi="Arial" w:cs="Arial"/>
          <w:b/>
          <w:sz w:val="20"/>
        </w:rPr>
      </w:pPr>
      <w:hyperlink r:id="rId7" w:history="1">
        <w:r w:rsidR="009455C5" w:rsidRPr="00660169">
          <w:rPr>
            <w:rStyle w:val="Kpr"/>
            <w:rFonts w:ascii="Arial" w:hAnsi="Arial" w:cs="Arial"/>
            <w:sz w:val="20"/>
          </w:rPr>
          <w:t>http://search.ebscohost.com/login.aspx?authtype=ip,uid&amp;profile=ehost&amp;defaultdb=mdc</w:t>
        </w:r>
      </w:hyperlink>
    </w:p>
    <w:p w14:paraId="3900E35E" w14:textId="77777777" w:rsidR="00991950" w:rsidRPr="00991950" w:rsidRDefault="003A7B48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>Başlık</w:t>
      </w:r>
      <w:r w:rsidR="005A1390" w:rsidRPr="00991950">
        <w:rPr>
          <w:rFonts w:ascii="Arial" w:hAnsi="Arial" w:cs="Arial"/>
          <w:b/>
          <w:sz w:val="20"/>
        </w:rPr>
        <w:t xml:space="preserve"> listesi: </w:t>
      </w:r>
    </w:p>
    <w:p w14:paraId="72551482" w14:textId="2088A9C1" w:rsidR="005A1390" w:rsidRPr="00991950" w:rsidRDefault="009F58A9" w:rsidP="00BD0209">
      <w:pPr>
        <w:spacing w:line="360" w:lineRule="auto"/>
        <w:rPr>
          <w:rFonts w:ascii="Arial" w:hAnsi="Arial" w:cs="Arial"/>
          <w:sz w:val="20"/>
        </w:rPr>
      </w:pPr>
      <w:hyperlink r:id="rId8" w:history="1">
        <w:r w:rsidR="00991950" w:rsidRPr="00991950">
          <w:rPr>
            <w:rStyle w:val="Kpr"/>
            <w:rFonts w:ascii="Arial" w:hAnsi="Arial" w:cs="Arial"/>
            <w:sz w:val="20"/>
          </w:rPr>
          <w:t>https://www.ebscohost.com/titleLists/ozh-coverage.xls</w:t>
        </w:r>
      </w:hyperlink>
    </w:p>
    <w:p w14:paraId="3246547B" w14:textId="77777777" w:rsidR="00991950" w:rsidRPr="00991950" w:rsidRDefault="005A1390" w:rsidP="00BD0209">
      <w:pPr>
        <w:spacing w:line="360" w:lineRule="auto"/>
        <w:rPr>
          <w:rFonts w:ascii="Arial" w:hAnsi="Arial" w:cs="Arial"/>
          <w:sz w:val="20"/>
        </w:rPr>
      </w:pPr>
      <w:r w:rsidRPr="00991950">
        <w:rPr>
          <w:rFonts w:ascii="Arial" w:hAnsi="Arial" w:cs="Arial"/>
          <w:b/>
          <w:sz w:val="20"/>
        </w:rPr>
        <w:t>Konu</w:t>
      </w:r>
      <w:r w:rsidR="003A7B48" w:rsidRPr="00991950">
        <w:rPr>
          <w:rFonts w:ascii="Arial" w:hAnsi="Arial" w:cs="Arial"/>
          <w:b/>
          <w:sz w:val="20"/>
        </w:rPr>
        <w:t>larına göre başlıklar:</w:t>
      </w:r>
      <w:r w:rsidRPr="00991950">
        <w:rPr>
          <w:rFonts w:ascii="Arial" w:hAnsi="Arial" w:cs="Arial"/>
          <w:sz w:val="20"/>
        </w:rPr>
        <w:t xml:space="preserve"> </w:t>
      </w:r>
    </w:p>
    <w:p w14:paraId="72551483" w14:textId="614DA618" w:rsidR="005A1390" w:rsidRPr="00991950" w:rsidRDefault="009F58A9" w:rsidP="00BD0209">
      <w:pPr>
        <w:spacing w:line="360" w:lineRule="auto"/>
        <w:rPr>
          <w:rFonts w:ascii="Arial" w:hAnsi="Arial" w:cs="Arial"/>
          <w:sz w:val="20"/>
        </w:rPr>
      </w:pPr>
      <w:hyperlink r:id="rId9" w:history="1">
        <w:r w:rsidR="00991950" w:rsidRPr="00991950">
          <w:rPr>
            <w:rStyle w:val="Kpr"/>
            <w:rFonts w:ascii="Arial" w:hAnsi="Arial" w:cs="Arial"/>
            <w:sz w:val="20"/>
          </w:rPr>
          <w:t>https://www.ebscohost.com/titleLists/ozh-subject.xls</w:t>
        </w:r>
      </w:hyperlink>
      <w:r w:rsidR="005A1390" w:rsidRPr="00991950">
        <w:rPr>
          <w:rFonts w:ascii="Arial" w:hAnsi="Arial" w:cs="Arial"/>
          <w:sz w:val="20"/>
        </w:rPr>
        <w:t xml:space="preserve"> </w:t>
      </w:r>
    </w:p>
    <w:p w14:paraId="78139702" w14:textId="575FDAE3" w:rsidR="00991950" w:rsidRPr="00991950" w:rsidRDefault="001E5993" w:rsidP="00BD0209">
      <w:pPr>
        <w:spacing w:line="360" w:lineRule="auto"/>
        <w:rPr>
          <w:rFonts w:ascii="Arial" w:hAnsi="Arial" w:cs="Arial"/>
          <w:b/>
          <w:sz w:val="20"/>
        </w:rPr>
      </w:pPr>
      <w:r w:rsidRPr="00991950">
        <w:rPr>
          <w:rFonts w:ascii="Arial" w:hAnsi="Arial" w:cs="Arial"/>
          <w:b/>
          <w:sz w:val="20"/>
        </w:rPr>
        <w:t>Detaylı bilgi</w:t>
      </w:r>
      <w:r w:rsidR="005A1390" w:rsidRPr="00991950">
        <w:rPr>
          <w:rFonts w:ascii="Arial" w:hAnsi="Arial" w:cs="Arial"/>
          <w:b/>
          <w:sz w:val="20"/>
        </w:rPr>
        <w:t>:</w:t>
      </w:r>
    </w:p>
    <w:p w14:paraId="72551484" w14:textId="26979C8B" w:rsidR="009264B6" w:rsidRPr="00991950" w:rsidRDefault="009455C5" w:rsidP="00BD0209">
      <w:pPr>
        <w:spacing w:line="360" w:lineRule="auto"/>
        <w:rPr>
          <w:rFonts w:ascii="Arial" w:hAnsi="Arial" w:cs="Arial"/>
          <w:sz w:val="20"/>
        </w:rPr>
      </w:pPr>
      <w:r w:rsidRPr="00991950"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8240" behindDoc="1" locked="0" layoutInCell="1" allowOverlap="1" wp14:anchorId="2BEE9E6F" wp14:editId="199A2572">
            <wp:simplePos x="0" y="0"/>
            <wp:positionH relativeFrom="column">
              <wp:posOffset>4887595</wp:posOffset>
            </wp:positionH>
            <wp:positionV relativeFrom="paragraph">
              <wp:posOffset>3816350</wp:posOffset>
            </wp:positionV>
            <wp:extent cx="1343025" cy="534035"/>
            <wp:effectExtent l="0" t="0" r="9525" b="0"/>
            <wp:wrapTight wrapText="bothSides">
              <wp:wrapPolygon edited="0">
                <wp:start x="0" y="0"/>
                <wp:lineTo x="0" y="20804"/>
                <wp:lineTo x="21447" y="20804"/>
                <wp:lineTo x="21447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53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5A1390" w:rsidRPr="00991950">
          <w:rPr>
            <w:rStyle w:val="Kpr"/>
            <w:rFonts w:ascii="Arial" w:hAnsi="Arial" w:cs="Arial"/>
            <w:sz w:val="20"/>
          </w:rPr>
          <w:t>https://www.ebsco.com/products/research-databases/medline-complete</w:t>
        </w:r>
      </w:hyperlink>
      <w:r w:rsidR="005A1390" w:rsidRPr="00991950">
        <w:rPr>
          <w:rFonts w:ascii="Arial" w:hAnsi="Arial" w:cs="Arial"/>
          <w:sz w:val="20"/>
        </w:rPr>
        <w:t xml:space="preserve"> </w:t>
      </w:r>
    </w:p>
    <w:sectPr w:rsidR="009264B6" w:rsidRPr="00991950" w:rsidSect="00567070">
      <w:type w:val="continuous"/>
      <w:pgSz w:w="11906" w:h="16838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3951"/>
    <w:multiLevelType w:val="hybridMultilevel"/>
    <w:tmpl w:val="3D74DF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C386E"/>
    <w:multiLevelType w:val="hybridMultilevel"/>
    <w:tmpl w:val="12D289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2227D"/>
    <w:multiLevelType w:val="hybridMultilevel"/>
    <w:tmpl w:val="7CCC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83571"/>
    <w:multiLevelType w:val="hybridMultilevel"/>
    <w:tmpl w:val="F19C78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G2MDM1MTIyN7M0NjBU0lEKTi0uzszPAykwrAUAAH3obSwAAAA="/>
  </w:docVars>
  <w:rsids>
    <w:rsidRoot w:val="005A1390"/>
    <w:rsid w:val="0001314F"/>
    <w:rsid w:val="00067EDB"/>
    <w:rsid w:val="0007158C"/>
    <w:rsid w:val="0008047B"/>
    <w:rsid w:val="0010329C"/>
    <w:rsid w:val="00170A43"/>
    <w:rsid w:val="00173114"/>
    <w:rsid w:val="001C3ED7"/>
    <w:rsid w:val="001C4D3C"/>
    <w:rsid w:val="001E5993"/>
    <w:rsid w:val="001F3886"/>
    <w:rsid w:val="00227D19"/>
    <w:rsid w:val="002450B6"/>
    <w:rsid w:val="002962DF"/>
    <w:rsid w:val="002C4447"/>
    <w:rsid w:val="003272DA"/>
    <w:rsid w:val="003606D9"/>
    <w:rsid w:val="003A5738"/>
    <w:rsid w:val="003A7B48"/>
    <w:rsid w:val="003C4905"/>
    <w:rsid w:val="00404A08"/>
    <w:rsid w:val="00415E16"/>
    <w:rsid w:val="0045796D"/>
    <w:rsid w:val="00476B0D"/>
    <w:rsid w:val="004F3A39"/>
    <w:rsid w:val="005464FE"/>
    <w:rsid w:val="00567070"/>
    <w:rsid w:val="005A1390"/>
    <w:rsid w:val="00606162"/>
    <w:rsid w:val="00621CA3"/>
    <w:rsid w:val="006E5078"/>
    <w:rsid w:val="00784FDE"/>
    <w:rsid w:val="00815335"/>
    <w:rsid w:val="00862EED"/>
    <w:rsid w:val="008A16EE"/>
    <w:rsid w:val="00907E7F"/>
    <w:rsid w:val="00911990"/>
    <w:rsid w:val="009264B6"/>
    <w:rsid w:val="009450C3"/>
    <w:rsid w:val="009455C5"/>
    <w:rsid w:val="0095638E"/>
    <w:rsid w:val="00991950"/>
    <w:rsid w:val="009F58A9"/>
    <w:rsid w:val="00A36AD7"/>
    <w:rsid w:val="00AA3523"/>
    <w:rsid w:val="00AB2136"/>
    <w:rsid w:val="00AE0309"/>
    <w:rsid w:val="00AE74DB"/>
    <w:rsid w:val="00AF0A88"/>
    <w:rsid w:val="00BC178D"/>
    <w:rsid w:val="00BD0209"/>
    <w:rsid w:val="00C66F45"/>
    <w:rsid w:val="00C77A28"/>
    <w:rsid w:val="00C80FF9"/>
    <w:rsid w:val="00CB2AE9"/>
    <w:rsid w:val="00CF6952"/>
    <w:rsid w:val="00D10AC3"/>
    <w:rsid w:val="00D11BDD"/>
    <w:rsid w:val="00D65C29"/>
    <w:rsid w:val="00DA4D38"/>
    <w:rsid w:val="00DB4E77"/>
    <w:rsid w:val="00E449A4"/>
    <w:rsid w:val="00E64DA0"/>
    <w:rsid w:val="00E80920"/>
    <w:rsid w:val="00F0646C"/>
    <w:rsid w:val="00F5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51476"/>
  <w15:chartTrackingRefBased/>
  <w15:docId w15:val="{AD8ABA22-E380-4173-ACCE-D0D36036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390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A1390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5A1390"/>
    <w:rPr>
      <w:color w:val="954F72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5A1390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A16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bscohost.com/titleLists/ozh-coverage.xl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arch.ebscohost.com/login.aspx?authtype=ip,uid&amp;profile=ehost&amp;defaultdb=md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ebsco.com/products/research-databases/medline-complete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ebscohost.com/titleLists/ozh-subject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Beril Erden</dc:creator>
  <cp:keywords/>
  <dc:description/>
  <cp:lastModifiedBy>erdem</cp:lastModifiedBy>
  <cp:revision>63</cp:revision>
  <dcterms:created xsi:type="dcterms:W3CDTF">2018-01-12T13:58:00Z</dcterms:created>
  <dcterms:modified xsi:type="dcterms:W3CDTF">2019-10-01T06:56:00Z</dcterms:modified>
</cp:coreProperties>
</file>