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E6" w:rsidRPr="00BD3128" w:rsidRDefault="008454E6" w:rsidP="008454E6">
      <w:pPr>
        <w:jc w:val="center"/>
        <w:rPr>
          <w:b/>
          <w:sz w:val="28"/>
          <w:szCs w:val="28"/>
        </w:rPr>
      </w:pPr>
      <w:r w:rsidRPr="00BD3128">
        <w:rPr>
          <w:b/>
          <w:sz w:val="28"/>
          <w:szCs w:val="28"/>
        </w:rPr>
        <w:t>KISMİ ZAMANLI ÖĞRENCİ BAŞVURU DUYURUSU</w:t>
      </w:r>
    </w:p>
    <w:p w:rsidR="00207E2F" w:rsidRDefault="00207E2F" w:rsidP="00777C76">
      <w:pPr>
        <w:jc w:val="both"/>
      </w:pPr>
      <w:r>
        <w:t xml:space="preserve">2024 - 2025 Eğitim Öğretim yılında </w:t>
      </w:r>
      <w:proofErr w:type="gramStart"/>
      <w:r>
        <w:t>Fakültemizde  kısmi</w:t>
      </w:r>
      <w:proofErr w:type="gramEnd"/>
      <w:r>
        <w:t xml:space="preserve"> zamanlı  olarak çalıştırılacak öğrenci kontenjan sayısı 2 (iki)  </w:t>
      </w:r>
      <w:proofErr w:type="spellStart"/>
      <w:r>
        <w:t>dir</w:t>
      </w:r>
      <w:proofErr w:type="spellEnd"/>
      <w:r>
        <w:t>.</w:t>
      </w:r>
    </w:p>
    <w:p w:rsidR="00284CE7" w:rsidRPr="00284CE7" w:rsidRDefault="00284CE7" w:rsidP="00777C76">
      <w:pPr>
        <w:jc w:val="both"/>
        <w:rPr>
          <w:rFonts w:cs="Times New Roman"/>
          <w:b/>
        </w:rPr>
      </w:pPr>
      <w:r w:rsidRPr="00284CE7">
        <w:rPr>
          <w:rFonts w:cs="Times New Roman"/>
          <w:b/>
        </w:rPr>
        <w:t xml:space="preserve">Çanakkale </w:t>
      </w:r>
      <w:proofErr w:type="spellStart"/>
      <w:r w:rsidRPr="00284CE7">
        <w:rPr>
          <w:rFonts w:cs="Times New Roman"/>
          <w:b/>
        </w:rPr>
        <w:t>Onsekiz</w:t>
      </w:r>
      <w:proofErr w:type="spellEnd"/>
      <w:r w:rsidRPr="00284CE7">
        <w:rPr>
          <w:rFonts w:cs="Times New Roman"/>
          <w:b/>
        </w:rPr>
        <w:t xml:space="preserve"> Mart Üniversitesi Kısmi Zamanlı Öğrenci Çalıştırma Programı Uygulama </w:t>
      </w:r>
      <w:proofErr w:type="spellStart"/>
      <w:r w:rsidRPr="00284CE7">
        <w:rPr>
          <w:rFonts w:cs="Times New Roman"/>
          <w:b/>
        </w:rPr>
        <w:t>Esasları’na</w:t>
      </w:r>
      <w:proofErr w:type="spellEnd"/>
      <w:r w:rsidRPr="00284CE7">
        <w:rPr>
          <w:rFonts w:cs="Times New Roman"/>
          <w:b/>
        </w:rPr>
        <w:t xml:space="preserve"> göre</w:t>
      </w:r>
      <w:r>
        <w:rPr>
          <w:rFonts w:cs="Times New Roman"/>
          <w:b/>
        </w:rPr>
        <w:t>;</w:t>
      </w:r>
    </w:p>
    <w:p w:rsidR="005E6906" w:rsidRPr="005E6906" w:rsidRDefault="005E6906" w:rsidP="005E6906">
      <w:pPr>
        <w:jc w:val="both"/>
        <w:rPr>
          <w:b/>
        </w:rPr>
      </w:pPr>
      <w:r w:rsidRPr="005E6906">
        <w:rPr>
          <w:b/>
        </w:rPr>
        <w:t>KISMİ ZAMANLI ÇALIŞTIRILACAK ÖĞRENCİLERDE ARANACAK</w:t>
      </w:r>
      <w:r>
        <w:rPr>
          <w:b/>
        </w:rPr>
        <w:t xml:space="preserve"> </w:t>
      </w:r>
      <w:r w:rsidRPr="005E6906">
        <w:rPr>
          <w:b/>
        </w:rPr>
        <w:t>ÖZELLİKLER</w:t>
      </w:r>
    </w:p>
    <w:p w:rsidR="005E6906" w:rsidRPr="005E6906" w:rsidRDefault="005E6906" w:rsidP="005E6906">
      <w:pPr>
        <w:jc w:val="both"/>
        <w:rPr>
          <w:b/>
        </w:rPr>
      </w:pPr>
      <w:r w:rsidRPr="005E6906">
        <w:rPr>
          <w:b/>
        </w:rPr>
        <w:t xml:space="preserve">Madde 7- </w:t>
      </w:r>
    </w:p>
    <w:p w:rsidR="005E6906" w:rsidRPr="005E6906" w:rsidRDefault="005E6906" w:rsidP="005E6906">
      <w:pPr>
        <w:jc w:val="both"/>
        <w:rPr>
          <w:sz w:val="20"/>
          <w:szCs w:val="20"/>
        </w:rPr>
      </w:pPr>
      <w:r w:rsidRPr="005E6906">
        <w:rPr>
          <w:sz w:val="20"/>
          <w:szCs w:val="20"/>
        </w:rPr>
        <w:t xml:space="preserve">(1) Yüksek Öğrenim Kredi ve Yurtlar Kurumu tarafından kendilerine burs verilmekte olan veya burs alma şartlarına haiz öğrencilere öncelik verilmek suretiyle </w:t>
      </w:r>
      <w:proofErr w:type="spellStart"/>
      <w:r w:rsidRPr="005E6906">
        <w:rPr>
          <w:sz w:val="20"/>
          <w:szCs w:val="20"/>
        </w:rPr>
        <w:t>aşağıdabelirtilen</w:t>
      </w:r>
      <w:proofErr w:type="spellEnd"/>
      <w:r w:rsidRPr="005E6906">
        <w:rPr>
          <w:sz w:val="20"/>
          <w:szCs w:val="20"/>
        </w:rPr>
        <w:t xml:space="preserve"> şartları taşıyan öğrenciler, yükseköğretim kurumlarında kısmi zamanlı öğrenci olarak geçici işlerde çalıştırılabilir:</w:t>
      </w:r>
    </w:p>
    <w:p w:rsidR="005E6906" w:rsidRPr="005E6906" w:rsidRDefault="005E6906" w:rsidP="005E6906">
      <w:pPr>
        <w:jc w:val="both"/>
        <w:rPr>
          <w:sz w:val="20"/>
          <w:szCs w:val="20"/>
        </w:rPr>
      </w:pPr>
      <w:r w:rsidRPr="005E6906">
        <w:rPr>
          <w:sz w:val="20"/>
          <w:szCs w:val="20"/>
        </w:rPr>
        <w:t>a)Tezsiz yüksek lisans öğrencisi ve özel öğrenci hariç olmak üzere, çalıştırılacağı yükseköğretim kurumunun kayıtlı öğrencisi olmak,</w:t>
      </w:r>
    </w:p>
    <w:p w:rsidR="005E6906" w:rsidRPr="005E6906" w:rsidRDefault="005E6906" w:rsidP="005E6906">
      <w:pPr>
        <w:jc w:val="both"/>
        <w:rPr>
          <w:sz w:val="20"/>
          <w:szCs w:val="20"/>
        </w:rPr>
      </w:pPr>
      <w:r w:rsidRPr="005E6906">
        <w:rPr>
          <w:sz w:val="20"/>
          <w:szCs w:val="20"/>
        </w:rPr>
        <w:t>b)Disiplin cezası almamış olmak,</w:t>
      </w:r>
    </w:p>
    <w:p w:rsidR="005E6906" w:rsidRPr="005E6906" w:rsidRDefault="005E6906" w:rsidP="005E6906">
      <w:pPr>
        <w:jc w:val="both"/>
        <w:rPr>
          <w:sz w:val="20"/>
          <w:szCs w:val="20"/>
        </w:rPr>
      </w:pPr>
      <w:r w:rsidRPr="005E6906">
        <w:rPr>
          <w:sz w:val="20"/>
          <w:szCs w:val="20"/>
        </w:rPr>
        <w:t>c)Yetim maaşı ve nafaka dışında, asgari ücret düzeyinde gelire sahip olmamak,</w:t>
      </w:r>
    </w:p>
    <w:p w:rsidR="005E6906" w:rsidRPr="005E6906" w:rsidRDefault="005E6906" w:rsidP="005E6906">
      <w:pPr>
        <w:jc w:val="both"/>
        <w:rPr>
          <w:sz w:val="20"/>
          <w:szCs w:val="20"/>
        </w:rPr>
      </w:pPr>
      <w:r w:rsidRPr="005E6906">
        <w:rPr>
          <w:sz w:val="20"/>
          <w:szCs w:val="20"/>
        </w:rPr>
        <w:t>d) Kısmi zamanlı çalıştırılan öğrenci ile yükseköğretim kurumu arasında yapılan sözleşmeye aykırılık nedeniyle sözleşmesi feshedilmemiş olmak,</w:t>
      </w:r>
    </w:p>
    <w:p w:rsidR="005E6906" w:rsidRPr="005E6906" w:rsidRDefault="005E6906" w:rsidP="005E6906">
      <w:pPr>
        <w:jc w:val="both"/>
        <w:rPr>
          <w:sz w:val="20"/>
          <w:szCs w:val="20"/>
        </w:rPr>
      </w:pPr>
      <w:r w:rsidRPr="005E6906">
        <w:rPr>
          <w:sz w:val="20"/>
          <w:szCs w:val="20"/>
        </w:rPr>
        <w:t>e)Çalıştırılacak iş için yeterli bilgi, beceri ve yeteneğe sahip olmak,</w:t>
      </w:r>
    </w:p>
    <w:p w:rsidR="005E6906" w:rsidRPr="005E6906" w:rsidRDefault="005E6906" w:rsidP="005E6906">
      <w:pPr>
        <w:jc w:val="both"/>
        <w:rPr>
          <w:sz w:val="20"/>
          <w:szCs w:val="20"/>
        </w:rPr>
      </w:pPr>
      <w:r w:rsidRPr="005E6906">
        <w:rPr>
          <w:sz w:val="20"/>
          <w:szCs w:val="20"/>
        </w:rPr>
        <w:t>f)Kayıt donduran öğrenci ve yabancı uyruklu öğrenci olmamak,</w:t>
      </w:r>
    </w:p>
    <w:p w:rsidR="005E6906" w:rsidRPr="005E6906" w:rsidRDefault="005E6906" w:rsidP="005E6906">
      <w:pPr>
        <w:jc w:val="both"/>
        <w:rPr>
          <w:sz w:val="20"/>
          <w:szCs w:val="20"/>
        </w:rPr>
      </w:pPr>
      <w:r w:rsidRPr="005E6906">
        <w:rPr>
          <w:sz w:val="20"/>
          <w:szCs w:val="20"/>
        </w:rPr>
        <w:t>g)Normal eğitim-öğretim süresi içerisinde öğrenim görüyor olmak,</w:t>
      </w:r>
    </w:p>
    <w:p w:rsidR="005E6906" w:rsidRPr="005E6906" w:rsidRDefault="005E6906" w:rsidP="005E6906">
      <w:pPr>
        <w:jc w:val="both"/>
        <w:rPr>
          <w:sz w:val="20"/>
          <w:szCs w:val="20"/>
        </w:rPr>
      </w:pPr>
      <w:r w:rsidRPr="005E6906">
        <w:rPr>
          <w:sz w:val="20"/>
          <w:szCs w:val="20"/>
        </w:rPr>
        <w:t>h) Yemek Bursundan yararlanıyor olmamak.</w:t>
      </w:r>
    </w:p>
    <w:p w:rsidR="005E6906" w:rsidRPr="005E6906" w:rsidRDefault="005E6906" w:rsidP="005E6906">
      <w:pPr>
        <w:jc w:val="both"/>
        <w:rPr>
          <w:b/>
          <w:sz w:val="20"/>
          <w:szCs w:val="20"/>
        </w:rPr>
      </w:pPr>
      <w:r w:rsidRPr="005E6906">
        <w:rPr>
          <w:b/>
          <w:sz w:val="20"/>
          <w:szCs w:val="20"/>
        </w:rPr>
        <w:t>(Deprem, sel gibi doğal afetlerden zarar gördüğünü, şehit ve gazi çocuğu olduğunu belgeleyen öğrenciler ile engelli öğrencilerden normal eğitim-öğretim süresi içinde okuyor</w:t>
      </w:r>
      <w:r w:rsidR="00F65A24">
        <w:rPr>
          <w:b/>
          <w:sz w:val="20"/>
          <w:szCs w:val="20"/>
        </w:rPr>
        <w:t xml:space="preserve"> </w:t>
      </w:r>
      <w:r w:rsidRPr="005E6906">
        <w:rPr>
          <w:b/>
          <w:sz w:val="20"/>
          <w:szCs w:val="20"/>
        </w:rPr>
        <w:t>olmak, yabancı uyruklu öğrenci olmamak ve disiplin cezası almamış olmak dışında</w:t>
      </w:r>
      <w:r w:rsidR="00F65A24">
        <w:rPr>
          <w:b/>
          <w:sz w:val="20"/>
          <w:szCs w:val="20"/>
        </w:rPr>
        <w:t xml:space="preserve"> </w:t>
      </w:r>
      <w:r w:rsidRPr="005E6906">
        <w:rPr>
          <w:b/>
          <w:sz w:val="20"/>
          <w:szCs w:val="20"/>
        </w:rPr>
        <w:t>yukarıdaki şartlar aranmaz.)</w:t>
      </w:r>
    </w:p>
    <w:p w:rsidR="005E6906" w:rsidRPr="005E6906" w:rsidRDefault="005E6906" w:rsidP="005E6906">
      <w:pPr>
        <w:jc w:val="both"/>
        <w:rPr>
          <w:b/>
        </w:rPr>
      </w:pPr>
      <w:r w:rsidRPr="005E6906">
        <w:rPr>
          <w:b/>
        </w:rPr>
        <w:t>GÜNLÜK, HAFTALIK İŞ SÜRESİ HÜKÜMLERİ</w:t>
      </w:r>
    </w:p>
    <w:p w:rsidR="005E6906" w:rsidRPr="005E6906" w:rsidRDefault="005E6906" w:rsidP="005E6906">
      <w:pPr>
        <w:jc w:val="both"/>
        <w:rPr>
          <w:b/>
        </w:rPr>
      </w:pPr>
      <w:r w:rsidRPr="005E6906">
        <w:rPr>
          <w:b/>
        </w:rPr>
        <w:t xml:space="preserve">Madde 10- </w:t>
      </w:r>
    </w:p>
    <w:p w:rsidR="005E6906" w:rsidRPr="005E6906" w:rsidRDefault="005E6906" w:rsidP="005E6906">
      <w:pPr>
        <w:jc w:val="both"/>
        <w:rPr>
          <w:sz w:val="20"/>
          <w:szCs w:val="20"/>
        </w:rPr>
      </w:pPr>
      <w:r w:rsidRPr="005E6906">
        <w:rPr>
          <w:sz w:val="20"/>
          <w:szCs w:val="20"/>
        </w:rPr>
        <w:t>Kanunlarda milli bayram ve genel tatil olarak kabul edilen günlerde çalışılmaması esas olmakla birlikte, hafta sonu, gece ve resmi tatil günlerinde açık olan birimlerde işin gerektirdiği durumlarda kısmi zamanlı öğrenci, birim yöneticisinin isteği doğrultusunda ve yöneticinin SKSD Başkanlığı’na bu isteği resmi yazı ile bildirerek bu günlerde çalışmak zorundadır.</w:t>
      </w:r>
    </w:p>
    <w:p w:rsidR="005E6906" w:rsidRPr="005E6906" w:rsidRDefault="005E6906" w:rsidP="005E6906">
      <w:pPr>
        <w:jc w:val="both"/>
        <w:rPr>
          <w:sz w:val="20"/>
          <w:szCs w:val="20"/>
        </w:rPr>
      </w:pPr>
      <w:r w:rsidRPr="005E6906">
        <w:rPr>
          <w:sz w:val="20"/>
          <w:szCs w:val="20"/>
        </w:rPr>
        <w:t>Günlük çalışm</w:t>
      </w:r>
      <w:bookmarkStart w:id="0" w:name="_GoBack"/>
      <w:bookmarkEnd w:id="0"/>
      <w:r w:rsidRPr="005E6906">
        <w:rPr>
          <w:sz w:val="20"/>
          <w:szCs w:val="20"/>
        </w:rPr>
        <w:t>a saati bu yıl en çok 4 saat, haftalık 10 saat, aylık 40 saattir.</w:t>
      </w:r>
    </w:p>
    <w:p w:rsidR="005E6906" w:rsidRPr="005E6906" w:rsidRDefault="005E6906" w:rsidP="005E6906">
      <w:pPr>
        <w:jc w:val="both"/>
        <w:rPr>
          <w:sz w:val="20"/>
          <w:szCs w:val="20"/>
        </w:rPr>
      </w:pPr>
      <w:r w:rsidRPr="005E6906">
        <w:rPr>
          <w:sz w:val="20"/>
          <w:szCs w:val="20"/>
        </w:rPr>
        <w:t xml:space="preserve">Kısmi zamanlı olarak çalışan öğrencilere yapılacak ödemede esas alınacak 1 saatlik brüt ücret 89,50.-TL, olarak belirlenmiştir. Kısmi zamanlı öğrencilerin aylık toplam alacakları maaş 3.580,00.-TL. </w:t>
      </w:r>
      <w:proofErr w:type="gramStart"/>
      <w:r w:rsidRPr="005E6906">
        <w:rPr>
          <w:sz w:val="20"/>
          <w:szCs w:val="20"/>
        </w:rPr>
        <w:t>olarak</w:t>
      </w:r>
      <w:proofErr w:type="gramEnd"/>
      <w:r w:rsidRPr="005E6906">
        <w:rPr>
          <w:sz w:val="20"/>
          <w:szCs w:val="20"/>
        </w:rPr>
        <w:t xml:space="preserve"> belirlenmiştir.</w:t>
      </w:r>
    </w:p>
    <w:p w:rsidR="008454E6" w:rsidRPr="00777C76" w:rsidRDefault="008454E6" w:rsidP="00777C76">
      <w:pPr>
        <w:jc w:val="both"/>
        <w:rPr>
          <w:b/>
          <w:sz w:val="28"/>
          <w:szCs w:val="28"/>
        </w:rPr>
      </w:pPr>
      <w:r w:rsidRPr="00777C76">
        <w:rPr>
          <w:b/>
          <w:sz w:val="28"/>
          <w:szCs w:val="28"/>
        </w:rPr>
        <w:t xml:space="preserve">Kısmi zamanlı öğrenci olarak çalışmak isteyen öğrencilerimiz için </w:t>
      </w:r>
      <w:proofErr w:type="gramStart"/>
      <w:r w:rsidRPr="00777C76">
        <w:rPr>
          <w:b/>
          <w:sz w:val="28"/>
          <w:szCs w:val="28"/>
        </w:rPr>
        <w:t>gerekli  başvuru</w:t>
      </w:r>
      <w:proofErr w:type="gramEnd"/>
      <w:r w:rsidRPr="00777C76">
        <w:rPr>
          <w:b/>
          <w:sz w:val="28"/>
          <w:szCs w:val="28"/>
        </w:rPr>
        <w:t xml:space="preserve"> evrakları Sağlık Kültür ve Spor Daire Başkanlığı internet sitesinde  (http//sks.comu.edu.tr/diğer/formlar) yayınlanmıştır.</w:t>
      </w:r>
    </w:p>
    <w:p w:rsidR="00777C76" w:rsidRDefault="005E6906" w:rsidP="00834CDC">
      <w:pPr>
        <w:jc w:val="both"/>
      </w:pPr>
      <w:proofErr w:type="gramStart"/>
      <w:r>
        <w:rPr>
          <w:b/>
          <w:sz w:val="28"/>
          <w:szCs w:val="28"/>
        </w:rPr>
        <w:lastRenderedPageBreak/>
        <w:t>Başvuruların  en</w:t>
      </w:r>
      <w:proofErr w:type="gramEnd"/>
      <w:r>
        <w:rPr>
          <w:b/>
          <w:sz w:val="28"/>
          <w:szCs w:val="28"/>
        </w:rPr>
        <w:t xml:space="preserve"> geç  08.11</w:t>
      </w:r>
      <w:r w:rsidR="008454E6" w:rsidRPr="00777C76">
        <w:rPr>
          <w:b/>
          <w:sz w:val="28"/>
          <w:szCs w:val="28"/>
        </w:rPr>
        <w:t>.2024 tarih</w:t>
      </w:r>
      <w:r w:rsidR="00834CDC">
        <w:rPr>
          <w:b/>
          <w:sz w:val="28"/>
          <w:szCs w:val="28"/>
        </w:rPr>
        <w:t xml:space="preserve"> </w:t>
      </w:r>
      <w:r w:rsidR="008454E6" w:rsidRPr="00777C76">
        <w:rPr>
          <w:b/>
          <w:sz w:val="28"/>
          <w:szCs w:val="28"/>
        </w:rPr>
        <w:t xml:space="preserve"> saat  17:00 mesai bitimine kadar </w:t>
      </w:r>
      <w:r w:rsidR="00BD3128">
        <w:rPr>
          <w:b/>
          <w:sz w:val="28"/>
          <w:szCs w:val="28"/>
        </w:rPr>
        <w:t xml:space="preserve">Müzik ve Sahne Sanatları Fakültesi </w:t>
      </w:r>
      <w:r w:rsidR="008454E6" w:rsidRPr="00777C76">
        <w:rPr>
          <w:b/>
          <w:sz w:val="28"/>
          <w:szCs w:val="28"/>
        </w:rPr>
        <w:t>“Öğrenci İşleri Ofisine” teslim edilmesi gerekmektedir.</w:t>
      </w:r>
    </w:p>
    <w:sectPr w:rsidR="0077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97"/>
    <w:rsid w:val="00207E2F"/>
    <w:rsid w:val="00233AC2"/>
    <w:rsid w:val="00284CE7"/>
    <w:rsid w:val="005E6906"/>
    <w:rsid w:val="006B2074"/>
    <w:rsid w:val="00722CF1"/>
    <w:rsid w:val="00777C76"/>
    <w:rsid w:val="00834CDC"/>
    <w:rsid w:val="008454E6"/>
    <w:rsid w:val="008B5441"/>
    <w:rsid w:val="00B94553"/>
    <w:rsid w:val="00BD3128"/>
    <w:rsid w:val="00EC6B97"/>
    <w:rsid w:val="00F65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8B5441"/>
    <w:pPr>
      <w:keepNext/>
      <w:keepLines/>
      <w:spacing w:before="240" w:after="0"/>
      <w:outlineLvl w:val="0"/>
    </w:pPr>
    <w:rPr>
      <w:rFonts w:ascii="Arial" w:eastAsiaTheme="majorEastAsia" w:hAnsi="Arial" w:cstheme="majorBidi"/>
      <w:color w:val="000000" w:themeColor="text1"/>
      <w:sz w:val="24"/>
      <w:szCs w:val="32"/>
    </w:rPr>
  </w:style>
  <w:style w:type="paragraph" w:styleId="Balk2">
    <w:name w:val="heading 2"/>
    <w:basedOn w:val="Normal"/>
    <w:next w:val="Normal"/>
    <w:link w:val="Balk2Char"/>
    <w:autoRedefine/>
    <w:uiPriority w:val="9"/>
    <w:unhideWhenUsed/>
    <w:qFormat/>
    <w:rsid w:val="008B5441"/>
    <w:pPr>
      <w:keepNext/>
      <w:keepLines/>
      <w:spacing w:before="40" w:after="0"/>
      <w:outlineLvl w:val="1"/>
    </w:pPr>
    <w:rPr>
      <w:rFonts w:ascii="Arial" w:eastAsiaTheme="majorEastAsia" w:hAnsi="Arial" w:cstheme="majorBidi"/>
      <w:sz w:val="24"/>
      <w:szCs w:val="26"/>
    </w:rPr>
  </w:style>
  <w:style w:type="paragraph" w:styleId="Balk3">
    <w:name w:val="heading 3"/>
    <w:basedOn w:val="Normal"/>
    <w:next w:val="Normal"/>
    <w:link w:val="Balk3Char"/>
    <w:autoRedefine/>
    <w:uiPriority w:val="9"/>
    <w:unhideWhenUsed/>
    <w:qFormat/>
    <w:rsid w:val="008B5441"/>
    <w:pPr>
      <w:keepNext/>
      <w:keepLines/>
      <w:shd w:val="clear" w:color="auto" w:fill="FFFFFF"/>
      <w:spacing w:after="300" w:line="288" w:lineRule="atLeast"/>
      <w:outlineLvl w:val="2"/>
    </w:pPr>
    <w:rPr>
      <w:rFonts w:ascii="Arial" w:eastAsiaTheme="majorEastAsia" w:hAnsi="Arial" w:cs="Arial"/>
      <w:color w:val="30303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5441"/>
    <w:rPr>
      <w:rFonts w:ascii="Arial" w:eastAsiaTheme="majorEastAsia" w:hAnsi="Arial" w:cstheme="majorBidi"/>
      <w:color w:val="000000" w:themeColor="text1"/>
      <w:sz w:val="24"/>
      <w:szCs w:val="32"/>
    </w:rPr>
  </w:style>
  <w:style w:type="character" w:customStyle="1" w:styleId="Balk2Char">
    <w:name w:val="Başlık 2 Char"/>
    <w:basedOn w:val="VarsaylanParagrafYazTipi"/>
    <w:link w:val="Balk2"/>
    <w:uiPriority w:val="9"/>
    <w:rsid w:val="008B5441"/>
    <w:rPr>
      <w:rFonts w:ascii="Arial" w:eastAsiaTheme="majorEastAsia" w:hAnsi="Arial" w:cstheme="majorBidi"/>
      <w:sz w:val="24"/>
      <w:szCs w:val="26"/>
    </w:rPr>
  </w:style>
  <w:style w:type="character" w:customStyle="1" w:styleId="Balk3Char">
    <w:name w:val="Başlık 3 Char"/>
    <w:basedOn w:val="VarsaylanParagrafYazTipi"/>
    <w:link w:val="Balk3"/>
    <w:uiPriority w:val="9"/>
    <w:rsid w:val="008B5441"/>
    <w:rPr>
      <w:rFonts w:ascii="Arial" w:eastAsiaTheme="majorEastAsia" w:hAnsi="Arial" w:cs="Arial"/>
      <w:color w:val="303030"/>
      <w:sz w:val="24"/>
      <w:szCs w:val="24"/>
      <w:shd w:val="clear" w:color="auto" w:fill="FFFFFF"/>
    </w:rPr>
  </w:style>
  <w:style w:type="paragraph" w:styleId="NormalWeb">
    <w:name w:val="Normal (Web)"/>
    <w:basedOn w:val="Normal"/>
    <w:uiPriority w:val="99"/>
    <w:semiHidden/>
    <w:unhideWhenUsed/>
    <w:rsid w:val="00233A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33AC2"/>
    <w:rPr>
      <w:i/>
      <w:iCs/>
    </w:rPr>
  </w:style>
  <w:style w:type="character" w:styleId="Kpr">
    <w:name w:val="Hyperlink"/>
    <w:basedOn w:val="VarsaylanParagrafYazTipi"/>
    <w:uiPriority w:val="99"/>
    <w:semiHidden/>
    <w:unhideWhenUsed/>
    <w:rsid w:val="00233AC2"/>
    <w:rPr>
      <w:color w:val="0000FF"/>
      <w:u w:val="single"/>
    </w:rPr>
  </w:style>
  <w:style w:type="character" w:styleId="Gl">
    <w:name w:val="Strong"/>
    <w:basedOn w:val="VarsaylanParagrafYazTipi"/>
    <w:uiPriority w:val="22"/>
    <w:qFormat/>
    <w:rsid w:val="00233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8B5441"/>
    <w:pPr>
      <w:keepNext/>
      <w:keepLines/>
      <w:spacing w:before="240" w:after="0"/>
      <w:outlineLvl w:val="0"/>
    </w:pPr>
    <w:rPr>
      <w:rFonts w:ascii="Arial" w:eastAsiaTheme="majorEastAsia" w:hAnsi="Arial" w:cstheme="majorBidi"/>
      <w:color w:val="000000" w:themeColor="text1"/>
      <w:sz w:val="24"/>
      <w:szCs w:val="32"/>
    </w:rPr>
  </w:style>
  <w:style w:type="paragraph" w:styleId="Balk2">
    <w:name w:val="heading 2"/>
    <w:basedOn w:val="Normal"/>
    <w:next w:val="Normal"/>
    <w:link w:val="Balk2Char"/>
    <w:autoRedefine/>
    <w:uiPriority w:val="9"/>
    <w:unhideWhenUsed/>
    <w:qFormat/>
    <w:rsid w:val="008B5441"/>
    <w:pPr>
      <w:keepNext/>
      <w:keepLines/>
      <w:spacing w:before="40" w:after="0"/>
      <w:outlineLvl w:val="1"/>
    </w:pPr>
    <w:rPr>
      <w:rFonts w:ascii="Arial" w:eastAsiaTheme="majorEastAsia" w:hAnsi="Arial" w:cstheme="majorBidi"/>
      <w:sz w:val="24"/>
      <w:szCs w:val="26"/>
    </w:rPr>
  </w:style>
  <w:style w:type="paragraph" w:styleId="Balk3">
    <w:name w:val="heading 3"/>
    <w:basedOn w:val="Normal"/>
    <w:next w:val="Normal"/>
    <w:link w:val="Balk3Char"/>
    <w:autoRedefine/>
    <w:uiPriority w:val="9"/>
    <w:unhideWhenUsed/>
    <w:qFormat/>
    <w:rsid w:val="008B5441"/>
    <w:pPr>
      <w:keepNext/>
      <w:keepLines/>
      <w:shd w:val="clear" w:color="auto" w:fill="FFFFFF"/>
      <w:spacing w:after="300" w:line="288" w:lineRule="atLeast"/>
      <w:outlineLvl w:val="2"/>
    </w:pPr>
    <w:rPr>
      <w:rFonts w:ascii="Arial" w:eastAsiaTheme="majorEastAsia" w:hAnsi="Arial" w:cs="Arial"/>
      <w:color w:val="30303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5441"/>
    <w:rPr>
      <w:rFonts w:ascii="Arial" w:eastAsiaTheme="majorEastAsia" w:hAnsi="Arial" w:cstheme="majorBidi"/>
      <w:color w:val="000000" w:themeColor="text1"/>
      <w:sz w:val="24"/>
      <w:szCs w:val="32"/>
    </w:rPr>
  </w:style>
  <w:style w:type="character" w:customStyle="1" w:styleId="Balk2Char">
    <w:name w:val="Başlık 2 Char"/>
    <w:basedOn w:val="VarsaylanParagrafYazTipi"/>
    <w:link w:val="Balk2"/>
    <w:uiPriority w:val="9"/>
    <w:rsid w:val="008B5441"/>
    <w:rPr>
      <w:rFonts w:ascii="Arial" w:eastAsiaTheme="majorEastAsia" w:hAnsi="Arial" w:cstheme="majorBidi"/>
      <w:sz w:val="24"/>
      <w:szCs w:val="26"/>
    </w:rPr>
  </w:style>
  <w:style w:type="character" w:customStyle="1" w:styleId="Balk3Char">
    <w:name w:val="Başlık 3 Char"/>
    <w:basedOn w:val="VarsaylanParagrafYazTipi"/>
    <w:link w:val="Balk3"/>
    <w:uiPriority w:val="9"/>
    <w:rsid w:val="008B5441"/>
    <w:rPr>
      <w:rFonts w:ascii="Arial" w:eastAsiaTheme="majorEastAsia" w:hAnsi="Arial" w:cs="Arial"/>
      <w:color w:val="303030"/>
      <w:sz w:val="24"/>
      <w:szCs w:val="24"/>
      <w:shd w:val="clear" w:color="auto" w:fill="FFFFFF"/>
    </w:rPr>
  </w:style>
  <w:style w:type="paragraph" w:styleId="NormalWeb">
    <w:name w:val="Normal (Web)"/>
    <w:basedOn w:val="Normal"/>
    <w:uiPriority w:val="99"/>
    <w:semiHidden/>
    <w:unhideWhenUsed/>
    <w:rsid w:val="00233A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33AC2"/>
    <w:rPr>
      <w:i/>
      <w:iCs/>
    </w:rPr>
  </w:style>
  <w:style w:type="character" w:styleId="Kpr">
    <w:name w:val="Hyperlink"/>
    <w:basedOn w:val="VarsaylanParagrafYazTipi"/>
    <w:uiPriority w:val="99"/>
    <w:semiHidden/>
    <w:unhideWhenUsed/>
    <w:rsid w:val="00233AC2"/>
    <w:rPr>
      <w:color w:val="0000FF"/>
      <w:u w:val="single"/>
    </w:rPr>
  </w:style>
  <w:style w:type="character" w:styleId="Gl">
    <w:name w:val="Strong"/>
    <w:basedOn w:val="VarsaylanParagrafYazTipi"/>
    <w:uiPriority w:val="22"/>
    <w:qFormat/>
    <w:rsid w:val="00233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5248">
      <w:bodyDiv w:val="1"/>
      <w:marLeft w:val="0"/>
      <w:marRight w:val="0"/>
      <w:marTop w:val="0"/>
      <w:marBottom w:val="0"/>
      <w:divBdr>
        <w:top w:val="none" w:sz="0" w:space="0" w:color="auto"/>
        <w:left w:val="none" w:sz="0" w:space="0" w:color="auto"/>
        <w:bottom w:val="none" w:sz="0" w:space="0" w:color="auto"/>
        <w:right w:val="none" w:sz="0" w:space="0" w:color="auto"/>
      </w:divBdr>
    </w:div>
    <w:div w:id="2185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391</Words>
  <Characters>2234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9</cp:revision>
  <dcterms:created xsi:type="dcterms:W3CDTF">2024-11-05T08:17:00Z</dcterms:created>
  <dcterms:modified xsi:type="dcterms:W3CDTF">2024-11-05T11:50:00Z</dcterms:modified>
</cp:coreProperties>
</file>