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DD4EB" w14:textId="0E1E5B6C" w:rsidR="0054739A" w:rsidRDefault="0054739A" w:rsidP="00551BC2">
      <w:pPr>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3DA5E92B" wp14:editId="7E52547C">
            <wp:extent cx="3424748" cy="1043940"/>
            <wp:effectExtent l="0" t="0" r="4445" b="3810"/>
            <wp:docPr id="142976865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68656" name="Resim 1429768656"/>
                    <pic:cNvPicPr/>
                  </pic:nvPicPr>
                  <pic:blipFill rotWithShape="1">
                    <a:blip r:embed="rId5" cstate="print">
                      <a:extLst>
                        <a:ext uri="{28A0092B-C50C-407E-A947-70E740481C1C}">
                          <a14:useLocalDpi xmlns:a14="http://schemas.microsoft.com/office/drawing/2010/main" val="0"/>
                        </a:ext>
                      </a:extLst>
                    </a:blip>
                    <a:srcRect t="20741" b="25069"/>
                    <a:stretch/>
                  </pic:blipFill>
                  <pic:spPr bwMode="auto">
                    <a:xfrm>
                      <a:off x="0" y="0"/>
                      <a:ext cx="3446295" cy="1050508"/>
                    </a:xfrm>
                    <a:prstGeom prst="rect">
                      <a:avLst/>
                    </a:prstGeom>
                    <a:ln>
                      <a:noFill/>
                    </a:ln>
                    <a:extLst>
                      <a:ext uri="{53640926-AAD7-44D8-BBD7-CCE9431645EC}">
                        <a14:shadowObscured xmlns:a14="http://schemas.microsoft.com/office/drawing/2010/main"/>
                      </a:ext>
                    </a:extLst>
                  </pic:spPr>
                </pic:pic>
              </a:graphicData>
            </a:graphic>
          </wp:inline>
        </w:drawing>
      </w:r>
    </w:p>
    <w:p w14:paraId="798B3070" w14:textId="73D0AF30" w:rsidR="00724F39" w:rsidRDefault="00724F39" w:rsidP="00551BC2">
      <w:pPr>
        <w:pStyle w:val="ListeParagraf"/>
        <w:ind w:left="1080"/>
        <w:jc w:val="center"/>
        <w:rPr>
          <w:rFonts w:ascii="Times New Roman" w:hAnsi="Times New Roman" w:cs="Times New Roman"/>
          <w:b/>
          <w:bCs/>
          <w:sz w:val="24"/>
          <w:szCs w:val="24"/>
        </w:rPr>
      </w:pPr>
      <w:r>
        <w:rPr>
          <w:rFonts w:ascii="Times New Roman" w:hAnsi="Times New Roman" w:cs="Times New Roman"/>
          <w:b/>
          <w:bCs/>
          <w:sz w:val="24"/>
          <w:szCs w:val="24"/>
        </w:rPr>
        <w:t>I</w:t>
      </w:r>
      <w:r w:rsidR="00F758A4">
        <w:rPr>
          <w:rFonts w:ascii="Times New Roman" w:hAnsi="Times New Roman" w:cs="Times New Roman"/>
          <w:b/>
          <w:bCs/>
          <w:sz w:val="24"/>
          <w:szCs w:val="24"/>
        </w:rPr>
        <w:t>.TROYA</w:t>
      </w:r>
      <w:r w:rsidR="0054739A" w:rsidRPr="00F758A4">
        <w:rPr>
          <w:rFonts w:ascii="Times New Roman" w:hAnsi="Times New Roman" w:cs="Times New Roman"/>
          <w:b/>
          <w:bCs/>
          <w:sz w:val="24"/>
          <w:szCs w:val="24"/>
        </w:rPr>
        <w:t xml:space="preserve"> ULUSLARARASI</w:t>
      </w:r>
      <w:r w:rsidR="00F758A4">
        <w:rPr>
          <w:rFonts w:ascii="Times New Roman" w:hAnsi="Times New Roman" w:cs="Times New Roman"/>
          <w:b/>
          <w:bCs/>
          <w:sz w:val="24"/>
          <w:szCs w:val="24"/>
        </w:rPr>
        <w:t xml:space="preserve"> FLÜT YARIŞMASI</w:t>
      </w:r>
    </w:p>
    <w:p w14:paraId="31BED9AA" w14:textId="243DFFCD" w:rsidR="00950E86" w:rsidRPr="00F758A4" w:rsidRDefault="0054739A" w:rsidP="00551BC2">
      <w:pPr>
        <w:pStyle w:val="ListeParagraf"/>
        <w:ind w:left="1080"/>
        <w:jc w:val="center"/>
        <w:rPr>
          <w:rFonts w:ascii="Times New Roman" w:hAnsi="Times New Roman" w:cs="Times New Roman"/>
          <w:b/>
          <w:bCs/>
          <w:sz w:val="24"/>
          <w:szCs w:val="24"/>
        </w:rPr>
      </w:pPr>
      <w:r w:rsidRPr="00F758A4">
        <w:rPr>
          <w:rFonts w:ascii="Times New Roman" w:hAnsi="Times New Roman" w:cs="Times New Roman"/>
          <w:b/>
          <w:bCs/>
          <w:sz w:val="24"/>
          <w:szCs w:val="24"/>
        </w:rPr>
        <w:t>VELİ ONAM FORMU</w:t>
      </w:r>
    </w:p>
    <w:p w14:paraId="43FA42B3" w14:textId="3A6BDA70" w:rsidR="0054739A" w:rsidRPr="0054739A" w:rsidRDefault="0054739A" w:rsidP="00551BC2">
      <w:pPr>
        <w:jc w:val="center"/>
        <w:rPr>
          <w:rFonts w:ascii="Times New Roman" w:hAnsi="Times New Roman" w:cs="Times New Roman"/>
          <w:sz w:val="24"/>
          <w:szCs w:val="24"/>
        </w:rPr>
      </w:pPr>
    </w:p>
    <w:p w14:paraId="7BE23B21" w14:textId="53850643" w:rsidR="0054739A" w:rsidRPr="0054739A" w:rsidRDefault="0054739A" w:rsidP="0054739A">
      <w:pPr>
        <w:jc w:val="right"/>
        <w:rPr>
          <w:rFonts w:ascii="Times New Roman" w:hAnsi="Times New Roman" w:cs="Times New Roman"/>
          <w:sz w:val="24"/>
          <w:szCs w:val="24"/>
        </w:rPr>
      </w:pPr>
      <w:proofErr w:type="gramStart"/>
      <w:r w:rsidRPr="0054739A">
        <w:rPr>
          <w:rFonts w:ascii="Times New Roman" w:hAnsi="Times New Roman" w:cs="Times New Roman"/>
          <w:sz w:val="24"/>
          <w:szCs w:val="24"/>
        </w:rPr>
        <w:t>Tarih:...</w:t>
      </w:r>
      <w:proofErr w:type="gramEnd"/>
      <w:r w:rsidRPr="0054739A">
        <w:rPr>
          <w:rFonts w:ascii="Times New Roman" w:hAnsi="Times New Roman" w:cs="Times New Roman"/>
          <w:sz w:val="24"/>
          <w:szCs w:val="24"/>
        </w:rPr>
        <w:t>/.../20...</w:t>
      </w:r>
    </w:p>
    <w:p w14:paraId="411AD36C" w14:textId="77777777" w:rsidR="0054739A" w:rsidRPr="0054739A" w:rsidRDefault="0054739A" w:rsidP="0054739A">
      <w:pPr>
        <w:jc w:val="right"/>
        <w:rPr>
          <w:rFonts w:ascii="Times New Roman" w:hAnsi="Times New Roman" w:cs="Times New Roman"/>
          <w:sz w:val="24"/>
          <w:szCs w:val="24"/>
        </w:rPr>
      </w:pPr>
    </w:p>
    <w:p w14:paraId="19983F4E" w14:textId="77777777" w:rsidR="0054739A" w:rsidRPr="0054739A" w:rsidRDefault="0054739A" w:rsidP="0054739A">
      <w:pPr>
        <w:jc w:val="right"/>
        <w:rPr>
          <w:rFonts w:ascii="Times New Roman" w:hAnsi="Times New Roman" w:cs="Times New Roman"/>
          <w:sz w:val="24"/>
          <w:szCs w:val="24"/>
        </w:rPr>
      </w:pPr>
    </w:p>
    <w:p w14:paraId="14A08A63" w14:textId="77777777" w:rsidR="0054739A" w:rsidRPr="0054739A" w:rsidRDefault="0054739A" w:rsidP="0054739A">
      <w:pPr>
        <w:jc w:val="right"/>
        <w:rPr>
          <w:rFonts w:ascii="Times New Roman" w:hAnsi="Times New Roman" w:cs="Times New Roman"/>
          <w:sz w:val="24"/>
          <w:szCs w:val="24"/>
        </w:rPr>
      </w:pPr>
    </w:p>
    <w:p w14:paraId="3C6DBCAB" w14:textId="5F99DF2A"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Henüz reşit olmayan ve velayetimiz altında bulunan, ................. </w:t>
      </w:r>
      <w:proofErr w:type="gramStart"/>
      <w:r w:rsidRPr="0054739A">
        <w:rPr>
          <w:rFonts w:ascii="Times New Roman" w:hAnsi="Times New Roman" w:cs="Times New Roman"/>
          <w:sz w:val="24"/>
          <w:szCs w:val="24"/>
        </w:rPr>
        <w:t>doğumlu</w:t>
      </w:r>
      <w:proofErr w:type="gramEnd"/>
      <w:r w:rsidRPr="0054739A">
        <w:rPr>
          <w:rFonts w:ascii="Times New Roman" w:hAnsi="Times New Roman" w:cs="Times New Roman"/>
          <w:sz w:val="24"/>
          <w:szCs w:val="24"/>
        </w:rPr>
        <w:t xml:space="preserve"> ve ………………..…... T.C. Kimlik numaralı ................................................’in Çanakkale </w:t>
      </w:r>
      <w:proofErr w:type="spellStart"/>
      <w:r w:rsidRPr="0054739A">
        <w:rPr>
          <w:rFonts w:ascii="Times New Roman" w:hAnsi="Times New Roman" w:cs="Times New Roman"/>
          <w:sz w:val="24"/>
          <w:szCs w:val="24"/>
        </w:rPr>
        <w:t>Onsekiz</w:t>
      </w:r>
      <w:proofErr w:type="spellEnd"/>
      <w:r w:rsidRPr="0054739A">
        <w:rPr>
          <w:rFonts w:ascii="Times New Roman" w:hAnsi="Times New Roman" w:cs="Times New Roman"/>
          <w:sz w:val="24"/>
          <w:szCs w:val="24"/>
        </w:rPr>
        <w:t xml:space="preserve"> Mart Üniversitesi Müzik ve Sahne Sanatları Fakültesi tarafından yürütülen “I. </w:t>
      </w:r>
      <w:proofErr w:type="spellStart"/>
      <w:r w:rsidR="00F758A4">
        <w:rPr>
          <w:rFonts w:ascii="Times New Roman" w:hAnsi="Times New Roman" w:cs="Times New Roman"/>
          <w:sz w:val="24"/>
          <w:szCs w:val="24"/>
        </w:rPr>
        <w:t>Troya</w:t>
      </w:r>
      <w:proofErr w:type="spellEnd"/>
      <w:r w:rsidR="00F758A4">
        <w:rPr>
          <w:rFonts w:ascii="Times New Roman" w:hAnsi="Times New Roman" w:cs="Times New Roman"/>
          <w:sz w:val="24"/>
          <w:szCs w:val="24"/>
        </w:rPr>
        <w:t xml:space="preserve"> </w:t>
      </w:r>
      <w:r w:rsidRPr="0054739A">
        <w:rPr>
          <w:rFonts w:ascii="Times New Roman" w:hAnsi="Times New Roman" w:cs="Times New Roman"/>
          <w:sz w:val="24"/>
          <w:szCs w:val="24"/>
        </w:rPr>
        <w:t xml:space="preserve">Uluslararası </w:t>
      </w:r>
      <w:r w:rsidR="00F758A4">
        <w:rPr>
          <w:rFonts w:ascii="Times New Roman" w:hAnsi="Times New Roman" w:cs="Times New Roman"/>
          <w:sz w:val="24"/>
          <w:szCs w:val="24"/>
        </w:rPr>
        <w:t>Flüt Yarışması</w:t>
      </w:r>
      <w:r w:rsidRPr="0054739A">
        <w:rPr>
          <w:rFonts w:ascii="Times New Roman" w:hAnsi="Times New Roman" w:cs="Times New Roman"/>
          <w:sz w:val="24"/>
          <w:szCs w:val="24"/>
        </w:rPr>
        <w:t>” etkinliğine katılmasına onay verdiğimi, velisi bulunduğum ................................................’in etkinlik süresince etkinlik yürütücüsü ve danışman öğretmenlerinin yönlendirme/talimatlarına uyacağını ve karşılaşabileceği kaza, hastalık vb. riskler ile bu nedenlerden dolayı kendisine yapılabilecek tıbbi müdahalelerin sonuçlarını kabul ettiğimi, talimatlara aykırı davranış ve eylemlerinden kaynaklanan sonuç ve zararlardan hiçbir koşulda kurumunuzun sorumlu tutulmayacağını; beyan, kabul ve taahhüt ederim.</w:t>
      </w:r>
    </w:p>
    <w:p w14:paraId="6BDE1D7E" w14:textId="77777777" w:rsidR="0054739A" w:rsidRPr="0054739A" w:rsidRDefault="0054739A" w:rsidP="0054739A">
      <w:pPr>
        <w:jc w:val="both"/>
        <w:rPr>
          <w:rFonts w:ascii="Times New Roman" w:hAnsi="Times New Roman" w:cs="Times New Roman"/>
          <w:sz w:val="24"/>
          <w:szCs w:val="24"/>
        </w:rPr>
      </w:pPr>
    </w:p>
    <w:p w14:paraId="00233432" w14:textId="77777777" w:rsidR="0054739A" w:rsidRPr="0054739A" w:rsidRDefault="0054739A" w:rsidP="0054739A">
      <w:pPr>
        <w:jc w:val="both"/>
        <w:rPr>
          <w:rFonts w:ascii="Times New Roman" w:hAnsi="Times New Roman" w:cs="Times New Roman"/>
          <w:sz w:val="24"/>
          <w:szCs w:val="24"/>
        </w:rPr>
      </w:pPr>
    </w:p>
    <w:p w14:paraId="09F1B449" w14:textId="77777777"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Velisinin </w:t>
      </w:r>
    </w:p>
    <w:p w14:paraId="0215AE45" w14:textId="5DA170E5"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Yakınlık derecesi: </w:t>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t xml:space="preserve">Yakınlık derecesi: </w:t>
      </w:r>
    </w:p>
    <w:p w14:paraId="048C5DB6" w14:textId="77777777"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Ad </w:t>
      </w:r>
      <w:proofErr w:type="spellStart"/>
      <w:r w:rsidRPr="0054739A">
        <w:rPr>
          <w:rFonts w:ascii="Times New Roman" w:hAnsi="Times New Roman" w:cs="Times New Roman"/>
          <w:sz w:val="24"/>
          <w:szCs w:val="24"/>
        </w:rPr>
        <w:t>Soyad</w:t>
      </w:r>
      <w:proofErr w:type="spellEnd"/>
      <w:r w:rsidRPr="0054739A">
        <w:rPr>
          <w:rFonts w:ascii="Times New Roman" w:hAnsi="Times New Roman" w:cs="Times New Roman"/>
          <w:sz w:val="24"/>
          <w:szCs w:val="24"/>
        </w:rPr>
        <w:t xml:space="preserve">: </w:t>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t xml:space="preserve">Ad </w:t>
      </w:r>
      <w:proofErr w:type="spellStart"/>
      <w:r w:rsidRPr="0054739A">
        <w:rPr>
          <w:rFonts w:ascii="Times New Roman" w:hAnsi="Times New Roman" w:cs="Times New Roman"/>
          <w:sz w:val="24"/>
          <w:szCs w:val="24"/>
        </w:rPr>
        <w:t>Soyad</w:t>
      </w:r>
      <w:proofErr w:type="spellEnd"/>
      <w:r w:rsidRPr="0054739A">
        <w:rPr>
          <w:rFonts w:ascii="Times New Roman" w:hAnsi="Times New Roman" w:cs="Times New Roman"/>
          <w:sz w:val="24"/>
          <w:szCs w:val="24"/>
        </w:rPr>
        <w:t>:</w:t>
      </w:r>
    </w:p>
    <w:p w14:paraId="336E6E0B" w14:textId="77777777"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Telefon: </w:t>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t xml:space="preserve">Telefon: </w:t>
      </w:r>
    </w:p>
    <w:p w14:paraId="60C33310" w14:textId="77777777"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İmza: </w:t>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r>
      <w:r w:rsidRPr="0054739A">
        <w:rPr>
          <w:rFonts w:ascii="Times New Roman" w:hAnsi="Times New Roman" w:cs="Times New Roman"/>
          <w:sz w:val="24"/>
          <w:szCs w:val="24"/>
        </w:rPr>
        <w:tab/>
        <w:t>İmza:</w:t>
      </w:r>
    </w:p>
    <w:p w14:paraId="56F39AD4" w14:textId="77777777"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 xml:space="preserve">Adres: </w:t>
      </w:r>
    </w:p>
    <w:p w14:paraId="204276E9" w14:textId="77777777" w:rsidR="0054739A" w:rsidRPr="0054739A" w:rsidRDefault="0054739A" w:rsidP="0054739A">
      <w:pPr>
        <w:jc w:val="both"/>
        <w:rPr>
          <w:rFonts w:ascii="Times New Roman" w:hAnsi="Times New Roman" w:cs="Times New Roman"/>
          <w:sz w:val="24"/>
          <w:szCs w:val="24"/>
        </w:rPr>
      </w:pPr>
    </w:p>
    <w:p w14:paraId="560B2347" w14:textId="5A87A143" w:rsidR="0054739A" w:rsidRPr="0054739A" w:rsidRDefault="0054739A" w:rsidP="0054739A">
      <w:pPr>
        <w:jc w:val="both"/>
        <w:rPr>
          <w:rFonts w:ascii="Times New Roman" w:hAnsi="Times New Roman" w:cs="Times New Roman"/>
          <w:sz w:val="24"/>
          <w:szCs w:val="24"/>
        </w:rPr>
      </w:pPr>
      <w:r w:rsidRPr="0054739A">
        <w:rPr>
          <w:rFonts w:ascii="Times New Roman" w:hAnsi="Times New Roman" w:cs="Times New Roman"/>
          <w:sz w:val="24"/>
          <w:szCs w:val="24"/>
        </w:rPr>
        <w:t>*Anne-babanın birlikte velayet sahibi olması durumunda ikisinin de imzası alınmalıdır.</w:t>
      </w:r>
    </w:p>
    <w:sectPr w:rsidR="0054739A" w:rsidRPr="00547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46B6"/>
    <w:multiLevelType w:val="hybridMultilevel"/>
    <w:tmpl w:val="2260166A"/>
    <w:lvl w:ilvl="0" w:tplc="367EC76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7E0DC2"/>
    <w:multiLevelType w:val="hybridMultilevel"/>
    <w:tmpl w:val="A9D24732"/>
    <w:lvl w:ilvl="0" w:tplc="2182FD2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0327342">
    <w:abstractNumId w:val="1"/>
  </w:num>
  <w:num w:numId="2" w16cid:durableId="21223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558"/>
    <w:rsid w:val="0054739A"/>
    <w:rsid w:val="00551BC2"/>
    <w:rsid w:val="00724F39"/>
    <w:rsid w:val="00894481"/>
    <w:rsid w:val="00913741"/>
    <w:rsid w:val="00950E86"/>
    <w:rsid w:val="00B10558"/>
    <w:rsid w:val="00ED0826"/>
    <w:rsid w:val="00F758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7703F"/>
  <w15:chartTrackingRefBased/>
  <w15:docId w15:val="{414568AF-B849-448E-8FF2-D43DECAEB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105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105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1055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1055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1055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105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105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105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105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055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1055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1055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1055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1055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105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105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105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10558"/>
    <w:rPr>
      <w:rFonts w:eastAsiaTheme="majorEastAsia" w:cstheme="majorBidi"/>
      <w:color w:val="272727" w:themeColor="text1" w:themeTint="D8"/>
    </w:rPr>
  </w:style>
  <w:style w:type="paragraph" w:styleId="KonuBal">
    <w:name w:val="Title"/>
    <w:basedOn w:val="Normal"/>
    <w:next w:val="Normal"/>
    <w:link w:val="KonuBalChar"/>
    <w:uiPriority w:val="10"/>
    <w:qFormat/>
    <w:rsid w:val="00B10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105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105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105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105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10558"/>
    <w:rPr>
      <w:i/>
      <w:iCs/>
      <w:color w:val="404040" w:themeColor="text1" w:themeTint="BF"/>
    </w:rPr>
  </w:style>
  <w:style w:type="paragraph" w:styleId="ListeParagraf">
    <w:name w:val="List Paragraph"/>
    <w:basedOn w:val="Normal"/>
    <w:uiPriority w:val="34"/>
    <w:qFormat/>
    <w:rsid w:val="00B10558"/>
    <w:pPr>
      <w:ind w:left="720"/>
      <w:contextualSpacing/>
    </w:pPr>
  </w:style>
  <w:style w:type="character" w:styleId="GlVurgulama">
    <w:name w:val="Intense Emphasis"/>
    <w:basedOn w:val="VarsaylanParagrafYazTipi"/>
    <w:uiPriority w:val="21"/>
    <w:qFormat/>
    <w:rsid w:val="00B10558"/>
    <w:rPr>
      <w:i/>
      <w:iCs/>
      <w:color w:val="0F4761" w:themeColor="accent1" w:themeShade="BF"/>
    </w:rPr>
  </w:style>
  <w:style w:type="paragraph" w:styleId="GlAlnt">
    <w:name w:val="Intense Quote"/>
    <w:basedOn w:val="Normal"/>
    <w:next w:val="Normal"/>
    <w:link w:val="GlAlntChar"/>
    <w:uiPriority w:val="30"/>
    <w:qFormat/>
    <w:rsid w:val="00B105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10558"/>
    <w:rPr>
      <w:i/>
      <w:iCs/>
      <w:color w:val="0F4761" w:themeColor="accent1" w:themeShade="BF"/>
    </w:rPr>
  </w:style>
  <w:style w:type="character" w:styleId="GlBavuru">
    <w:name w:val="Intense Reference"/>
    <w:basedOn w:val="VarsaylanParagrafYazTipi"/>
    <w:uiPriority w:val="32"/>
    <w:qFormat/>
    <w:rsid w:val="00B105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dc:creator>
  <cp:keywords/>
  <dc:description/>
  <cp:lastModifiedBy>Merve</cp:lastModifiedBy>
  <cp:revision>8</cp:revision>
  <dcterms:created xsi:type="dcterms:W3CDTF">2024-09-30T18:56:00Z</dcterms:created>
  <dcterms:modified xsi:type="dcterms:W3CDTF">2025-02-11T20:03:00Z</dcterms:modified>
</cp:coreProperties>
</file>