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EDE28" w14:textId="07C09660" w:rsidR="009123EE" w:rsidRPr="00A33543" w:rsidRDefault="005A3B30">
      <w:pPr>
        <w:pStyle w:val="BodyText"/>
        <w:spacing w:before="240"/>
        <w:ind w:left="0" w:firstLine="0"/>
        <w:rPr>
          <w:rFonts w:ascii="Times New Roman" w:hAnsi="Times New Roman" w:cs="Times New Roman"/>
          <w:b/>
        </w:rPr>
      </w:pPr>
      <w:r w:rsidRPr="005A3B30">
        <w:rPr>
          <w:rFonts w:ascii="Times New Roman" w:hAnsi="Times New Roman" w:cs="Times New Roman"/>
          <w:b/>
          <w:bCs/>
          <w:color w:val="1F2228"/>
        </w:rPr>
        <w:t>Yapay Zeka Asistanı</w:t>
      </w:r>
      <w:r>
        <w:rPr>
          <w:rFonts w:ascii="Times New Roman" w:hAnsi="Times New Roman" w:cs="Times New Roman"/>
          <w:b/>
          <w:bCs/>
          <w:color w:val="1F2228"/>
        </w:rPr>
        <w:t xml:space="preserve"> Dokümanı</w:t>
      </w:r>
    </w:p>
    <w:p w14:paraId="0DEEDE2D" w14:textId="77777777" w:rsidR="009123EE" w:rsidRPr="00A33543" w:rsidRDefault="009123EE">
      <w:pPr>
        <w:pStyle w:val="BodyText"/>
        <w:spacing w:before="82"/>
        <w:ind w:left="0" w:firstLine="0"/>
        <w:rPr>
          <w:rFonts w:ascii="Times New Roman" w:hAnsi="Times New Roman" w:cs="Times New Roman"/>
        </w:rPr>
      </w:pPr>
    </w:p>
    <w:p w14:paraId="0DEEDE2E" w14:textId="77777777" w:rsidR="009123EE" w:rsidRPr="00A33543" w:rsidRDefault="008824DB">
      <w:pPr>
        <w:pStyle w:val="Heading1"/>
        <w:numPr>
          <w:ilvl w:val="0"/>
          <w:numId w:val="1"/>
        </w:numPr>
        <w:tabs>
          <w:tab w:val="left" w:pos="423"/>
        </w:tabs>
        <w:spacing w:before="0"/>
        <w:ind w:left="423" w:hanging="359"/>
        <w:rPr>
          <w:rFonts w:ascii="Times New Roman" w:hAnsi="Times New Roman" w:cs="Times New Roman"/>
        </w:rPr>
      </w:pPr>
      <w:r w:rsidRPr="00A33543">
        <w:rPr>
          <w:rFonts w:ascii="Times New Roman" w:hAnsi="Times New Roman" w:cs="Times New Roman"/>
          <w:color w:val="1F2228"/>
        </w:rPr>
        <w:t>Birim</w:t>
      </w:r>
      <w:r w:rsidRPr="00A33543">
        <w:rPr>
          <w:rFonts w:ascii="Times New Roman" w:hAnsi="Times New Roman" w:cs="Times New Roman"/>
          <w:color w:val="1F2228"/>
          <w:spacing w:val="-2"/>
        </w:rPr>
        <w:t xml:space="preserve"> </w:t>
      </w:r>
      <w:r w:rsidRPr="00A33543">
        <w:rPr>
          <w:rFonts w:ascii="Times New Roman" w:hAnsi="Times New Roman" w:cs="Times New Roman"/>
          <w:color w:val="1F2228"/>
        </w:rPr>
        <w:t>/</w:t>
      </w:r>
      <w:r w:rsidRPr="00A33543">
        <w:rPr>
          <w:rFonts w:ascii="Times New Roman" w:hAnsi="Times New Roman" w:cs="Times New Roman"/>
          <w:color w:val="1F2228"/>
          <w:spacing w:val="-4"/>
        </w:rPr>
        <w:t xml:space="preserve"> </w:t>
      </w:r>
      <w:r w:rsidRPr="00A33543">
        <w:rPr>
          <w:rFonts w:ascii="Times New Roman" w:hAnsi="Times New Roman" w:cs="Times New Roman"/>
          <w:color w:val="1F2228"/>
        </w:rPr>
        <w:t>Bölüm Tanıtımı</w:t>
      </w:r>
      <w:r w:rsidRPr="00A33543">
        <w:rPr>
          <w:rFonts w:ascii="Times New Roman" w:hAnsi="Times New Roman" w:cs="Times New Roman"/>
          <w:color w:val="1F2228"/>
          <w:spacing w:val="-4"/>
        </w:rPr>
        <w:t xml:space="preserve"> </w:t>
      </w:r>
      <w:r w:rsidRPr="00A33543">
        <w:rPr>
          <w:rFonts w:ascii="Times New Roman" w:hAnsi="Times New Roman" w:cs="Times New Roman"/>
          <w:color w:val="1F2228"/>
        </w:rPr>
        <w:t>ve</w:t>
      </w:r>
      <w:r w:rsidRPr="00A33543">
        <w:rPr>
          <w:rFonts w:ascii="Times New Roman" w:hAnsi="Times New Roman" w:cs="Times New Roman"/>
          <w:color w:val="1F2228"/>
          <w:spacing w:val="-2"/>
        </w:rPr>
        <w:t xml:space="preserve"> Amaçları:</w:t>
      </w:r>
    </w:p>
    <w:p w14:paraId="0DEEDE2F" w14:textId="77777777" w:rsidR="009123EE" w:rsidRPr="00A33543" w:rsidRDefault="008824DB">
      <w:pPr>
        <w:pStyle w:val="ListParagraph"/>
        <w:numPr>
          <w:ilvl w:val="1"/>
          <w:numId w:val="1"/>
        </w:numPr>
        <w:tabs>
          <w:tab w:val="left" w:pos="1274"/>
        </w:tabs>
        <w:spacing w:before="240"/>
        <w:ind w:left="1274" w:hanging="284"/>
        <w:rPr>
          <w:rFonts w:ascii="Times New Roman" w:hAnsi="Times New Roman" w:cs="Times New Roman"/>
          <w:sz w:val="24"/>
          <w:szCs w:val="24"/>
        </w:rPr>
      </w:pPr>
      <w:r w:rsidRPr="00A33543">
        <w:rPr>
          <w:rFonts w:ascii="Times New Roman" w:hAnsi="Times New Roman" w:cs="Times New Roman"/>
          <w:color w:val="1F2228"/>
          <w:sz w:val="24"/>
          <w:szCs w:val="24"/>
        </w:rPr>
        <w:t>Akademik</w:t>
      </w:r>
      <w:r w:rsidRPr="00A33543">
        <w:rPr>
          <w:rFonts w:ascii="Times New Roman" w:hAnsi="Times New Roman" w:cs="Times New Roman"/>
          <w:color w:val="1F2228"/>
          <w:spacing w:val="-5"/>
          <w:sz w:val="24"/>
          <w:szCs w:val="24"/>
        </w:rPr>
        <w:t xml:space="preserve"> </w:t>
      </w:r>
      <w:r w:rsidRPr="00A33543">
        <w:rPr>
          <w:rFonts w:ascii="Times New Roman" w:hAnsi="Times New Roman" w:cs="Times New Roman"/>
          <w:color w:val="1F2228"/>
          <w:sz w:val="24"/>
          <w:szCs w:val="24"/>
        </w:rPr>
        <w:t>birimin/</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bölümün</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genel</w:t>
      </w:r>
      <w:r w:rsidRPr="00A33543">
        <w:rPr>
          <w:rFonts w:ascii="Times New Roman" w:hAnsi="Times New Roman" w:cs="Times New Roman"/>
          <w:color w:val="1F2228"/>
          <w:spacing w:val="-5"/>
          <w:sz w:val="24"/>
          <w:szCs w:val="24"/>
        </w:rPr>
        <w:t xml:space="preserve"> </w:t>
      </w:r>
      <w:r w:rsidRPr="00A33543">
        <w:rPr>
          <w:rFonts w:ascii="Times New Roman" w:hAnsi="Times New Roman" w:cs="Times New Roman"/>
          <w:color w:val="1F2228"/>
          <w:spacing w:val="-2"/>
          <w:sz w:val="24"/>
          <w:szCs w:val="24"/>
        </w:rPr>
        <w:t>tanıtımı</w:t>
      </w:r>
    </w:p>
    <w:p w14:paraId="55E9B477" w14:textId="4A7C12C4" w:rsidR="002E51B8" w:rsidRPr="00A33543" w:rsidRDefault="002E51B8" w:rsidP="002E51B8">
      <w:pPr>
        <w:tabs>
          <w:tab w:val="left" w:pos="1274"/>
        </w:tabs>
        <w:spacing w:before="240"/>
        <w:jc w:val="both"/>
        <w:rPr>
          <w:rFonts w:ascii="Times New Roman" w:hAnsi="Times New Roman" w:cs="Times New Roman"/>
          <w:sz w:val="24"/>
          <w:szCs w:val="24"/>
        </w:rPr>
      </w:pPr>
      <w:r w:rsidRPr="00A33543">
        <w:rPr>
          <w:rFonts w:ascii="Times New Roman" w:hAnsi="Times New Roman" w:cs="Times New Roman"/>
          <w:sz w:val="24"/>
          <w:szCs w:val="24"/>
        </w:rPr>
        <w:t>Çanakkale Onsekiz Mart Üniversitesi Mühendislik Fakültesi bünyesinde yer alan Biyomühendislik Bölümü; mühendislik ilkeleri ile biyolojik bilimleri entegre ederek, sağlık, çevre, enerji ve biyoteknoloji alanlarında çözüm üretebilen yetkin bireyler yetiştirmeyi amaçlamaktadır. Disiplinler arası bir yapıya sahip olan bölüm; biyokimya, biyomalzeme, biyop</w:t>
      </w:r>
      <w:r w:rsidR="00DD392A" w:rsidRPr="00A33543">
        <w:rPr>
          <w:rFonts w:ascii="Times New Roman" w:hAnsi="Times New Roman" w:cs="Times New Roman"/>
          <w:sz w:val="24"/>
          <w:szCs w:val="24"/>
        </w:rPr>
        <w:t>olimer</w:t>
      </w:r>
      <w:r w:rsidRPr="00A33543">
        <w:rPr>
          <w:rFonts w:ascii="Times New Roman" w:hAnsi="Times New Roman" w:cs="Times New Roman"/>
          <w:sz w:val="24"/>
          <w:szCs w:val="24"/>
        </w:rPr>
        <w:t xml:space="preserve"> ve biyosensör teknolojileri gibi alanlarda eğitim ve araştırma yürütmektedir.</w:t>
      </w:r>
    </w:p>
    <w:p w14:paraId="31BF623F" w14:textId="77777777" w:rsidR="002E51B8" w:rsidRPr="00A33543" w:rsidRDefault="002E51B8" w:rsidP="002E51B8">
      <w:pPr>
        <w:tabs>
          <w:tab w:val="left" w:pos="1274"/>
        </w:tabs>
        <w:spacing w:before="240"/>
        <w:rPr>
          <w:rFonts w:ascii="Times New Roman" w:hAnsi="Times New Roman" w:cs="Times New Roman"/>
          <w:sz w:val="24"/>
          <w:szCs w:val="24"/>
        </w:rPr>
      </w:pPr>
    </w:p>
    <w:p w14:paraId="0DEEDE30" w14:textId="77777777" w:rsidR="009123EE" w:rsidRPr="00A33543" w:rsidRDefault="008824DB">
      <w:pPr>
        <w:pStyle w:val="ListParagraph"/>
        <w:numPr>
          <w:ilvl w:val="1"/>
          <w:numId w:val="1"/>
        </w:numPr>
        <w:tabs>
          <w:tab w:val="left" w:pos="1274"/>
        </w:tabs>
        <w:spacing w:before="60"/>
        <w:ind w:left="1274" w:hanging="284"/>
        <w:rPr>
          <w:rFonts w:ascii="Times New Roman" w:hAnsi="Times New Roman" w:cs="Times New Roman"/>
          <w:sz w:val="24"/>
          <w:szCs w:val="24"/>
        </w:rPr>
      </w:pPr>
      <w:r w:rsidRPr="00A33543">
        <w:rPr>
          <w:rFonts w:ascii="Times New Roman" w:hAnsi="Times New Roman" w:cs="Times New Roman"/>
          <w:color w:val="1F2228"/>
          <w:sz w:val="24"/>
          <w:szCs w:val="24"/>
        </w:rPr>
        <w:t>Varsa</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z w:val="24"/>
          <w:szCs w:val="24"/>
        </w:rPr>
        <w:t>tarihçesi</w:t>
      </w:r>
      <w:r w:rsidRPr="00A33543">
        <w:rPr>
          <w:rFonts w:ascii="Times New Roman" w:hAnsi="Times New Roman" w:cs="Times New Roman"/>
          <w:color w:val="1F2228"/>
          <w:spacing w:val="-2"/>
          <w:sz w:val="24"/>
          <w:szCs w:val="24"/>
        </w:rPr>
        <w:t xml:space="preserve"> </w:t>
      </w:r>
      <w:r w:rsidRPr="00A33543">
        <w:rPr>
          <w:rFonts w:ascii="Times New Roman" w:hAnsi="Times New Roman" w:cs="Times New Roman"/>
          <w:color w:val="1F2228"/>
          <w:sz w:val="24"/>
          <w:szCs w:val="24"/>
        </w:rPr>
        <w:t>ve</w:t>
      </w:r>
      <w:r w:rsidRPr="00A33543">
        <w:rPr>
          <w:rFonts w:ascii="Times New Roman" w:hAnsi="Times New Roman" w:cs="Times New Roman"/>
          <w:color w:val="1F2228"/>
          <w:spacing w:val="-2"/>
          <w:sz w:val="24"/>
          <w:szCs w:val="24"/>
        </w:rPr>
        <w:t xml:space="preserve"> vizyonu</w:t>
      </w:r>
    </w:p>
    <w:p w14:paraId="41FF8CA4" w14:textId="77777777" w:rsidR="00D64AF1" w:rsidRPr="00A33543" w:rsidRDefault="00D64AF1" w:rsidP="00D64AF1">
      <w:pPr>
        <w:tabs>
          <w:tab w:val="left" w:pos="1274"/>
        </w:tabs>
        <w:spacing w:before="60"/>
        <w:jc w:val="both"/>
        <w:rPr>
          <w:rFonts w:ascii="Times New Roman" w:hAnsi="Times New Roman" w:cs="Times New Roman"/>
          <w:sz w:val="24"/>
          <w:szCs w:val="24"/>
        </w:rPr>
      </w:pPr>
      <w:r w:rsidRPr="00A33543">
        <w:rPr>
          <w:rFonts w:ascii="Times New Roman" w:hAnsi="Times New Roman" w:cs="Times New Roman"/>
          <w:sz w:val="24"/>
          <w:szCs w:val="24"/>
        </w:rPr>
        <w:t>Bölüm, biyomühendislik alanındaki artan küresel ihtiyaçlara cevap verecek donanımlı mühendisler yetiştirmek amacıyla kurulmuştur.</w:t>
      </w:r>
    </w:p>
    <w:p w14:paraId="160F53B7" w14:textId="4FC1E0D3" w:rsidR="00E40988" w:rsidRPr="00A33543" w:rsidRDefault="00D64AF1" w:rsidP="00E40988">
      <w:pPr>
        <w:tabs>
          <w:tab w:val="left" w:pos="1274"/>
        </w:tabs>
        <w:spacing w:before="60"/>
        <w:jc w:val="both"/>
        <w:rPr>
          <w:rStyle w:val="Strong"/>
          <w:rFonts w:ascii="Times New Roman" w:hAnsi="Times New Roman" w:cs="Times New Roman"/>
          <w:sz w:val="24"/>
          <w:szCs w:val="24"/>
        </w:rPr>
      </w:pPr>
      <w:r w:rsidRPr="00A33543">
        <w:rPr>
          <w:rFonts w:ascii="Times New Roman" w:hAnsi="Times New Roman" w:cs="Times New Roman"/>
          <w:sz w:val="24"/>
          <w:szCs w:val="24"/>
        </w:rPr>
        <w:br/>
      </w:r>
      <w:r w:rsidR="00E40988" w:rsidRPr="00A33543">
        <w:rPr>
          <w:rStyle w:val="Strong"/>
          <w:rFonts w:ascii="Times New Roman" w:hAnsi="Times New Roman" w:cs="Times New Roman"/>
          <w:sz w:val="24"/>
          <w:szCs w:val="24"/>
        </w:rPr>
        <w:t>Misyon;</w:t>
      </w:r>
    </w:p>
    <w:p w14:paraId="0042ED6D" w14:textId="3FC454D1" w:rsidR="00E40988" w:rsidRPr="00A33543" w:rsidRDefault="00E40988" w:rsidP="00E40988">
      <w:pPr>
        <w:tabs>
          <w:tab w:val="left" w:pos="1274"/>
        </w:tabs>
        <w:spacing w:before="60"/>
        <w:jc w:val="both"/>
        <w:rPr>
          <w:rStyle w:val="Strong"/>
          <w:rFonts w:ascii="Times New Roman" w:hAnsi="Times New Roman" w:cs="Times New Roman"/>
          <w:b w:val="0"/>
          <w:bCs w:val="0"/>
          <w:sz w:val="24"/>
          <w:szCs w:val="24"/>
        </w:rPr>
      </w:pPr>
      <w:r w:rsidRPr="00A33543">
        <w:rPr>
          <w:rStyle w:val="Strong"/>
          <w:rFonts w:ascii="Times New Roman" w:hAnsi="Times New Roman" w:cs="Times New Roman"/>
          <w:b w:val="0"/>
          <w:bCs w:val="0"/>
          <w:sz w:val="24"/>
          <w:szCs w:val="24"/>
        </w:rPr>
        <w:t>(*) Öğrencilere araştırmalar ve deneyimlerle, başarılı, yenilikçi ve yaşam boyu biyomühendislik kariyerine faydası olacak iyi bir eğitim sağlamak,</w:t>
      </w:r>
    </w:p>
    <w:p w14:paraId="32DBF712" w14:textId="769AA391" w:rsidR="00E40988" w:rsidRPr="00A33543" w:rsidRDefault="00E40988" w:rsidP="00E40988">
      <w:pPr>
        <w:tabs>
          <w:tab w:val="left" w:pos="1274"/>
        </w:tabs>
        <w:spacing w:before="60"/>
        <w:jc w:val="both"/>
        <w:rPr>
          <w:rStyle w:val="Strong"/>
          <w:rFonts w:ascii="Times New Roman" w:hAnsi="Times New Roman" w:cs="Times New Roman"/>
          <w:b w:val="0"/>
          <w:bCs w:val="0"/>
          <w:sz w:val="24"/>
          <w:szCs w:val="24"/>
        </w:rPr>
      </w:pPr>
      <w:r w:rsidRPr="00A33543">
        <w:rPr>
          <w:rStyle w:val="Strong"/>
          <w:rFonts w:ascii="Times New Roman" w:hAnsi="Times New Roman" w:cs="Times New Roman"/>
          <w:b w:val="0"/>
          <w:bCs w:val="0"/>
          <w:sz w:val="24"/>
          <w:szCs w:val="24"/>
        </w:rPr>
        <w:t>(**) Programdan mezun olanların profesyonel, etik ve toplumsal sorumlulukların yanında biyomühendisliğin altında yatan bilimler ve ilgili teknolojilerde ustalaştırmak,</w:t>
      </w:r>
    </w:p>
    <w:p w14:paraId="3BA23CD0" w14:textId="77777777" w:rsidR="00E40988" w:rsidRPr="00A33543" w:rsidRDefault="00E40988" w:rsidP="00E40988">
      <w:pPr>
        <w:tabs>
          <w:tab w:val="left" w:pos="1274"/>
        </w:tabs>
        <w:spacing w:before="60"/>
        <w:jc w:val="both"/>
        <w:rPr>
          <w:rStyle w:val="Strong"/>
          <w:rFonts w:ascii="Times New Roman" w:hAnsi="Times New Roman" w:cs="Times New Roman"/>
          <w:b w:val="0"/>
          <w:bCs w:val="0"/>
          <w:sz w:val="24"/>
          <w:szCs w:val="24"/>
        </w:rPr>
      </w:pPr>
      <w:r w:rsidRPr="00A33543">
        <w:rPr>
          <w:rStyle w:val="Strong"/>
          <w:rFonts w:ascii="Times New Roman" w:hAnsi="Times New Roman" w:cs="Times New Roman"/>
          <w:b w:val="0"/>
          <w:bCs w:val="0"/>
          <w:sz w:val="24"/>
          <w:szCs w:val="24"/>
        </w:rPr>
        <w:t>(***) Sağlık ve yaşam kalitesini arttırmak için, bilimsel keşif ve teknolojik yeniliklere mühendislik ilkelerini uygulamak,</w:t>
      </w:r>
    </w:p>
    <w:p w14:paraId="6087E273" w14:textId="182DE37D" w:rsidR="00E40988" w:rsidRPr="00A33543" w:rsidRDefault="00E40988" w:rsidP="00E40988">
      <w:pPr>
        <w:tabs>
          <w:tab w:val="left" w:pos="1274"/>
        </w:tabs>
        <w:spacing w:before="60"/>
        <w:jc w:val="both"/>
        <w:rPr>
          <w:rStyle w:val="Strong"/>
          <w:rFonts w:ascii="Times New Roman" w:hAnsi="Times New Roman" w:cs="Times New Roman"/>
          <w:sz w:val="24"/>
          <w:szCs w:val="24"/>
        </w:rPr>
      </w:pPr>
      <w:r w:rsidRPr="00A33543">
        <w:rPr>
          <w:rStyle w:val="Strong"/>
          <w:rFonts w:ascii="Times New Roman" w:hAnsi="Times New Roman" w:cs="Times New Roman"/>
          <w:sz w:val="24"/>
          <w:szCs w:val="24"/>
        </w:rPr>
        <w:t xml:space="preserve"> </w:t>
      </w:r>
    </w:p>
    <w:p w14:paraId="58073BE7" w14:textId="1CC2EF8A" w:rsidR="00E40988" w:rsidRPr="00A33543" w:rsidRDefault="00E40988" w:rsidP="00E40988">
      <w:pPr>
        <w:tabs>
          <w:tab w:val="left" w:pos="1274"/>
        </w:tabs>
        <w:spacing w:before="60"/>
        <w:jc w:val="both"/>
        <w:rPr>
          <w:rStyle w:val="Strong"/>
          <w:rFonts w:ascii="Times New Roman" w:hAnsi="Times New Roman" w:cs="Times New Roman"/>
          <w:sz w:val="24"/>
          <w:szCs w:val="24"/>
        </w:rPr>
      </w:pPr>
      <w:r w:rsidRPr="00A33543">
        <w:rPr>
          <w:rStyle w:val="Strong"/>
          <w:rFonts w:ascii="Times New Roman" w:hAnsi="Times New Roman" w:cs="Times New Roman"/>
          <w:sz w:val="24"/>
          <w:szCs w:val="24"/>
        </w:rPr>
        <w:t>Vizyon;</w:t>
      </w:r>
    </w:p>
    <w:p w14:paraId="42277C4E" w14:textId="7D6C4DEF" w:rsidR="00DD392A" w:rsidRPr="00A33543" w:rsidRDefault="00E40988" w:rsidP="00E40988">
      <w:pPr>
        <w:tabs>
          <w:tab w:val="left" w:pos="1274"/>
        </w:tabs>
        <w:spacing w:before="60"/>
        <w:jc w:val="both"/>
        <w:rPr>
          <w:rFonts w:ascii="Times New Roman" w:hAnsi="Times New Roman" w:cs="Times New Roman"/>
          <w:b/>
          <w:bCs/>
          <w:sz w:val="24"/>
          <w:szCs w:val="24"/>
        </w:rPr>
      </w:pPr>
      <w:r w:rsidRPr="00A33543">
        <w:rPr>
          <w:rStyle w:val="Strong"/>
          <w:rFonts w:ascii="Times New Roman" w:hAnsi="Times New Roman" w:cs="Times New Roman"/>
          <w:b w:val="0"/>
          <w:bCs w:val="0"/>
          <w:sz w:val="24"/>
          <w:szCs w:val="24"/>
        </w:rPr>
        <w:t>Vizyonumuz, Türkiye ekonomisine ve toplumuna, entelektüel gelişim ve katkı sağlama, yüksek öğretim alanında Avrupa standartları uygulayarak önde gelen bir referans haline gelme ve hem ulusal hem de uluslararası olarak yüksek öğretimde saygın bir kurum olma ilkelerini benimsemiştir.</w:t>
      </w:r>
    </w:p>
    <w:p w14:paraId="13205175" w14:textId="77777777" w:rsidR="00D64AF1" w:rsidRPr="00A33543" w:rsidRDefault="00D64AF1" w:rsidP="00DD392A">
      <w:pPr>
        <w:tabs>
          <w:tab w:val="left" w:pos="1274"/>
        </w:tabs>
        <w:spacing w:before="60"/>
        <w:rPr>
          <w:rFonts w:ascii="Times New Roman" w:hAnsi="Times New Roman" w:cs="Times New Roman"/>
          <w:sz w:val="24"/>
          <w:szCs w:val="24"/>
        </w:rPr>
      </w:pPr>
    </w:p>
    <w:p w14:paraId="0DEEDE31" w14:textId="77777777" w:rsidR="009123EE" w:rsidRPr="00A33543" w:rsidRDefault="008824DB">
      <w:pPr>
        <w:pStyle w:val="ListParagraph"/>
        <w:numPr>
          <w:ilvl w:val="1"/>
          <w:numId w:val="1"/>
        </w:numPr>
        <w:tabs>
          <w:tab w:val="left" w:pos="1274"/>
        </w:tabs>
        <w:spacing w:before="60"/>
        <w:ind w:left="1274" w:hanging="284"/>
        <w:rPr>
          <w:rFonts w:ascii="Times New Roman" w:hAnsi="Times New Roman" w:cs="Times New Roman"/>
          <w:sz w:val="24"/>
          <w:szCs w:val="24"/>
        </w:rPr>
      </w:pPr>
      <w:r w:rsidRPr="00A33543">
        <w:rPr>
          <w:rFonts w:ascii="Times New Roman" w:hAnsi="Times New Roman" w:cs="Times New Roman"/>
          <w:color w:val="1F2228"/>
          <w:sz w:val="24"/>
          <w:szCs w:val="24"/>
        </w:rPr>
        <w:t>Sunulan</w:t>
      </w:r>
      <w:r w:rsidRPr="00A33543">
        <w:rPr>
          <w:rFonts w:ascii="Times New Roman" w:hAnsi="Times New Roman" w:cs="Times New Roman"/>
          <w:color w:val="1F2228"/>
          <w:spacing w:val="-5"/>
          <w:sz w:val="24"/>
          <w:szCs w:val="24"/>
        </w:rPr>
        <w:t xml:space="preserve"> </w:t>
      </w:r>
      <w:r w:rsidRPr="00A33543">
        <w:rPr>
          <w:rFonts w:ascii="Times New Roman" w:hAnsi="Times New Roman" w:cs="Times New Roman"/>
          <w:color w:val="1F2228"/>
          <w:sz w:val="24"/>
          <w:szCs w:val="24"/>
        </w:rPr>
        <w:t>programlar</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(lisans,</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yüksek</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z w:val="24"/>
          <w:szCs w:val="24"/>
        </w:rPr>
        <w:t>lisans,</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pacing w:val="-2"/>
          <w:sz w:val="24"/>
          <w:szCs w:val="24"/>
        </w:rPr>
        <w:t>doktora)</w:t>
      </w:r>
    </w:p>
    <w:p w14:paraId="4567D209" w14:textId="6291A149" w:rsidR="00FF205A" w:rsidRPr="00A33543" w:rsidRDefault="00FF205A" w:rsidP="00FF205A">
      <w:pPr>
        <w:tabs>
          <w:tab w:val="left" w:pos="1274"/>
        </w:tabs>
        <w:spacing w:before="60"/>
        <w:rPr>
          <w:rFonts w:ascii="Times New Roman" w:hAnsi="Times New Roman" w:cs="Times New Roman"/>
          <w:sz w:val="24"/>
          <w:szCs w:val="24"/>
        </w:rPr>
      </w:pPr>
      <w:r w:rsidRPr="00A33543">
        <w:rPr>
          <w:rFonts w:ascii="Times New Roman" w:hAnsi="Times New Roman" w:cs="Times New Roman"/>
          <w:sz w:val="24"/>
          <w:szCs w:val="24"/>
        </w:rPr>
        <w:t>Lisans Programı (B.Sc. in Biyomühendislik)</w:t>
      </w:r>
    </w:p>
    <w:p w14:paraId="172D5B62" w14:textId="316EB409" w:rsidR="00FF205A" w:rsidRPr="00A33543" w:rsidRDefault="00FF205A" w:rsidP="00FF205A">
      <w:pPr>
        <w:tabs>
          <w:tab w:val="left" w:pos="1274"/>
        </w:tabs>
        <w:spacing w:before="60"/>
        <w:rPr>
          <w:rFonts w:ascii="Times New Roman" w:hAnsi="Times New Roman" w:cs="Times New Roman"/>
          <w:sz w:val="24"/>
          <w:szCs w:val="24"/>
        </w:rPr>
      </w:pPr>
      <w:r w:rsidRPr="00A33543">
        <w:rPr>
          <w:rFonts w:ascii="Times New Roman" w:hAnsi="Times New Roman" w:cs="Times New Roman"/>
          <w:sz w:val="24"/>
          <w:szCs w:val="24"/>
        </w:rPr>
        <w:t>Yüksek Lisans Programı</w:t>
      </w:r>
    </w:p>
    <w:p w14:paraId="5C662649" w14:textId="42177F6A" w:rsidR="00E40988" w:rsidRPr="00A33543" w:rsidRDefault="00FF205A" w:rsidP="00FF205A">
      <w:pPr>
        <w:tabs>
          <w:tab w:val="left" w:pos="1274"/>
        </w:tabs>
        <w:spacing w:before="60"/>
        <w:rPr>
          <w:rFonts w:ascii="Times New Roman" w:hAnsi="Times New Roman" w:cs="Times New Roman"/>
          <w:sz w:val="24"/>
          <w:szCs w:val="24"/>
        </w:rPr>
      </w:pPr>
      <w:r w:rsidRPr="00A33543">
        <w:rPr>
          <w:rFonts w:ascii="Times New Roman" w:hAnsi="Times New Roman" w:cs="Times New Roman"/>
          <w:sz w:val="24"/>
          <w:szCs w:val="24"/>
        </w:rPr>
        <w:t>Doktora Programı</w:t>
      </w:r>
    </w:p>
    <w:p w14:paraId="61758086" w14:textId="77777777" w:rsidR="00FF205A" w:rsidRPr="00A33543" w:rsidRDefault="00FF205A" w:rsidP="00FF205A">
      <w:pPr>
        <w:tabs>
          <w:tab w:val="left" w:pos="1274"/>
        </w:tabs>
        <w:spacing w:before="60"/>
        <w:rPr>
          <w:rFonts w:ascii="Times New Roman" w:hAnsi="Times New Roman" w:cs="Times New Roman"/>
          <w:sz w:val="24"/>
          <w:szCs w:val="24"/>
        </w:rPr>
      </w:pPr>
    </w:p>
    <w:p w14:paraId="0DEEDE32" w14:textId="77777777" w:rsidR="009123EE" w:rsidRPr="00A33543" w:rsidRDefault="008824DB">
      <w:pPr>
        <w:pStyle w:val="ListParagraph"/>
        <w:numPr>
          <w:ilvl w:val="1"/>
          <w:numId w:val="1"/>
        </w:numPr>
        <w:tabs>
          <w:tab w:val="left" w:pos="1274"/>
        </w:tabs>
        <w:spacing w:before="62"/>
        <w:ind w:left="1274" w:hanging="284"/>
        <w:rPr>
          <w:rFonts w:ascii="Times New Roman" w:hAnsi="Times New Roman" w:cs="Times New Roman"/>
          <w:sz w:val="24"/>
          <w:szCs w:val="24"/>
        </w:rPr>
      </w:pPr>
      <w:r w:rsidRPr="00A33543">
        <w:rPr>
          <w:rFonts w:ascii="Times New Roman" w:hAnsi="Times New Roman" w:cs="Times New Roman"/>
          <w:color w:val="1F2228"/>
          <w:sz w:val="24"/>
          <w:szCs w:val="24"/>
        </w:rPr>
        <w:t>Alt</w:t>
      </w:r>
      <w:r w:rsidRPr="00A33543">
        <w:rPr>
          <w:rFonts w:ascii="Times New Roman" w:hAnsi="Times New Roman" w:cs="Times New Roman"/>
          <w:color w:val="1F2228"/>
          <w:spacing w:val="-8"/>
          <w:sz w:val="24"/>
          <w:szCs w:val="24"/>
        </w:rPr>
        <w:t xml:space="preserve"> </w:t>
      </w:r>
      <w:r w:rsidRPr="00A33543">
        <w:rPr>
          <w:rFonts w:ascii="Times New Roman" w:hAnsi="Times New Roman" w:cs="Times New Roman"/>
          <w:color w:val="1F2228"/>
          <w:sz w:val="24"/>
          <w:szCs w:val="24"/>
        </w:rPr>
        <w:t>Yapı</w:t>
      </w:r>
      <w:r w:rsidRPr="00A33543">
        <w:rPr>
          <w:rFonts w:ascii="Times New Roman" w:hAnsi="Times New Roman" w:cs="Times New Roman"/>
          <w:color w:val="1F2228"/>
          <w:spacing w:val="-6"/>
          <w:sz w:val="24"/>
          <w:szCs w:val="24"/>
        </w:rPr>
        <w:t xml:space="preserve"> </w:t>
      </w:r>
      <w:r w:rsidRPr="00A33543">
        <w:rPr>
          <w:rFonts w:ascii="Times New Roman" w:hAnsi="Times New Roman" w:cs="Times New Roman"/>
          <w:color w:val="1F2228"/>
          <w:sz w:val="24"/>
          <w:szCs w:val="24"/>
        </w:rPr>
        <w:t>Olanakları</w:t>
      </w:r>
      <w:r w:rsidRPr="00A33543">
        <w:rPr>
          <w:rFonts w:ascii="Times New Roman" w:hAnsi="Times New Roman" w:cs="Times New Roman"/>
          <w:color w:val="1F2228"/>
          <w:spacing w:val="-5"/>
          <w:sz w:val="24"/>
          <w:szCs w:val="24"/>
        </w:rPr>
        <w:t xml:space="preserve"> </w:t>
      </w:r>
      <w:r w:rsidRPr="00A33543">
        <w:rPr>
          <w:rFonts w:ascii="Times New Roman" w:hAnsi="Times New Roman" w:cs="Times New Roman"/>
          <w:color w:val="1F2228"/>
          <w:sz w:val="24"/>
          <w:szCs w:val="24"/>
        </w:rPr>
        <w:t>(Laboratuvar,</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Kütüphane,</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z w:val="24"/>
          <w:szCs w:val="24"/>
        </w:rPr>
        <w:t>bilgisayar</w:t>
      </w:r>
      <w:r w:rsidRPr="00A33543">
        <w:rPr>
          <w:rFonts w:ascii="Times New Roman" w:hAnsi="Times New Roman" w:cs="Times New Roman"/>
          <w:color w:val="1F2228"/>
          <w:spacing w:val="-5"/>
          <w:sz w:val="24"/>
          <w:szCs w:val="24"/>
        </w:rPr>
        <w:t xml:space="preserve"> </w:t>
      </w:r>
      <w:r w:rsidRPr="00A33543">
        <w:rPr>
          <w:rFonts w:ascii="Times New Roman" w:hAnsi="Times New Roman" w:cs="Times New Roman"/>
          <w:color w:val="1F2228"/>
          <w:sz w:val="24"/>
          <w:szCs w:val="24"/>
        </w:rPr>
        <w:t>alt</w:t>
      </w:r>
      <w:r w:rsidRPr="00A33543">
        <w:rPr>
          <w:rFonts w:ascii="Times New Roman" w:hAnsi="Times New Roman" w:cs="Times New Roman"/>
          <w:color w:val="1F2228"/>
          <w:spacing w:val="-2"/>
          <w:sz w:val="24"/>
          <w:szCs w:val="24"/>
        </w:rPr>
        <w:t xml:space="preserve"> yapısı)</w:t>
      </w:r>
    </w:p>
    <w:p w14:paraId="649C7C04" w14:textId="77777777" w:rsidR="007462D6" w:rsidRPr="00A33543" w:rsidRDefault="007462D6" w:rsidP="007462D6">
      <w:pPr>
        <w:tabs>
          <w:tab w:val="left" w:pos="1274"/>
        </w:tabs>
        <w:spacing w:before="62"/>
        <w:rPr>
          <w:rFonts w:ascii="Times New Roman" w:hAnsi="Times New Roman" w:cs="Times New Roman"/>
          <w:sz w:val="24"/>
          <w:szCs w:val="24"/>
        </w:rPr>
      </w:pPr>
      <w:r w:rsidRPr="00A33543">
        <w:rPr>
          <w:rFonts w:ascii="Times New Roman" w:hAnsi="Times New Roman" w:cs="Times New Roman"/>
          <w:sz w:val="24"/>
          <w:szCs w:val="24"/>
        </w:rPr>
        <w:t>*Eğitim ve Araştırma Laboratuvarları</w:t>
      </w:r>
    </w:p>
    <w:p w14:paraId="2A0BC0DC" w14:textId="624E90F9" w:rsidR="007462D6" w:rsidRPr="00A33543" w:rsidRDefault="007462D6" w:rsidP="007462D6">
      <w:pPr>
        <w:tabs>
          <w:tab w:val="left" w:pos="1274"/>
        </w:tabs>
        <w:spacing w:before="62"/>
        <w:rPr>
          <w:rFonts w:ascii="Times New Roman" w:hAnsi="Times New Roman" w:cs="Times New Roman"/>
          <w:sz w:val="24"/>
          <w:szCs w:val="24"/>
        </w:rPr>
      </w:pPr>
      <w:r w:rsidRPr="00A33543">
        <w:rPr>
          <w:rFonts w:ascii="Times New Roman" w:hAnsi="Times New Roman" w:cs="Times New Roman"/>
          <w:sz w:val="24"/>
          <w:szCs w:val="24"/>
        </w:rPr>
        <w:t>*Kütüphane İmkanları</w:t>
      </w:r>
    </w:p>
    <w:p w14:paraId="0F893710" w14:textId="77777777" w:rsidR="007D10CF" w:rsidRPr="00A33543" w:rsidRDefault="007D10CF" w:rsidP="007D10CF">
      <w:pPr>
        <w:tabs>
          <w:tab w:val="left" w:pos="1274"/>
        </w:tabs>
        <w:spacing w:before="62"/>
        <w:rPr>
          <w:rFonts w:ascii="Times New Roman" w:hAnsi="Times New Roman" w:cs="Times New Roman"/>
          <w:sz w:val="24"/>
          <w:szCs w:val="24"/>
        </w:rPr>
      </w:pPr>
    </w:p>
    <w:p w14:paraId="0DEEDE33" w14:textId="77777777" w:rsidR="009123EE" w:rsidRPr="00A33543" w:rsidRDefault="008824DB">
      <w:pPr>
        <w:pStyle w:val="Heading1"/>
        <w:numPr>
          <w:ilvl w:val="0"/>
          <w:numId w:val="1"/>
        </w:numPr>
        <w:tabs>
          <w:tab w:val="left" w:pos="423"/>
        </w:tabs>
        <w:ind w:left="423" w:hanging="359"/>
        <w:rPr>
          <w:rFonts w:ascii="Times New Roman" w:hAnsi="Times New Roman" w:cs="Times New Roman"/>
        </w:rPr>
      </w:pPr>
      <w:r w:rsidRPr="00A33543">
        <w:rPr>
          <w:rFonts w:ascii="Times New Roman" w:hAnsi="Times New Roman" w:cs="Times New Roman"/>
          <w:color w:val="1F2228"/>
        </w:rPr>
        <w:t>Akademik</w:t>
      </w:r>
      <w:r w:rsidRPr="00A33543">
        <w:rPr>
          <w:rFonts w:ascii="Times New Roman" w:hAnsi="Times New Roman" w:cs="Times New Roman"/>
          <w:color w:val="1F2228"/>
          <w:spacing w:val="-3"/>
        </w:rPr>
        <w:t xml:space="preserve"> </w:t>
      </w:r>
      <w:r w:rsidRPr="00A33543">
        <w:rPr>
          <w:rFonts w:ascii="Times New Roman" w:hAnsi="Times New Roman" w:cs="Times New Roman"/>
          <w:color w:val="1F2228"/>
          <w:spacing w:val="-2"/>
        </w:rPr>
        <w:t>Kadro:</w:t>
      </w:r>
    </w:p>
    <w:p w14:paraId="0DEEDE34" w14:textId="77777777" w:rsidR="009123EE" w:rsidRPr="00A33543" w:rsidRDefault="008824DB">
      <w:pPr>
        <w:pStyle w:val="ListParagraph"/>
        <w:numPr>
          <w:ilvl w:val="1"/>
          <w:numId w:val="1"/>
        </w:numPr>
        <w:tabs>
          <w:tab w:val="left" w:pos="1274"/>
        </w:tabs>
        <w:spacing w:before="240"/>
        <w:ind w:left="424" w:right="173" w:firstLine="566"/>
        <w:rPr>
          <w:rFonts w:ascii="Times New Roman" w:hAnsi="Times New Roman" w:cs="Times New Roman"/>
          <w:sz w:val="24"/>
          <w:szCs w:val="24"/>
        </w:rPr>
      </w:pPr>
      <w:r w:rsidRPr="00A33543">
        <w:rPr>
          <w:rFonts w:ascii="Times New Roman" w:hAnsi="Times New Roman" w:cs="Times New Roman"/>
          <w:color w:val="1F2228"/>
          <w:sz w:val="24"/>
          <w:szCs w:val="24"/>
        </w:rPr>
        <w:t>Öğretim</w:t>
      </w:r>
      <w:r w:rsidRPr="00A33543">
        <w:rPr>
          <w:rFonts w:ascii="Times New Roman" w:hAnsi="Times New Roman" w:cs="Times New Roman"/>
          <w:color w:val="1F2228"/>
          <w:spacing w:val="-6"/>
          <w:sz w:val="24"/>
          <w:szCs w:val="24"/>
        </w:rPr>
        <w:t xml:space="preserve"> </w:t>
      </w:r>
      <w:r w:rsidRPr="00A33543">
        <w:rPr>
          <w:rFonts w:ascii="Times New Roman" w:hAnsi="Times New Roman" w:cs="Times New Roman"/>
          <w:color w:val="1F2228"/>
          <w:sz w:val="24"/>
          <w:szCs w:val="24"/>
        </w:rPr>
        <w:t>üyeleri</w:t>
      </w:r>
      <w:r w:rsidRPr="00A33543">
        <w:rPr>
          <w:rFonts w:ascii="Times New Roman" w:hAnsi="Times New Roman" w:cs="Times New Roman"/>
          <w:color w:val="1F2228"/>
          <w:spacing w:val="-5"/>
          <w:sz w:val="24"/>
          <w:szCs w:val="24"/>
        </w:rPr>
        <w:t xml:space="preserve"> </w:t>
      </w:r>
      <w:r w:rsidRPr="00A33543">
        <w:rPr>
          <w:rFonts w:ascii="Times New Roman" w:hAnsi="Times New Roman" w:cs="Times New Roman"/>
          <w:color w:val="1F2228"/>
          <w:sz w:val="24"/>
          <w:szCs w:val="24"/>
        </w:rPr>
        <w:t>ve</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uzmanlık</w:t>
      </w:r>
      <w:r w:rsidRPr="00A33543">
        <w:rPr>
          <w:rFonts w:ascii="Times New Roman" w:hAnsi="Times New Roman" w:cs="Times New Roman"/>
          <w:color w:val="1F2228"/>
          <w:spacing w:val="-2"/>
          <w:sz w:val="24"/>
          <w:szCs w:val="24"/>
        </w:rPr>
        <w:t xml:space="preserve"> </w:t>
      </w:r>
      <w:r w:rsidRPr="00A33543">
        <w:rPr>
          <w:rFonts w:ascii="Times New Roman" w:hAnsi="Times New Roman" w:cs="Times New Roman"/>
          <w:color w:val="1F2228"/>
          <w:sz w:val="24"/>
          <w:szCs w:val="24"/>
        </w:rPr>
        <w:t>alanları</w:t>
      </w:r>
      <w:r w:rsidRPr="00A33543">
        <w:rPr>
          <w:rFonts w:ascii="Times New Roman" w:hAnsi="Times New Roman" w:cs="Times New Roman"/>
          <w:color w:val="1F2228"/>
          <w:spacing w:val="-6"/>
          <w:sz w:val="24"/>
          <w:szCs w:val="24"/>
        </w:rPr>
        <w:t xml:space="preserve"> </w:t>
      </w:r>
      <w:r w:rsidRPr="00A33543">
        <w:rPr>
          <w:rFonts w:ascii="Times New Roman" w:hAnsi="Times New Roman" w:cs="Times New Roman"/>
          <w:color w:val="1F2228"/>
          <w:sz w:val="24"/>
          <w:szCs w:val="24"/>
        </w:rPr>
        <w:t>(Aşağıda</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belirtildiği</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şekliyle</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tablo</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 xml:space="preserve">olarak </w:t>
      </w:r>
      <w:r w:rsidRPr="00A33543">
        <w:rPr>
          <w:rFonts w:ascii="Times New Roman" w:hAnsi="Times New Roman" w:cs="Times New Roman"/>
          <w:color w:val="1F2228"/>
          <w:spacing w:val="-2"/>
          <w:sz w:val="24"/>
          <w:szCs w:val="24"/>
        </w:rPr>
        <w:t>giriniz.)</w:t>
      </w:r>
    </w:p>
    <w:p w14:paraId="0DEEDE35" w14:textId="77777777" w:rsidR="009123EE" w:rsidRPr="00A33543" w:rsidRDefault="008824DB">
      <w:pPr>
        <w:pStyle w:val="ListParagraph"/>
        <w:numPr>
          <w:ilvl w:val="1"/>
          <w:numId w:val="1"/>
        </w:numPr>
        <w:tabs>
          <w:tab w:val="left" w:pos="1274"/>
        </w:tabs>
        <w:spacing w:line="317" w:lineRule="exact"/>
        <w:ind w:left="1274" w:hanging="284"/>
        <w:rPr>
          <w:rFonts w:ascii="Times New Roman" w:hAnsi="Times New Roman" w:cs="Times New Roman"/>
          <w:sz w:val="24"/>
          <w:szCs w:val="24"/>
        </w:rPr>
      </w:pPr>
      <w:r w:rsidRPr="00A33543">
        <w:rPr>
          <w:rFonts w:ascii="Times New Roman" w:hAnsi="Times New Roman" w:cs="Times New Roman"/>
          <w:color w:val="1F2228"/>
          <w:sz w:val="24"/>
          <w:szCs w:val="24"/>
        </w:rPr>
        <w:lastRenderedPageBreak/>
        <w:t>Akademik</w:t>
      </w:r>
      <w:r w:rsidRPr="00A33543">
        <w:rPr>
          <w:rFonts w:ascii="Times New Roman" w:hAnsi="Times New Roman" w:cs="Times New Roman"/>
          <w:color w:val="1F2228"/>
          <w:spacing w:val="-5"/>
          <w:sz w:val="24"/>
          <w:szCs w:val="24"/>
        </w:rPr>
        <w:t xml:space="preserve"> </w:t>
      </w:r>
      <w:r w:rsidRPr="00A33543">
        <w:rPr>
          <w:rFonts w:ascii="Times New Roman" w:hAnsi="Times New Roman" w:cs="Times New Roman"/>
          <w:color w:val="1F2228"/>
          <w:sz w:val="24"/>
          <w:szCs w:val="24"/>
        </w:rPr>
        <w:t>danışmanlık</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pacing w:val="-2"/>
          <w:sz w:val="24"/>
          <w:szCs w:val="24"/>
        </w:rPr>
        <w:t>imkanları</w:t>
      </w:r>
    </w:p>
    <w:p w14:paraId="0DEEDE36" w14:textId="77777777" w:rsidR="009123EE" w:rsidRPr="00A33543" w:rsidRDefault="009123EE">
      <w:pPr>
        <w:pStyle w:val="BodyText"/>
        <w:spacing w:before="17"/>
        <w:ind w:left="0" w:firstLine="0"/>
        <w:rPr>
          <w:rFonts w:ascii="Times New Roman" w:hAnsi="Times New Roman" w:cs="Times New Roman"/>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5"/>
        <w:gridCol w:w="1169"/>
        <w:gridCol w:w="1525"/>
        <w:gridCol w:w="1525"/>
        <w:gridCol w:w="1524"/>
        <w:gridCol w:w="1308"/>
      </w:tblGrid>
      <w:tr w:rsidR="009123EE" w:rsidRPr="00A33543" w14:paraId="0DEEDE3D" w14:textId="77777777">
        <w:trPr>
          <w:trHeight w:val="378"/>
        </w:trPr>
        <w:tc>
          <w:tcPr>
            <w:tcW w:w="1525" w:type="dxa"/>
          </w:tcPr>
          <w:p w14:paraId="0DEEDE37" w14:textId="77777777" w:rsidR="009123EE" w:rsidRPr="00A33543" w:rsidRDefault="008824DB">
            <w:pPr>
              <w:pStyle w:val="TableParagraph"/>
              <w:spacing w:before="57" w:line="301" w:lineRule="exact"/>
              <w:ind w:left="107"/>
              <w:rPr>
                <w:rFonts w:ascii="Times New Roman" w:hAnsi="Times New Roman" w:cs="Times New Roman"/>
                <w:sz w:val="24"/>
                <w:szCs w:val="24"/>
              </w:rPr>
            </w:pPr>
            <w:r w:rsidRPr="00A33543">
              <w:rPr>
                <w:rFonts w:ascii="Times New Roman" w:hAnsi="Times New Roman" w:cs="Times New Roman"/>
                <w:color w:val="1F2228"/>
                <w:spacing w:val="-4"/>
                <w:sz w:val="24"/>
                <w:szCs w:val="24"/>
              </w:rPr>
              <w:t>İsim</w:t>
            </w:r>
          </w:p>
        </w:tc>
        <w:tc>
          <w:tcPr>
            <w:tcW w:w="1169" w:type="dxa"/>
          </w:tcPr>
          <w:p w14:paraId="0DEEDE38" w14:textId="77777777" w:rsidR="009123EE" w:rsidRPr="00A33543" w:rsidRDefault="008824DB">
            <w:pPr>
              <w:pStyle w:val="TableParagraph"/>
              <w:spacing w:before="57" w:line="301" w:lineRule="exact"/>
              <w:ind w:left="107"/>
              <w:rPr>
                <w:rFonts w:ascii="Times New Roman" w:hAnsi="Times New Roman" w:cs="Times New Roman"/>
                <w:sz w:val="24"/>
                <w:szCs w:val="24"/>
              </w:rPr>
            </w:pPr>
            <w:r w:rsidRPr="00A33543">
              <w:rPr>
                <w:rFonts w:ascii="Times New Roman" w:hAnsi="Times New Roman" w:cs="Times New Roman"/>
                <w:color w:val="1F2228"/>
                <w:spacing w:val="-2"/>
                <w:sz w:val="24"/>
                <w:szCs w:val="24"/>
              </w:rPr>
              <w:t>Unvan</w:t>
            </w:r>
          </w:p>
        </w:tc>
        <w:tc>
          <w:tcPr>
            <w:tcW w:w="1525" w:type="dxa"/>
          </w:tcPr>
          <w:p w14:paraId="0DEEDE39" w14:textId="77777777" w:rsidR="009123EE" w:rsidRPr="00A33543" w:rsidRDefault="008824DB">
            <w:pPr>
              <w:pStyle w:val="TableParagraph"/>
              <w:spacing w:before="57" w:line="301" w:lineRule="exact"/>
              <w:ind w:left="107"/>
              <w:rPr>
                <w:rFonts w:ascii="Times New Roman" w:hAnsi="Times New Roman" w:cs="Times New Roman"/>
                <w:sz w:val="24"/>
                <w:szCs w:val="24"/>
              </w:rPr>
            </w:pPr>
            <w:r w:rsidRPr="00A33543">
              <w:rPr>
                <w:rFonts w:ascii="Times New Roman" w:hAnsi="Times New Roman" w:cs="Times New Roman"/>
                <w:color w:val="1F2228"/>
                <w:spacing w:val="-2"/>
                <w:sz w:val="24"/>
                <w:szCs w:val="24"/>
              </w:rPr>
              <w:t>Görevi</w:t>
            </w:r>
          </w:p>
        </w:tc>
        <w:tc>
          <w:tcPr>
            <w:tcW w:w="1525" w:type="dxa"/>
          </w:tcPr>
          <w:p w14:paraId="0DEEDE3A" w14:textId="77777777" w:rsidR="009123EE" w:rsidRPr="00A33543" w:rsidRDefault="008824DB">
            <w:pPr>
              <w:pStyle w:val="TableParagraph"/>
              <w:spacing w:before="57" w:line="301" w:lineRule="exact"/>
              <w:ind w:left="106"/>
              <w:rPr>
                <w:rFonts w:ascii="Times New Roman" w:hAnsi="Times New Roman" w:cs="Times New Roman"/>
                <w:sz w:val="24"/>
                <w:szCs w:val="24"/>
              </w:rPr>
            </w:pPr>
            <w:r w:rsidRPr="00A33543">
              <w:rPr>
                <w:rFonts w:ascii="Times New Roman" w:hAnsi="Times New Roman" w:cs="Times New Roman"/>
                <w:color w:val="1F2228"/>
                <w:spacing w:val="-2"/>
                <w:sz w:val="24"/>
                <w:szCs w:val="24"/>
              </w:rPr>
              <w:t>Bölüm</w:t>
            </w:r>
          </w:p>
        </w:tc>
        <w:tc>
          <w:tcPr>
            <w:tcW w:w="1524" w:type="dxa"/>
          </w:tcPr>
          <w:p w14:paraId="0DEEDE3B" w14:textId="77777777" w:rsidR="009123EE" w:rsidRPr="00A33543" w:rsidRDefault="008824DB">
            <w:pPr>
              <w:pStyle w:val="TableParagraph"/>
              <w:spacing w:before="57" w:line="301" w:lineRule="exact"/>
              <w:ind w:left="106"/>
              <w:rPr>
                <w:rFonts w:ascii="Times New Roman" w:hAnsi="Times New Roman" w:cs="Times New Roman"/>
                <w:sz w:val="24"/>
                <w:szCs w:val="24"/>
              </w:rPr>
            </w:pPr>
            <w:r w:rsidRPr="00A33543">
              <w:rPr>
                <w:rFonts w:ascii="Times New Roman" w:hAnsi="Times New Roman" w:cs="Times New Roman"/>
                <w:color w:val="1F2228"/>
                <w:sz w:val="24"/>
                <w:szCs w:val="24"/>
              </w:rPr>
              <w:t>Dahili</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pacing w:val="-5"/>
                <w:sz w:val="24"/>
                <w:szCs w:val="24"/>
              </w:rPr>
              <w:t>Tel</w:t>
            </w:r>
          </w:p>
        </w:tc>
        <w:tc>
          <w:tcPr>
            <w:tcW w:w="1308" w:type="dxa"/>
          </w:tcPr>
          <w:p w14:paraId="0DEEDE3C" w14:textId="77777777" w:rsidR="009123EE" w:rsidRPr="00A33543" w:rsidRDefault="008824DB">
            <w:pPr>
              <w:pStyle w:val="TableParagraph"/>
              <w:spacing w:before="57" w:line="301" w:lineRule="exact"/>
              <w:ind w:left="106"/>
              <w:rPr>
                <w:rFonts w:ascii="Times New Roman" w:hAnsi="Times New Roman" w:cs="Times New Roman"/>
                <w:sz w:val="24"/>
                <w:szCs w:val="24"/>
              </w:rPr>
            </w:pPr>
            <w:r w:rsidRPr="00A33543">
              <w:rPr>
                <w:rFonts w:ascii="Times New Roman" w:hAnsi="Times New Roman" w:cs="Times New Roman"/>
                <w:color w:val="1F2228"/>
                <w:spacing w:val="-2"/>
                <w:sz w:val="24"/>
                <w:szCs w:val="24"/>
              </w:rPr>
              <w:t>Eposta</w:t>
            </w:r>
          </w:p>
        </w:tc>
      </w:tr>
      <w:tr w:rsidR="002B2906" w:rsidRPr="00A33543" w14:paraId="0DEEDE44" w14:textId="77777777">
        <w:trPr>
          <w:trHeight w:val="381"/>
        </w:trPr>
        <w:tc>
          <w:tcPr>
            <w:tcW w:w="1525" w:type="dxa"/>
          </w:tcPr>
          <w:p w14:paraId="0DEEDE3E" w14:textId="059F75D5" w:rsidR="002B2906" w:rsidRPr="00A33543" w:rsidRDefault="002B2906" w:rsidP="002B2906">
            <w:pPr>
              <w:pStyle w:val="TableParagraph"/>
              <w:rPr>
                <w:rFonts w:ascii="Times New Roman" w:hAnsi="Times New Roman" w:cs="Times New Roman"/>
                <w:sz w:val="24"/>
                <w:szCs w:val="24"/>
              </w:rPr>
            </w:pPr>
            <w:r w:rsidRPr="00A33543">
              <w:rPr>
                <w:rFonts w:ascii="Times New Roman" w:hAnsi="Times New Roman" w:cs="Times New Roman"/>
                <w:sz w:val="24"/>
                <w:szCs w:val="24"/>
              </w:rPr>
              <w:t>Prof. Dr. Mustafa Kemal Sezgintürk</w:t>
            </w:r>
          </w:p>
        </w:tc>
        <w:tc>
          <w:tcPr>
            <w:tcW w:w="1169" w:type="dxa"/>
          </w:tcPr>
          <w:p w14:paraId="0DEEDE3F" w14:textId="51780CF9" w:rsidR="002B2906" w:rsidRPr="00A33543" w:rsidRDefault="002B2906" w:rsidP="002B2906">
            <w:pPr>
              <w:pStyle w:val="TableParagraph"/>
              <w:rPr>
                <w:rFonts w:ascii="Times New Roman" w:hAnsi="Times New Roman" w:cs="Times New Roman"/>
                <w:sz w:val="24"/>
                <w:szCs w:val="24"/>
              </w:rPr>
            </w:pPr>
            <w:r w:rsidRPr="00A33543">
              <w:rPr>
                <w:rFonts w:ascii="Times New Roman" w:hAnsi="Times New Roman" w:cs="Times New Roman"/>
                <w:sz w:val="24"/>
                <w:szCs w:val="24"/>
              </w:rPr>
              <w:t>Prof. Dr.</w:t>
            </w:r>
          </w:p>
        </w:tc>
        <w:tc>
          <w:tcPr>
            <w:tcW w:w="1525" w:type="dxa"/>
          </w:tcPr>
          <w:p w14:paraId="0DEEDE40" w14:textId="059686D3" w:rsidR="002B2906" w:rsidRPr="00A33543" w:rsidRDefault="002B2906" w:rsidP="002B2906">
            <w:pPr>
              <w:pStyle w:val="TableParagraph"/>
              <w:rPr>
                <w:rFonts w:ascii="Times New Roman" w:hAnsi="Times New Roman" w:cs="Times New Roman"/>
                <w:sz w:val="24"/>
                <w:szCs w:val="24"/>
              </w:rPr>
            </w:pPr>
            <w:r w:rsidRPr="00A33543">
              <w:rPr>
                <w:rFonts w:ascii="Times New Roman" w:hAnsi="Times New Roman" w:cs="Times New Roman"/>
                <w:sz w:val="24"/>
                <w:szCs w:val="24"/>
              </w:rPr>
              <w:t>—</w:t>
            </w:r>
          </w:p>
        </w:tc>
        <w:tc>
          <w:tcPr>
            <w:tcW w:w="1525" w:type="dxa"/>
          </w:tcPr>
          <w:p w14:paraId="0DEEDE41" w14:textId="7ABF025F" w:rsidR="002B2906" w:rsidRPr="00A33543" w:rsidRDefault="002B2906" w:rsidP="002B2906">
            <w:pPr>
              <w:pStyle w:val="TableParagraph"/>
              <w:rPr>
                <w:rFonts w:ascii="Times New Roman" w:hAnsi="Times New Roman" w:cs="Times New Roman"/>
                <w:sz w:val="24"/>
                <w:szCs w:val="24"/>
              </w:rPr>
            </w:pPr>
            <w:r w:rsidRPr="00A33543">
              <w:rPr>
                <w:rFonts w:ascii="Times New Roman" w:hAnsi="Times New Roman" w:cs="Times New Roman"/>
                <w:sz w:val="24"/>
                <w:szCs w:val="24"/>
              </w:rPr>
              <w:t>Biyomühendislik / Protein Mühendisliği</w:t>
            </w:r>
          </w:p>
        </w:tc>
        <w:tc>
          <w:tcPr>
            <w:tcW w:w="1524" w:type="dxa"/>
          </w:tcPr>
          <w:p w14:paraId="0DEEDE42" w14:textId="0CCAFFC9" w:rsidR="002B2906" w:rsidRPr="00A33543" w:rsidRDefault="002B2906" w:rsidP="002B2906">
            <w:pPr>
              <w:pStyle w:val="TableParagraph"/>
              <w:rPr>
                <w:rFonts w:ascii="Times New Roman" w:hAnsi="Times New Roman" w:cs="Times New Roman"/>
                <w:sz w:val="24"/>
                <w:szCs w:val="24"/>
              </w:rPr>
            </w:pPr>
            <w:r w:rsidRPr="00A33543">
              <w:rPr>
                <w:rFonts w:ascii="Times New Roman" w:hAnsi="Times New Roman" w:cs="Times New Roman"/>
                <w:sz w:val="24"/>
                <w:szCs w:val="24"/>
              </w:rPr>
              <w:t>21047</w:t>
            </w:r>
          </w:p>
        </w:tc>
        <w:tc>
          <w:tcPr>
            <w:tcW w:w="1308" w:type="dxa"/>
          </w:tcPr>
          <w:p w14:paraId="0DEEDE43" w14:textId="41C298D2" w:rsidR="002B2906" w:rsidRPr="00A33543" w:rsidRDefault="007E5285" w:rsidP="002B2906">
            <w:pPr>
              <w:pStyle w:val="TableParagraph"/>
              <w:rPr>
                <w:rFonts w:ascii="Times New Roman" w:hAnsi="Times New Roman" w:cs="Times New Roman"/>
                <w:sz w:val="24"/>
                <w:szCs w:val="24"/>
              </w:rPr>
            </w:pPr>
            <w:r w:rsidRPr="00A33543">
              <w:rPr>
                <w:rFonts w:ascii="Times New Roman" w:hAnsi="Times New Roman" w:cs="Times New Roman"/>
                <w:sz w:val="24"/>
                <w:szCs w:val="24"/>
              </w:rPr>
              <w:t>msezginturk@comu.edu.tr</w:t>
            </w:r>
          </w:p>
        </w:tc>
      </w:tr>
      <w:tr w:rsidR="007E5285" w:rsidRPr="00A33543" w14:paraId="475DB1CA" w14:textId="77777777">
        <w:trPr>
          <w:trHeight w:val="381"/>
        </w:trPr>
        <w:tc>
          <w:tcPr>
            <w:tcW w:w="1525" w:type="dxa"/>
          </w:tcPr>
          <w:p w14:paraId="29E79021" w14:textId="527B7604"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Prof. Dr. Özgür Özay</w:t>
            </w:r>
          </w:p>
        </w:tc>
        <w:tc>
          <w:tcPr>
            <w:tcW w:w="1169" w:type="dxa"/>
          </w:tcPr>
          <w:p w14:paraId="3390FB89" w14:textId="656B5363"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Prof. Dr.</w:t>
            </w:r>
          </w:p>
        </w:tc>
        <w:tc>
          <w:tcPr>
            <w:tcW w:w="1525" w:type="dxa"/>
          </w:tcPr>
          <w:p w14:paraId="5C0E88ED" w14:textId="616AF84C"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Bölüm Başkanı</w:t>
            </w:r>
          </w:p>
        </w:tc>
        <w:tc>
          <w:tcPr>
            <w:tcW w:w="1525" w:type="dxa"/>
          </w:tcPr>
          <w:p w14:paraId="34A7DF9A" w14:textId="5FC454B3"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Nanobiyoteknoloji</w:t>
            </w:r>
          </w:p>
        </w:tc>
        <w:tc>
          <w:tcPr>
            <w:tcW w:w="1524" w:type="dxa"/>
          </w:tcPr>
          <w:p w14:paraId="2739DD88" w14:textId="09F22FBF"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21048</w:t>
            </w:r>
          </w:p>
        </w:tc>
        <w:tc>
          <w:tcPr>
            <w:tcW w:w="1308" w:type="dxa"/>
          </w:tcPr>
          <w:p w14:paraId="71F461ED" w14:textId="2B1E6843"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ozgurozay@comu.edu.tr</w:t>
            </w:r>
          </w:p>
        </w:tc>
      </w:tr>
      <w:tr w:rsidR="007E5285" w:rsidRPr="00A33543" w14:paraId="28BC8274" w14:textId="77777777">
        <w:trPr>
          <w:trHeight w:val="381"/>
        </w:trPr>
        <w:tc>
          <w:tcPr>
            <w:tcW w:w="1525" w:type="dxa"/>
          </w:tcPr>
          <w:p w14:paraId="7A5CA760" w14:textId="48929CD2"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Prof. Dr. Zikriye Özbek</w:t>
            </w:r>
          </w:p>
        </w:tc>
        <w:tc>
          <w:tcPr>
            <w:tcW w:w="1169" w:type="dxa"/>
          </w:tcPr>
          <w:p w14:paraId="4F8E0383" w14:textId="3B96ECE5"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Prof. Dr.</w:t>
            </w:r>
          </w:p>
        </w:tc>
        <w:tc>
          <w:tcPr>
            <w:tcW w:w="1525" w:type="dxa"/>
          </w:tcPr>
          <w:p w14:paraId="16299953" w14:textId="280AE768"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w:t>
            </w:r>
          </w:p>
        </w:tc>
        <w:tc>
          <w:tcPr>
            <w:tcW w:w="1525" w:type="dxa"/>
          </w:tcPr>
          <w:p w14:paraId="54EBCBBC" w14:textId="455C4EEE"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Doku Mühendisliği</w:t>
            </w:r>
          </w:p>
        </w:tc>
        <w:tc>
          <w:tcPr>
            <w:tcW w:w="1524" w:type="dxa"/>
          </w:tcPr>
          <w:p w14:paraId="74F3C92E" w14:textId="014CEB9D"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21062</w:t>
            </w:r>
          </w:p>
        </w:tc>
        <w:tc>
          <w:tcPr>
            <w:tcW w:w="1308" w:type="dxa"/>
          </w:tcPr>
          <w:p w14:paraId="4779DA67" w14:textId="7EF78FC4"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zikriye@comu.edu.tr</w:t>
            </w:r>
          </w:p>
        </w:tc>
      </w:tr>
      <w:tr w:rsidR="007E5285" w:rsidRPr="00A33543" w14:paraId="3456402E" w14:textId="77777777">
        <w:trPr>
          <w:trHeight w:val="381"/>
        </w:trPr>
        <w:tc>
          <w:tcPr>
            <w:tcW w:w="1525" w:type="dxa"/>
          </w:tcPr>
          <w:p w14:paraId="62E5583B" w14:textId="7A535912"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Doç. Dr. Yavuz Emre Arslan</w:t>
            </w:r>
          </w:p>
        </w:tc>
        <w:tc>
          <w:tcPr>
            <w:tcW w:w="1169" w:type="dxa"/>
          </w:tcPr>
          <w:p w14:paraId="1376C333" w14:textId="6A8D117B"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Doç. Dr.</w:t>
            </w:r>
          </w:p>
        </w:tc>
        <w:tc>
          <w:tcPr>
            <w:tcW w:w="1525" w:type="dxa"/>
          </w:tcPr>
          <w:p w14:paraId="4E2B475B" w14:textId="40E484F5"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w:t>
            </w:r>
          </w:p>
        </w:tc>
        <w:tc>
          <w:tcPr>
            <w:tcW w:w="1525" w:type="dxa"/>
          </w:tcPr>
          <w:p w14:paraId="6D5D4100" w14:textId="19CD8CB7"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Doku Mühendisliği</w:t>
            </w:r>
          </w:p>
        </w:tc>
        <w:tc>
          <w:tcPr>
            <w:tcW w:w="1524" w:type="dxa"/>
          </w:tcPr>
          <w:p w14:paraId="2D93A020" w14:textId="7D9BF68F"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21054</w:t>
            </w:r>
          </w:p>
        </w:tc>
        <w:tc>
          <w:tcPr>
            <w:tcW w:w="1308" w:type="dxa"/>
          </w:tcPr>
          <w:p w14:paraId="1372C0AC" w14:textId="634EC0FC"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emre.arslan@comu.edu.tr</w:t>
            </w:r>
          </w:p>
        </w:tc>
      </w:tr>
      <w:tr w:rsidR="007E5285" w:rsidRPr="00A33543" w14:paraId="0881A9AD" w14:textId="77777777">
        <w:trPr>
          <w:trHeight w:val="381"/>
        </w:trPr>
        <w:tc>
          <w:tcPr>
            <w:tcW w:w="1525" w:type="dxa"/>
          </w:tcPr>
          <w:p w14:paraId="77FDC925" w14:textId="5F4E7942"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Doç. Dr. Mehtap Şahiner</w:t>
            </w:r>
          </w:p>
        </w:tc>
        <w:tc>
          <w:tcPr>
            <w:tcW w:w="1169" w:type="dxa"/>
          </w:tcPr>
          <w:p w14:paraId="5E1A931D" w14:textId="608EC087"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Doç. Dr.</w:t>
            </w:r>
          </w:p>
        </w:tc>
        <w:tc>
          <w:tcPr>
            <w:tcW w:w="1525" w:type="dxa"/>
          </w:tcPr>
          <w:p w14:paraId="3C8AB759" w14:textId="5F7CD5EE"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w:t>
            </w:r>
          </w:p>
        </w:tc>
        <w:tc>
          <w:tcPr>
            <w:tcW w:w="1525" w:type="dxa"/>
          </w:tcPr>
          <w:p w14:paraId="30A895D1" w14:textId="5327F1F6"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Doku Mühendisliği</w:t>
            </w:r>
          </w:p>
        </w:tc>
        <w:tc>
          <w:tcPr>
            <w:tcW w:w="1524" w:type="dxa"/>
          </w:tcPr>
          <w:p w14:paraId="4E884D83" w14:textId="277FBBB7" w:rsidR="007E5285" w:rsidRPr="00A33543" w:rsidRDefault="007E5285" w:rsidP="007E5285">
            <w:pPr>
              <w:pStyle w:val="TableParagraph"/>
              <w:rPr>
                <w:rFonts w:ascii="Times New Roman" w:hAnsi="Times New Roman" w:cs="Times New Roman"/>
                <w:sz w:val="24"/>
                <w:szCs w:val="24"/>
              </w:rPr>
            </w:pPr>
          </w:p>
        </w:tc>
        <w:tc>
          <w:tcPr>
            <w:tcW w:w="1308" w:type="dxa"/>
          </w:tcPr>
          <w:p w14:paraId="5E128B95" w14:textId="766056DA"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msahiner@comu.edu.tr</w:t>
            </w:r>
          </w:p>
        </w:tc>
      </w:tr>
      <w:tr w:rsidR="007E5285" w:rsidRPr="00A33543" w14:paraId="64E5E472" w14:textId="77777777">
        <w:trPr>
          <w:trHeight w:val="381"/>
        </w:trPr>
        <w:tc>
          <w:tcPr>
            <w:tcW w:w="1525" w:type="dxa"/>
          </w:tcPr>
          <w:p w14:paraId="7156FD74" w14:textId="68F0D05F"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Dr. Öğr. Üyesi Burçak Demirbakan</w:t>
            </w:r>
          </w:p>
        </w:tc>
        <w:tc>
          <w:tcPr>
            <w:tcW w:w="1169" w:type="dxa"/>
          </w:tcPr>
          <w:p w14:paraId="31464068" w14:textId="7976AAFE"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Dr. Öğr. Üyesi</w:t>
            </w:r>
          </w:p>
        </w:tc>
        <w:tc>
          <w:tcPr>
            <w:tcW w:w="1525" w:type="dxa"/>
          </w:tcPr>
          <w:p w14:paraId="6F219398" w14:textId="588AD459"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Bölüm Başkan Yardımcısı</w:t>
            </w:r>
          </w:p>
        </w:tc>
        <w:tc>
          <w:tcPr>
            <w:tcW w:w="1525" w:type="dxa"/>
          </w:tcPr>
          <w:p w14:paraId="762828CC" w14:textId="610140C2"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Genetik Mühendisliği</w:t>
            </w:r>
          </w:p>
        </w:tc>
        <w:tc>
          <w:tcPr>
            <w:tcW w:w="1524" w:type="dxa"/>
          </w:tcPr>
          <w:p w14:paraId="7DB2209A" w14:textId="081E37EF"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21040</w:t>
            </w:r>
          </w:p>
        </w:tc>
        <w:tc>
          <w:tcPr>
            <w:tcW w:w="1308" w:type="dxa"/>
          </w:tcPr>
          <w:p w14:paraId="3599B5F2" w14:textId="0A547D0E"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burcakdemirbakan@comu.edu.tr</w:t>
            </w:r>
          </w:p>
        </w:tc>
      </w:tr>
      <w:tr w:rsidR="007E5285" w:rsidRPr="00A33543" w14:paraId="22B05879" w14:textId="77777777">
        <w:trPr>
          <w:trHeight w:val="381"/>
        </w:trPr>
        <w:tc>
          <w:tcPr>
            <w:tcW w:w="1525" w:type="dxa"/>
          </w:tcPr>
          <w:p w14:paraId="6279D9F4" w14:textId="664E4286"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Dr. Öğr. Üyesi Burcu Özcan</w:t>
            </w:r>
          </w:p>
        </w:tc>
        <w:tc>
          <w:tcPr>
            <w:tcW w:w="1169" w:type="dxa"/>
          </w:tcPr>
          <w:p w14:paraId="77AB5F19" w14:textId="635AF09C"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Dr. Öğr. Üyesi</w:t>
            </w:r>
          </w:p>
        </w:tc>
        <w:tc>
          <w:tcPr>
            <w:tcW w:w="1525" w:type="dxa"/>
          </w:tcPr>
          <w:p w14:paraId="046C2CC9" w14:textId="32CD7A06"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Bölüm Başkan Yardımcısı</w:t>
            </w:r>
          </w:p>
        </w:tc>
        <w:tc>
          <w:tcPr>
            <w:tcW w:w="1525" w:type="dxa"/>
          </w:tcPr>
          <w:p w14:paraId="44FEC14F" w14:textId="0FCEFA7F"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Nanobiyoteknoloji</w:t>
            </w:r>
          </w:p>
        </w:tc>
        <w:tc>
          <w:tcPr>
            <w:tcW w:w="1524" w:type="dxa"/>
          </w:tcPr>
          <w:p w14:paraId="7C4AC691" w14:textId="126C841A"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21055</w:t>
            </w:r>
          </w:p>
        </w:tc>
        <w:tc>
          <w:tcPr>
            <w:tcW w:w="1308" w:type="dxa"/>
          </w:tcPr>
          <w:p w14:paraId="5BB0A4D5" w14:textId="68148221"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burcuozcan@comu.edu.tr</w:t>
            </w:r>
          </w:p>
        </w:tc>
      </w:tr>
      <w:tr w:rsidR="007E5285" w:rsidRPr="00A33543" w14:paraId="3179519A" w14:textId="77777777">
        <w:trPr>
          <w:trHeight w:val="381"/>
        </w:trPr>
        <w:tc>
          <w:tcPr>
            <w:tcW w:w="1525" w:type="dxa"/>
          </w:tcPr>
          <w:p w14:paraId="435305C5" w14:textId="75D11E07"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Arş. Gör. Eren Özüdoğru</w:t>
            </w:r>
          </w:p>
        </w:tc>
        <w:tc>
          <w:tcPr>
            <w:tcW w:w="1169" w:type="dxa"/>
          </w:tcPr>
          <w:p w14:paraId="631126AA" w14:textId="7279DDEA"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Araştırma Görevlisi</w:t>
            </w:r>
          </w:p>
        </w:tc>
        <w:tc>
          <w:tcPr>
            <w:tcW w:w="1525" w:type="dxa"/>
          </w:tcPr>
          <w:p w14:paraId="24053F45" w14:textId="48433F16"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w:t>
            </w:r>
          </w:p>
        </w:tc>
        <w:tc>
          <w:tcPr>
            <w:tcW w:w="1525" w:type="dxa"/>
          </w:tcPr>
          <w:p w14:paraId="7859090A" w14:textId="56D80A2E"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Doku Mühendisliği</w:t>
            </w:r>
          </w:p>
        </w:tc>
        <w:tc>
          <w:tcPr>
            <w:tcW w:w="1524" w:type="dxa"/>
          </w:tcPr>
          <w:p w14:paraId="0ABCAFB5" w14:textId="390B62B9"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21057</w:t>
            </w:r>
          </w:p>
        </w:tc>
        <w:tc>
          <w:tcPr>
            <w:tcW w:w="1308" w:type="dxa"/>
          </w:tcPr>
          <w:p w14:paraId="03AD7BF6" w14:textId="04D72F26"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erenozudogru@comu.edu.tr</w:t>
            </w:r>
          </w:p>
        </w:tc>
      </w:tr>
      <w:tr w:rsidR="007E5285" w:rsidRPr="00A33543" w14:paraId="5519290D" w14:textId="77777777">
        <w:trPr>
          <w:trHeight w:val="381"/>
        </w:trPr>
        <w:tc>
          <w:tcPr>
            <w:tcW w:w="1525" w:type="dxa"/>
          </w:tcPr>
          <w:p w14:paraId="163C547E" w14:textId="4E387369"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Arş. Gör. İnci Uludağ</w:t>
            </w:r>
          </w:p>
        </w:tc>
        <w:tc>
          <w:tcPr>
            <w:tcW w:w="1169" w:type="dxa"/>
          </w:tcPr>
          <w:p w14:paraId="23822D8F" w14:textId="66B05C3B"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Araştırma Görevlisi</w:t>
            </w:r>
          </w:p>
        </w:tc>
        <w:tc>
          <w:tcPr>
            <w:tcW w:w="1525" w:type="dxa"/>
          </w:tcPr>
          <w:p w14:paraId="541A7AE0" w14:textId="16CF4284"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w:t>
            </w:r>
          </w:p>
        </w:tc>
        <w:tc>
          <w:tcPr>
            <w:tcW w:w="1525" w:type="dxa"/>
          </w:tcPr>
          <w:p w14:paraId="16E8B87F" w14:textId="283777D4"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Protein Mühendisliği</w:t>
            </w:r>
          </w:p>
        </w:tc>
        <w:tc>
          <w:tcPr>
            <w:tcW w:w="1524" w:type="dxa"/>
          </w:tcPr>
          <w:p w14:paraId="78FAA0CC" w14:textId="72FCCA7E"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21057</w:t>
            </w:r>
          </w:p>
        </w:tc>
        <w:tc>
          <w:tcPr>
            <w:tcW w:w="1308" w:type="dxa"/>
          </w:tcPr>
          <w:p w14:paraId="41F7A8F2" w14:textId="66F132BD"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inciuludag@comu.edu.tr</w:t>
            </w:r>
          </w:p>
        </w:tc>
      </w:tr>
    </w:tbl>
    <w:p w14:paraId="0DEEDE45" w14:textId="77777777" w:rsidR="009123EE" w:rsidRPr="00A33543" w:rsidRDefault="008824DB">
      <w:pPr>
        <w:pStyle w:val="Heading1"/>
        <w:numPr>
          <w:ilvl w:val="0"/>
          <w:numId w:val="1"/>
        </w:numPr>
        <w:tabs>
          <w:tab w:val="left" w:pos="423"/>
        </w:tabs>
        <w:spacing w:before="238"/>
        <w:ind w:left="423" w:hanging="359"/>
        <w:rPr>
          <w:rFonts w:ascii="Times New Roman" w:hAnsi="Times New Roman" w:cs="Times New Roman"/>
        </w:rPr>
      </w:pPr>
      <w:r w:rsidRPr="00A33543">
        <w:rPr>
          <w:rFonts w:ascii="Times New Roman" w:hAnsi="Times New Roman" w:cs="Times New Roman"/>
          <w:color w:val="1F2228"/>
        </w:rPr>
        <w:t>İdari</w:t>
      </w:r>
      <w:r w:rsidRPr="00A33543">
        <w:rPr>
          <w:rFonts w:ascii="Times New Roman" w:hAnsi="Times New Roman" w:cs="Times New Roman"/>
          <w:color w:val="1F2228"/>
          <w:spacing w:val="-3"/>
        </w:rPr>
        <w:t xml:space="preserve"> </w:t>
      </w:r>
      <w:r w:rsidRPr="00A33543">
        <w:rPr>
          <w:rFonts w:ascii="Times New Roman" w:hAnsi="Times New Roman" w:cs="Times New Roman"/>
          <w:color w:val="1F2228"/>
          <w:spacing w:val="-2"/>
        </w:rPr>
        <w:t>Kadro:</w:t>
      </w:r>
    </w:p>
    <w:p w14:paraId="0DEEDE46" w14:textId="77777777" w:rsidR="009123EE" w:rsidRPr="00A33543" w:rsidRDefault="008824DB">
      <w:pPr>
        <w:pStyle w:val="ListParagraph"/>
        <w:numPr>
          <w:ilvl w:val="1"/>
          <w:numId w:val="1"/>
        </w:numPr>
        <w:tabs>
          <w:tab w:val="left" w:pos="1274"/>
        </w:tabs>
        <w:spacing w:before="243" w:line="237" w:lineRule="auto"/>
        <w:ind w:left="424" w:right="539" w:firstLine="566"/>
        <w:rPr>
          <w:rFonts w:ascii="Times New Roman" w:hAnsi="Times New Roman" w:cs="Times New Roman"/>
          <w:sz w:val="24"/>
          <w:szCs w:val="24"/>
        </w:rPr>
      </w:pPr>
      <w:r w:rsidRPr="00A33543">
        <w:rPr>
          <w:rFonts w:ascii="Times New Roman" w:hAnsi="Times New Roman" w:cs="Times New Roman"/>
          <w:color w:val="1F2228"/>
          <w:sz w:val="24"/>
          <w:szCs w:val="24"/>
        </w:rPr>
        <w:t>İdari</w:t>
      </w:r>
      <w:r w:rsidRPr="00A33543">
        <w:rPr>
          <w:rFonts w:ascii="Times New Roman" w:hAnsi="Times New Roman" w:cs="Times New Roman"/>
          <w:color w:val="1F2228"/>
          <w:spacing w:val="-5"/>
          <w:sz w:val="24"/>
          <w:szCs w:val="24"/>
        </w:rPr>
        <w:t xml:space="preserve"> </w:t>
      </w:r>
      <w:r w:rsidRPr="00A33543">
        <w:rPr>
          <w:rFonts w:ascii="Times New Roman" w:hAnsi="Times New Roman" w:cs="Times New Roman"/>
          <w:color w:val="1F2228"/>
          <w:sz w:val="24"/>
          <w:szCs w:val="24"/>
        </w:rPr>
        <w:t>personel</w:t>
      </w:r>
      <w:r w:rsidRPr="00A33543">
        <w:rPr>
          <w:rFonts w:ascii="Times New Roman" w:hAnsi="Times New Roman" w:cs="Times New Roman"/>
          <w:color w:val="1F2228"/>
          <w:spacing w:val="-5"/>
          <w:sz w:val="24"/>
          <w:szCs w:val="24"/>
        </w:rPr>
        <w:t xml:space="preserve"> </w:t>
      </w:r>
      <w:r w:rsidRPr="00A33543">
        <w:rPr>
          <w:rFonts w:ascii="Times New Roman" w:hAnsi="Times New Roman" w:cs="Times New Roman"/>
          <w:color w:val="1F2228"/>
          <w:sz w:val="24"/>
          <w:szCs w:val="24"/>
        </w:rPr>
        <w:t>ve</w:t>
      </w:r>
      <w:r w:rsidRPr="00A33543">
        <w:rPr>
          <w:rFonts w:ascii="Times New Roman" w:hAnsi="Times New Roman" w:cs="Times New Roman"/>
          <w:color w:val="1F2228"/>
          <w:spacing w:val="-5"/>
          <w:sz w:val="24"/>
          <w:szCs w:val="24"/>
        </w:rPr>
        <w:t xml:space="preserve"> </w:t>
      </w:r>
      <w:r w:rsidRPr="00A33543">
        <w:rPr>
          <w:rFonts w:ascii="Times New Roman" w:hAnsi="Times New Roman" w:cs="Times New Roman"/>
          <w:color w:val="1F2228"/>
          <w:sz w:val="24"/>
          <w:szCs w:val="24"/>
        </w:rPr>
        <w:t>çalışma</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alanları</w:t>
      </w:r>
      <w:r w:rsidRPr="00A33543">
        <w:rPr>
          <w:rFonts w:ascii="Times New Roman" w:hAnsi="Times New Roman" w:cs="Times New Roman"/>
          <w:color w:val="1F2228"/>
          <w:spacing w:val="-5"/>
          <w:sz w:val="24"/>
          <w:szCs w:val="24"/>
        </w:rPr>
        <w:t xml:space="preserve"> </w:t>
      </w:r>
      <w:r w:rsidRPr="00A33543">
        <w:rPr>
          <w:rFonts w:ascii="Times New Roman" w:hAnsi="Times New Roman" w:cs="Times New Roman"/>
          <w:color w:val="1F2228"/>
          <w:sz w:val="24"/>
          <w:szCs w:val="24"/>
        </w:rPr>
        <w:t>(Aşağıda</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z w:val="24"/>
          <w:szCs w:val="24"/>
        </w:rPr>
        <w:t>belirtildiği</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z w:val="24"/>
          <w:szCs w:val="24"/>
        </w:rPr>
        <w:t>şekliyle</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z w:val="24"/>
          <w:szCs w:val="24"/>
        </w:rPr>
        <w:t>tablo</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z w:val="24"/>
          <w:szCs w:val="24"/>
        </w:rPr>
        <w:t xml:space="preserve">olarak </w:t>
      </w:r>
      <w:r w:rsidRPr="00A33543">
        <w:rPr>
          <w:rFonts w:ascii="Times New Roman" w:hAnsi="Times New Roman" w:cs="Times New Roman"/>
          <w:color w:val="1F2228"/>
          <w:spacing w:val="-2"/>
          <w:sz w:val="24"/>
          <w:szCs w:val="24"/>
        </w:rPr>
        <w:t>giriniz.)</w:t>
      </w:r>
    </w:p>
    <w:p w14:paraId="0DEEDE47" w14:textId="77777777" w:rsidR="009123EE" w:rsidRPr="00A33543" w:rsidRDefault="009123EE">
      <w:pPr>
        <w:pStyle w:val="BodyText"/>
        <w:spacing w:before="18"/>
        <w:ind w:left="0" w:firstLine="0"/>
        <w:rPr>
          <w:rFonts w:ascii="Times New Roman" w:hAnsi="Times New Roman" w:cs="Times New Roman"/>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5"/>
        <w:gridCol w:w="1169"/>
        <w:gridCol w:w="1525"/>
        <w:gridCol w:w="1525"/>
        <w:gridCol w:w="1524"/>
        <w:gridCol w:w="1308"/>
      </w:tblGrid>
      <w:tr w:rsidR="009123EE" w:rsidRPr="00A33543" w14:paraId="0DEEDE4E" w14:textId="77777777">
        <w:trPr>
          <w:trHeight w:val="381"/>
        </w:trPr>
        <w:tc>
          <w:tcPr>
            <w:tcW w:w="1525" w:type="dxa"/>
          </w:tcPr>
          <w:p w14:paraId="0DEEDE48" w14:textId="77777777" w:rsidR="009123EE" w:rsidRPr="00A33543" w:rsidRDefault="008824DB">
            <w:pPr>
              <w:pStyle w:val="TableParagraph"/>
              <w:spacing w:before="60" w:line="301" w:lineRule="exact"/>
              <w:ind w:left="107"/>
              <w:rPr>
                <w:rFonts w:ascii="Times New Roman" w:hAnsi="Times New Roman" w:cs="Times New Roman"/>
                <w:sz w:val="24"/>
                <w:szCs w:val="24"/>
              </w:rPr>
            </w:pPr>
            <w:r w:rsidRPr="00A33543">
              <w:rPr>
                <w:rFonts w:ascii="Times New Roman" w:hAnsi="Times New Roman" w:cs="Times New Roman"/>
                <w:color w:val="1F2228"/>
                <w:spacing w:val="-4"/>
                <w:sz w:val="24"/>
                <w:szCs w:val="24"/>
              </w:rPr>
              <w:t>İsim</w:t>
            </w:r>
          </w:p>
        </w:tc>
        <w:tc>
          <w:tcPr>
            <w:tcW w:w="1169" w:type="dxa"/>
          </w:tcPr>
          <w:p w14:paraId="0DEEDE49" w14:textId="77777777" w:rsidR="009123EE" w:rsidRPr="00A33543" w:rsidRDefault="008824DB">
            <w:pPr>
              <w:pStyle w:val="TableParagraph"/>
              <w:spacing w:before="60" w:line="301" w:lineRule="exact"/>
              <w:ind w:left="107"/>
              <w:rPr>
                <w:rFonts w:ascii="Times New Roman" w:hAnsi="Times New Roman" w:cs="Times New Roman"/>
                <w:sz w:val="24"/>
                <w:szCs w:val="24"/>
              </w:rPr>
            </w:pPr>
            <w:r w:rsidRPr="00A33543">
              <w:rPr>
                <w:rFonts w:ascii="Times New Roman" w:hAnsi="Times New Roman" w:cs="Times New Roman"/>
                <w:color w:val="1F2228"/>
                <w:spacing w:val="-2"/>
                <w:sz w:val="24"/>
                <w:szCs w:val="24"/>
              </w:rPr>
              <w:t>Unvan</w:t>
            </w:r>
          </w:p>
        </w:tc>
        <w:tc>
          <w:tcPr>
            <w:tcW w:w="1525" w:type="dxa"/>
          </w:tcPr>
          <w:p w14:paraId="0DEEDE4A" w14:textId="77777777" w:rsidR="009123EE" w:rsidRPr="00A33543" w:rsidRDefault="008824DB">
            <w:pPr>
              <w:pStyle w:val="TableParagraph"/>
              <w:spacing w:before="60" w:line="301" w:lineRule="exact"/>
              <w:ind w:left="107"/>
              <w:rPr>
                <w:rFonts w:ascii="Times New Roman" w:hAnsi="Times New Roman" w:cs="Times New Roman"/>
                <w:sz w:val="24"/>
                <w:szCs w:val="24"/>
              </w:rPr>
            </w:pPr>
            <w:r w:rsidRPr="00A33543">
              <w:rPr>
                <w:rFonts w:ascii="Times New Roman" w:hAnsi="Times New Roman" w:cs="Times New Roman"/>
                <w:color w:val="1F2228"/>
                <w:spacing w:val="-2"/>
                <w:sz w:val="24"/>
                <w:szCs w:val="24"/>
              </w:rPr>
              <w:t>Görevi</w:t>
            </w:r>
          </w:p>
        </w:tc>
        <w:tc>
          <w:tcPr>
            <w:tcW w:w="1525" w:type="dxa"/>
          </w:tcPr>
          <w:p w14:paraId="0DEEDE4B" w14:textId="77777777" w:rsidR="009123EE" w:rsidRPr="00A33543" w:rsidRDefault="008824DB">
            <w:pPr>
              <w:pStyle w:val="TableParagraph"/>
              <w:spacing w:before="60" w:line="301" w:lineRule="exact"/>
              <w:ind w:left="106"/>
              <w:rPr>
                <w:rFonts w:ascii="Times New Roman" w:hAnsi="Times New Roman" w:cs="Times New Roman"/>
                <w:sz w:val="24"/>
                <w:szCs w:val="24"/>
              </w:rPr>
            </w:pPr>
            <w:r w:rsidRPr="00A33543">
              <w:rPr>
                <w:rFonts w:ascii="Times New Roman" w:hAnsi="Times New Roman" w:cs="Times New Roman"/>
                <w:color w:val="1F2228"/>
                <w:spacing w:val="-2"/>
                <w:sz w:val="24"/>
                <w:szCs w:val="24"/>
              </w:rPr>
              <w:t>Birim</w:t>
            </w:r>
          </w:p>
        </w:tc>
        <w:tc>
          <w:tcPr>
            <w:tcW w:w="1524" w:type="dxa"/>
          </w:tcPr>
          <w:p w14:paraId="0DEEDE4C" w14:textId="77777777" w:rsidR="009123EE" w:rsidRPr="00A33543" w:rsidRDefault="008824DB">
            <w:pPr>
              <w:pStyle w:val="TableParagraph"/>
              <w:spacing w:before="60" w:line="301" w:lineRule="exact"/>
              <w:ind w:left="106"/>
              <w:rPr>
                <w:rFonts w:ascii="Times New Roman" w:hAnsi="Times New Roman" w:cs="Times New Roman"/>
                <w:sz w:val="24"/>
                <w:szCs w:val="24"/>
              </w:rPr>
            </w:pPr>
            <w:r w:rsidRPr="00A33543">
              <w:rPr>
                <w:rFonts w:ascii="Times New Roman" w:hAnsi="Times New Roman" w:cs="Times New Roman"/>
                <w:color w:val="1F2228"/>
                <w:sz w:val="24"/>
                <w:szCs w:val="24"/>
              </w:rPr>
              <w:t>Dahili</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pacing w:val="-5"/>
                <w:sz w:val="24"/>
                <w:szCs w:val="24"/>
              </w:rPr>
              <w:t>Tel</w:t>
            </w:r>
          </w:p>
        </w:tc>
        <w:tc>
          <w:tcPr>
            <w:tcW w:w="1308" w:type="dxa"/>
          </w:tcPr>
          <w:p w14:paraId="0DEEDE4D" w14:textId="77777777" w:rsidR="009123EE" w:rsidRPr="00A33543" w:rsidRDefault="008824DB">
            <w:pPr>
              <w:pStyle w:val="TableParagraph"/>
              <w:spacing w:before="60" w:line="301" w:lineRule="exact"/>
              <w:ind w:left="106"/>
              <w:rPr>
                <w:rFonts w:ascii="Times New Roman" w:hAnsi="Times New Roman" w:cs="Times New Roman"/>
                <w:sz w:val="24"/>
                <w:szCs w:val="24"/>
              </w:rPr>
            </w:pPr>
            <w:r w:rsidRPr="00A33543">
              <w:rPr>
                <w:rFonts w:ascii="Times New Roman" w:hAnsi="Times New Roman" w:cs="Times New Roman"/>
                <w:color w:val="1F2228"/>
                <w:spacing w:val="-2"/>
                <w:sz w:val="24"/>
                <w:szCs w:val="24"/>
              </w:rPr>
              <w:t>Eposta</w:t>
            </w:r>
          </w:p>
        </w:tc>
      </w:tr>
      <w:tr w:rsidR="009123EE" w:rsidRPr="00A33543" w14:paraId="0DEEDE55" w14:textId="77777777">
        <w:trPr>
          <w:trHeight w:val="379"/>
        </w:trPr>
        <w:tc>
          <w:tcPr>
            <w:tcW w:w="1525" w:type="dxa"/>
          </w:tcPr>
          <w:p w14:paraId="0DEEDE4F" w14:textId="32EFDDCA" w:rsidR="009123EE" w:rsidRPr="00A33543" w:rsidRDefault="002C1684">
            <w:pPr>
              <w:pStyle w:val="TableParagraph"/>
              <w:rPr>
                <w:rFonts w:ascii="Times New Roman" w:hAnsi="Times New Roman" w:cs="Times New Roman"/>
                <w:sz w:val="24"/>
                <w:szCs w:val="24"/>
              </w:rPr>
            </w:pPr>
            <w:r w:rsidRPr="00A33543">
              <w:rPr>
                <w:rFonts w:ascii="Times New Roman" w:hAnsi="Times New Roman" w:cs="Times New Roman"/>
                <w:sz w:val="24"/>
                <w:szCs w:val="24"/>
              </w:rPr>
              <w:t>Nural Madak</w:t>
            </w:r>
          </w:p>
        </w:tc>
        <w:tc>
          <w:tcPr>
            <w:tcW w:w="1169" w:type="dxa"/>
          </w:tcPr>
          <w:p w14:paraId="0DEEDE50" w14:textId="0A8CA3E2" w:rsidR="009123EE" w:rsidRPr="00A33543" w:rsidRDefault="00BD357E">
            <w:pPr>
              <w:pStyle w:val="TableParagraph"/>
              <w:rPr>
                <w:rFonts w:ascii="Times New Roman" w:hAnsi="Times New Roman" w:cs="Times New Roman"/>
                <w:sz w:val="24"/>
                <w:szCs w:val="24"/>
              </w:rPr>
            </w:pPr>
            <w:r w:rsidRPr="00A33543">
              <w:rPr>
                <w:rFonts w:ascii="Times New Roman" w:hAnsi="Times New Roman" w:cs="Times New Roman"/>
                <w:sz w:val="24"/>
                <w:szCs w:val="24"/>
              </w:rPr>
              <w:t>Bölüm sekreteri</w:t>
            </w:r>
          </w:p>
        </w:tc>
        <w:tc>
          <w:tcPr>
            <w:tcW w:w="1525" w:type="dxa"/>
          </w:tcPr>
          <w:p w14:paraId="0DEEDE51" w14:textId="7F2BBF82" w:rsidR="009123EE" w:rsidRPr="00A33543" w:rsidRDefault="00BD357E">
            <w:pPr>
              <w:pStyle w:val="TableParagraph"/>
              <w:rPr>
                <w:rFonts w:ascii="Times New Roman" w:hAnsi="Times New Roman" w:cs="Times New Roman"/>
                <w:sz w:val="24"/>
                <w:szCs w:val="24"/>
              </w:rPr>
            </w:pPr>
            <w:r w:rsidRPr="00A33543">
              <w:rPr>
                <w:rFonts w:ascii="Times New Roman" w:hAnsi="Times New Roman" w:cs="Times New Roman"/>
                <w:sz w:val="24"/>
                <w:szCs w:val="24"/>
              </w:rPr>
              <w:t>Bölüm sekreteri</w:t>
            </w:r>
          </w:p>
        </w:tc>
        <w:tc>
          <w:tcPr>
            <w:tcW w:w="1525" w:type="dxa"/>
          </w:tcPr>
          <w:p w14:paraId="0DEEDE52" w14:textId="77777777" w:rsidR="009123EE" w:rsidRPr="00A33543" w:rsidRDefault="009123EE">
            <w:pPr>
              <w:pStyle w:val="TableParagraph"/>
              <w:rPr>
                <w:rFonts w:ascii="Times New Roman" w:hAnsi="Times New Roman" w:cs="Times New Roman"/>
                <w:sz w:val="24"/>
                <w:szCs w:val="24"/>
              </w:rPr>
            </w:pPr>
          </w:p>
        </w:tc>
        <w:tc>
          <w:tcPr>
            <w:tcW w:w="1524" w:type="dxa"/>
          </w:tcPr>
          <w:p w14:paraId="0DEEDE53" w14:textId="78D01F02" w:rsidR="009123EE" w:rsidRPr="00A33543" w:rsidRDefault="00B72446">
            <w:pPr>
              <w:pStyle w:val="TableParagraph"/>
              <w:rPr>
                <w:rFonts w:ascii="Times New Roman" w:hAnsi="Times New Roman" w:cs="Times New Roman"/>
                <w:sz w:val="24"/>
                <w:szCs w:val="24"/>
              </w:rPr>
            </w:pPr>
            <w:r w:rsidRPr="00A33543">
              <w:rPr>
                <w:rFonts w:ascii="Times New Roman" w:hAnsi="Times New Roman" w:cs="Times New Roman"/>
                <w:sz w:val="24"/>
                <w:szCs w:val="24"/>
              </w:rPr>
              <w:t>21030</w:t>
            </w:r>
          </w:p>
        </w:tc>
        <w:tc>
          <w:tcPr>
            <w:tcW w:w="1308" w:type="dxa"/>
          </w:tcPr>
          <w:p w14:paraId="0DEEDE54" w14:textId="04B1C60F" w:rsidR="009123EE" w:rsidRPr="00A33543" w:rsidRDefault="00FC7243">
            <w:pPr>
              <w:pStyle w:val="TableParagraph"/>
              <w:rPr>
                <w:rFonts w:ascii="Times New Roman" w:hAnsi="Times New Roman" w:cs="Times New Roman"/>
                <w:sz w:val="24"/>
                <w:szCs w:val="24"/>
              </w:rPr>
            </w:pPr>
            <w:r w:rsidRPr="00A33543">
              <w:rPr>
                <w:rFonts w:ascii="Times New Roman" w:hAnsi="Times New Roman" w:cs="Times New Roman"/>
                <w:sz w:val="24"/>
                <w:szCs w:val="24"/>
              </w:rPr>
              <w:t>nuralmadak@comu.edu.tr</w:t>
            </w:r>
          </w:p>
        </w:tc>
      </w:tr>
    </w:tbl>
    <w:p w14:paraId="0DEEDE56" w14:textId="77777777" w:rsidR="009123EE" w:rsidRPr="00A33543" w:rsidRDefault="008824DB">
      <w:pPr>
        <w:pStyle w:val="Heading1"/>
        <w:numPr>
          <w:ilvl w:val="0"/>
          <w:numId w:val="1"/>
        </w:numPr>
        <w:tabs>
          <w:tab w:val="left" w:pos="423"/>
        </w:tabs>
        <w:spacing w:before="238"/>
        <w:ind w:left="423" w:hanging="359"/>
        <w:rPr>
          <w:rFonts w:ascii="Times New Roman" w:hAnsi="Times New Roman" w:cs="Times New Roman"/>
        </w:rPr>
      </w:pPr>
      <w:r w:rsidRPr="00A33543">
        <w:rPr>
          <w:rFonts w:ascii="Times New Roman" w:hAnsi="Times New Roman" w:cs="Times New Roman"/>
          <w:color w:val="1F2228"/>
        </w:rPr>
        <w:t>Ders</w:t>
      </w:r>
      <w:r w:rsidRPr="00A33543">
        <w:rPr>
          <w:rFonts w:ascii="Times New Roman" w:hAnsi="Times New Roman" w:cs="Times New Roman"/>
          <w:color w:val="1F2228"/>
          <w:spacing w:val="-3"/>
        </w:rPr>
        <w:t xml:space="preserve"> </w:t>
      </w:r>
      <w:r w:rsidRPr="00A33543">
        <w:rPr>
          <w:rFonts w:ascii="Times New Roman" w:hAnsi="Times New Roman" w:cs="Times New Roman"/>
          <w:color w:val="1F2228"/>
        </w:rPr>
        <w:t>İçerikleri</w:t>
      </w:r>
      <w:r w:rsidRPr="00A33543">
        <w:rPr>
          <w:rFonts w:ascii="Times New Roman" w:hAnsi="Times New Roman" w:cs="Times New Roman"/>
          <w:color w:val="1F2228"/>
          <w:spacing w:val="-4"/>
        </w:rPr>
        <w:t xml:space="preserve"> </w:t>
      </w:r>
      <w:r w:rsidRPr="00A33543">
        <w:rPr>
          <w:rFonts w:ascii="Times New Roman" w:hAnsi="Times New Roman" w:cs="Times New Roman"/>
          <w:color w:val="1F2228"/>
        </w:rPr>
        <w:t>ve</w:t>
      </w:r>
      <w:r w:rsidRPr="00A33543">
        <w:rPr>
          <w:rFonts w:ascii="Times New Roman" w:hAnsi="Times New Roman" w:cs="Times New Roman"/>
          <w:color w:val="1F2228"/>
          <w:spacing w:val="-3"/>
        </w:rPr>
        <w:t xml:space="preserve"> </w:t>
      </w:r>
      <w:r w:rsidRPr="00A33543">
        <w:rPr>
          <w:rFonts w:ascii="Times New Roman" w:hAnsi="Times New Roman" w:cs="Times New Roman"/>
          <w:color w:val="1F2228"/>
        </w:rPr>
        <w:t>Eğitim</w:t>
      </w:r>
      <w:r w:rsidRPr="00A33543">
        <w:rPr>
          <w:rFonts w:ascii="Times New Roman" w:hAnsi="Times New Roman" w:cs="Times New Roman"/>
          <w:color w:val="1F2228"/>
          <w:spacing w:val="-2"/>
        </w:rPr>
        <w:t xml:space="preserve"> Programı:</w:t>
      </w:r>
    </w:p>
    <w:p w14:paraId="0DEEDE57" w14:textId="77777777" w:rsidR="009123EE" w:rsidRPr="00A33543" w:rsidRDefault="008824DB">
      <w:pPr>
        <w:pStyle w:val="ListParagraph"/>
        <w:numPr>
          <w:ilvl w:val="1"/>
          <w:numId w:val="1"/>
        </w:numPr>
        <w:tabs>
          <w:tab w:val="left" w:pos="1274"/>
        </w:tabs>
        <w:spacing w:before="240"/>
        <w:ind w:left="1274" w:hanging="284"/>
        <w:rPr>
          <w:rFonts w:ascii="Times New Roman" w:hAnsi="Times New Roman" w:cs="Times New Roman"/>
          <w:sz w:val="24"/>
          <w:szCs w:val="24"/>
        </w:rPr>
      </w:pPr>
      <w:r w:rsidRPr="00A33543">
        <w:rPr>
          <w:rFonts w:ascii="Times New Roman" w:hAnsi="Times New Roman" w:cs="Times New Roman"/>
          <w:color w:val="1F2228"/>
          <w:sz w:val="24"/>
          <w:szCs w:val="24"/>
        </w:rPr>
        <w:t>Zorunlu</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ve</w:t>
      </w:r>
      <w:r w:rsidRPr="00A33543">
        <w:rPr>
          <w:rFonts w:ascii="Times New Roman" w:hAnsi="Times New Roman" w:cs="Times New Roman"/>
          <w:color w:val="1F2228"/>
          <w:spacing w:val="-5"/>
          <w:sz w:val="24"/>
          <w:szCs w:val="24"/>
        </w:rPr>
        <w:t xml:space="preserve"> </w:t>
      </w:r>
      <w:r w:rsidRPr="00A33543">
        <w:rPr>
          <w:rFonts w:ascii="Times New Roman" w:hAnsi="Times New Roman" w:cs="Times New Roman"/>
          <w:color w:val="1F2228"/>
          <w:sz w:val="24"/>
          <w:szCs w:val="24"/>
        </w:rPr>
        <w:t>seçmeli</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z w:val="24"/>
          <w:szCs w:val="24"/>
        </w:rPr>
        <w:t>dersler</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z w:val="24"/>
          <w:szCs w:val="24"/>
        </w:rPr>
        <w:t>(Ders</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z w:val="24"/>
          <w:szCs w:val="24"/>
        </w:rPr>
        <w:t>isimleri</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pacing w:val="-4"/>
          <w:sz w:val="24"/>
          <w:szCs w:val="24"/>
        </w:rPr>
        <w:t>vd.)</w:t>
      </w:r>
    </w:p>
    <w:p w14:paraId="1DB2CD2E" w14:textId="69A31F0B" w:rsidR="002A4B93" w:rsidRPr="00A33543" w:rsidRDefault="002A4B93" w:rsidP="002A4B93">
      <w:pPr>
        <w:tabs>
          <w:tab w:val="left" w:pos="1274"/>
        </w:tabs>
        <w:spacing w:before="240"/>
        <w:rPr>
          <w:rFonts w:ascii="Times New Roman" w:hAnsi="Times New Roman" w:cs="Times New Roman"/>
          <w:sz w:val="24"/>
          <w:szCs w:val="24"/>
        </w:rPr>
      </w:pPr>
      <w:r w:rsidRPr="00A33543">
        <w:rPr>
          <w:rFonts w:ascii="Times New Roman" w:hAnsi="Times New Roman" w:cs="Times New Roman"/>
          <w:sz w:val="24"/>
          <w:szCs w:val="24"/>
        </w:rPr>
        <w:t>Bölümün lisans programı, temel mühendislik ve biyomühendislik bilimlerinin yanı sıra alan odaklı seçmeli dersler içermektedir.</w:t>
      </w:r>
    </w:p>
    <w:p w14:paraId="7A368071" w14:textId="49418040" w:rsidR="00886087" w:rsidRDefault="00094333" w:rsidP="00A33543">
      <w:pPr>
        <w:tabs>
          <w:tab w:val="left" w:pos="1274"/>
        </w:tabs>
        <w:spacing w:before="240"/>
        <w:jc w:val="both"/>
        <w:rPr>
          <w:rFonts w:ascii="Times New Roman" w:hAnsi="Times New Roman" w:cs="Times New Roman"/>
          <w:sz w:val="24"/>
          <w:szCs w:val="24"/>
        </w:rPr>
      </w:pPr>
      <w:r w:rsidRPr="00094333">
        <w:rPr>
          <w:rFonts w:ascii="Times New Roman" w:hAnsi="Times New Roman" w:cs="Times New Roman"/>
          <w:b/>
          <w:bCs/>
          <w:sz w:val="24"/>
          <w:szCs w:val="24"/>
        </w:rPr>
        <w:t>Zorunlu dersler:</w:t>
      </w:r>
      <w:r>
        <w:rPr>
          <w:rFonts w:ascii="Times New Roman" w:hAnsi="Times New Roman" w:cs="Times New Roman"/>
          <w:sz w:val="24"/>
          <w:szCs w:val="24"/>
        </w:rPr>
        <w:t xml:space="preserve"> </w:t>
      </w:r>
      <w:r w:rsidR="00886087" w:rsidRPr="00A33543">
        <w:rPr>
          <w:rFonts w:ascii="Times New Roman" w:hAnsi="Times New Roman" w:cs="Times New Roman"/>
          <w:sz w:val="24"/>
          <w:szCs w:val="24"/>
        </w:rPr>
        <w:t>Atatürk İlkeleri ve İnkılap Tarihi, Matematik, Kariyer Planlama, Genel Kimya, Fizik, Biyomühendisliğe Giriş, Biyomühendislik İçin Genel Biyoloji, Türk Dili, İngilizce</w:t>
      </w:r>
      <w:r w:rsidR="00943CEA" w:rsidRPr="00A33543">
        <w:rPr>
          <w:rFonts w:ascii="Times New Roman" w:hAnsi="Times New Roman" w:cs="Times New Roman"/>
          <w:sz w:val="24"/>
          <w:szCs w:val="24"/>
        </w:rPr>
        <w:t>, Biyomühendislik için Organik Kimya, Moleküler Biyoloji</w:t>
      </w:r>
      <w:r w:rsidR="00597ED3" w:rsidRPr="00A33543">
        <w:rPr>
          <w:rFonts w:ascii="Times New Roman" w:hAnsi="Times New Roman" w:cs="Times New Roman"/>
          <w:sz w:val="24"/>
          <w:szCs w:val="24"/>
        </w:rPr>
        <w:t xml:space="preserve">, </w:t>
      </w:r>
      <w:r w:rsidR="00943CEA" w:rsidRPr="00A33543">
        <w:rPr>
          <w:rFonts w:ascii="Times New Roman" w:hAnsi="Times New Roman" w:cs="Times New Roman"/>
          <w:sz w:val="24"/>
          <w:szCs w:val="24"/>
        </w:rPr>
        <w:t>Girişimcilik</w:t>
      </w:r>
      <w:r w:rsidR="00597ED3" w:rsidRPr="00A33543">
        <w:rPr>
          <w:rFonts w:ascii="Times New Roman" w:hAnsi="Times New Roman" w:cs="Times New Roman"/>
          <w:sz w:val="24"/>
          <w:szCs w:val="24"/>
        </w:rPr>
        <w:t xml:space="preserve">, Diferansiyel Denklemler, Hücre Biyolojisi, Biyokimya, Termodinamik, Mikrobiyoloji, İş Sağlığı ve Güvenliği, </w:t>
      </w:r>
      <w:r w:rsidR="004C77A6" w:rsidRPr="00A33543">
        <w:rPr>
          <w:rFonts w:ascii="Times New Roman" w:hAnsi="Times New Roman" w:cs="Times New Roman"/>
          <w:sz w:val="24"/>
          <w:szCs w:val="24"/>
        </w:rPr>
        <w:t xml:space="preserve">Akışkanlar </w:t>
      </w:r>
      <w:r w:rsidR="004C77A6" w:rsidRPr="00A33543">
        <w:rPr>
          <w:rFonts w:ascii="Times New Roman" w:hAnsi="Times New Roman" w:cs="Times New Roman"/>
          <w:sz w:val="24"/>
          <w:szCs w:val="24"/>
        </w:rPr>
        <w:lastRenderedPageBreak/>
        <w:t>Mekaniği, Isı Transferi, Kütle Transferi, Biyomalzemeler</w:t>
      </w:r>
      <w:r w:rsidR="007D3C3E" w:rsidRPr="00A33543">
        <w:rPr>
          <w:rFonts w:ascii="Times New Roman" w:hAnsi="Times New Roman" w:cs="Times New Roman"/>
          <w:sz w:val="24"/>
          <w:szCs w:val="24"/>
        </w:rPr>
        <w:t>, Genetik Mühendisliği, Biyotaşınım, Biyoistatistik, Biyomühendislikte Temel Teknikler</w:t>
      </w:r>
      <w:r w:rsidR="0013505E" w:rsidRPr="00A33543">
        <w:rPr>
          <w:rFonts w:ascii="Times New Roman" w:hAnsi="Times New Roman" w:cs="Times New Roman"/>
          <w:sz w:val="24"/>
          <w:szCs w:val="24"/>
        </w:rPr>
        <w:t xml:space="preserve">, Biyoreaktör Tasarımı, İmmünoloji, Doku Mühendisliği, Biyopolimerler, </w:t>
      </w:r>
      <w:r w:rsidR="00A33543" w:rsidRPr="00A33543">
        <w:rPr>
          <w:rFonts w:ascii="Times New Roman" w:hAnsi="Times New Roman" w:cs="Times New Roman"/>
          <w:sz w:val="24"/>
          <w:szCs w:val="24"/>
        </w:rPr>
        <w:t>Biyoteknoloji</w:t>
      </w:r>
      <w:r w:rsidR="00A33543" w:rsidRPr="00A33543">
        <w:rPr>
          <w:rFonts w:ascii="Times New Roman" w:hAnsi="Times New Roman" w:cs="Times New Roman"/>
          <w:sz w:val="24"/>
          <w:szCs w:val="24"/>
        </w:rPr>
        <w:tab/>
        <w:t>, Biyomedikal Mühendisliği, Staj, Biyosensörler, Bitirme Projesi, Biyomühendislikte Etik.</w:t>
      </w:r>
    </w:p>
    <w:p w14:paraId="24ABEAE5" w14:textId="260D2B2A" w:rsidR="00094333" w:rsidRPr="00FF4AAE" w:rsidRDefault="00094333" w:rsidP="00B26609">
      <w:pPr>
        <w:tabs>
          <w:tab w:val="left" w:pos="1274"/>
        </w:tabs>
        <w:spacing w:before="240"/>
        <w:jc w:val="both"/>
        <w:rPr>
          <w:rFonts w:ascii="Times New Roman" w:hAnsi="Times New Roman" w:cs="Times New Roman"/>
          <w:sz w:val="24"/>
          <w:szCs w:val="24"/>
        </w:rPr>
      </w:pPr>
      <w:r w:rsidRPr="00094333">
        <w:rPr>
          <w:rFonts w:ascii="Times New Roman" w:hAnsi="Times New Roman" w:cs="Times New Roman"/>
          <w:b/>
          <w:bCs/>
          <w:sz w:val="24"/>
          <w:szCs w:val="24"/>
        </w:rPr>
        <w:t xml:space="preserve">Seçmeli dersler: </w:t>
      </w:r>
      <w:r w:rsidR="00FF4AAE" w:rsidRPr="00FF4AAE">
        <w:rPr>
          <w:rFonts w:ascii="Times New Roman" w:hAnsi="Times New Roman" w:cs="Times New Roman"/>
          <w:sz w:val="24"/>
          <w:szCs w:val="24"/>
        </w:rPr>
        <w:t>Enzimoloji</w:t>
      </w:r>
      <w:r w:rsidR="00FF4AAE">
        <w:rPr>
          <w:rFonts w:ascii="Times New Roman" w:hAnsi="Times New Roman" w:cs="Times New Roman"/>
          <w:sz w:val="24"/>
          <w:szCs w:val="24"/>
        </w:rPr>
        <w:t xml:space="preserve">, </w:t>
      </w:r>
      <w:r w:rsidR="00FF4AAE" w:rsidRPr="00FF4AAE">
        <w:rPr>
          <w:rFonts w:ascii="Times New Roman" w:hAnsi="Times New Roman" w:cs="Times New Roman"/>
          <w:sz w:val="24"/>
          <w:szCs w:val="24"/>
        </w:rPr>
        <w:t>Biyofizik</w:t>
      </w:r>
      <w:r w:rsidR="00FF4AAE">
        <w:rPr>
          <w:rFonts w:ascii="Times New Roman" w:hAnsi="Times New Roman" w:cs="Times New Roman"/>
          <w:sz w:val="24"/>
          <w:szCs w:val="24"/>
        </w:rPr>
        <w:t xml:space="preserve">, </w:t>
      </w:r>
      <w:r w:rsidR="00FF4AAE" w:rsidRPr="00FF4AAE">
        <w:rPr>
          <w:rFonts w:ascii="Times New Roman" w:hAnsi="Times New Roman" w:cs="Times New Roman"/>
          <w:sz w:val="24"/>
          <w:szCs w:val="24"/>
        </w:rPr>
        <w:t>Bilimsel Yazım Teknikleri</w:t>
      </w:r>
      <w:r w:rsidR="00FF4AAE">
        <w:rPr>
          <w:rFonts w:ascii="Times New Roman" w:hAnsi="Times New Roman" w:cs="Times New Roman"/>
          <w:sz w:val="24"/>
          <w:szCs w:val="24"/>
        </w:rPr>
        <w:t xml:space="preserve">, </w:t>
      </w:r>
      <w:r w:rsidR="007A2FBD" w:rsidRPr="007A2FBD">
        <w:rPr>
          <w:rFonts w:ascii="Times New Roman" w:hAnsi="Times New Roman" w:cs="Times New Roman"/>
          <w:sz w:val="24"/>
          <w:szCs w:val="24"/>
        </w:rPr>
        <w:t>Enzim Mühendisliği</w:t>
      </w:r>
      <w:r w:rsidR="007A2FBD">
        <w:rPr>
          <w:rFonts w:ascii="Times New Roman" w:hAnsi="Times New Roman" w:cs="Times New Roman"/>
          <w:sz w:val="24"/>
          <w:szCs w:val="24"/>
        </w:rPr>
        <w:t xml:space="preserve">, </w:t>
      </w:r>
      <w:r w:rsidR="007A2FBD" w:rsidRPr="007A2FBD">
        <w:rPr>
          <w:rFonts w:ascii="Times New Roman" w:hAnsi="Times New Roman" w:cs="Times New Roman"/>
          <w:sz w:val="24"/>
          <w:szCs w:val="24"/>
        </w:rPr>
        <w:t>Protein Mühendisliği</w:t>
      </w:r>
      <w:r w:rsidR="007A2FBD">
        <w:rPr>
          <w:rFonts w:ascii="Times New Roman" w:hAnsi="Times New Roman" w:cs="Times New Roman"/>
          <w:sz w:val="24"/>
          <w:szCs w:val="24"/>
        </w:rPr>
        <w:t xml:space="preserve">, </w:t>
      </w:r>
      <w:r w:rsidR="007A2FBD" w:rsidRPr="007A2FBD">
        <w:rPr>
          <w:rFonts w:ascii="Times New Roman" w:hAnsi="Times New Roman" w:cs="Times New Roman"/>
          <w:sz w:val="24"/>
          <w:szCs w:val="24"/>
        </w:rPr>
        <w:t>Tıbbi Biyoteknoloji</w:t>
      </w:r>
      <w:r w:rsidR="007A2FBD">
        <w:rPr>
          <w:rFonts w:ascii="Times New Roman" w:hAnsi="Times New Roman" w:cs="Times New Roman"/>
          <w:sz w:val="24"/>
          <w:szCs w:val="24"/>
        </w:rPr>
        <w:t xml:space="preserve">, </w:t>
      </w:r>
      <w:r w:rsidR="007A2FBD" w:rsidRPr="007A2FBD">
        <w:rPr>
          <w:rFonts w:ascii="Times New Roman" w:hAnsi="Times New Roman" w:cs="Times New Roman"/>
          <w:sz w:val="24"/>
          <w:szCs w:val="24"/>
        </w:rPr>
        <w:t>Deney Tasarımı ve İleri İstatistik</w:t>
      </w:r>
      <w:r w:rsidR="007A2FBD">
        <w:rPr>
          <w:rFonts w:ascii="Times New Roman" w:hAnsi="Times New Roman" w:cs="Times New Roman"/>
          <w:sz w:val="24"/>
          <w:szCs w:val="24"/>
        </w:rPr>
        <w:t xml:space="preserve">, </w:t>
      </w:r>
      <w:r w:rsidR="00242516" w:rsidRPr="00242516">
        <w:rPr>
          <w:rFonts w:ascii="Times New Roman" w:hAnsi="Times New Roman" w:cs="Times New Roman"/>
          <w:sz w:val="24"/>
          <w:szCs w:val="24"/>
        </w:rPr>
        <w:t>Mesleki İngilizce</w:t>
      </w:r>
      <w:r w:rsidR="00242516">
        <w:rPr>
          <w:rFonts w:ascii="Times New Roman" w:hAnsi="Times New Roman" w:cs="Times New Roman"/>
          <w:sz w:val="24"/>
          <w:szCs w:val="24"/>
        </w:rPr>
        <w:t xml:space="preserve">, </w:t>
      </w:r>
      <w:r w:rsidR="00242516" w:rsidRPr="00242516">
        <w:rPr>
          <w:rFonts w:ascii="Times New Roman" w:hAnsi="Times New Roman" w:cs="Times New Roman"/>
          <w:sz w:val="24"/>
          <w:szCs w:val="24"/>
        </w:rPr>
        <w:t>Anatomi</w:t>
      </w:r>
      <w:r w:rsidR="00242516">
        <w:rPr>
          <w:rFonts w:ascii="Times New Roman" w:hAnsi="Times New Roman" w:cs="Times New Roman"/>
          <w:sz w:val="24"/>
          <w:szCs w:val="24"/>
        </w:rPr>
        <w:t xml:space="preserve">, </w:t>
      </w:r>
      <w:r w:rsidR="00242516" w:rsidRPr="00242516">
        <w:rPr>
          <w:rFonts w:ascii="Times New Roman" w:hAnsi="Times New Roman" w:cs="Times New Roman"/>
          <w:sz w:val="24"/>
          <w:szCs w:val="24"/>
        </w:rPr>
        <w:t>Fermentasyon Teknolojisi</w:t>
      </w:r>
      <w:r w:rsidR="00242516">
        <w:rPr>
          <w:rFonts w:ascii="Times New Roman" w:hAnsi="Times New Roman" w:cs="Times New Roman"/>
          <w:sz w:val="24"/>
          <w:szCs w:val="24"/>
        </w:rPr>
        <w:t xml:space="preserve">, </w:t>
      </w:r>
      <w:r w:rsidR="00242516" w:rsidRPr="00242516">
        <w:rPr>
          <w:rFonts w:ascii="Times New Roman" w:hAnsi="Times New Roman" w:cs="Times New Roman"/>
          <w:sz w:val="24"/>
          <w:szCs w:val="24"/>
        </w:rPr>
        <w:t>Polimer Teknolojisine Giriş</w:t>
      </w:r>
      <w:r w:rsidR="00242516">
        <w:rPr>
          <w:rFonts w:ascii="Times New Roman" w:hAnsi="Times New Roman" w:cs="Times New Roman"/>
          <w:sz w:val="24"/>
          <w:szCs w:val="24"/>
        </w:rPr>
        <w:t xml:space="preserve">, </w:t>
      </w:r>
      <w:r w:rsidR="00242516" w:rsidRPr="00242516">
        <w:rPr>
          <w:rFonts w:ascii="Times New Roman" w:hAnsi="Times New Roman" w:cs="Times New Roman"/>
          <w:sz w:val="24"/>
          <w:szCs w:val="24"/>
        </w:rPr>
        <w:t>Geleceğin Biyomalzemeleri</w:t>
      </w:r>
      <w:r w:rsidR="00CF6860">
        <w:rPr>
          <w:rFonts w:ascii="Times New Roman" w:hAnsi="Times New Roman" w:cs="Times New Roman"/>
          <w:sz w:val="24"/>
          <w:szCs w:val="24"/>
        </w:rPr>
        <w:t xml:space="preserve">, </w:t>
      </w:r>
      <w:r w:rsidR="00CF6860" w:rsidRPr="00CF6860">
        <w:rPr>
          <w:rFonts w:ascii="Times New Roman" w:hAnsi="Times New Roman" w:cs="Times New Roman"/>
          <w:sz w:val="24"/>
          <w:szCs w:val="24"/>
        </w:rPr>
        <w:t>Biyoenerji</w:t>
      </w:r>
      <w:r w:rsidR="00CF6860">
        <w:rPr>
          <w:rFonts w:ascii="Times New Roman" w:hAnsi="Times New Roman" w:cs="Times New Roman"/>
          <w:sz w:val="24"/>
          <w:szCs w:val="24"/>
        </w:rPr>
        <w:t xml:space="preserve">, </w:t>
      </w:r>
      <w:r w:rsidR="00CF6860" w:rsidRPr="00CF6860">
        <w:rPr>
          <w:rFonts w:ascii="Times New Roman" w:hAnsi="Times New Roman" w:cs="Times New Roman"/>
          <w:sz w:val="24"/>
          <w:szCs w:val="24"/>
        </w:rPr>
        <w:t>Histoloji</w:t>
      </w:r>
      <w:r w:rsidR="00CF6860">
        <w:rPr>
          <w:rFonts w:ascii="Times New Roman" w:hAnsi="Times New Roman" w:cs="Times New Roman"/>
          <w:sz w:val="24"/>
          <w:szCs w:val="24"/>
        </w:rPr>
        <w:t xml:space="preserve">, </w:t>
      </w:r>
      <w:r w:rsidR="00CF6860" w:rsidRPr="00CF6860">
        <w:rPr>
          <w:rFonts w:ascii="Times New Roman" w:hAnsi="Times New Roman" w:cs="Times New Roman"/>
          <w:sz w:val="24"/>
          <w:szCs w:val="24"/>
        </w:rPr>
        <w:t>Bilim Tarihi</w:t>
      </w:r>
      <w:r w:rsidR="00CF6860" w:rsidRPr="00CF6860">
        <w:rPr>
          <w:rFonts w:ascii="Times New Roman" w:hAnsi="Times New Roman" w:cs="Times New Roman"/>
          <w:sz w:val="24"/>
          <w:szCs w:val="24"/>
        </w:rPr>
        <w:tab/>
      </w:r>
      <w:r w:rsidR="00CF6860">
        <w:rPr>
          <w:rFonts w:ascii="Times New Roman" w:hAnsi="Times New Roman" w:cs="Times New Roman"/>
          <w:sz w:val="24"/>
          <w:szCs w:val="24"/>
        </w:rPr>
        <w:t xml:space="preserve">, </w:t>
      </w:r>
      <w:r w:rsidR="00CF6860" w:rsidRPr="00CF6860">
        <w:rPr>
          <w:rFonts w:ascii="Times New Roman" w:hAnsi="Times New Roman" w:cs="Times New Roman"/>
          <w:sz w:val="24"/>
          <w:szCs w:val="24"/>
        </w:rPr>
        <w:t>Mikroakışkan Sistemler ve Uygulamaları</w:t>
      </w:r>
      <w:r w:rsidR="00CF6860">
        <w:rPr>
          <w:rFonts w:ascii="Times New Roman" w:hAnsi="Times New Roman" w:cs="Times New Roman"/>
          <w:sz w:val="24"/>
          <w:szCs w:val="24"/>
        </w:rPr>
        <w:t xml:space="preserve">, </w:t>
      </w:r>
      <w:r w:rsidR="00CF6860" w:rsidRPr="00CF6860">
        <w:rPr>
          <w:rFonts w:ascii="Times New Roman" w:hAnsi="Times New Roman" w:cs="Times New Roman"/>
          <w:sz w:val="24"/>
          <w:szCs w:val="24"/>
        </w:rPr>
        <w:t>Kontrollü İlaç Salım Sistemleri</w:t>
      </w:r>
      <w:r w:rsidR="00DB5077">
        <w:rPr>
          <w:rFonts w:ascii="Times New Roman" w:hAnsi="Times New Roman" w:cs="Times New Roman"/>
          <w:sz w:val="24"/>
          <w:szCs w:val="24"/>
        </w:rPr>
        <w:t xml:space="preserve">, </w:t>
      </w:r>
      <w:r w:rsidR="00DB5077" w:rsidRPr="00DB5077">
        <w:rPr>
          <w:rFonts w:ascii="Times New Roman" w:hAnsi="Times New Roman" w:cs="Times New Roman"/>
          <w:sz w:val="24"/>
          <w:szCs w:val="24"/>
        </w:rPr>
        <w:t>Nanobilim ve Nanoteknoloji</w:t>
      </w:r>
      <w:r w:rsidR="00DB5077">
        <w:rPr>
          <w:rFonts w:ascii="Times New Roman" w:hAnsi="Times New Roman" w:cs="Times New Roman"/>
          <w:sz w:val="24"/>
          <w:szCs w:val="24"/>
        </w:rPr>
        <w:t xml:space="preserve">, </w:t>
      </w:r>
      <w:r w:rsidR="00DB5077" w:rsidRPr="00DB5077">
        <w:rPr>
          <w:rFonts w:ascii="Times New Roman" w:hAnsi="Times New Roman" w:cs="Times New Roman"/>
          <w:sz w:val="24"/>
          <w:szCs w:val="24"/>
        </w:rPr>
        <w:t>Biyogüvenlik</w:t>
      </w:r>
      <w:r w:rsidR="00DB5077">
        <w:rPr>
          <w:rFonts w:ascii="Times New Roman" w:hAnsi="Times New Roman" w:cs="Times New Roman"/>
          <w:sz w:val="24"/>
          <w:szCs w:val="24"/>
        </w:rPr>
        <w:t xml:space="preserve">, </w:t>
      </w:r>
      <w:r w:rsidR="00DB5077" w:rsidRPr="00DB5077">
        <w:rPr>
          <w:rFonts w:ascii="Times New Roman" w:hAnsi="Times New Roman" w:cs="Times New Roman"/>
          <w:sz w:val="24"/>
          <w:szCs w:val="24"/>
        </w:rPr>
        <w:t>Viroloji</w:t>
      </w:r>
      <w:r w:rsidR="00DB5077">
        <w:rPr>
          <w:rFonts w:ascii="Times New Roman" w:hAnsi="Times New Roman" w:cs="Times New Roman"/>
          <w:sz w:val="24"/>
          <w:szCs w:val="24"/>
        </w:rPr>
        <w:t xml:space="preserve">, </w:t>
      </w:r>
      <w:r w:rsidR="00DB5077" w:rsidRPr="00DB5077">
        <w:rPr>
          <w:rFonts w:ascii="Times New Roman" w:hAnsi="Times New Roman" w:cs="Times New Roman"/>
          <w:sz w:val="24"/>
          <w:szCs w:val="24"/>
        </w:rPr>
        <w:t>Kök Hücre Teknolojisi</w:t>
      </w:r>
      <w:r w:rsidR="00B26609">
        <w:rPr>
          <w:rFonts w:ascii="Times New Roman" w:hAnsi="Times New Roman" w:cs="Times New Roman"/>
          <w:sz w:val="24"/>
          <w:szCs w:val="24"/>
        </w:rPr>
        <w:t xml:space="preserve">, </w:t>
      </w:r>
      <w:r w:rsidR="00B26609" w:rsidRPr="00B26609">
        <w:rPr>
          <w:rFonts w:ascii="Times New Roman" w:hAnsi="Times New Roman" w:cs="Times New Roman"/>
          <w:sz w:val="24"/>
          <w:szCs w:val="24"/>
        </w:rPr>
        <w:t>Yapay Organlar</w:t>
      </w:r>
      <w:r w:rsidR="00B26609">
        <w:rPr>
          <w:rFonts w:ascii="Times New Roman" w:hAnsi="Times New Roman" w:cs="Times New Roman"/>
          <w:sz w:val="24"/>
          <w:szCs w:val="24"/>
        </w:rPr>
        <w:t xml:space="preserve">, </w:t>
      </w:r>
      <w:r w:rsidR="00B26609" w:rsidRPr="00B26609">
        <w:rPr>
          <w:rFonts w:ascii="Times New Roman" w:hAnsi="Times New Roman" w:cs="Times New Roman"/>
          <w:sz w:val="24"/>
          <w:szCs w:val="24"/>
        </w:rPr>
        <w:t>Rekombinant DNA Teknolojisi</w:t>
      </w:r>
      <w:r w:rsidR="00B26609">
        <w:rPr>
          <w:rFonts w:ascii="Times New Roman" w:hAnsi="Times New Roman" w:cs="Times New Roman"/>
          <w:sz w:val="24"/>
          <w:szCs w:val="24"/>
        </w:rPr>
        <w:t xml:space="preserve">, </w:t>
      </w:r>
      <w:r w:rsidR="00B26609" w:rsidRPr="00B26609">
        <w:rPr>
          <w:rFonts w:ascii="Times New Roman" w:hAnsi="Times New Roman" w:cs="Times New Roman"/>
          <w:sz w:val="24"/>
          <w:szCs w:val="24"/>
        </w:rPr>
        <w:t>İlaç Metabolizması</w:t>
      </w:r>
      <w:r w:rsidR="00B26609">
        <w:rPr>
          <w:rFonts w:ascii="Times New Roman" w:hAnsi="Times New Roman" w:cs="Times New Roman"/>
          <w:sz w:val="24"/>
          <w:szCs w:val="24"/>
        </w:rPr>
        <w:t xml:space="preserve">, </w:t>
      </w:r>
      <w:r w:rsidR="00B26609" w:rsidRPr="00B26609">
        <w:rPr>
          <w:rFonts w:ascii="Times New Roman" w:hAnsi="Times New Roman" w:cs="Times New Roman"/>
          <w:sz w:val="24"/>
          <w:szCs w:val="24"/>
        </w:rPr>
        <w:t>Temel İmmunohistokimya</w:t>
      </w:r>
      <w:r w:rsidR="00B26609">
        <w:rPr>
          <w:rFonts w:ascii="Times New Roman" w:hAnsi="Times New Roman" w:cs="Times New Roman"/>
          <w:sz w:val="24"/>
          <w:szCs w:val="24"/>
        </w:rPr>
        <w:t xml:space="preserve">, </w:t>
      </w:r>
      <w:r w:rsidR="00B26609" w:rsidRPr="00B26609">
        <w:rPr>
          <w:rFonts w:ascii="Times New Roman" w:hAnsi="Times New Roman" w:cs="Times New Roman"/>
          <w:sz w:val="24"/>
          <w:szCs w:val="24"/>
        </w:rPr>
        <w:t>Biyoinorganik Kimya</w:t>
      </w:r>
      <w:r w:rsidR="00B26609">
        <w:rPr>
          <w:rFonts w:ascii="Times New Roman" w:hAnsi="Times New Roman" w:cs="Times New Roman"/>
          <w:sz w:val="24"/>
          <w:szCs w:val="24"/>
        </w:rPr>
        <w:t xml:space="preserve">, </w:t>
      </w:r>
      <w:r w:rsidR="00B26609" w:rsidRPr="00B26609">
        <w:rPr>
          <w:rFonts w:ascii="Times New Roman" w:hAnsi="Times New Roman" w:cs="Times New Roman"/>
          <w:sz w:val="24"/>
          <w:szCs w:val="24"/>
        </w:rPr>
        <w:t>Transgenik Organizmalar</w:t>
      </w:r>
      <w:r w:rsidR="00B26609">
        <w:rPr>
          <w:rFonts w:ascii="Times New Roman" w:hAnsi="Times New Roman" w:cs="Times New Roman"/>
          <w:sz w:val="24"/>
          <w:szCs w:val="24"/>
        </w:rPr>
        <w:t xml:space="preserve">, </w:t>
      </w:r>
      <w:r w:rsidR="00B26609" w:rsidRPr="00B26609">
        <w:rPr>
          <w:rFonts w:ascii="Times New Roman" w:hAnsi="Times New Roman" w:cs="Times New Roman"/>
          <w:sz w:val="24"/>
          <w:szCs w:val="24"/>
        </w:rPr>
        <w:t>Biyoayırım</w:t>
      </w:r>
      <w:r w:rsidR="00B26609">
        <w:rPr>
          <w:rFonts w:ascii="Times New Roman" w:hAnsi="Times New Roman" w:cs="Times New Roman"/>
          <w:sz w:val="24"/>
          <w:szCs w:val="24"/>
        </w:rPr>
        <w:t xml:space="preserve">, </w:t>
      </w:r>
      <w:r w:rsidR="00B26609" w:rsidRPr="00B26609">
        <w:rPr>
          <w:rFonts w:ascii="Times New Roman" w:hAnsi="Times New Roman" w:cs="Times New Roman"/>
          <w:sz w:val="24"/>
          <w:szCs w:val="24"/>
        </w:rPr>
        <w:t>Süperkritik Akışkan Teknolojisi</w:t>
      </w:r>
      <w:r w:rsidR="00B26609">
        <w:rPr>
          <w:rFonts w:ascii="Times New Roman" w:hAnsi="Times New Roman" w:cs="Times New Roman"/>
          <w:sz w:val="24"/>
          <w:szCs w:val="24"/>
        </w:rPr>
        <w:t xml:space="preserve">, </w:t>
      </w:r>
      <w:r w:rsidR="00B26609" w:rsidRPr="00B26609">
        <w:rPr>
          <w:rFonts w:ascii="Times New Roman" w:hAnsi="Times New Roman" w:cs="Times New Roman"/>
          <w:sz w:val="24"/>
          <w:szCs w:val="24"/>
        </w:rPr>
        <w:t>İntörn Mühendislik Eğitimi</w:t>
      </w:r>
      <w:r w:rsidR="00B26609">
        <w:rPr>
          <w:rFonts w:ascii="Times New Roman" w:hAnsi="Times New Roman" w:cs="Times New Roman"/>
          <w:sz w:val="24"/>
          <w:szCs w:val="24"/>
        </w:rPr>
        <w:t>.</w:t>
      </w:r>
    </w:p>
    <w:p w14:paraId="1129225B" w14:textId="54CED6D5" w:rsidR="00B37BA9" w:rsidRDefault="00B37BA9" w:rsidP="00B26609">
      <w:pPr>
        <w:pStyle w:val="ListParagraph"/>
        <w:numPr>
          <w:ilvl w:val="0"/>
          <w:numId w:val="2"/>
        </w:numPr>
        <w:tabs>
          <w:tab w:val="left" w:pos="1274"/>
        </w:tabs>
        <w:spacing w:before="240"/>
        <w:rPr>
          <w:rFonts w:ascii="Times New Roman" w:hAnsi="Times New Roman" w:cs="Times New Roman"/>
          <w:sz w:val="24"/>
          <w:szCs w:val="24"/>
        </w:rPr>
      </w:pPr>
      <w:r w:rsidRPr="00B37BA9">
        <w:rPr>
          <w:rFonts w:ascii="Times New Roman" w:hAnsi="Times New Roman" w:cs="Times New Roman"/>
          <w:sz w:val="24"/>
          <w:szCs w:val="24"/>
        </w:rPr>
        <w:t>Eğitim Materyalleri ve Kaynaklar</w:t>
      </w:r>
    </w:p>
    <w:p w14:paraId="15D7F78D" w14:textId="77FF5B65" w:rsidR="00B37BA9" w:rsidRPr="00B37BA9" w:rsidRDefault="008C45BC" w:rsidP="007114EC">
      <w:pPr>
        <w:tabs>
          <w:tab w:val="left" w:pos="1274"/>
        </w:tabs>
        <w:spacing w:before="240"/>
        <w:jc w:val="both"/>
        <w:rPr>
          <w:rFonts w:ascii="Times New Roman" w:hAnsi="Times New Roman" w:cs="Times New Roman"/>
          <w:sz w:val="24"/>
          <w:szCs w:val="24"/>
        </w:rPr>
      </w:pPr>
      <w:r w:rsidRPr="008C45BC">
        <w:rPr>
          <w:rFonts w:ascii="Times New Roman" w:hAnsi="Times New Roman" w:cs="Times New Roman"/>
          <w:sz w:val="24"/>
          <w:szCs w:val="24"/>
        </w:rPr>
        <w:t>Ders</w:t>
      </w:r>
      <w:r w:rsidR="007114EC">
        <w:rPr>
          <w:rFonts w:ascii="Times New Roman" w:hAnsi="Times New Roman" w:cs="Times New Roman"/>
          <w:sz w:val="24"/>
          <w:szCs w:val="24"/>
        </w:rPr>
        <w:t xml:space="preserve"> </w:t>
      </w:r>
      <w:r w:rsidRPr="008C45BC">
        <w:rPr>
          <w:rFonts w:ascii="Times New Roman" w:hAnsi="Times New Roman" w:cs="Times New Roman"/>
          <w:sz w:val="24"/>
          <w:szCs w:val="24"/>
        </w:rPr>
        <w:t>sunumları ve okuma materyallerine erişilebilmektedir Ayrıca, kütüphane altyapısı sayesinde öğrencilere geniş bir e-kitap, dergi ve veri tabanı</w:t>
      </w:r>
      <w:r>
        <w:rPr>
          <w:rFonts w:ascii="Times New Roman" w:hAnsi="Times New Roman" w:cs="Times New Roman"/>
          <w:sz w:val="24"/>
          <w:szCs w:val="24"/>
        </w:rPr>
        <w:t xml:space="preserve"> </w:t>
      </w:r>
      <w:r w:rsidRPr="008C45BC">
        <w:rPr>
          <w:rFonts w:ascii="Times New Roman" w:hAnsi="Times New Roman" w:cs="Times New Roman"/>
          <w:sz w:val="24"/>
          <w:szCs w:val="24"/>
        </w:rPr>
        <w:t>(Dergiler: ScienceDirect, SpringerLink, Web of Science vb.) erişimi sunul</w:t>
      </w:r>
      <w:r>
        <w:rPr>
          <w:rFonts w:ascii="Times New Roman" w:hAnsi="Times New Roman" w:cs="Times New Roman"/>
          <w:sz w:val="24"/>
          <w:szCs w:val="24"/>
        </w:rPr>
        <w:t>mktadır</w:t>
      </w:r>
      <w:r w:rsidRPr="008C45BC">
        <w:rPr>
          <w:rFonts w:ascii="Times New Roman" w:hAnsi="Times New Roman" w:cs="Times New Roman"/>
          <w:sz w:val="24"/>
          <w:szCs w:val="24"/>
        </w:rPr>
        <w:t>.</w:t>
      </w:r>
    </w:p>
    <w:p w14:paraId="0DEEDE59" w14:textId="5A0F1F1B" w:rsidR="009123EE" w:rsidRPr="008C45BC" w:rsidRDefault="008824DB" w:rsidP="007114EC">
      <w:pPr>
        <w:pStyle w:val="ListParagraph"/>
        <w:numPr>
          <w:ilvl w:val="0"/>
          <w:numId w:val="2"/>
        </w:numPr>
        <w:tabs>
          <w:tab w:val="left" w:pos="1274"/>
        </w:tabs>
        <w:spacing w:before="240"/>
        <w:jc w:val="both"/>
        <w:rPr>
          <w:rFonts w:ascii="Times New Roman" w:hAnsi="Times New Roman" w:cs="Times New Roman"/>
          <w:sz w:val="24"/>
          <w:szCs w:val="24"/>
        </w:rPr>
      </w:pPr>
      <w:r w:rsidRPr="00B26609">
        <w:rPr>
          <w:rFonts w:ascii="Times New Roman" w:hAnsi="Times New Roman" w:cs="Times New Roman"/>
          <w:color w:val="1F2228"/>
          <w:sz w:val="24"/>
          <w:szCs w:val="24"/>
        </w:rPr>
        <w:t>Uygulamalı</w:t>
      </w:r>
      <w:r w:rsidRPr="00B26609">
        <w:rPr>
          <w:rFonts w:ascii="Times New Roman" w:hAnsi="Times New Roman" w:cs="Times New Roman"/>
          <w:color w:val="1F2228"/>
          <w:spacing w:val="-8"/>
          <w:sz w:val="24"/>
          <w:szCs w:val="24"/>
        </w:rPr>
        <w:t xml:space="preserve"> </w:t>
      </w:r>
      <w:r w:rsidRPr="00B26609">
        <w:rPr>
          <w:rFonts w:ascii="Times New Roman" w:hAnsi="Times New Roman" w:cs="Times New Roman"/>
          <w:color w:val="1F2228"/>
          <w:sz w:val="24"/>
          <w:szCs w:val="24"/>
        </w:rPr>
        <w:t>eğitim</w:t>
      </w:r>
      <w:r w:rsidRPr="00B26609">
        <w:rPr>
          <w:rFonts w:ascii="Times New Roman" w:hAnsi="Times New Roman" w:cs="Times New Roman"/>
          <w:color w:val="1F2228"/>
          <w:spacing w:val="-3"/>
          <w:sz w:val="24"/>
          <w:szCs w:val="24"/>
        </w:rPr>
        <w:t xml:space="preserve"> </w:t>
      </w:r>
      <w:r w:rsidRPr="00B26609">
        <w:rPr>
          <w:rFonts w:ascii="Times New Roman" w:hAnsi="Times New Roman" w:cs="Times New Roman"/>
          <w:color w:val="1F2228"/>
          <w:sz w:val="24"/>
          <w:szCs w:val="24"/>
        </w:rPr>
        <w:t>ve</w:t>
      </w:r>
      <w:r w:rsidRPr="00B26609">
        <w:rPr>
          <w:rFonts w:ascii="Times New Roman" w:hAnsi="Times New Roman" w:cs="Times New Roman"/>
          <w:color w:val="1F2228"/>
          <w:spacing w:val="-5"/>
          <w:sz w:val="24"/>
          <w:szCs w:val="24"/>
        </w:rPr>
        <w:t xml:space="preserve"> </w:t>
      </w:r>
      <w:r w:rsidRPr="00B26609">
        <w:rPr>
          <w:rFonts w:ascii="Times New Roman" w:hAnsi="Times New Roman" w:cs="Times New Roman"/>
          <w:color w:val="1F2228"/>
          <w:sz w:val="24"/>
          <w:szCs w:val="24"/>
        </w:rPr>
        <w:t>laboratuvar</w:t>
      </w:r>
      <w:r w:rsidRPr="00B26609">
        <w:rPr>
          <w:rFonts w:ascii="Times New Roman" w:hAnsi="Times New Roman" w:cs="Times New Roman"/>
          <w:color w:val="1F2228"/>
          <w:spacing w:val="-4"/>
          <w:sz w:val="24"/>
          <w:szCs w:val="24"/>
        </w:rPr>
        <w:t xml:space="preserve"> </w:t>
      </w:r>
      <w:r w:rsidRPr="00B26609">
        <w:rPr>
          <w:rFonts w:ascii="Times New Roman" w:hAnsi="Times New Roman" w:cs="Times New Roman"/>
          <w:color w:val="1F2228"/>
          <w:spacing w:val="-2"/>
          <w:sz w:val="24"/>
          <w:szCs w:val="24"/>
        </w:rPr>
        <w:t>olanakları</w:t>
      </w:r>
    </w:p>
    <w:p w14:paraId="6F8A7D00" w14:textId="289A2373" w:rsidR="008C45BC" w:rsidRPr="008C45BC" w:rsidRDefault="006D3403" w:rsidP="007114EC">
      <w:pPr>
        <w:tabs>
          <w:tab w:val="left" w:pos="1274"/>
        </w:tabs>
        <w:spacing w:before="240"/>
        <w:jc w:val="both"/>
        <w:rPr>
          <w:rFonts w:ascii="Times New Roman" w:hAnsi="Times New Roman" w:cs="Times New Roman"/>
          <w:sz w:val="24"/>
          <w:szCs w:val="24"/>
        </w:rPr>
      </w:pPr>
      <w:r w:rsidRPr="006D3403">
        <w:rPr>
          <w:rFonts w:ascii="Times New Roman" w:hAnsi="Times New Roman" w:cs="Times New Roman"/>
          <w:sz w:val="24"/>
          <w:szCs w:val="24"/>
        </w:rPr>
        <w:t xml:space="preserve">Bölüm kapsamında birçok </w:t>
      </w:r>
      <w:r>
        <w:rPr>
          <w:rFonts w:ascii="Times New Roman" w:hAnsi="Times New Roman" w:cs="Times New Roman"/>
          <w:sz w:val="24"/>
          <w:szCs w:val="24"/>
        </w:rPr>
        <w:t xml:space="preserve">ders </w:t>
      </w:r>
      <w:r w:rsidRPr="006D3403">
        <w:rPr>
          <w:rFonts w:ascii="Times New Roman" w:hAnsi="Times New Roman" w:cs="Times New Roman"/>
          <w:sz w:val="24"/>
          <w:szCs w:val="24"/>
        </w:rPr>
        <w:t xml:space="preserve">uygulamalı </w:t>
      </w:r>
      <w:r>
        <w:rPr>
          <w:rFonts w:ascii="Times New Roman" w:hAnsi="Times New Roman" w:cs="Times New Roman"/>
          <w:sz w:val="24"/>
          <w:szCs w:val="24"/>
        </w:rPr>
        <w:t xml:space="preserve">olarak da </w:t>
      </w:r>
      <w:r w:rsidRPr="006D3403">
        <w:rPr>
          <w:rFonts w:ascii="Times New Roman" w:hAnsi="Times New Roman" w:cs="Times New Roman"/>
          <w:sz w:val="24"/>
          <w:szCs w:val="24"/>
        </w:rPr>
        <w:t>yürütülmektedir:</w:t>
      </w:r>
      <w:r>
        <w:rPr>
          <w:rFonts w:ascii="Times New Roman" w:hAnsi="Times New Roman" w:cs="Times New Roman"/>
          <w:sz w:val="24"/>
          <w:szCs w:val="24"/>
        </w:rPr>
        <w:t xml:space="preserve"> Hücre biyolo</w:t>
      </w:r>
      <w:r w:rsidR="00DA155A">
        <w:rPr>
          <w:rFonts w:ascii="Times New Roman" w:hAnsi="Times New Roman" w:cs="Times New Roman"/>
          <w:sz w:val="24"/>
          <w:szCs w:val="24"/>
        </w:rPr>
        <w:t>jisi, Genel Kimya, Biyopolimerler, Biyokimya, Temel Teknikler</w:t>
      </w:r>
      <w:r w:rsidR="00985362">
        <w:rPr>
          <w:rFonts w:ascii="Times New Roman" w:hAnsi="Times New Roman" w:cs="Times New Roman"/>
          <w:sz w:val="24"/>
          <w:szCs w:val="24"/>
        </w:rPr>
        <w:t>, Kontrollü İlaç Sistemleri.</w:t>
      </w:r>
    </w:p>
    <w:p w14:paraId="0DEEDE5A" w14:textId="77777777" w:rsidR="009123EE" w:rsidRPr="00A33543" w:rsidRDefault="008824DB" w:rsidP="007114EC">
      <w:pPr>
        <w:pStyle w:val="Heading1"/>
        <w:numPr>
          <w:ilvl w:val="0"/>
          <w:numId w:val="1"/>
        </w:numPr>
        <w:tabs>
          <w:tab w:val="left" w:pos="423"/>
        </w:tabs>
        <w:ind w:left="423" w:hanging="359"/>
        <w:jc w:val="both"/>
        <w:rPr>
          <w:rFonts w:ascii="Times New Roman" w:hAnsi="Times New Roman" w:cs="Times New Roman"/>
        </w:rPr>
      </w:pPr>
      <w:r w:rsidRPr="00A33543">
        <w:rPr>
          <w:rFonts w:ascii="Times New Roman" w:hAnsi="Times New Roman" w:cs="Times New Roman"/>
          <w:color w:val="1F2228"/>
        </w:rPr>
        <w:t xml:space="preserve">Kariyer </w:t>
      </w:r>
      <w:r w:rsidRPr="00A33543">
        <w:rPr>
          <w:rFonts w:ascii="Times New Roman" w:hAnsi="Times New Roman" w:cs="Times New Roman"/>
          <w:color w:val="1F2228"/>
          <w:spacing w:val="-2"/>
        </w:rPr>
        <w:t>Olanakları:</w:t>
      </w:r>
    </w:p>
    <w:p w14:paraId="0DEEDE5B" w14:textId="77777777" w:rsidR="009123EE" w:rsidRPr="00A33543" w:rsidRDefault="009123EE" w:rsidP="007114EC">
      <w:pPr>
        <w:pStyle w:val="Heading1"/>
        <w:jc w:val="both"/>
        <w:rPr>
          <w:rFonts w:ascii="Times New Roman" w:hAnsi="Times New Roman" w:cs="Times New Roman"/>
        </w:rPr>
        <w:sectPr w:rsidR="009123EE" w:rsidRPr="00A33543" w:rsidSect="00FF205A">
          <w:type w:val="continuous"/>
          <w:pgSz w:w="11910" w:h="16840"/>
          <w:pgMar w:top="1560" w:right="1417" w:bottom="1276" w:left="992" w:header="708" w:footer="708" w:gutter="0"/>
          <w:cols w:space="708"/>
        </w:sectPr>
      </w:pPr>
    </w:p>
    <w:p w14:paraId="0DEEDE5C" w14:textId="77777777" w:rsidR="009123EE" w:rsidRPr="006D7065" w:rsidRDefault="008824DB" w:rsidP="007114EC">
      <w:pPr>
        <w:pStyle w:val="ListParagraph"/>
        <w:numPr>
          <w:ilvl w:val="1"/>
          <w:numId w:val="1"/>
        </w:numPr>
        <w:tabs>
          <w:tab w:val="left" w:pos="1274"/>
        </w:tabs>
        <w:spacing w:before="76"/>
        <w:ind w:left="1274" w:hanging="284"/>
        <w:jc w:val="both"/>
        <w:rPr>
          <w:rFonts w:ascii="Times New Roman" w:hAnsi="Times New Roman" w:cs="Times New Roman"/>
          <w:sz w:val="24"/>
          <w:szCs w:val="24"/>
        </w:rPr>
      </w:pPr>
      <w:r w:rsidRPr="00A33543">
        <w:rPr>
          <w:rFonts w:ascii="Times New Roman" w:hAnsi="Times New Roman" w:cs="Times New Roman"/>
          <w:color w:val="1F2228"/>
          <w:sz w:val="24"/>
          <w:szCs w:val="24"/>
        </w:rPr>
        <w:lastRenderedPageBreak/>
        <w:t>Mezunların</w:t>
      </w:r>
      <w:r w:rsidRPr="00A33543">
        <w:rPr>
          <w:rFonts w:ascii="Times New Roman" w:hAnsi="Times New Roman" w:cs="Times New Roman"/>
          <w:color w:val="1F2228"/>
          <w:spacing w:val="-2"/>
          <w:sz w:val="24"/>
          <w:szCs w:val="24"/>
        </w:rPr>
        <w:t xml:space="preserve"> </w:t>
      </w:r>
      <w:r w:rsidRPr="00A33543">
        <w:rPr>
          <w:rFonts w:ascii="Times New Roman" w:hAnsi="Times New Roman" w:cs="Times New Roman"/>
          <w:color w:val="1F2228"/>
          <w:sz w:val="24"/>
          <w:szCs w:val="24"/>
        </w:rPr>
        <w:t>iş</w:t>
      </w:r>
      <w:r w:rsidRPr="00A33543">
        <w:rPr>
          <w:rFonts w:ascii="Times New Roman" w:hAnsi="Times New Roman" w:cs="Times New Roman"/>
          <w:color w:val="1F2228"/>
          <w:spacing w:val="-1"/>
          <w:sz w:val="24"/>
          <w:szCs w:val="24"/>
        </w:rPr>
        <w:t xml:space="preserve"> </w:t>
      </w:r>
      <w:r w:rsidRPr="00A33543">
        <w:rPr>
          <w:rFonts w:ascii="Times New Roman" w:hAnsi="Times New Roman" w:cs="Times New Roman"/>
          <w:color w:val="1F2228"/>
          <w:sz w:val="24"/>
          <w:szCs w:val="24"/>
        </w:rPr>
        <w:t>bulma</w:t>
      </w:r>
      <w:r w:rsidRPr="00A33543">
        <w:rPr>
          <w:rFonts w:ascii="Times New Roman" w:hAnsi="Times New Roman" w:cs="Times New Roman"/>
          <w:color w:val="1F2228"/>
          <w:spacing w:val="-1"/>
          <w:sz w:val="24"/>
          <w:szCs w:val="24"/>
        </w:rPr>
        <w:t xml:space="preserve"> </w:t>
      </w:r>
      <w:r w:rsidRPr="00A33543">
        <w:rPr>
          <w:rFonts w:ascii="Times New Roman" w:hAnsi="Times New Roman" w:cs="Times New Roman"/>
          <w:color w:val="1F2228"/>
          <w:spacing w:val="-2"/>
          <w:sz w:val="24"/>
          <w:szCs w:val="24"/>
        </w:rPr>
        <w:t>alanları</w:t>
      </w:r>
    </w:p>
    <w:p w14:paraId="610A944A" w14:textId="77777777" w:rsidR="00B65471" w:rsidRDefault="006D7065" w:rsidP="007114EC">
      <w:pPr>
        <w:tabs>
          <w:tab w:val="left" w:pos="1274"/>
        </w:tabs>
        <w:spacing w:before="76"/>
        <w:jc w:val="both"/>
        <w:rPr>
          <w:rFonts w:ascii="Times New Roman" w:hAnsi="Times New Roman" w:cs="Times New Roman"/>
          <w:sz w:val="24"/>
          <w:szCs w:val="24"/>
        </w:rPr>
      </w:pPr>
      <w:r w:rsidRPr="006D7065">
        <w:rPr>
          <w:rFonts w:ascii="Times New Roman" w:hAnsi="Times New Roman" w:cs="Times New Roman"/>
          <w:sz w:val="24"/>
          <w:szCs w:val="24"/>
        </w:rPr>
        <w:t xml:space="preserve">Biyomühendislik mezunları, disiplinlerarası eğitim sayesinde çeşitli sektörlerde görev alabilirler. </w:t>
      </w:r>
    </w:p>
    <w:p w14:paraId="6FC48F94" w14:textId="77777777" w:rsidR="00B65471" w:rsidRDefault="00B65471" w:rsidP="007114EC">
      <w:pPr>
        <w:tabs>
          <w:tab w:val="left" w:pos="1274"/>
        </w:tabs>
        <w:spacing w:before="76"/>
        <w:jc w:val="both"/>
        <w:rPr>
          <w:rFonts w:ascii="Times New Roman" w:hAnsi="Times New Roman" w:cs="Times New Roman"/>
          <w:sz w:val="24"/>
          <w:szCs w:val="24"/>
        </w:rPr>
      </w:pPr>
    </w:p>
    <w:p w14:paraId="3D645D8B" w14:textId="6DE7C6DA" w:rsidR="006D7065" w:rsidRPr="006D7065" w:rsidRDefault="006D7065" w:rsidP="007114EC">
      <w:pPr>
        <w:tabs>
          <w:tab w:val="left" w:pos="1274"/>
        </w:tabs>
        <w:spacing w:before="76"/>
        <w:jc w:val="both"/>
        <w:rPr>
          <w:rFonts w:ascii="Times New Roman" w:hAnsi="Times New Roman" w:cs="Times New Roman"/>
          <w:sz w:val="24"/>
          <w:szCs w:val="24"/>
        </w:rPr>
      </w:pPr>
      <w:r w:rsidRPr="006D7065">
        <w:rPr>
          <w:rFonts w:ascii="Times New Roman" w:hAnsi="Times New Roman" w:cs="Times New Roman"/>
          <w:sz w:val="24"/>
          <w:szCs w:val="24"/>
        </w:rPr>
        <w:t>Öne çıkan iş alanları şunlardır:</w:t>
      </w:r>
    </w:p>
    <w:p w14:paraId="570C5712" w14:textId="39FB7A56" w:rsidR="006D7065" w:rsidRPr="006D7065" w:rsidRDefault="006D7065" w:rsidP="007114EC">
      <w:pPr>
        <w:tabs>
          <w:tab w:val="left" w:pos="1274"/>
        </w:tabs>
        <w:spacing w:before="76"/>
        <w:jc w:val="both"/>
        <w:rPr>
          <w:rFonts w:ascii="Times New Roman" w:hAnsi="Times New Roman" w:cs="Times New Roman"/>
          <w:sz w:val="24"/>
          <w:szCs w:val="24"/>
        </w:rPr>
      </w:pPr>
      <w:r>
        <w:rPr>
          <w:rFonts w:ascii="Times New Roman" w:hAnsi="Times New Roman" w:cs="Times New Roman"/>
          <w:sz w:val="24"/>
          <w:szCs w:val="24"/>
        </w:rPr>
        <w:t>*</w:t>
      </w:r>
      <w:r w:rsidRPr="00B65471">
        <w:rPr>
          <w:rFonts w:ascii="Times New Roman" w:hAnsi="Times New Roman" w:cs="Times New Roman"/>
          <w:b/>
          <w:bCs/>
          <w:sz w:val="24"/>
          <w:szCs w:val="24"/>
        </w:rPr>
        <w:t>Hastane ve sağlık sektörü</w:t>
      </w:r>
      <w:r w:rsidRPr="006D7065">
        <w:rPr>
          <w:rFonts w:ascii="Times New Roman" w:hAnsi="Times New Roman" w:cs="Times New Roman"/>
          <w:sz w:val="24"/>
          <w:szCs w:val="24"/>
        </w:rPr>
        <w:t>: Laboratuvar sorumlusu, biyomedikal cihaz teknisyeni veya tıbbi tanı merkezlerinde görevler</w:t>
      </w:r>
    </w:p>
    <w:p w14:paraId="206B3843" w14:textId="355FAA33" w:rsidR="006D7065" w:rsidRPr="006D7065" w:rsidRDefault="006D7065" w:rsidP="007114EC">
      <w:pPr>
        <w:tabs>
          <w:tab w:val="left" w:pos="1274"/>
        </w:tabs>
        <w:spacing w:before="76"/>
        <w:jc w:val="both"/>
        <w:rPr>
          <w:rFonts w:ascii="Times New Roman" w:hAnsi="Times New Roman" w:cs="Times New Roman"/>
          <w:sz w:val="24"/>
          <w:szCs w:val="24"/>
        </w:rPr>
      </w:pPr>
      <w:r>
        <w:rPr>
          <w:rFonts w:ascii="Times New Roman" w:hAnsi="Times New Roman" w:cs="Times New Roman"/>
          <w:sz w:val="24"/>
          <w:szCs w:val="24"/>
        </w:rPr>
        <w:t>*</w:t>
      </w:r>
      <w:r w:rsidRPr="00B65471">
        <w:rPr>
          <w:rFonts w:ascii="Times New Roman" w:hAnsi="Times New Roman" w:cs="Times New Roman"/>
          <w:b/>
          <w:bCs/>
          <w:sz w:val="24"/>
          <w:szCs w:val="24"/>
        </w:rPr>
        <w:t>İlaç endüstrisi:</w:t>
      </w:r>
      <w:r w:rsidRPr="006D7065">
        <w:rPr>
          <w:rFonts w:ascii="Times New Roman" w:hAnsi="Times New Roman" w:cs="Times New Roman"/>
          <w:sz w:val="24"/>
          <w:szCs w:val="24"/>
        </w:rPr>
        <w:t xml:space="preserve"> Ar‑Ge mühendisliği, kalite kontrol, üretim optimizasyonu gibi pozisyonlar</w:t>
      </w:r>
    </w:p>
    <w:p w14:paraId="37686012" w14:textId="67A8BCAD" w:rsidR="006D7065" w:rsidRPr="006D7065" w:rsidRDefault="00B65471" w:rsidP="007114EC">
      <w:pPr>
        <w:tabs>
          <w:tab w:val="left" w:pos="1274"/>
        </w:tabs>
        <w:spacing w:before="76"/>
        <w:jc w:val="both"/>
        <w:rPr>
          <w:rFonts w:ascii="Times New Roman" w:hAnsi="Times New Roman" w:cs="Times New Roman"/>
          <w:sz w:val="24"/>
          <w:szCs w:val="24"/>
        </w:rPr>
      </w:pPr>
      <w:r>
        <w:rPr>
          <w:rFonts w:ascii="Times New Roman" w:hAnsi="Times New Roman" w:cs="Times New Roman"/>
          <w:sz w:val="24"/>
          <w:szCs w:val="24"/>
        </w:rPr>
        <w:t>*</w:t>
      </w:r>
      <w:r w:rsidR="006D7065" w:rsidRPr="00B65471">
        <w:rPr>
          <w:rFonts w:ascii="Times New Roman" w:hAnsi="Times New Roman" w:cs="Times New Roman"/>
          <w:b/>
          <w:bCs/>
          <w:sz w:val="24"/>
          <w:szCs w:val="24"/>
        </w:rPr>
        <w:t>Biyoteknoloji ve biyomalzeme şirketleri:</w:t>
      </w:r>
      <w:r w:rsidR="006D7065" w:rsidRPr="006D7065">
        <w:rPr>
          <w:rFonts w:ascii="Times New Roman" w:hAnsi="Times New Roman" w:cs="Times New Roman"/>
          <w:sz w:val="24"/>
          <w:szCs w:val="24"/>
        </w:rPr>
        <w:t xml:space="preserve"> Yeni malzeme geliştirme, biyoproses ve doku mühendisliği projelerinde çalışma imkânı</w:t>
      </w:r>
    </w:p>
    <w:p w14:paraId="6FACE7C7" w14:textId="328059E9" w:rsidR="006D7065" w:rsidRPr="006D7065" w:rsidRDefault="00B65471" w:rsidP="007114EC">
      <w:pPr>
        <w:tabs>
          <w:tab w:val="left" w:pos="1274"/>
        </w:tabs>
        <w:spacing w:before="76"/>
        <w:jc w:val="both"/>
        <w:rPr>
          <w:rFonts w:ascii="Times New Roman" w:hAnsi="Times New Roman" w:cs="Times New Roman"/>
          <w:sz w:val="24"/>
          <w:szCs w:val="24"/>
        </w:rPr>
      </w:pPr>
      <w:r>
        <w:rPr>
          <w:rFonts w:ascii="Times New Roman" w:hAnsi="Times New Roman" w:cs="Times New Roman"/>
          <w:sz w:val="24"/>
          <w:szCs w:val="24"/>
        </w:rPr>
        <w:t>*</w:t>
      </w:r>
      <w:r w:rsidR="006D7065" w:rsidRPr="00B65471">
        <w:rPr>
          <w:rFonts w:ascii="Times New Roman" w:hAnsi="Times New Roman" w:cs="Times New Roman"/>
          <w:b/>
          <w:bCs/>
          <w:sz w:val="24"/>
          <w:szCs w:val="24"/>
        </w:rPr>
        <w:t>Genetik tanı merkezleri ve kök hücre bankaları:</w:t>
      </w:r>
      <w:r w:rsidR="006D7065" w:rsidRPr="006D7065">
        <w:rPr>
          <w:rFonts w:ascii="Times New Roman" w:hAnsi="Times New Roman" w:cs="Times New Roman"/>
          <w:sz w:val="24"/>
          <w:szCs w:val="24"/>
        </w:rPr>
        <w:t xml:space="preserve"> Test analisti, proje koordinatörü, kalite güvencesi gibi roller</w:t>
      </w:r>
    </w:p>
    <w:p w14:paraId="5744A73E" w14:textId="01060DCD" w:rsidR="006D7065" w:rsidRPr="006D7065" w:rsidRDefault="00B65471" w:rsidP="007114EC">
      <w:pPr>
        <w:tabs>
          <w:tab w:val="left" w:pos="1274"/>
        </w:tabs>
        <w:spacing w:before="76"/>
        <w:jc w:val="both"/>
        <w:rPr>
          <w:rFonts w:ascii="Times New Roman" w:hAnsi="Times New Roman" w:cs="Times New Roman"/>
          <w:sz w:val="24"/>
          <w:szCs w:val="24"/>
        </w:rPr>
      </w:pPr>
      <w:r>
        <w:rPr>
          <w:rFonts w:ascii="Times New Roman" w:hAnsi="Times New Roman" w:cs="Times New Roman"/>
          <w:sz w:val="24"/>
          <w:szCs w:val="24"/>
        </w:rPr>
        <w:t>*</w:t>
      </w:r>
      <w:r w:rsidR="006D7065" w:rsidRPr="00B65471">
        <w:rPr>
          <w:rFonts w:ascii="Times New Roman" w:hAnsi="Times New Roman" w:cs="Times New Roman"/>
          <w:b/>
          <w:bCs/>
          <w:sz w:val="24"/>
          <w:szCs w:val="24"/>
        </w:rPr>
        <w:t>Çevre / biyoyakıt sektöründe:</w:t>
      </w:r>
      <w:r w:rsidR="006D7065" w:rsidRPr="006D7065">
        <w:rPr>
          <w:rFonts w:ascii="Times New Roman" w:hAnsi="Times New Roman" w:cs="Times New Roman"/>
          <w:sz w:val="24"/>
          <w:szCs w:val="24"/>
        </w:rPr>
        <w:t xml:space="preserve"> Atık su arıtımı, biyoremedi­asyon, alternatif enerji sistemleri projelerinde görev</w:t>
      </w:r>
    </w:p>
    <w:p w14:paraId="006ADA36" w14:textId="23E3BFE7" w:rsidR="006D7065" w:rsidRDefault="00B65471" w:rsidP="007114EC">
      <w:pPr>
        <w:tabs>
          <w:tab w:val="left" w:pos="1274"/>
        </w:tabs>
        <w:spacing w:before="76"/>
        <w:jc w:val="both"/>
        <w:rPr>
          <w:rFonts w:ascii="Times New Roman" w:hAnsi="Times New Roman" w:cs="Times New Roman"/>
          <w:sz w:val="24"/>
          <w:szCs w:val="24"/>
        </w:rPr>
      </w:pPr>
      <w:r>
        <w:rPr>
          <w:rFonts w:ascii="Times New Roman" w:hAnsi="Times New Roman" w:cs="Times New Roman"/>
          <w:sz w:val="24"/>
          <w:szCs w:val="24"/>
        </w:rPr>
        <w:t>*</w:t>
      </w:r>
      <w:r w:rsidR="006D7065" w:rsidRPr="00B65471">
        <w:rPr>
          <w:rFonts w:ascii="Times New Roman" w:hAnsi="Times New Roman" w:cs="Times New Roman"/>
          <w:b/>
          <w:bCs/>
          <w:sz w:val="24"/>
          <w:szCs w:val="24"/>
        </w:rPr>
        <w:t>Akademi ve araştırma kuruluşları:</w:t>
      </w:r>
      <w:r w:rsidR="006D7065" w:rsidRPr="006D7065">
        <w:rPr>
          <w:rFonts w:ascii="Times New Roman" w:hAnsi="Times New Roman" w:cs="Times New Roman"/>
          <w:sz w:val="24"/>
          <w:szCs w:val="24"/>
        </w:rPr>
        <w:t xml:space="preserve"> Üniversite laboratuvarlarında araştırmacı, Ar‑Ge uzmanı veya teknisyen pozisyonları; yüksek lisans/doktora ile devam ederek akademik kariyer</w:t>
      </w:r>
    </w:p>
    <w:p w14:paraId="71F7286A" w14:textId="77777777" w:rsidR="00B65471" w:rsidRPr="006D7065" w:rsidRDefault="00B65471" w:rsidP="007114EC">
      <w:pPr>
        <w:tabs>
          <w:tab w:val="left" w:pos="1274"/>
        </w:tabs>
        <w:spacing w:before="76"/>
        <w:jc w:val="both"/>
        <w:rPr>
          <w:rFonts w:ascii="Times New Roman" w:hAnsi="Times New Roman" w:cs="Times New Roman"/>
          <w:sz w:val="24"/>
          <w:szCs w:val="24"/>
        </w:rPr>
      </w:pPr>
    </w:p>
    <w:p w14:paraId="0DEEDE5D" w14:textId="77777777" w:rsidR="009123EE" w:rsidRPr="00A8759E" w:rsidRDefault="008824DB" w:rsidP="007114EC">
      <w:pPr>
        <w:pStyle w:val="ListParagraph"/>
        <w:numPr>
          <w:ilvl w:val="1"/>
          <w:numId w:val="1"/>
        </w:numPr>
        <w:tabs>
          <w:tab w:val="left" w:pos="1274"/>
        </w:tabs>
        <w:ind w:left="1274" w:hanging="284"/>
        <w:jc w:val="both"/>
        <w:rPr>
          <w:rFonts w:ascii="Times New Roman" w:hAnsi="Times New Roman" w:cs="Times New Roman"/>
          <w:sz w:val="24"/>
          <w:szCs w:val="24"/>
        </w:rPr>
      </w:pPr>
      <w:r w:rsidRPr="00A33543">
        <w:rPr>
          <w:rFonts w:ascii="Times New Roman" w:hAnsi="Times New Roman" w:cs="Times New Roman"/>
          <w:color w:val="1F2228"/>
          <w:sz w:val="24"/>
          <w:szCs w:val="24"/>
        </w:rPr>
        <w:t>Staj</w:t>
      </w:r>
      <w:r w:rsidRPr="00A33543">
        <w:rPr>
          <w:rFonts w:ascii="Times New Roman" w:hAnsi="Times New Roman" w:cs="Times New Roman"/>
          <w:color w:val="1F2228"/>
          <w:spacing w:val="-7"/>
          <w:sz w:val="24"/>
          <w:szCs w:val="24"/>
        </w:rPr>
        <w:t xml:space="preserve"> </w:t>
      </w:r>
      <w:r w:rsidRPr="00A33543">
        <w:rPr>
          <w:rFonts w:ascii="Times New Roman" w:hAnsi="Times New Roman" w:cs="Times New Roman"/>
          <w:color w:val="1F2228"/>
          <w:sz w:val="24"/>
          <w:szCs w:val="24"/>
        </w:rPr>
        <w:t>ve</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işyeri</w:t>
      </w:r>
      <w:r w:rsidRPr="00A33543">
        <w:rPr>
          <w:rFonts w:ascii="Times New Roman" w:hAnsi="Times New Roman" w:cs="Times New Roman"/>
          <w:color w:val="1F2228"/>
          <w:spacing w:val="-1"/>
          <w:sz w:val="24"/>
          <w:szCs w:val="24"/>
        </w:rPr>
        <w:t xml:space="preserve"> </w:t>
      </w:r>
      <w:r w:rsidRPr="00A33543">
        <w:rPr>
          <w:rFonts w:ascii="Times New Roman" w:hAnsi="Times New Roman" w:cs="Times New Roman"/>
          <w:color w:val="1F2228"/>
          <w:spacing w:val="-2"/>
          <w:sz w:val="24"/>
          <w:szCs w:val="24"/>
        </w:rPr>
        <w:t>imkanları</w:t>
      </w:r>
    </w:p>
    <w:p w14:paraId="5247DA04" w14:textId="77777777" w:rsidR="00A8759E" w:rsidRPr="00A8759E" w:rsidRDefault="00A8759E" w:rsidP="007114EC">
      <w:pPr>
        <w:tabs>
          <w:tab w:val="left" w:pos="1274"/>
        </w:tabs>
        <w:jc w:val="both"/>
        <w:rPr>
          <w:rFonts w:ascii="Times New Roman" w:hAnsi="Times New Roman" w:cs="Times New Roman"/>
          <w:sz w:val="24"/>
          <w:szCs w:val="24"/>
        </w:rPr>
      </w:pPr>
      <w:r w:rsidRPr="00A8759E">
        <w:rPr>
          <w:rFonts w:ascii="Times New Roman" w:hAnsi="Times New Roman" w:cs="Times New Roman"/>
          <w:sz w:val="24"/>
          <w:szCs w:val="24"/>
        </w:rPr>
        <w:t>Bölümde stajlar, öğrencilerin saha deneyimi kazanması için yapılandırılmıştır:</w:t>
      </w:r>
    </w:p>
    <w:p w14:paraId="2983BA93" w14:textId="77777777" w:rsidR="00A8759E" w:rsidRPr="00A8759E" w:rsidRDefault="00A8759E" w:rsidP="007114EC">
      <w:pPr>
        <w:tabs>
          <w:tab w:val="left" w:pos="1274"/>
        </w:tabs>
        <w:jc w:val="both"/>
        <w:rPr>
          <w:rFonts w:ascii="Times New Roman" w:hAnsi="Times New Roman" w:cs="Times New Roman"/>
          <w:sz w:val="24"/>
          <w:szCs w:val="24"/>
        </w:rPr>
      </w:pPr>
    </w:p>
    <w:p w14:paraId="04D38BA5" w14:textId="37268F64" w:rsidR="00A8759E" w:rsidRDefault="00A8759E" w:rsidP="007114EC">
      <w:pPr>
        <w:tabs>
          <w:tab w:val="left" w:pos="1274"/>
        </w:tabs>
        <w:jc w:val="both"/>
        <w:rPr>
          <w:rFonts w:ascii="Times New Roman" w:hAnsi="Times New Roman" w:cs="Times New Roman"/>
          <w:sz w:val="24"/>
          <w:szCs w:val="24"/>
        </w:rPr>
      </w:pPr>
      <w:r w:rsidRPr="00A8759E">
        <w:rPr>
          <w:rFonts w:ascii="Times New Roman" w:hAnsi="Times New Roman" w:cs="Times New Roman"/>
          <w:sz w:val="24"/>
          <w:szCs w:val="24"/>
        </w:rPr>
        <w:t xml:space="preserve">Staj Yönergesi’ne göre toplam </w:t>
      </w:r>
      <w:r w:rsidR="00B97367">
        <w:rPr>
          <w:rFonts w:ascii="Times New Roman" w:hAnsi="Times New Roman" w:cs="Times New Roman"/>
          <w:sz w:val="24"/>
          <w:szCs w:val="24"/>
        </w:rPr>
        <w:t>3</w:t>
      </w:r>
      <w:r w:rsidRPr="00A8759E">
        <w:rPr>
          <w:rFonts w:ascii="Times New Roman" w:hAnsi="Times New Roman" w:cs="Times New Roman"/>
          <w:sz w:val="24"/>
          <w:szCs w:val="24"/>
        </w:rPr>
        <w:t>0 iş günü zorunludur</w:t>
      </w:r>
      <w:r w:rsidR="00B97367">
        <w:rPr>
          <w:rFonts w:ascii="Times New Roman" w:hAnsi="Times New Roman" w:cs="Times New Roman"/>
          <w:sz w:val="24"/>
          <w:szCs w:val="24"/>
        </w:rPr>
        <w:t xml:space="preserve">. </w:t>
      </w:r>
      <w:r w:rsidRPr="00A8759E">
        <w:rPr>
          <w:rFonts w:ascii="Times New Roman" w:hAnsi="Times New Roman" w:cs="Times New Roman"/>
          <w:sz w:val="24"/>
          <w:szCs w:val="24"/>
        </w:rPr>
        <w:t>Öğrenci; staj yerini kendisi seçmekle birlikte, bölüm danışmanları veya staj komisyonu rehberlik sağlar</w:t>
      </w:r>
      <w:r w:rsidR="00B97367">
        <w:rPr>
          <w:rFonts w:ascii="Times New Roman" w:hAnsi="Times New Roman" w:cs="Times New Roman"/>
          <w:sz w:val="24"/>
          <w:szCs w:val="24"/>
        </w:rPr>
        <w:t xml:space="preserve">. </w:t>
      </w:r>
      <w:r w:rsidRPr="00A8759E">
        <w:rPr>
          <w:rFonts w:ascii="Times New Roman" w:hAnsi="Times New Roman" w:cs="Times New Roman"/>
          <w:sz w:val="24"/>
          <w:szCs w:val="24"/>
        </w:rPr>
        <w:t>Uygun staj yerleri;</w:t>
      </w:r>
      <w:r w:rsidR="00B97367">
        <w:rPr>
          <w:rFonts w:ascii="Times New Roman" w:hAnsi="Times New Roman" w:cs="Times New Roman"/>
          <w:sz w:val="24"/>
          <w:szCs w:val="24"/>
        </w:rPr>
        <w:t xml:space="preserve"> </w:t>
      </w:r>
      <w:r w:rsidRPr="00A8759E">
        <w:rPr>
          <w:rFonts w:ascii="Times New Roman" w:hAnsi="Times New Roman" w:cs="Times New Roman"/>
          <w:sz w:val="24"/>
          <w:szCs w:val="24"/>
        </w:rPr>
        <w:t>biyomühendislik alanında en az bir biyomühendis çalıştıran ilaç firmaları, hastaneler, biyoteknoloji şirketleri, genetik tanı laboratuvarları, biyokimya veya mikro biyoloji merkezleri olarak belirlenmiştir</w:t>
      </w:r>
      <w:r w:rsidR="00B97367">
        <w:rPr>
          <w:rFonts w:ascii="Times New Roman" w:hAnsi="Times New Roman" w:cs="Times New Roman"/>
          <w:sz w:val="24"/>
          <w:szCs w:val="24"/>
        </w:rPr>
        <w:t>.</w:t>
      </w:r>
      <w:r w:rsidRPr="00A8759E">
        <w:rPr>
          <w:rFonts w:ascii="Times New Roman" w:hAnsi="Times New Roman" w:cs="Times New Roman"/>
          <w:sz w:val="24"/>
          <w:szCs w:val="24"/>
        </w:rPr>
        <w:t xml:space="preserve"> Bu yapı sayesinde öğrenciler, henüz mezun olmadan, kamu veya özel sektörde profesyonel ortamı tanıma fırsatı bulurlar.</w:t>
      </w:r>
    </w:p>
    <w:p w14:paraId="0B828BA9" w14:textId="77777777" w:rsidR="001A6170" w:rsidRPr="00A8759E" w:rsidRDefault="001A6170" w:rsidP="007114EC">
      <w:pPr>
        <w:tabs>
          <w:tab w:val="left" w:pos="1274"/>
        </w:tabs>
        <w:jc w:val="both"/>
        <w:rPr>
          <w:rFonts w:ascii="Times New Roman" w:hAnsi="Times New Roman" w:cs="Times New Roman"/>
          <w:sz w:val="24"/>
          <w:szCs w:val="24"/>
        </w:rPr>
      </w:pPr>
    </w:p>
    <w:p w14:paraId="0DEEDE5E" w14:textId="2A347D7B" w:rsidR="009123EE" w:rsidRPr="001A6170" w:rsidRDefault="008824DB" w:rsidP="007114EC">
      <w:pPr>
        <w:pStyle w:val="ListParagraph"/>
        <w:numPr>
          <w:ilvl w:val="1"/>
          <w:numId w:val="1"/>
        </w:numPr>
        <w:tabs>
          <w:tab w:val="left" w:pos="1274"/>
        </w:tabs>
        <w:ind w:left="1274" w:hanging="284"/>
        <w:jc w:val="both"/>
        <w:rPr>
          <w:rFonts w:ascii="Times New Roman" w:hAnsi="Times New Roman" w:cs="Times New Roman"/>
          <w:sz w:val="24"/>
          <w:szCs w:val="24"/>
        </w:rPr>
      </w:pPr>
      <w:r w:rsidRPr="00A33543">
        <w:rPr>
          <w:rFonts w:ascii="Times New Roman" w:hAnsi="Times New Roman" w:cs="Times New Roman"/>
          <w:color w:val="1F2228"/>
          <w:sz w:val="24"/>
          <w:szCs w:val="24"/>
        </w:rPr>
        <w:t>İş</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dünyası</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z w:val="24"/>
          <w:szCs w:val="24"/>
        </w:rPr>
        <w:t>ile</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z w:val="24"/>
          <w:szCs w:val="24"/>
        </w:rPr>
        <w:t>iş</w:t>
      </w:r>
      <w:r w:rsidR="001A6170">
        <w:rPr>
          <w:rFonts w:ascii="Times New Roman" w:hAnsi="Times New Roman" w:cs="Times New Roman"/>
          <w:color w:val="1F2228"/>
          <w:sz w:val="24"/>
          <w:szCs w:val="24"/>
        </w:rPr>
        <w:t xml:space="preserve"> </w:t>
      </w:r>
      <w:r w:rsidRPr="00A33543">
        <w:rPr>
          <w:rFonts w:ascii="Times New Roman" w:hAnsi="Times New Roman" w:cs="Times New Roman"/>
          <w:color w:val="1F2228"/>
          <w:sz w:val="24"/>
          <w:szCs w:val="24"/>
        </w:rPr>
        <w:t>birlikleri ve</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pacing w:val="-2"/>
          <w:sz w:val="24"/>
          <w:szCs w:val="24"/>
        </w:rPr>
        <w:t>protokoller</w:t>
      </w:r>
    </w:p>
    <w:p w14:paraId="3D79F836" w14:textId="5255E5E3" w:rsidR="001A6170" w:rsidRPr="001A6170" w:rsidRDefault="001A6170" w:rsidP="007114EC">
      <w:pPr>
        <w:tabs>
          <w:tab w:val="left" w:pos="1274"/>
        </w:tabs>
        <w:jc w:val="both"/>
        <w:rPr>
          <w:rFonts w:ascii="Times New Roman" w:hAnsi="Times New Roman" w:cs="Times New Roman"/>
          <w:sz w:val="24"/>
          <w:szCs w:val="24"/>
        </w:rPr>
      </w:pPr>
      <w:r w:rsidRPr="001A6170">
        <w:rPr>
          <w:rFonts w:ascii="Times New Roman" w:hAnsi="Times New Roman" w:cs="Times New Roman"/>
          <w:sz w:val="24"/>
          <w:szCs w:val="24"/>
        </w:rPr>
        <w:t>Bölüm, Öğrenci Yaşam, Kariyer ve Mezun İlişkileri Koordinatörlüğü aracılığıyla mezun ağı kurmuş; mezunlar ve öğrenciler arasında etkileşimi güçlendirmeye yönelik faaliyetler yürütmekte ve sektördeki paydaşlarla ilişkiler geliştirilmektedir</w:t>
      </w:r>
      <w:r>
        <w:rPr>
          <w:rFonts w:ascii="Times New Roman" w:hAnsi="Times New Roman" w:cs="Times New Roman"/>
          <w:sz w:val="24"/>
          <w:szCs w:val="24"/>
        </w:rPr>
        <w:t>.</w:t>
      </w:r>
    </w:p>
    <w:p w14:paraId="0DEEDE5F" w14:textId="77777777" w:rsidR="009123EE" w:rsidRPr="00A33543" w:rsidRDefault="008824DB" w:rsidP="007114EC">
      <w:pPr>
        <w:pStyle w:val="Heading1"/>
        <w:numPr>
          <w:ilvl w:val="0"/>
          <w:numId w:val="1"/>
        </w:numPr>
        <w:tabs>
          <w:tab w:val="left" w:pos="423"/>
        </w:tabs>
        <w:spacing w:before="239"/>
        <w:ind w:left="423" w:hanging="359"/>
        <w:jc w:val="both"/>
        <w:rPr>
          <w:rFonts w:ascii="Times New Roman" w:hAnsi="Times New Roman" w:cs="Times New Roman"/>
        </w:rPr>
      </w:pPr>
      <w:r w:rsidRPr="00A33543">
        <w:rPr>
          <w:rFonts w:ascii="Times New Roman" w:hAnsi="Times New Roman" w:cs="Times New Roman"/>
          <w:color w:val="1F2228"/>
        </w:rPr>
        <w:t>Araştırma</w:t>
      </w:r>
      <w:r w:rsidRPr="00A33543">
        <w:rPr>
          <w:rFonts w:ascii="Times New Roman" w:hAnsi="Times New Roman" w:cs="Times New Roman"/>
          <w:color w:val="1F2228"/>
          <w:spacing w:val="-2"/>
        </w:rPr>
        <w:t xml:space="preserve"> </w:t>
      </w:r>
      <w:r w:rsidRPr="00A33543">
        <w:rPr>
          <w:rFonts w:ascii="Times New Roman" w:hAnsi="Times New Roman" w:cs="Times New Roman"/>
          <w:color w:val="1F2228"/>
        </w:rPr>
        <w:t>ve</w:t>
      </w:r>
      <w:r w:rsidRPr="00A33543">
        <w:rPr>
          <w:rFonts w:ascii="Times New Roman" w:hAnsi="Times New Roman" w:cs="Times New Roman"/>
          <w:color w:val="1F2228"/>
          <w:spacing w:val="-3"/>
        </w:rPr>
        <w:t xml:space="preserve"> </w:t>
      </w:r>
      <w:r w:rsidRPr="00A33543">
        <w:rPr>
          <w:rFonts w:ascii="Times New Roman" w:hAnsi="Times New Roman" w:cs="Times New Roman"/>
          <w:color w:val="1F2228"/>
        </w:rPr>
        <w:t>Proje</w:t>
      </w:r>
      <w:r w:rsidRPr="00A33543">
        <w:rPr>
          <w:rFonts w:ascii="Times New Roman" w:hAnsi="Times New Roman" w:cs="Times New Roman"/>
          <w:color w:val="1F2228"/>
          <w:spacing w:val="-2"/>
        </w:rPr>
        <w:t xml:space="preserve"> İmkanları:</w:t>
      </w:r>
    </w:p>
    <w:p w14:paraId="70F9C62F" w14:textId="77777777" w:rsidR="00D43CCD" w:rsidRPr="00D43CCD" w:rsidRDefault="008824DB" w:rsidP="007114EC">
      <w:pPr>
        <w:pStyle w:val="ListParagraph"/>
        <w:numPr>
          <w:ilvl w:val="1"/>
          <w:numId w:val="1"/>
        </w:numPr>
        <w:tabs>
          <w:tab w:val="left" w:pos="1274"/>
        </w:tabs>
        <w:spacing w:before="240"/>
        <w:ind w:left="1274" w:hanging="284"/>
        <w:jc w:val="both"/>
        <w:rPr>
          <w:rFonts w:ascii="Times New Roman" w:hAnsi="Times New Roman" w:cs="Times New Roman"/>
          <w:sz w:val="24"/>
          <w:szCs w:val="24"/>
        </w:rPr>
      </w:pPr>
      <w:r w:rsidRPr="00A33543">
        <w:rPr>
          <w:rFonts w:ascii="Times New Roman" w:hAnsi="Times New Roman" w:cs="Times New Roman"/>
          <w:color w:val="1F2228"/>
          <w:sz w:val="24"/>
          <w:szCs w:val="24"/>
        </w:rPr>
        <w:t>Laboratuvarlar,</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merkezler</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z w:val="24"/>
          <w:szCs w:val="24"/>
        </w:rPr>
        <w:t>ve</w:t>
      </w:r>
      <w:r w:rsidRPr="00A33543">
        <w:rPr>
          <w:rFonts w:ascii="Times New Roman" w:hAnsi="Times New Roman" w:cs="Times New Roman"/>
          <w:color w:val="1F2228"/>
          <w:spacing w:val="-5"/>
          <w:sz w:val="24"/>
          <w:szCs w:val="24"/>
        </w:rPr>
        <w:t xml:space="preserve"> </w:t>
      </w:r>
      <w:r w:rsidRPr="00A33543">
        <w:rPr>
          <w:rFonts w:ascii="Times New Roman" w:hAnsi="Times New Roman" w:cs="Times New Roman"/>
          <w:color w:val="1F2228"/>
          <w:sz w:val="24"/>
          <w:szCs w:val="24"/>
        </w:rPr>
        <w:t>araştırma</w:t>
      </w:r>
      <w:r w:rsidRPr="00A33543">
        <w:rPr>
          <w:rFonts w:ascii="Times New Roman" w:hAnsi="Times New Roman" w:cs="Times New Roman"/>
          <w:color w:val="1F2228"/>
          <w:spacing w:val="-2"/>
          <w:sz w:val="24"/>
          <w:szCs w:val="24"/>
        </w:rPr>
        <w:t xml:space="preserve"> olanakları</w:t>
      </w:r>
    </w:p>
    <w:p w14:paraId="2D744106" w14:textId="3F9EC6E9" w:rsidR="002A0BB7" w:rsidRPr="007114EC" w:rsidRDefault="002A0BB7" w:rsidP="007114EC">
      <w:pPr>
        <w:tabs>
          <w:tab w:val="left" w:pos="1274"/>
        </w:tabs>
        <w:spacing w:before="240"/>
        <w:jc w:val="both"/>
        <w:rPr>
          <w:rFonts w:ascii="Times New Roman" w:hAnsi="Times New Roman" w:cs="Times New Roman"/>
          <w:sz w:val="28"/>
          <w:szCs w:val="28"/>
        </w:rPr>
      </w:pPr>
      <w:r w:rsidRPr="007114EC">
        <w:rPr>
          <w:rStyle w:val="relative"/>
          <w:rFonts w:ascii="Times New Roman" w:hAnsi="Times New Roman" w:cs="Times New Roman"/>
          <w:sz w:val="24"/>
          <w:szCs w:val="24"/>
        </w:rPr>
        <w:t>Bölüm, biyokimya, mikrobiyoloji,</w:t>
      </w:r>
      <w:r w:rsidR="00D43CCD" w:rsidRPr="007114EC">
        <w:rPr>
          <w:rStyle w:val="relative"/>
          <w:rFonts w:ascii="Times New Roman" w:hAnsi="Times New Roman" w:cs="Times New Roman"/>
          <w:sz w:val="24"/>
          <w:szCs w:val="24"/>
        </w:rPr>
        <w:t xml:space="preserve"> doku kültürü </w:t>
      </w:r>
      <w:r w:rsidRPr="007114EC">
        <w:rPr>
          <w:rStyle w:val="relative"/>
          <w:rFonts w:ascii="Times New Roman" w:hAnsi="Times New Roman" w:cs="Times New Roman"/>
          <w:sz w:val="24"/>
          <w:szCs w:val="24"/>
        </w:rPr>
        <w:t>ve biyo</w:t>
      </w:r>
      <w:r w:rsidR="00D43CCD" w:rsidRPr="007114EC">
        <w:rPr>
          <w:rStyle w:val="relative"/>
          <w:rFonts w:ascii="Times New Roman" w:hAnsi="Times New Roman" w:cs="Times New Roman"/>
          <w:sz w:val="24"/>
          <w:szCs w:val="24"/>
        </w:rPr>
        <w:t>sensör</w:t>
      </w:r>
      <w:r w:rsidRPr="007114EC">
        <w:rPr>
          <w:rStyle w:val="relative"/>
          <w:rFonts w:ascii="Times New Roman" w:hAnsi="Times New Roman" w:cs="Times New Roman"/>
          <w:sz w:val="24"/>
          <w:szCs w:val="24"/>
        </w:rPr>
        <w:t xml:space="preserve"> sistemleri gibi alanlarda eğitim veren </w:t>
      </w:r>
      <w:r w:rsidRPr="007114EC">
        <w:rPr>
          <w:rStyle w:val="Strong"/>
          <w:rFonts w:ascii="Times New Roman" w:hAnsi="Times New Roman" w:cs="Times New Roman"/>
          <w:b w:val="0"/>
          <w:bCs w:val="0"/>
          <w:sz w:val="24"/>
          <w:szCs w:val="24"/>
        </w:rPr>
        <w:t>temel ve uygulamalı laboratuvarlara</w:t>
      </w:r>
      <w:r w:rsidRPr="007114EC">
        <w:rPr>
          <w:rStyle w:val="relative"/>
          <w:rFonts w:ascii="Times New Roman" w:hAnsi="Times New Roman" w:cs="Times New Roman"/>
          <w:sz w:val="24"/>
          <w:szCs w:val="24"/>
        </w:rPr>
        <w:t xml:space="preserve"> sahiptir. Teorik eğitimin yanı sıra pratik deneyim kazanılması hedeflenmektedir</w:t>
      </w:r>
      <w:r w:rsidR="00D43CCD" w:rsidRPr="007114EC">
        <w:rPr>
          <w:rFonts w:ascii="Times New Roman" w:hAnsi="Times New Roman" w:cs="Times New Roman"/>
          <w:sz w:val="24"/>
          <w:szCs w:val="24"/>
        </w:rPr>
        <w:t>.</w:t>
      </w:r>
      <w:r w:rsidR="007114EC" w:rsidRPr="007114EC">
        <w:rPr>
          <w:rFonts w:ascii="Times New Roman" w:hAnsi="Times New Roman" w:cs="Times New Roman"/>
          <w:sz w:val="24"/>
          <w:szCs w:val="24"/>
        </w:rPr>
        <w:t xml:space="preserve"> </w:t>
      </w:r>
      <w:r w:rsidRPr="007114EC">
        <w:rPr>
          <w:rStyle w:val="relative"/>
          <w:rFonts w:ascii="Times New Roman" w:hAnsi="Times New Roman" w:cs="Times New Roman"/>
          <w:sz w:val="24"/>
          <w:szCs w:val="24"/>
        </w:rPr>
        <w:t>Ayrıca disiplinler arası projeler ve lisansüstü çalışmalar için, biyosensör laboratuvarları ve doku mühendisliği gibi alanlarda altyapı sunulmaktadır</w:t>
      </w:r>
      <w:r w:rsidRPr="007114EC">
        <w:rPr>
          <w:rFonts w:ascii="Times New Roman" w:hAnsi="Times New Roman" w:cs="Times New Roman"/>
          <w:sz w:val="24"/>
          <w:szCs w:val="24"/>
        </w:rPr>
        <w:t xml:space="preserve"> </w:t>
      </w:r>
    </w:p>
    <w:p w14:paraId="232482B1" w14:textId="77777777" w:rsidR="002A0BB7" w:rsidRPr="002A0BB7" w:rsidRDefault="002A0BB7" w:rsidP="002A0BB7">
      <w:pPr>
        <w:tabs>
          <w:tab w:val="left" w:pos="1274"/>
        </w:tabs>
        <w:spacing w:before="240"/>
        <w:rPr>
          <w:rFonts w:ascii="Times New Roman" w:hAnsi="Times New Roman" w:cs="Times New Roman"/>
          <w:sz w:val="24"/>
          <w:szCs w:val="24"/>
        </w:rPr>
      </w:pPr>
    </w:p>
    <w:p w14:paraId="0DEEDE61" w14:textId="77777777" w:rsidR="009123EE" w:rsidRPr="00EB10CE" w:rsidRDefault="008824DB">
      <w:pPr>
        <w:pStyle w:val="ListParagraph"/>
        <w:numPr>
          <w:ilvl w:val="1"/>
          <w:numId w:val="1"/>
        </w:numPr>
        <w:tabs>
          <w:tab w:val="left" w:pos="1274"/>
        </w:tabs>
        <w:ind w:left="1274" w:hanging="284"/>
        <w:rPr>
          <w:rFonts w:ascii="Times New Roman" w:hAnsi="Times New Roman" w:cs="Times New Roman"/>
          <w:sz w:val="24"/>
          <w:szCs w:val="24"/>
        </w:rPr>
      </w:pPr>
      <w:r w:rsidRPr="00A33543">
        <w:rPr>
          <w:rFonts w:ascii="Times New Roman" w:hAnsi="Times New Roman" w:cs="Times New Roman"/>
          <w:color w:val="1F2228"/>
          <w:sz w:val="24"/>
          <w:szCs w:val="24"/>
        </w:rPr>
        <w:t>Öğrenci</w:t>
      </w:r>
      <w:r w:rsidRPr="00A33543">
        <w:rPr>
          <w:rFonts w:ascii="Times New Roman" w:hAnsi="Times New Roman" w:cs="Times New Roman"/>
          <w:color w:val="1F2228"/>
          <w:spacing w:val="-6"/>
          <w:sz w:val="24"/>
          <w:szCs w:val="24"/>
        </w:rPr>
        <w:t xml:space="preserve"> </w:t>
      </w:r>
      <w:r w:rsidRPr="00A33543">
        <w:rPr>
          <w:rFonts w:ascii="Times New Roman" w:hAnsi="Times New Roman" w:cs="Times New Roman"/>
          <w:color w:val="1F2228"/>
          <w:sz w:val="24"/>
          <w:szCs w:val="24"/>
        </w:rPr>
        <w:t>projeleri,</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ulusal/uluslararası</w:t>
      </w:r>
      <w:r w:rsidRPr="00A33543">
        <w:rPr>
          <w:rFonts w:ascii="Times New Roman" w:hAnsi="Times New Roman" w:cs="Times New Roman"/>
          <w:color w:val="1F2228"/>
          <w:spacing w:val="-6"/>
          <w:sz w:val="24"/>
          <w:szCs w:val="24"/>
        </w:rPr>
        <w:t xml:space="preserve"> </w:t>
      </w:r>
      <w:r w:rsidRPr="00A33543">
        <w:rPr>
          <w:rFonts w:ascii="Times New Roman" w:hAnsi="Times New Roman" w:cs="Times New Roman"/>
          <w:color w:val="1F2228"/>
          <w:sz w:val="24"/>
          <w:szCs w:val="24"/>
        </w:rPr>
        <w:t>yarışmalardaki</w:t>
      </w:r>
      <w:r w:rsidRPr="00A33543">
        <w:rPr>
          <w:rFonts w:ascii="Times New Roman" w:hAnsi="Times New Roman" w:cs="Times New Roman"/>
          <w:color w:val="1F2228"/>
          <w:spacing w:val="-5"/>
          <w:sz w:val="24"/>
          <w:szCs w:val="24"/>
        </w:rPr>
        <w:t xml:space="preserve"> </w:t>
      </w:r>
      <w:r w:rsidRPr="00A33543">
        <w:rPr>
          <w:rFonts w:ascii="Times New Roman" w:hAnsi="Times New Roman" w:cs="Times New Roman"/>
          <w:color w:val="1F2228"/>
          <w:spacing w:val="-2"/>
          <w:sz w:val="24"/>
          <w:szCs w:val="24"/>
        </w:rPr>
        <w:t>başarılar</w:t>
      </w:r>
    </w:p>
    <w:p w14:paraId="7652AE6D" w14:textId="6A5BB4AD" w:rsidR="00EB10CE" w:rsidRPr="00EB10CE" w:rsidRDefault="00EB10CE" w:rsidP="00EB10CE">
      <w:pPr>
        <w:tabs>
          <w:tab w:val="left" w:pos="1274"/>
        </w:tabs>
        <w:rPr>
          <w:rFonts w:ascii="Times New Roman" w:hAnsi="Times New Roman" w:cs="Times New Roman"/>
          <w:sz w:val="24"/>
          <w:szCs w:val="24"/>
        </w:rPr>
      </w:pPr>
      <w:r w:rsidRPr="00EB10CE">
        <w:rPr>
          <w:rFonts w:ascii="Times New Roman" w:hAnsi="Times New Roman" w:cs="Times New Roman"/>
          <w:sz w:val="24"/>
          <w:szCs w:val="24"/>
        </w:rPr>
        <w:t>2209-TÜBİTAK Üniversite Öğrencileri Araştırma Projeleri Destekleme Programı</w:t>
      </w:r>
      <w:r w:rsidR="00415825">
        <w:rPr>
          <w:rFonts w:ascii="Times New Roman" w:hAnsi="Times New Roman" w:cs="Times New Roman"/>
          <w:sz w:val="24"/>
          <w:szCs w:val="24"/>
        </w:rPr>
        <w:t>’na aktif katılım bulunmaktadır.</w:t>
      </w:r>
    </w:p>
    <w:p w14:paraId="11AB0DA5" w14:textId="77777777" w:rsidR="000868A7" w:rsidRPr="000868A7" w:rsidRDefault="000868A7" w:rsidP="000868A7">
      <w:pPr>
        <w:tabs>
          <w:tab w:val="left" w:pos="1274"/>
        </w:tabs>
        <w:rPr>
          <w:rFonts w:ascii="Times New Roman" w:hAnsi="Times New Roman" w:cs="Times New Roman"/>
          <w:sz w:val="24"/>
          <w:szCs w:val="24"/>
        </w:rPr>
      </w:pPr>
    </w:p>
    <w:p w14:paraId="0DEEDE63" w14:textId="531F575B" w:rsidR="009123EE" w:rsidRPr="00A33543" w:rsidRDefault="008824DB" w:rsidP="00E062E9">
      <w:pPr>
        <w:pStyle w:val="Heading1"/>
        <w:numPr>
          <w:ilvl w:val="0"/>
          <w:numId w:val="1"/>
        </w:numPr>
        <w:tabs>
          <w:tab w:val="left" w:pos="423"/>
        </w:tabs>
        <w:rPr>
          <w:rFonts w:ascii="Times New Roman" w:hAnsi="Times New Roman" w:cs="Times New Roman"/>
        </w:rPr>
      </w:pPr>
      <w:r w:rsidRPr="00A33543">
        <w:rPr>
          <w:rFonts w:ascii="Times New Roman" w:hAnsi="Times New Roman" w:cs="Times New Roman"/>
          <w:color w:val="1F2228"/>
        </w:rPr>
        <w:lastRenderedPageBreak/>
        <w:t>Sosyal</w:t>
      </w:r>
      <w:r w:rsidRPr="00A33543">
        <w:rPr>
          <w:rFonts w:ascii="Times New Roman" w:hAnsi="Times New Roman" w:cs="Times New Roman"/>
          <w:color w:val="1F2228"/>
          <w:spacing w:val="-5"/>
        </w:rPr>
        <w:t xml:space="preserve"> </w:t>
      </w:r>
      <w:r w:rsidRPr="00A33543">
        <w:rPr>
          <w:rFonts w:ascii="Times New Roman" w:hAnsi="Times New Roman" w:cs="Times New Roman"/>
          <w:color w:val="1F2228"/>
        </w:rPr>
        <w:t>ve</w:t>
      </w:r>
      <w:r w:rsidRPr="00A33543">
        <w:rPr>
          <w:rFonts w:ascii="Times New Roman" w:hAnsi="Times New Roman" w:cs="Times New Roman"/>
          <w:color w:val="1F2228"/>
          <w:spacing w:val="-4"/>
        </w:rPr>
        <w:t xml:space="preserve"> </w:t>
      </w:r>
      <w:r w:rsidRPr="00A33543">
        <w:rPr>
          <w:rFonts w:ascii="Times New Roman" w:hAnsi="Times New Roman" w:cs="Times New Roman"/>
          <w:color w:val="1F2228"/>
        </w:rPr>
        <w:t>Kültürel</w:t>
      </w:r>
      <w:r w:rsidRPr="00A33543">
        <w:rPr>
          <w:rFonts w:ascii="Times New Roman" w:hAnsi="Times New Roman" w:cs="Times New Roman"/>
          <w:color w:val="1F2228"/>
          <w:spacing w:val="-4"/>
        </w:rPr>
        <w:t xml:space="preserve"> </w:t>
      </w:r>
      <w:r w:rsidRPr="00A33543">
        <w:rPr>
          <w:rFonts w:ascii="Times New Roman" w:hAnsi="Times New Roman" w:cs="Times New Roman"/>
          <w:color w:val="1F2228"/>
          <w:spacing w:val="-2"/>
        </w:rPr>
        <w:t>Aktiviteler:</w:t>
      </w:r>
    </w:p>
    <w:p w14:paraId="0DEEDE64" w14:textId="77777777" w:rsidR="009123EE" w:rsidRPr="005E2C84" w:rsidRDefault="008824DB">
      <w:pPr>
        <w:pStyle w:val="ListParagraph"/>
        <w:numPr>
          <w:ilvl w:val="1"/>
          <w:numId w:val="1"/>
        </w:numPr>
        <w:tabs>
          <w:tab w:val="left" w:pos="1274"/>
        </w:tabs>
        <w:spacing w:before="240"/>
        <w:ind w:left="1274" w:hanging="284"/>
        <w:rPr>
          <w:rFonts w:ascii="Times New Roman" w:hAnsi="Times New Roman" w:cs="Times New Roman"/>
          <w:sz w:val="24"/>
          <w:szCs w:val="24"/>
        </w:rPr>
      </w:pPr>
      <w:r w:rsidRPr="00A33543">
        <w:rPr>
          <w:rFonts w:ascii="Times New Roman" w:hAnsi="Times New Roman" w:cs="Times New Roman"/>
          <w:color w:val="1F2228"/>
          <w:sz w:val="24"/>
          <w:szCs w:val="24"/>
        </w:rPr>
        <w:t>Kulüpler,</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topluluklar,</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sosyal</w:t>
      </w:r>
      <w:r w:rsidRPr="00A33543">
        <w:rPr>
          <w:rFonts w:ascii="Times New Roman" w:hAnsi="Times New Roman" w:cs="Times New Roman"/>
          <w:color w:val="1F2228"/>
          <w:spacing w:val="-5"/>
          <w:sz w:val="24"/>
          <w:szCs w:val="24"/>
        </w:rPr>
        <w:t xml:space="preserve"> </w:t>
      </w:r>
      <w:r w:rsidRPr="00A33543">
        <w:rPr>
          <w:rFonts w:ascii="Times New Roman" w:hAnsi="Times New Roman" w:cs="Times New Roman"/>
          <w:color w:val="1F2228"/>
          <w:spacing w:val="-2"/>
          <w:sz w:val="24"/>
          <w:szCs w:val="24"/>
        </w:rPr>
        <w:t>etkinlikler</w:t>
      </w:r>
    </w:p>
    <w:p w14:paraId="240A164F" w14:textId="2C5B05FA" w:rsidR="005E2C84" w:rsidRDefault="005E2C84" w:rsidP="005E2C84">
      <w:pPr>
        <w:pStyle w:val="NormalWeb"/>
        <w:jc w:val="both"/>
      </w:pPr>
      <w:r>
        <w:rPr>
          <w:rFonts w:hAnsi="Symbol"/>
        </w:rPr>
        <w:t>*</w:t>
      </w:r>
      <w:r>
        <w:t xml:space="preserve">ÇOMÜ'de </w:t>
      </w:r>
      <w:r w:rsidRPr="005E2C84">
        <w:rPr>
          <w:rStyle w:val="Strong"/>
          <w:b w:val="0"/>
          <w:bCs w:val="0"/>
        </w:rPr>
        <w:t>120’den fazla öğrenci kulübü</w:t>
      </w:r>
      <w:r w:rsidRPr="005E2C84">
        <w:t xml:space="preserve"> yer almakta; bunlar akademik, kültürel, sanatsal, sportif ve sosyal sorumluluk alanlarında faaliyet</w:t>
      </w:r>
      <w:r>
        <w:t xml:space="preserve"> göstermektedir.</w:t>
      </w:r>
    </w:p>
    <w:p w14:paraId="7C66E613" w14:textId="47336FF0" w:rsidR="005E2C84" w:rsidRDefault="005E2C84" w:rsidP="005E2C84">
      <w:pPr>
        <w:pStyle w:val="NormalWeb"/>
        <w:jc w:val="both"/>
      </w:pPr>
      <w:r>
        <w:rPr>
          <w:rFonts w:hAnsi="Symbol"/>
        </w:rPr>
        <w:t>*</w:t>
      </w:r>
      <w:r>
        <w:t xml:space="preserve">Akademik yıl başında düzenlenen </w:t>
      </w:r>
      <w:r w:rsidRPr="005E2C84">
        <w:rPr>
          <w:rStyle w:val="Strong"/>
          <w:b w:val="0"/>
          <w:bCs w:val="0"/>
        </w:rPr>
        <w:t>Kulüp Tanıtım Günleri</w:t>
      </w:r>
      <w:r>
        <w:t xml:space="preserve"> ile öğrenciler kulüplerle tanışır, stantlardan bilgi alarak doğrudan üyelik başvurusu yapabilir </w:t>
      </w:r>
    </w:p>
    <w:p w14:paraId="256B0909" w14:textId="77777777" w:rsidR="005E2C84" w:rsidRPr="005E2C84" w:rsidRDefault="005E2C84" w:rsidP="005E2C84">
      <w:pPr>
        <w:tabs>
          <w:tab w:val="left" w:pos="1274"/>
        </w:tabs>
        <w:spacing w:before="240"/>
        <w:rPr>
          <w:rFonts w:ascii="Times New Roman" w:hAnsi="Times New Roman" w:cs="Times New Roman"/>
          <w:sz w:val="24"/>
          <w:szCs w:val="24"/>
        </w:rPr>
      </w:pPr>
    </w:p>
    <w:p w14:paraId="0DEEDE65" w14:textId="77777777" w:rsidR="009123EE" w:rsidRPr="00DC0D36" w:rsidRDefault="008824DB">
      <w:pPr>
        <w:pStyle w:val="ListParagraph"/>
        <w:numPr>
          <w:ilvl w:val="1"/>
          <w:numId w:val="1"/>
        </w:numPr>
        <w:tabs>
          <w:tab w:val="left" w:pos="1274"/>
        </w:tabs>
        <w:spacing w:before="1"/>
        <w:ind w:left="1274" w:hanging="284"/>
        <w:rPr>
          <w:rFonts w:ascii="Times New Roman" w:hAnsi="Times New Roman" w:cs="Times New Roman"/>
          <w:sz w:val="24"/>
          <w:szCs w:val="24"/>
        </w:rPr>
      </w:pPr>
      <w:r w:rsidRPr="00A33543">
        <w:rPr>
          <w:rFonts w:ascii="Times New Roman" w:hAnsi="Times New Roman" w:cs="Times New Roman"/>
          <w:color w:val="1F2228"/>
          <w:sz w:val="24"/>
          <w:szCs w:val="24"/>
        </w:rPr>
        <w:t>Kampüs</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z w:val="24"/>
          <w:szCs w:val="24"/>
        </w:rPr>
        <w:t>yaşamı, spor</w:t>
      </w:r>
      <w:r w:rsidRPr="00A33543">
        <w:rPr>
          <w:rFonts w:ascii="Times New Roman" w:hAnsi="Times New Roman" w:cs="Times New Roman"/>
          <w:color w:val="1F2228"/>
          <w:spacing w:val="-2"/>
          <w:sz w:val="24"/>
          <w:szCs w:val="24"/>
        </w:rPr>
        <w:t xml:space="preserve"> </w:t>
      </w:r>
      <w:r w:rsidRPr="00A33543">
        <w:rPr>
          <w:rFonts w:ascii="Times New Roman" w:hAnsi="Times New Roman" w:cs="Times New Roman"/>
          <w:color w:val="1F2228"/>
          <w:sz w:val="24"/>
          <w:szCs w:val="24"/>
        </w:rPr>
        <w:t>ve</w:t>
      </w:r>
      <w:r w:rsidRPr="00A33543">
        <w:rPr>
          <w:rFonts w:ascii="Times New Roman" w:hAnsi="Times New Roman" w:cs="Times New Roman"/>
          <w:color w:val="1F2228"/>
          <w:spacing w:val="-2"/>
          <w:sz w:val="24"/>
          <w:szCs w:val="24"/>
        </w:rPr>
        <w:t xml:space="preserve"> </w:t>
      </w:r>
      <w:r w:rsidRPr="00A33543">
        <w:rPr>
          <w:rFonts w:ascii="Times New Roman" w:hAnsi="Times New Roman" w:cs="Times New Roman"/>
          <w:color w:val="1F2228"/>
          <w:sz w:val="24"/>
          <w:szCs w:val="24"/>
        </w:rPr>
        <w:t>sanat</w:t>
      </w:r>
      <w:r w:rsidRPr="00A33543">
        <w:rPr>
          <w:rFonts w:ascii="Times New Roman" w:hAnsi="Times New Roman" w:cs="Times New Roman"/>
          <w:color w:val="1F2228"/>
          <w:spacing w:val="-1"/>
          <w:sz w:val="24"/>
          <w:szCs w:val="24"/>
        </w:rPr>
        <w:t xml:space="preserve"> </w:t>
      </w:r>
      <w:r w:rsidRPr="00A33543">
        <w:rPr>
          <w:rFonts w:ascii="Times New Roman" w:hAnsi="Times New Roman" w:cs="Times New Roman"/>
          <w:color w:val="1F2228"/>
          <w:spacing w:val="-2"/>
          <w:sz w:val="24"/>
          <w:szCs w:val="24"/>
        </w:rPr>
        <w:t>olanakları</w:t>
      </w:r>
    </w:p>
    <w:p w14:paraId="17C75206" w14:textId="0212798A" w:rsidR="00DC0D36" w:rsidRPr="00DC0D36" w:rsidRDefault="00DC0D36" w:rsidP="00271B78">
      <w:pPr>
        <w:tabs>
          <w:tab w:val="left" w:pos="1274"/>
        </w:tabs>
        <w:spacing w:before="1"/>
        <w:jc w:val="both"/>
        <w:rPr>
          <w:rFonts w:ascii="Times New Roman" w:hAnsi="Times New Roman" w:cs="Times New Roman"/>
          <w:sz w:val="24"/>
          <w:szCs w:val="24"/>
        </w:rPr>
      </w:pPr>
      <w:r w:rsidRPr="00DC0D36">
        <w:rPr>
          <w:rFonts w:ascii="Times New Roman" w:hAnsi="Times New Roman" w:cs="Times New Roman"/>
          <w:sz w:val="24"/>
          <w:szCs w:val="24"/>
        </w:rPr>
        <w:t>Kütüphane: Terzioğlu kampüsünde yer alan ana kütüphane, basılı ve elektronik kaynakların zengin koleksiyonu ve 7/24 açık hizmet modeli sunmakta</w:t>
      </w:r>
      <w:r w:rsidR="00271B78">
        <w:rPr>
          <w:rFonts w:ascii="Times New Roman" w:hAnsi="Times New Roman" w:cs="Times New Roman"/>
          <w:sz w:val="24"/>
          <w:szCs w:val="24"/>
        </w:rPr>
        <w:t>dır</w:t>
      </w:r>
      <w:r w:rsidRPr="00DC0D36">
        <w:rPr>
          <w:rFonts w:ascii="Times New Roman" w:hAnsi="Times New Roman" w:cs="Times New Roman"/>
          <w:sz w:val="24"/>
          <w:szCs w:val="24"/>
        </w:rPr>
        <w:t>.</w:t>
      </w:r>
    </w:p>
    <w:p w14:paraId="54A26CCC" w14:textId="77777777" w:rsidR="00DC0D36" w:rsidRPr="00DC0D36" w:rsidRDefault="00DC0D36" w:rsidP="00271B78">
      <w:pPr>
        <w:tabs>
          <w:tab w:val="left" w:pos="1274"/>
        </w:tabs>
        <w:spacing w:before="1"/>
        <w:jc w:val="both"/>
        <w:rPr>
          <w:rFonts w:ascii="Times New Roman" w:hAnsi="Times New Roman" w:cs="Times New Roman"/>
          <w:sz w:val="24"/>
          <w:szCs w:val="24"/>
        </w:rPr>
      </w:pPr>
    </w:p>
    <w:p w14:paraId="7634A5EC" w14:textId="5E712AA8" w:rsidR="00DC0D36" w:rsidRPr="00DC0D36" w:rsidRDefault="00DC0D36" w:rsidP="00271B78">
      <w:pPr>
        <w:tabs>
          <w:tab w:val="left" w:pos="1274"/>
        </w:tabs>
        <w:spacing w:before="1"/>
        <w:jc w:val="both"/>
        <w:rPr>
          <w:rFonts w:ascii="Times New Roman" w:hAnsi="Times New Roman" w:cs="Times New Roman"/>
          <w:sz w:val="24"/>
          <w:szCs w:val="24"/>
        </w:rPr>
      </w:pPr>
      <w:r w:rsidRPr="00DC0D36">
        <w:rPr>
          <w:rFonts w:ascii="Times New Roman" w:hAnsi="Times New Roman" w:cs="Times New Roman"/>
          <w:sz w:val="24"/>
          <w:szCs w:val="24"/>
        </w:rPr>
        <w:t>Spor tesisleri: Ana yerleşkede, Dardanos kampüsünde ve diğer yerleşkelerde voleybol, basketbol, tenis, yüzme havuzu, futbol sahası, fitness merkezleri, yelken ve rekreasyon alanları bulunuyor. Ayrıca “Spor Dostu Kampüs” uygulamaları ile öğrencilere çeşitli spor aktiviteleri sağlanmakta</w:t>
      </w:r>
      <w:r w:rsidR="00271B78">
        <w:rPr>
          <w:rFonts w:ascii="Times New Roman" w:hAnsi="Times New Roman" w:cs="Times New Roman"/>
          <w:sz w:val="24"/>
          <w:szCs w:val="24"/>
        </w:rPr>
        <w:t>dır</w:t>
      </w:r>
      <w:r w:rsidRPr="00DC0D36">
        <w:rPr>
          <w:rFonts w:ascii="Times New Roman" w:hAnsi="Times New Roman" w:cs="Times New Roman"/>
          <w:sz w:val="24"/>
          <w:szCs w:val="24"/>
        </w:rPr>
        <w:t>.</w:t>
      </w:r>
    </w:p>
    <w:p w14:paraId="5CCE4A71" w14:textId="77777777" w:rsidR="00DC0D36" w:rsidRPr="00DC0D36" w:rsidRDefault="00DC0D36" w:rsidP="00271B78">
      <w:pPr>
        <w:tabs>
          <w:tab w:val="left" w:pos="1274"/>
        </w:tabs>
        <w:spacing w:before="1"/>
        <w:jc w:val="both"/>
        <w:rPr>
          <w:rFonts w:ascii="Times New Roman" w:hAnsi="Times New Roman" w:cs="Times New Roman"/>
          <w:sz w:val="24"/>
          <w:szCs w:val="24"/>
        </w:rPr>
      </w:pPr>
    </w:p>
    <w:p w14:paraId="710AA6B1" w14:textId="19CD47B3" w:rsidR="00DC0D36" w:rsidRPr="00DC0D36" w:rsidRDefault="00DC0D36" w:rsidP="00271B78">
      <w:pPr>
        <w:tabs>
          <w:tab w:val="left" w:pos="1274"/>
        </w:tabs>
        <w:spacing w:before="1"/>
        <w:jc w:val="both"/>
        <w:rPr>
          <w:rFonts w:ascii="Times New Roman" w:hAnsi="Times New Roman" w:cs="Times New Roman"/>
          <w:sz w:val="24"/>
          <w:szCs w:val="24"/>
        </w:rPr>
      </w:pPr>
      <w:r w:rsidRPr="00DC0D36">
        <w:rPr>
          <w:rFonts w:ascii="Times New Roman" w:hAnsi="Times New Roman" w:cs="Times New Roman"/>
          <w:sz w:val="24"/>
          <w:szCs w:val="24"/>
        </w:rPr>
        <w:t>Sanat ve kültür: Üniversite tiyatro gösterileri, konferanslar, paneller, film gösterimleri, sergiler ve atölye çalışmaları düzenli olarak yapılmaktadır. Ayrıca ÇOMÜ Radyo, konser ve sanat programlarıyla öğrenci üretimini desteklemektedir.</w:t>
      </w:r>
    </w:p>
    <w:p w14:paraId="3224E671" w14:textId="77777777" w:rsidR="00DC0D36" w:rsidRPr="00DC0D36" w:rsidRDefault="00DC0D36" w:rsidP="00271B78">
      <w:pPr>
        <w:tabs>
          <w:tab w:val="left" w:pos="1274"/>
        </w:tabs>
        <w:spacing w:before="1"/>
        <w:jc w:val="both"/>
        <w:rPr>
          <w:rFonts w:ascii="Times New Roman" w:hAnsi="Times New Roman" w:cs="Times New Roman"/>
          <w:sz w:val="24"/>
          <w:szCs w:val="24"/>
        </w:rPr>
      </w:pPr>
    </w:p>
    <w:p w14:paraId="28F57100" w14:textId="093E96D1" w:rsidR="00DC0D36" w:rsidRPr="00DC0D36" w:rsidRDefault="00DC0D36" w:rsidP="00271B78">
      <w:pPr>
        <w:tabs>
          <w:tab w:val="left" w:pos="1274"/>
        </w:tabs>
        <w:spacing w:before="1"/>
        <w:jc w:val="both"/>
        <w:rPr>
          <w:rFonts w:ascii="Times New Roman" w:hAnsi="Times New Roman" w:cs="Times New Roman"/>
          <w:sz w:val="24"/>
          <w:szCs w:val="24"/>
        </w:rPr>
      </w:pPr>
      <w:r w:rsidRPr="00DC0D36">
        <w:rPr>
          <w:rFonts w:ascii="Times New Roman" w:hAnsi="Times New Roman" w:cs="Times New Roman"/>
          <w:sz w:val="24"/>
          <w:szCs w:val="24"/>
        </w:rPr>
        <w:t>İletişim ve destek hizmetleri: Kampüs yaşamı dahilinde, öğrenci işleri, psikolojik danışmanlık ve rehberlik, Engelsiz ÇOMÜ birimi gibi yaşam destek hizmetleri de aktif şekilde yürütülmektedir.</w:t>
      </w:r>
    </w:p>
    <w:p w14:paraId="0DEEDE66" w14:textId="77777777" w:rsidR="009123EE" w:rsidRPr="00A33543" w:rsidRDefault="008824DB">
      <w:pPr>
        <w:pStyle w:val="Heading1"/>
        <w:numPr>
          <w:ilvl w:val="0"/>
          <w:numId w:val="1"/>
        </w:numPr>
        <w:tabs>
          <w:tab w:val="left" w:pos="423"/>
        </w:tabs>
        <w:ind w:left="423" w:hanging="359"/>
        <w:rPr>
          <w:rFonts w:ascii="Times New Roman" w:hAnsi="Times New Roman" w:cs="Times New Roman"/>
        </w:rPr>
      </w:pPr>
      <w:r w:rsidRPr="00A33543">
        <w:rPr>
          <w:rFonts w:ascii="Times New Roman" w:hAnsi="Times New Roman" w:cs="Times New Roman"/>
          <w:color w:val="1F2228"/>
        </w:rPr>
        <w:t>Varsa</w:t>
      </w:r>
      <w:r w:rsidRPr="00A33543">
        <w:rPr>
          <w:rFonts w:ascii="Times New Roman" w:hAnsi="Times New Roman" w:cs="Times New Roman"/>
          <w:color w:val="1F2228"/>
          <w:spacing w:val="-1"/>
        </w:rPr>
        <w:t xml:space="preserve"> </w:t>
      </w:r>
      <w:r w:rsidRPr="00A33543">
        <w:rPr>
          <w:rFonts w:ascii="Times New Roman" w:hAnsi="Times New Roman" w:cs="Times New Roman"/>
          <w:color w:val="1F2228"/>
        </w:rPr>
        <w:t>Başvuru</w:t>
      </w:r>
      <w:r w:rsidRPr="00A33543">
        <w:rPr>
          <w:rFonts w:ascii="Times New Roman" w:hAnsi="Times New Roman" w:cs="Times New Roman"/>
          <w:color w:val="1F2228"/>
          <w:spacing w:val="-1"/>
        </w:rPr>
        <w:t xml:space="preserve"> </w:t>
      </w:r>
      <w:r w:rsidRPr="00A33543">
        <w:rPr>
          <w:rFonts w:ascii="Times New Roman" w:hAnsi="Times New Roman" w:cs="Times New Roman"/>
          <w:color w:val="1F2228"/>
        </w:rPr>
        <w:t>Koşulları</w:t>
      </w:r>
      <w:r w:rsidRPr="00A33543">
        <w:rPr>
          <w:rFonts w:ascii="Times New Roman" w:hAnsi="Times New Roman" w:cs="Times New Roman"/>
          <w:color w:val="1F2228"/>
          <w:spacing w:val="-2"/>
        </w:rPr>
        <w:t xml:space="preserve"> </w:t>
      </w:r>
      <w:r w:rsidRPr="00A33543">
        <w:rPr>
          <w:rFonts w:ascii="Times New Roman" w:hAnsi="Times New Roman" w:cs="Times New Roman"/>
          <w:color w:val="1F2228"/>
        </w:rPr>
        <w:t>ve</w:t>
      </w:r>
      <w:r w:rsidRPr="00A33543">
        <w:rPr>
          <w:rFonts w:ascii="Times New Roman" w:hAnsi="Times New Roman" w:cs="Times New Roman"/>
          <w:color w:val="1F2228"/>
          <w:spacing w:val="-1"/>
        </w:rPr>
        <w:t xml:space="preserve"> </w:t>
      </w:r>
      <w:r w:rsidRPr="00A33543">
        <w:rPr>
          <w:rFonts w:ascii="Times New Roman" w:hAnsi="Times New Roman" w:cs="Times New Roman"/>
          <w:color w:val="1F2228"/>
          <w:spacing w:val="-2"/>
        </w:rPr>
        <w:t>Süreci:</w:t>
      </w:r>
    </w:p>
    <w:p w14:paraId="0DEEDE67" w14:textId="77777777" w:rsidR="009123EE" w:rsidRPr="00460233" w:rsidRDefault="008824DB">
      <w:pPr>
        <w:pStyle w:val="ListParagraph"/>
        <w:numPr>
          <w:ilvl w:val="1"/>
          <w:numId w:val="1"/>
        </w:numPr>
        <w:tabs>
          <w:tab w:val="left" w:pos="1274"/>
        </w:tabs>
        <w:spacing w:before="242"/>
        <w:ind w:left="1274" w:hanging="284"/>
        <w:rPr>
          <w:rFonts w:ascii="Times New Roman" w:hAnsi="Times New Roman" w:cs="Times New Roman"/>
          <w:sz w:val="24"/>
          <w:szCs w:val="24"/>
        </w:rPr>
      </w:pPr>
      <w:r w:rsidRPr="00A33543">
        <w:rPr>
          <w:rFonts w:ascii="Times New Roman" w:hAnsi="Times New Roman" w:cs="Times New Roman"/>
          <w:color w:val="1F2228"/>
          <w:sz w:val="24"/>
          <w:szCs w:val="24"/>
        </w:rPr>
        <w:t>Başvuru</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z w:val="24"/>
          <w:szCs w:val="24"/>
        </w:rPr>
        <w:t>için</w:t>
      </w:r>
      <w:r w:rsidRPr="00A33543">
        <w:rPr>
          <w:rFonts w:ascii="Times New Roman" w:hAnsi="Times New Roman" w:cs="Times New Roman"/>
          <w:color w:val="1F2228"/>
          <w:spacing w:val="-2"/>
          <w:sz w:val="24"/>
          <w:szCs w:val="24"/>
        </w:rPr>
        <w:t xml:space="preserve"> </w:t>
      </w:r>
      <w:r w:rsidRPr="00A33543">
        <w:rPr>
          <w:rFonts w:ascii="Times New Roman" w:hAnsi="Times New Roman" w:cs="Times New Roman"/>
          <w:color w:val="1F2228"/>
          <w:sz w:val="24"/>
          <w:szCs w:val="24"/>
        </w:rPr>
        <w:t>gerekli</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belgeler</w:t>
      </w:r>
      <w:r w:rsidRPr="00A33543">
        <w:rPr>
          <w:rFonts w:ascii="Times New Roman" w:hAnsi="Times New Roman" w:cs="Times New Roman"/>
          <w:color w:val="1F2228"/>
          <w:spacing w:val="-2"/>
          <w:sz w:val="24"/>
          <w:szCs w:val="24"/>
        </w:rPr>
        <w:t xml:space="preserve"> </w:t>
      </w:r>
      <w:r w:rsidRPr="00A33543">
        <w:rPr>
          <w:rFonts w:ascii="Times New Roman" w:hAnsi="Times New Roman" w:cs="Times New Roman"/>
          <w:color w:val="1F2228"/>
          <w:sz w:val="24"/>
          <w:szCs w:val="24"/>
        </w:rPr>
        <w:t>ve</w:t>
      </w:r>
      <w:r w:rsidRPr="00A33543">
        <w:rPr>
          <w:rFonts w:ascii="Times New Roman" w:hAnsi="Times New Roman" w:cs="Times New Roman"/>
          <w:color w:val="1F2228"/>
          <w:spacing w:val="-2"/>
          <w:sz w:val="24"/>
          <w:szCs w:val="24"/>
        </w:rPr>
        <w:t xml:space="preserve"> şartlar</w:t>
      </w:r>
    </w:p>
    <w:p w14:paraId="5FC0E8F7" w14:textId="77777777" w:rsidR="00322315" w:rsidRPr="00322315" w:rsidRDefault="00322315" w:rsidP="00322315">
      <w:pPr>
        <w:tabs>
          <w:tab w:val="left" w:pos="1274"/>
        </w:tabs>
        <w:spacing w:before="242"/>
        <w:rPr>
          <w:rFonts w:ascii="Times New Roman" w:hAnsi="Times New Roman" w:cs="Times New Roman"/>
          <w:sz w:val="24"/>
          <w:szCs w:val="24"/>
        </w:rPr>
      </w:pPr>
      <w:r w:rsidRPr="00322315">
        <w:rPr>
          <w:rFonts w:ascii="Times New Roman" w:hAnsi="Times New Roman" w:cs="Times New Roman"/>
          <w:sz w:val="24"/>
          <w:szCs w:val="24"/>
        </w:rPr>
        <w:t>Lisans (Ön Lisans ve Lise Mezunları İçin)</w:t>
      </w:r>
    </w:p>
    <w:p w14:paraId="67F4D9D2" w14:textId="76542ED9" w:rsidR="00322315" w:rsidRPr="00322315" w:rsidRDefault="00322315" w:rsidP="00322315">
      <w:pPr>
        <w:tabs>
          <w:tab w:val="left" w:pos="1274"/>
        </w:tabs>
        <w:spacing w:before="242"/>
        <w:rPr>
          <w:rFonts w:ascii="Times New Roman" w:hAnsi="Times New Roman" w:cs="Times New Roman"/>
          <w:sz w:val="24"/>
          <w:szCs w:val="24"/>
        </w:rPr>
      </w:pPr>
      <w:r w:rsidRPr="00322315">
        <w:rPr>
          <w:rFonts w:ascii="Times New Roman" w:hAnsi="Times New Roman" w:cs="Times New Roman"/>
          <w:sz w:val="24"/>
          <w:szCs w:val="24"/>
        </w:rPr>
        <w:t>TYT ve AYT Sınavları: Temel Yeterlilik Testi (TYT) ve Alan Yeterlilik Testi (AYT) sayısal puan türünden yerleştirme yapılır.</w:t>
      </w:r>
    </w:p>
    <w:p w14:paraId="59B3C42F" w14:textId="556679C0" w:rsidR="00322315" w:rsidRPr="00322315" w:rsidRDefault="00322315" w:rsidP="00322315">
      <w:pPr>
        <w:tabs>
          <w:tab w:val="left" w:pos="1274"/>
        </w:tabs>
        <w:spacing w:before="242"/>
        <w:rPr>
          <w:rFonts w:ascii="Times New Roman" w:hAnsi="Times New Roman" w:cs="Times New Roman"/>
          <w:sz w:val="24"/>
          <w:szCs w:val="24"/>
        </w:rPr>
      </w:pPr>
      <w:r w:rsidRPr="00322315">
        <w:rPr>
          <w:rFonts w:ascii="Times New Roman" w:hAnsi="Times New Roman" w:cs="Times New Roman"/>
          <w:sz w:val="24"/>
          <w:szCs w:val="24"/>
        </w:rPr>
        <w:t>Puan Türü: Sayısal (SAY) puan ile yerleştirme yapılır. Kontenjan ve taban puanlar her yıl ÖSYM kılavuzunda yayımlanır</w:t>
      </w:r>
      <w:r>
        <w:rPr>
          <w:rFonts w:ascii="Times New Roman" w:hAnsi="Times New Roman" w:cs="Times New Roman"/>
          <w:sz w:val="24"/>
          <w:szCs w:val="24"/>
        </w:rPr>
        <w:t>.</w:t>
      </w:r>
      <w:r w:rsidRPr="00322315">
        <w:rPr>
          <w:rFonts w:ascii="Times New Roman" w:hAnsi="Times New Roman" w:cs="Times New Roman"/>
          <w:sz w:val="24"/>
          <w:szCs w:val="24"/>
        </w:rPr>
        <w:t xml:space="preserve"> </w:t>
      </w:r>
    </w:p>
    <w:p w14:paraId="6D908AA3" w14:textId="2DEF8CF8" w:rsidR="00460233" w:rsidRPr="00460233" w:rsidRDefault="00322315" w:rsidP="00322315">
      <w:pPr>
        <w:tabs>
          <w:tab w:val="left" w:pos="1274"/>
        </w:tabs>
        <w:spacing w:before="242"/>
        <w:rPr>
          <w:rFonts w:ascii="Times New Roman" w:hAnsi="Times New Roman" w:cs="Times New Roman"/>
          <w:sz w:val="24"/>
          <w:szCs w:val="24"/>
        </w:rPr>
      </w:pPr>
      <w:r w:rsidRPr="00322315">
        <w:rPr>
          <w:rFonts w:ascii="Times New Roman" w:hAnsi="Times New Roman" w:cs="Times New Roman"/>
          <w:sz w:val="24"/>
          <w:szCs w:val="24"/>
        </w:rPr>
        <w:t>Öğrenim Dili &amp; Süresi: Eğitim dili Türkçedir, normal süre 4 yıldır. Lisans eğitimi ücretsizdir (devlet üniversitesi).</w:t>
      </w:r>
    </w:p>
    <w:p w14:paraId="0DEEDE6A" w14:textId="77777777" w:rsidR="009123EE" w:rsidRPr="00A33543" w:rsidRDefault="008824DB">
      <w:pPr>
        <w:pStyle w:val="Heading1"/>
        <w:numPr>
          <w:ilvl w:val="0"/>
          <w:numId w:val="1"/>
        </w:numPr>
        <w:tabs>
          <w:tab w:val="left" w:pos="423"/>
        </w:tabs>
        <w:ind w:left="423" w:hanging="359"/>
        <w:rPr>
          <w:rFonts w:ascii="Times New Roman" w:hAnsi="Times New Roman" w:cs="Times New Roman"/>
        </w:rPr>
      </w:pPr>
      <w:r w:rsidRPr="00A33543">
        <w:rPr>
          <w:rFonts w:ascii="Times New Roman" w:hAnsi="Times New Roman" w:cs="Times New Roman"/>
          <w:color w:val="1F2228"/>
        </w:rPr>
        <w:t>Mezunların</w:t>
      </w:r>
      <w:r w:rsidRPr="00A33543">
        <w:rPr>
          <w:rFonts w:ascii="Times New Roman" w:hAnsi="Times New Roman" w:cs="Times New Roman"/>
          <w:color w:val="1F2228"/>
          <w:spacing w:val="-5"/>
        </w:rPr>
        <w:t xml:space="preserve"> </w:t>
      </w:r>
      <w:r w:rsidRPr="00A33543">
        <w:rPr>
          <w:rFonts w:ascii="Times New Roman" w:hAnsi="Times New Roman" w:cs="Times New Roman"/>
          <w:color w:val="1F2228"/>
        </w:rPr>
        <w:t>Başarı</w:t>
      </w:r>
      <w:r w:rsidRPr="00A33543">
        <w:rPr>
          <w:rFonts w:ascii="Times New Roman" w:hAnsi="Times New Roman" w:cs="Times New Roman"/>
          <w:color w:val="1F2228"/>
          <w:spacing w:val="-5"/>
        </w:rPr>
        <w:t xml:space="preserve"> </w:t>
      </w:r>
      <w:r w:rsidRPr="00A33543">
        <w:rPr>
          <w:rFonts w:ascii="Times New Roman" w:hAnsi="Times New Roman" w:cs="Times New Roman"/>
          <w:color w:val="1F2228"/>
          <w:spacing w:val="-2"/>
        </w:rPr>
        <w:t>Hikayeleri:</w:t>
      </w:r>
    </w:p>
    <w:p w14:paraId="0DEEDE6B" w14:textId="77777777" w:rsidR="009123EE" w:rsidRPr="00A33543" w:rsidRDefault="008824DB">
      <w:pPr>
        <w:pStyle w:val="ListParagraph"/>
        <w:numPr>
          <w:ilvl w:val="1"/>
          <w:numId w:val="1"/>
        </w:numPr>
        <w:tabs>
          <w:tab w:val="left" w:pos="1274"/>
        </w:tabs>
        <w:spacing w:before="240"/>
        <w:ind w:left="1274" w:hanging="284"/>
        <w:rPr>
          <w:rFonts w:ascii="Times New Roman" w:hAnsi="Times New Roman" w:cs="Times New Roman"/>
          <w:sz w:val="24"/>
          <w:szCs w:val="24"/>
        </w:rPr>
      </w:pPr>
      <w:r w:rsidRPr="00A33543">
        <w:rPr>
          <w:rFonts w:ascii="Times New Roman" w:hAnsi="Times New Roman" w:cs="Times New Roman"/>
          <w:color w:val="1F2228"/>
          <w:sz w:val="24"/>
          <w:szCs w:val="24"/>
        </w:rPr>
        <w:t>Mezunların</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z w:val="24"/>
          <w:szCs w:val="24"/>
        </w:rPr>
        <w:t>iş</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hayatındaki</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pacing w:val="-2"/>
          <w:sz w:val="24"/>
          <w:szCs w:val="24"/>
        </w:rPr>
        <w:t>başarıları</w:t>
      </w:r>
    </w:p>
    <w:p w14:paraId="0DEEDE6C" w14:textId="77777777" w:rsidR="009123EE" w:rsidRPr="00A33543" w:rsidRDefault="008824DB">
      <w:pPr>
        <w:pStyle w:val="ListParagraph"/>
        <w:numPr>
          <w:ilvl w:val="1"/>
          <w:numId w:val="1"/>
        </w:numPr>
        <w:tabs>
          <w:tab w:val="left" w:pos="1274"/>
        </w:tabs>
        <w:ind w:left="1274" w:hanging="284"/>
        <w:rPr>
          <w:rFonts w:ascii="Times New Roman" w:hAnsi="Times New Roman" w:cs="Times New Roman"/>
          <w:sz w:val="24"/>
          <w:szCs w:val="24"/>
        </w:rPr>
      </w:pPr>
      <w:r w:rsidRPr="00A33543">
        <w:rPr>
          <w:rFonts w:ascii="Times New Roman" w:hAnsi="Times New Roman" w:cs="Times New Roman"/>
          <w:color w:val="1F2228"/>
          <w:sz w:val="24"/>
          <w:szCs w:val="24"/>
        </w:rPr>
        <w:t>Alanında</w:t>
      </w:r>
      <w:r w:rsidRPr="00A33543">
        <w:rPr>
          <w:rFonts w:ascii="Times New Roman" w:hAnsi="Times New Roman" w:cs="Times New Roman"/>
          <w:color w:val="1F2228"/>
          <w:spacing w:val="-2"/>
          <w:sz w:val="24"/>
          <w:szCs w:val="24"/>
        </w:rPr>
        <w:t xml:space="preserve"> </w:t>
      </w:r>
      <w:r w:rsidRPr="00A33543">
        <w:rPr>
          <w:rFonts w:ascii="Times New Roman" w:hAnsi="Times New Roman" w:cs="Times New Roman"/>
          <w:color w:val="1F2228"/>
          <w:sz w:val="24"/>
          <w:szCs w:val="24"/>
        </w:rPr>
        <w:t>öne</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z w:val="24"/>
          <w:szCs w:val="24"/>
        </w:rPr>
        <w:t>çıkan</w:t>
      </w:r>
      <w:r w:rsidRPr="00A33543">
        <w:rPr>
          <w:rFonts w:ascii="Times New Roman" w:hAnsi="Times New Roman" w:cs="Times New Roman"/>
          <w:color w:val="1F2228"/>
          <w:spacing w:val="-2"/>
          <w:sz w:val="24"/>
          <w:szCs w:val="24"/>
        </w:rPr>
        <w:t xml:space="preserve"> </w:t>
      </w:r>
      <w:r w:rsidRPr="00A33543">
        <w:rPr>
          <w:rFonts w:ascii="Times New Roman" w:hAnsi="Times New Roman" w:cs="Times New Roman"/>
          <w:color w:val="1F2228"/>
          <w:sz w:val="24"/>
          <w:szCs w:val="24"/>
        </w:rPr>
        <w:t>mezunlar</w:t>
      </w:r>
      <w:r w:rsidRPr="00A33543">
        <w:rPr>
          <w:rFonts w:ascii="Times New Roman" w:hAnsi="Times New Roman" w:cs="Times New Roman"/>
          <w:color w:val="1F2228"/>
          <w:spacing w:val="-1"/>
          <w:sz w:val="24"/>
          <w:szCs w:val="24"/>
        </w:rPr>
        <w:t xml:space="preserve"> </w:t>
      </w:r>
      <w:r w:rsidRPr="00A33543">
        <w:rPr>
          <w:rFonts w:ascii="Times New Roman" w:hAnsi="Times New Roman" w:cs="Times New Roman"/>
          <w:color w:val="1F2228"/>
          <w:sz w:val="24"/>
          <w:szCs w:val="24"/>
        </w:rPr>
        <w:t>veya</w:t>
      </w:r>
      <w:r w:rsidRPr="00A33543">
        <w:rPr>
          <w:rFonts w:ascii="Times New Roman" w:hAnsi="Times New Roman" w:cs="Times New Roman"/>
          <w:color w:val="1F2228"/>
          <w:spacing w:val="-2"/>
          <w:sz w:val="24"/>
          <w:szCs w:val="24"/>
        </w:rPr>
        <w:t xml:space="preserve"> akademisyenler</w:t>
      </w:r>
    </w:p>
    <w:p w14:paraId="0DEEDE6D" w14:textId="77777777" w:rsidR="009123EE" w:rsidRPr="00A33543" w:rsidRDefault="008824DB">
      <w:pPr>
        <w:pStyle w:val="Heading1"/>
        <w:numPr>
          <w:ilvl w:val="0"/>
          <w:numId w:val="1"/>
        </w:numPr>
        <w:tabs>
          <w:tab w:val="left" w:pos="422"/>
        </w:tabs>
        <w:spacing w:before="241"/>
        <w:ind w:left="422" w:hanging="358"/>
        <w:rPr>
          <w:rFonts w:ascii="Times New Roman" w:hAnsi="Times New Roman" w:cs="Times New Roman"/>
        </w:rPr>
      </w:pPr>
      <w:r w:rsidRPr="00A33543">
        <w:rPr>
          <w:rFonts w:ascii="Times New Roman" w:hAnsi="Times New Roman" w:cs="Times New Roman"/>
          <w:color w:val="1F2228"/>
        </w:rPr>
        <w:t>Sıkça</w:t>
      </w:r>
      <w:r w:rsidRPr="00A33543">
        <w:rPr>
          <w:rFonts w:ascii="Times New Roman" w:hAnsi="Times New Roman" w:cs="Times New Roman"/>
          <w:color w:val="1F2228"/>
          <w:spacing w:val="-2"/>
        </w:rPr>
        <w:t xml:space="preserve"> </w:t>
      </w:r>
      <w:r w:rsidRPr="00A33543">
        <w:rPr>
          <w:rFonts w:ascii="Times New Roman" w:hAnsi="Times New Roman" w:cs="Times New Roman"/>
          <w:color w:val="1F2228"/>
        </w:rPr>
        <w:t>Sorulan</w:t>
      </w:r>
      <w:r w:rsidRPr="00A33543">
        <w:rPr>
          <w:rFonts w:ascii="Times New Roman" w:hAnsi="Times New Roman" w:cs="Times New Roman"/>
          <w:color w:val="1F2228"/>
          <w:spacing w:val="-3"/>
        </w:rPr>
        <w:t xml:space="preserve"> </w:t>
      </w:r>
      <w:r w:rsidRPr="00A33543">
        <w:rPr>
          <w:rFonts w:ascii="Times New Roman" w:hAnsi="Times New Roman" w:cs="Times New Roman"/>
          <w:color w:val="1F2228"/>
        </w:rPr>
        <w:t>Sorular</w:t>
      </w:r>
      <w:r w:rsidRPr="00A33543">
        <w:rPr>
          <w:rFonts w:ascii="Times New Roman" w:hAnsi="Times New Roman" w:cs="Times New Roman"/>
          <w:color w:val="1F2228"/>
          <w:spacing w:val="-1"/>
        </w:rPr>
        <w:t xml:space="preserve"> </w:t>
      </w:r>
      <w:r w:rsidRPr="00A33543">
        <w:rPr>
          <w:rFonts w:ascii="Times New Roman" w:hAnsi="Times New Roman" w:cs="Times New Roman"/>
          <w:color w:val="1F2228"/>
          <w:spacing w:val="-2"/>
        </w:rPr>
        <w:t>(SSS):</w:t>
      </w:r>
    </w:p>
    <w:p w14:paraId="0DEEDE6E" w14:textId="77777777" w:rsidR="009123EE" w:rsidRPr="00A33543" w:rsidRDefault="008824DB">
      <w:pPr>
        <w:pStyle w:val="ListParagraph"/>
        <w:numPr>
          <w:ilvl w:val="1"/>
          <w:numId w:val="1"/>
        </w:numPr>
        <w:tabs>
          <w:tab w:val="left" w:pos="1274"/>
        </w:tabs>
        <w:spacing w:before="237"/>
        <w:ind w:left="1274" w:hanging="284"/>
        <w:rPr>
          <w:rFonts w:ascii="Times New Roman" w:hAnsi="Times New Roman" w:cs="Times New Roman"/>
          <w:sz w:val="24"/>
          <w:szCs w:val="24"/>
        </w:rPr>
      </w:pPr>
      <w:r w:rsidRPr="00A33543">
        <w:rPr>
          <w:rFonts w:ascii="Times New Roman" w:hAnsi="Times New Roman" w:cs="Times New Roman"/>
          <w:color w:val="1F2228"/>
          <w:sz w:val="24"/>
          <w:szCs w:val="24"/>
        </w:rPr>
        <w:t>Öğrencilerin</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en</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z w:val="24"/>
          <w:szCs w:val="24"/>
        </w:rPr>
        <w:t>çok</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z w:val="24"/>
          <w:szCs w:val="24"/>
        </w:rPr>
        <w:t>merak</w:t>
      </w:r>
      <w:r w:rsidRPr="00A33543">
        <w:rPr>
          <w:rFonts w:ascii="Times New Roman" w:hAnsi="Times New Roman" w:cs="Times New Roman"/>
          <w:color w:val="1F2228"/>
          <w:spacing w:val="-2"/>
          <w:sz w:val="24"/>
          <w:szCs w:val="24"/>
        </w:rPr>
        <w:t xml:space="preserve"> </w:t>
      </w:r>
      <w:r w:rsidRPr="00A33543">
        <w:rPr>
          <w:rFonts w:ascii="Times New Roman" w:hAnsi="Times New Roman" w:cs="Times New Roman"/>
          <w:color w:val="1F2228"/>
          <w:sz w:val="24"/>
          <w:szCs w:val="24"/>
        </w:rPr>
        <w:t>ettiği</w:t>
      </w:r>
      <w:r w:rsidRPr="00A33543">
        <w:rPr>
          <w:rFonts w:ascii="Times New Roman" w:hAnsi="Times New Roman" w:cs="Times New Roman"/>
          <w:color w:val="1F2228"/>
          <w:spacing w:val="-5"/>
          <w:sz w:val="24"/>
          <w:szCs w:val="24"/>
        </w:rPr>
        <w:t xml:space="preserve"> </w:t>
      </w:r>
      <w:r w:rsidRPr="00A33543">
        <w:rPr>
          <w:rFonts w:ascii="Times New Roman" w:hAnsi="Times New Roman" w:cs="Times New Roman"/>
          <w:color w:val="1F2228"/>
          <w:sz w:val="24"/>
          <w:szCs w:val="24"/>
        </w:rPr>
        <w:t>konulara</w:t>
      </w:r>
      <w:r w:rsidRPr="00A33543">
        <w:rPr>
          <w:rFonts w:ascii="Times New Roman" w:hAnsi="Times New Roman" w:cs="Times New Roman"/>
          <w:color w:val="1F2228"/>
          <w:spacing w:val="-2"/>
          <w:sz w:val="24"/>
          <w:szCs w:val="24"/>
        </w:rPr>
        <w:t xml:space="preserve"> </w:t>
      </w:r>
      <w:r w:rsidRPr="00A33543">
        <w:rPr>
          <w:rFonts w:ascii="Times New Roman" w:hAnsi="Times New Roman" w:cs="Times New Roman"/>
          <w:color w:val="1F2228"/>
          <w:sz w:val="24"/>
          <w:szCs w:val="24"/>
        </w:rPr>
        <w:t>kısa</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pacing w:val="-2"/>
          <w:sz w:val="24"/>
          <w:szCs w:val="24"/>
        </w:rPr>
        <w:t>yanıtlar</w:t>
      </w:r>
    </w:p>
    <w:p w14:paraId="0DEEDE6F" w14:textId="77777777" w:rsidR="009123EE" w:rsidRPr="00A33543" w:rsidRDefault="009123EE">
      <w:pPr>
        <w:pStyle w:val="BodyText"/>
        <w:ind w:left="0" w:firstLine="0"/>
        <w:rPr>
          <w:rFonts w:ascii="Times New Roman" w:hAnsi="Times New Roman" w:cs="Times New Roman"/>
        </w:rPr>
      </w:pPr>
    </w:p>
    <w:p w14:paraId="0DEEDE70" w14:textId="77777777" w:rsidR="009123EE" w:rsidRPr="00A33543" w:rsidRDefault="009123EE">
      <w:pPr>
        <w:pStyle w:val="BodyText"/>
        <w:spacing w:before="242"/>
        <w:ind w:left="0" w:firstLine="0"/>
        <w:rPr>
          <w:rFonts w:ascii="Times New Roman" w:hAnsi="Times New Roman" w:cs="Times New Roman"/>
        </w:rPr>
      </w:pPr>
    </w:p>
    <w:p w14:paraId="0DEEDE71" w14:textId="77777777" w:rsidR="009123EE" w:rsidRPr="00A33543" w:rsidRDefault="008824DB">
      <w:pPr>
        <w:pStyle w:val="BodyText"/>
        <w:spacing w:before="1"/>
        <w:ind w:left="424" w:firstLine="719"/>
        <w:jc w:val="both"/>
        <w:rPr>
          <w:rFonts w:ascii="Times New Roman" w:hAnsi="Times New Roman" w:cs="Times New Roman"/>
        </w:rPr>
      </w:pPr>
      <w:r w:rsidRPr="00A33543">
        <w:rPr>
          <w:rFonts w:ascii="Times New Roman" w:hAnsi="Times New Roman" w:cs="Times New Roman"/>
          <w:color w:val="FF0000"/>
        </w:rPr>
        <w:t>Web sitenizde veya arşivlerinizde yer alan ve özellikle aday öğrencilerin bölümünüzü</w:t>
      </w:r>
      <w:r w:rsidRPr="00A33543">
        <w:rPr>
          <w:rFonts w:ascii="Times New Roman" w:hAnsi="Times New Roman" w:cs="Times New Roman"/>
          <w:color w:val="FF0000"/>
          <w:spacing w:val="-9"/>
        </w:rPr>
        <w:t xml:space="preserve"> </w:t>
      </w:r>
      <w:r w:rsidRPr="00A33543">
        <w:rPr>
          <w:rFonts w:ascii="Times New Roman" w:hAnsi="Times New Roman" w:cs="Times New Roman"/>
          <w:color w:val="FF0000"/>
        </w:rPr>
        <w:t>biriminizi</w:t>
      </w:r>
      <w:r w:rsidRPr="00A33543">
        <w:rPr>
          <w:rFonts w:ascii="Times New Roman" w:hAnsi="Times New Roman" w:cs="Times New Roman"/>
          <w:color w:val="FF0000"/>
          <w:spacing w:val="-8"/>
        </w:rPr>
        <w:t xml:space="preserve"> </w:t>
      </w:r>
      <w:r w:rsidRPr="00A33543">
        <w:rPr>
          <w:rFonts w:ascii="Times New Roman" w:hAnsi="Times New Roman" w:cs="Times New Roman"/>
          <w:color w:val="FF0000"/>
        </w:rPr>
        <w:t>tercih</w:t>
      </w:r>
      <w:r w:rsidRPr="00A33543">
        <w:rPr>
          <w:rFonts w:ascii="Times New Roman" w:hAnsi="Times New Roman" w:cs="Times New Roman"/>
          <w:color w:val="FF0000"/>
          <w:spacing w:val="-8"/>
        </w:rPr>
        <w:t xml:space="preserve"> </w:t>
      </w:r>
      <w:r w:rsidRPr="00A33543">
        <w:rPr>
          <w:rFonts w:ascii="Times New Roman" w:hAnsi="Times New Roman" w:cs="Times New Roman"/>
          <w:color w:val="FF0000"/>
        </w:rPr>
        <w:t>etmesinde</w:t>
      </w:r>
      <w:r w:rsidRPr="00A33543">
        <w:rPr>
          <w:rFonts w:ascii="Times New Roman" w:hAnsi="Times New Roman" w:cs="Times New Roman"/>
          <w:color w:val="FF0000"/>
          <w:spacing w:val="-10"/>
        </w:rPr>
        <w:t xml:space="preserve"> </w:t>
      </w:r>
      <w:r w:rsidRPr="00A33543">
        <w:rPr>
          <w:rFonts w:ascii="Times New Roman" w:hAnsi="Times New Roman" w:cs="Times New Roman"/>
          <w:color w:val="FF0000"/>
        </w:rPr>
        <w:t>faydalı</w:t>
      </w:r>
      <w:r w:rsidRPr="00A33543">
        <w:rPr>
          <w:rFonts w:ascii="Times New Roman" w:hAnsi="Times New Roman" w:cs="Times New Roman"/>
          <w:color w:val="FF0000"/>
          <w:spacing w:val="-10"/>
        </w:rPr>
        <w:t xml:space="preserve"> </w:t>
      </w:r>
      <w:r w:rsidRPr="00A33543">
        <w:rPr>
          <w:rFonts w:ascii="Times New Roman" w:hAnsi="Times New Roman" w:cs="Times New Roman"/>
          <w:color w:val="FF0000"/>
        </w:rPr>
        <w:t>olabileceğini</w:t>
      </w:r>
      <w:r w:rsidRPr="00A33543">
        <w:rPr>
          <w:rFonts w:ascii="Times New Roman" w:hAnsi="Times New Roman" w:cs="Times New Roman"/>
          <w:color w:val="FF0000"/>
          <w:spacing w:val="-9"/>
        </w:rPr>
        <w:t xml:space="preserve"> </w:t>
      </w:r>
      <w:r w:rsidRPr="00A33543">
        <w:rPr>
          <w:rFonts w:ascii="Times New Roman" w:hAnsi="Times New Roman" w:cs="Times New Roman"/>
          <w:color w:val="FF0000"/>
        </w:rPr>
        <w:t>düşündüğünüz</w:t>
      </w:r>
      <w:r w:rsidRPr="00A33543">
        <w:rPr>
          <w:rFonts w:ascii="Times New Roman" w:hAnsi="Times New Roman" w:cs="Times New Roman"/>
          <w:color w:val="FF0000"/>
          <w:spacing w:val="-10"/>
        </w:rPr>
        <w:t xml:space="preserve"> </w:t>
      </w:r>
      <w:r w:rsidRPr="00A33543">
        <w:rPr>
          <w:rFonts w:ascii="Times New Roman" w:hAnsi="Times New Roman" w:cs="Times New Roman"/>
          <w:color w:val="FF0000"/>
        </w:rPr>
        <w:t>diğer</w:t>
      </w:r>
      <w:r w:rsidRPr="00A33543">
        <w:rPr>
          <w:rFonts w:ascii="Times New Roman" w:hAnsi="Times New Roman" w:cs="Times New Roman"/>
          <w:color w:val="FF0000"/>
          <w:spacing w:val="-9"/>
        </w:rPr>
        <w:t xml:space="preserve"> </w:t>
      </w:r>
      <w:r w:rsidRPr="00A33543">
        <w:rPr>
          <w:rFonts w:ascii="Times New Roman" w:hAnsi="Times New Roman" w:cs="Times New Roman"/>
          <w:color w:val="FF0000"/>
        </w:rPr>
        <w:t>tüm bilgileri de ayrı belge olarak hazırlayınız ve yapay zeka asistanına yükleyiniz.</w:t>
      </w:r>
    </w:p>
    <w:sectPr w:rsidR="009123EE" w:rsidRPr="00A33543" w:rsidSect="007114EC">
      <w:pgSz w:w="11910" w:h="16840"/>
      <w:pgMar w:top="1320" w:right="1417" w:bottom="1843" w:left="9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91E87"/>
    <w:multiLevelType w:val="multilevel"/>
    <w:tmpl w:val="9596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F66E2"/>
    <w:multiLevelType w:val="hybridMultilevel"/>
    <w:tmpl w:val="63FE6B8A"/>
    <w:lvl w:ilvl="0" w:tplc="30E0727C">
      <w:numFmt w:val="bullet"/>
      <w:lvlText w:val="o"/>
      <w:lvlJc w:val="left"/>
      <w:pPr>
        <w:ind w:left="1276" w:hanging="286"/>
      </w:pPr>
      <w:rPr>
        <w:rFonts w:ascii="Courier New" w:eastAsia="Courier New" w:hAnsi="Courier New" w:cs="Courier New" w:hint="default"/>
        <w:b w:val="0"/>
        <w:bCs w:val="0"/>
        <w:i w:val="0"/>
        <w:iCs w:val="0"/>
        <w:color w:val="1F2228"/>
        <w:spacing w:val="0"/>
        <w:w w:val="99"/>
        <w:sz w:val="20"/>
        <w:szCs w:val="20"/>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CD2088"/>
    <w:multiLevelType w:val="hybridMultilevel"/>
    <w:tmpl w:val="5C9E8C98"/>
    <w:lvl w:ilvl="0" w:tplc="BEF65938">
      <w:start w:val="1"/>
      <w:numFmt w:val="decimal"/>
      <w:lvlText w:val="%1."/>
      <w:lvlJc w:val="left"/>
      <w:pPr>
        <w:ind w:left="424" w:hanging="360"/>
      </w:pPr>
      <w:rPr>
        <w:rFonts w:ascii="Segoe UI" w:eastAsia="Segoe UI" w:hAnsi="Segoe UI" w:cs="Segoe UI" w:hint="default"/>
        <w:b w:val="0"/>
        <w:bCs w:val="0"/>
        <w:i w:val="0"/>
        <w:iCs w:val="0"/>
        <w:color w:val="1F2228"/>
        <w:spacing w:val="0"/>
        <w:w w:val="100"/>
        <w:sz w:val="24"/>
        <w:szCs w:val="24"/>
        <w:lang w:val="tr-TR" w:eastAsia="en-US" w:bidi="ar-SA"/>
      </w:rPr>
    </w:lvl>
    <w:lvl w:ilvl="1" w:tplc="30E0727C">
      <w:numFmt w:val="bullet"/>
      <w:lvlText w:val="o"/>
      <w:lvlJc w:val="left"/>
      <w:pPr>
        <w:ind w:left="1276" w:hanging="286"/>
      </w:pPr>
      <w:rPr>
        <w:rFonts w:ascii="Courier New" w:eastAsia="Courier New" w:hAnsi="Courier New" w:cs="Courier New" w:hint="default"/>
        <w:b w:val="0"/>
        <w:bCs w:val="0"/>
        <w:i w:val="0"/>
        <w:iCs w:val="0"/>
        <w:color w:val="1F2228"/>
        <w:spacing w:val="0"/>
        <w:w w:val="99"/>
        <w:sz w:val="20"/>
        <w:szCs w:val="20"/>
        <w:lang w:val="tr-TR" w:eastAsia="en-US" w:bidi="ar-SA"/>
      </w:rPr>
    </w:lvl>
    <w:lvl w:ilvl="2" w:tplc="57A4A948">
      <w:numFmt w:val="bullet"/>
      <w:lvlText w:val="•"/>
      <w:lvlJc w:val="left"/>
      <w:pPr>
        <w:ind w:left="2193" w:hanging="286"/>
      </w:pPr>
      <w:rPr>
        <w:rFonts w:hint="default"/>
        <w:lang w:val="tr-TR" w:eastAsia="en-US" w:bidi="ar-SA"/>
      </w:rPr>
    </w:lvl>
    <w:lvl w:ilvl="3" w:tplc="AC3C13BA">
      <w:numFmt w:val="bullet"/>
      <w:lvlText w:val="•"/>
      <w:lvlJc w:val="left"/>
      <w:pPr>
        <w:ind w:left="3106" w:hanging="286"/>
      </w:pPr>
      <w:rPr>
        <w:rFonts w:hint="default"/>
        <w:lang w:val="tr-TR" w:eastAsia="en-US" w:bidi="ar-SA"/>
      </w:rPr>
    </w:lvl>
    <w:lvl w:ilvl="4" w:tplc="28C21202">
      <w:numFmt w:val="bullet"/>
      <w:lvlText w:val="•"/>
      <w:lvlJc w:val="left"/>
      <w:pPr>
        <w:ind w:left="4019" w:hanging="286"/>
      </w:pPr>
      <w:rPr>
        <w:rFonts w:hint="default"/>
        <w:lang w:val="tr-TR" w:eastAsia="en-US" w:bidi="ar-SA"/>
      </w:rPr>
    </w:lvl>
    <w:lvl w:ilvl="5" w:tplc="579422F6">
      <w:numFmt w:val="bullet"/>
      <w:lvlText w:val="•"/>
      <w:lvlJc w:val="left"/>
      <w:pPr>
        <w:ind w:left="4932" w:hanging="286"/>
      </w:pPr>
      <w:rPr>
        <w:rFonts w:hint="default"/>
        <w:lang w:val="tr-TR" w:eastAsia="en-US" w:bidi="ar-SA"/>
      </w:rPr>
    </w:lvl>
    <w:lvl w:ilvl="6" w:tplc="AEE073DA">
      <w:numFmt w:val="bullet"/>
      <w:lvlText w:val="•"/>
      <w:lvlJc w:val="left"/>
      <w:pPr>
        <w:ind w:left="5845" w:hanging="286"/>
      </w:pPr>
      <w:rPr>
        <w:rFonts w:hint="default"/>
        <w:lang w:val="tr-TR" w:eastAsia="en-US" w:bidi="ar-SA"/>
      </w:rPr>
    </w:lvl>
    <w:lvl w:ilvl="7" w:tplc="F83CD4B8">
      <w:numFmt w:val="bullet"/>
      <w:lvlText w:val="•"/>
      <w:lvlJc w:val="left"/>
      <w:pPr>
        <w:ind w:left="6758" w:hanging="286"/>
      </w:pPr>
      <w:rPr>
        <w:rFonts w:hint="default"/>
        <w:lang w:val="tr-TR" w:eastAsia="en-US" w:bidi="ar-SA"/>
      </w:rPr>
    </w:lvl>
    <w:lvl w:ilvl="8" w:tplc="1BA60ABE">
      <w:numFmt w:val="bullet"/>
      <w:lvlText w:val="•"/>
      <w:lvlJc w:val="left"/>
      <w:pPr>
        <w:ind w:left="7671" w:hanging="286"/>
      </w:pPr>
      <w:rPr>
        <w:rFonts w:hint="default"/>
        <w:lang w:val="tr-TR" w:eastAsia="en-US" w:bidi="ar-SA"/>
      </w:rPr>
    </w:lvl>
  </w:abstractNum>
  <w:abstractNum w:abstractNumId="3" w15:restartNumberingAfterBreak="0">
    <w:nsid w:val="6AFE5111"/>
    <w:multiLevelType w:val="hybridMultilevel"/>
    <w:tmpl w:val="96BE7BC0"/>
    <w:lvl w:ilvl="0" w:tplc="30E0727C">
      <w:numFmt w:val="bullet"/>
      <w:lvlText w:val="o"/>
      <w:lvlJc w:val="left"/>
      <w:pPr>
        <w:ind w:left="1276" w:hanging="286"/>
      </w:pPr>
      <w:rPr>
        <w:rFonts w:ascii="Courier New" w:eastAsia="Courier New" w:hAnsi="Courier New" w:cs="Courier New" w:hint="default"/>
        <w:b w:val="0"/>
        <w:bCs w:val="0"/>
        <w:i w:val="0"/>
        <w:iCs w:val="0"/>
        <w:color w:val="1F2228"/>
        <w:spacing w:val="0"/>
        <w:w w:val="99"/>
        <w:sz w:val="20"/>
        <w:szCs w:val="20"/>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4133227">
    <w:abstractNumId w:val="2"/>
  </w:num>
  <w:num w:numId="2" w16cid:durableId="1752776980">
    <w:abstractNumId w:val="3"/>
  </w:num>
  <w:num w:numId="3" w16cid:durableId="880826677">
    <w:abstractNumId w:val="1"/>
  </w:num>
  <w:num w:numId="4" w16cid:durableId="466825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123EE"/>
    <w:rsid w:val="0003306C"/>
    <w:rsid w:val="000868A7"/>
    <w:rsid w:val="00094333"/>
    <w:rsid w:val="0013505E"/>
    <w:rsid w:val="00170CC1"/>
    <w:rsid w:val="001A6170"/>
    <w:rsid w:val="00242516"/>
    <w:rsid w:val="00271B78"/>
    <w:rsid w:val="002A0BB7"/>
    <w:rsid w:val="002A4B93"/>
    <w:rsid w:val="002B2906"/>
    <w:rsid w:val="002C1684"/>
    <w:rsid w:val="002E51B8"/>
    <w:rsid w:val="00322315"/>
    <w:rsid w:val="00415825"/>
    <w:rsid w:val="00460233"/>
    <w:rsid w:val="004C77A6"/>
    <w:rsid w:val="00597ED3"/>
    <w:rsid w:val="005A3B30"/>
    <w:rsid w:val="005E2C84"/>
    <w:rsid w:val="00667050"/>
    <w:rsid w:val="006D3403"/>
    <w:rsid w:val="006D7065"/>
    <w:rsid w:val="007114EC"/>
    <w:rsid w:val="007462D6"/>
    <w:rsid w:val="007A2FBD"/>
    <w:rsid w:val="007D10CF"/>
    <w:rsid w:val="007D3C3E"/>
    <w:rsid w:val="007E5285"/>
    <w:rsid w:val="008824DB"/>
    <w:rsid w:val="00886087"/>
    <w:rsid w:val="008C45BC"/>
    <w:rsid w:val="009123EE"/>
    <w:rsid w:val="00943CEA"/>
    <w:rsid w:val="00985362"/>
    <w:rsid w:val="00A33543"/>
    <w:rsid w:val="00A8759E"/>
    <w:rsid w:val="00B26609"/>
    <w:rsid w:val="00B37BA9"/>
    <w:rsid w:val="00B65471"/>
    <w:rsid w:val="00B72446"/>
    <w:rsid w:val="00B97367"/>
    <w:rsid w:val="00BD357E"/>
    <w:rsid w:val="00CF6860"/>
    <w:rsid w:val="00D43CCD"/>
    <w:rsid w:val="00D64AF1"/>
    <w:rsid w:val="00DA155A"/>
    <w:rsid w:val="00DB5077"/>
    <w:rsid w:val="00DC0D36"/>
    <w:rsid w:val="00DD392A"/>
    <w:rsid w:val="00E062E9"/>
    <w:rsid w:val="00E40988"/>
    <w:rsid w:val="00EA5673"/>
    <w:rsid w:val="00EB10CE"/>
    <w:rsid w:val="00FC7243"/>
    <w:rsid w:val="00FF205A"/>
    <w:rsid w:val="00FF4A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DE27"/>
  <w15:docId w15:val="{9BB4115C-297E-4E79-96DD-9DBD06BD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val="tr-TR"/>
    </w:rPr>
  </w:style>
  <w:style w:type="paragraph" w:styleId="Heading1">
    <w:name w:val="heading 1"/>
    <w:basedOn w:val="Normal"/>
    <w:uiPriority w:val="9"/>
    <w:qFormat/>
    <w:pPr>
      <w:spacing w:before="240"/>
      <w:ind w:left="423" w:hanging="359"/>
      <w:outlineLvl w:val="0"/>
    </w:pPr>
    <w:rPr>
      <w:b/>
      <w:bCs/>
      <w:sz w:val="24"/>
      <w:szCs w:val="24"/>
    </w:rPr>
  </w:style>
  <w:style w:type="paragraph" w:styleId="Heading3">
    <w:name w:val="heading 3"/>
    <w:basedOn w:val="Normal"/>
    <w:next w:val="Normal"/>
    <w:link w:val="Heading3Char"/>
    <w:uiPriority w:val="9"/>
    <w:semiHidden/>
    <w:unhideWhenUsed/>
    <w:qFormat/>
    <w:rsid w:val="0032231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74" w:hanging="284"/>
    </w:pPr>
    <w:rPr>
      <w:sz w:val="24"/>
      <w:szCs w:val="24"/>
    </w:rPr>
  </w:style>
  <w:style w:type="paragraph" w:styleId="ListParagraph">
    <w:name w:val="List Paragraph"/>
    <w:basedOn w:val="Normal"/>
    <w:uiPriority w:val="1"/>
    <w:qFormat/>
    <w:pPr>
      <w:ind w:left="1274" w:hanging="284"/>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D64AF1"/>
    <w:rPr>
      <w:b/>
      <w:bCs/>
    </w:rPr>
  </w:style>
  <w:style w:type="paragraph" w:styleId="NormalWeb">
    <w:name w:val="Normal (Web)"/>
    <w:basedOn w:val="Normal"/>
    <w:uiPriority w:val="99"/>
    <w:semiHidden/>
    <w:unhideWhenUsed/>
    <w:rsid w:val="002A0BB7"/>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relative">
    <w:name w:val="relative"/>
    <w:basedOn w:val="DefaultParagraphFont"/>
    <w:rsid w:val="002A0BB7"/>
  </w:style>
  <w:style w:type="character" w:customStyle="1" w:styleId="ms-1">
    <w:name w:val="ms-1"/>
    <w:basedOn w:val="DefaultParagraphFont"/>
    <w:rsid w:val="002A0BB7"/>
  </w:style>
  <w:style w:type="character" w:customStyle="1" w:styleId="max-w-full">
    <w:name w:val="max-w-full"/>
    <w:basedOn w:val="DefaultParagraphFont"/>
    <w:rsid w:val="002A0BB7"/>
  </w:style>
  <w:style w:type="character" w:customStyle="1" w:styleId="-me-1">
    <w:name w:val="-me-1"/>
    <w:basedOn w:val="DefaultParagraphFont"/>
    <w:rsid w:val="002A0BB7"/>
  </w:style>
  <w:style w:type="character" w:customStyle="1" w:styleId="Heading3Char">
    <w:name w:val="Heading 3 Char"/>
    <w:basedOn w:val="DefaultParagraphFont"/>
    <w:link w:val="Heading3"/>
    <w:uiPriority w:val="9"/>
    <w:semiHidden/>
    <w:rsid w:val="00322315"/>
    <w:rPr>
      <w:rFonts w:asciiTheme="majorHAnsi" w:eastAsiaTheme="majorEastAsia" w:hAnsiTheme="majorHAnsi" w:cstheme="majorBidi"/>
      <w:color w:val="243F60" w:themeColor="accent1" w:themeShade="7F"/>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1448</Words>
  <Characters>8256</Characters>
  <Application>Microsoft Office Word</Application>
  <DocSecurity>0</DocSecurity>
  <Lines>68</Lines>
  <Paragraphs>19</Paragraphs>
  <ScaleCrop>false</ScaleCrop>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dc:creator>
  <cp:lastModifiedBy>inci uludağ</cp:lastModifiedBy>
  <cp:revision>54</cp:revision>
  <dcterms:created xsi:type="dcterms:W3CDTF">2025-07-30T09:57:00Z</dcterms:created>
  <dcterms:modified xsi:type="dcterms:W3CDTF">2025-08-01T11:53:00Z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2025-07-30T00:00:00Z</vt:filetime>
  </property>
  <property fmtid="{D5CDD505-2E9C-101B-9397-08002B2CF9AE}" pid="3" name="Creator">
    <vt:lpwstr>Microsoft Word 2016</vt:lpwstr>
  </property>
  <property fmtid="{D5CDD505-2E9C-101B-9397-08002B2CF9AE}" pid="4" name="LastSaved">
    <vt:filetime>2025-07-30T00:00:00Z</vt:filetime>
  </property>
  <property fmtid="{D5CDD505-2E9C-101B-9397-08002B2CF9AE}" pid="5" name="Producer">
    <vt:lpwstr>Neevia Document Converter Pro v7.1.0.106 (http://neevia.com)</vt:lpwstr>
  </property>
</Properties>
</file>