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Mezun Memnuniyet Anketi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Aşağıdaki sorularda sağ taraftaki kutuları kullanınız (1: En az, 5: En çok)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1055.000000000002" w:type="dxa"/>
        <w:jc w:val="left"/>
        <w:tblInd w:w="-6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40"/>
        <w:gridCol w:w="7380"/>
        <w:gridCol w:w="447"/>
        <w:gridCol w:w="447"/>
        <w:gridCol w:w="447"/>
        <w:gridCol w:w="447"/>
        <w:gridCol w:w="447"/>
        <w:tblGridChange w:id="0">
          <w:tblGrid>
            <w:gridCol w:w="1440"/>
            <w:gridCol w:w="7380"/>
            <w:gridCol w:w="447"/>
            <w:gridCol w:w="447"/>
            <w:gridCol w:w="447"/>
            <w:gridCol w:w="447"/>
            <w:gridCol w:w="447"/>
          </w:tblGrid>
        </w:tblGridChange>
      </w:tblGrid>
      <w:tr>
        <w:trPr>
          <w:trHeight w:val="780" w:hRule="atLeast"/>
        </w:trPr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Soru Numarası</w:t>
            </w:r>
          </w:p>
        </w:tc>
        <w:tc>
          <w:tcPr/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SORULAR 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spacing w:after="0" w:before="0" w:line="276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trHeight w:val="68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Çalışma hayatınızda kendinizi mesleki anlamda yeterlilik olarak değerlendiriniz.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Aldığınız lisans eğitiminin iş hayatınıza katkısını değerlendiriniz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Jeoloji Mühendisliği Bölümünde almış olduğunuz derslerin iş hayatınızda yeterli ve güncel midir? Değerlendiriniz.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Mesleğiniz yaparkene, diğer meslektaşlarınızla bilgileriniz ve öğrenimleriniz açısından kendi bölümünüzün memnuniyetinizi değerlendiriniz.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Bir daha okumak isteseniz bölümümüzde okumak ister misiniz? Değerlendiriniz.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İş hayatınızdaki zorluklar karşısında mezun olduğunuz bölümden memnuniyetinizi belirtiniz.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İş kurma konusunda bölümünüz size yeterli moral ve motivasyon sağladı mı? Değerlendiriniz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gridSpan w:val="7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Evet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>
            <w:pPr>
              <w:spacing w:after="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Hayır</w:t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Mezun olduğunuz bölümü bir yakınınızın okumasını önerir misiniz?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Yüksek lisans yaptınız mı?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0" w:firstLine="0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Doktora yaptınız mı?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>
            <w:pPr>
              <w:spacing w:after="200" w:before="0" w:line="276" w:lineRule="auto"/>
              <w:ind w:left="113" w:right="113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Bu anketi doldurduktan sonra lütfen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4"/>
            <w:szCs w:val="24"/>
            <w:highlight w:val="yellow"/>
            <w:u w:val="single"/>
            <w:rtl w:val="0"/>
          </w:rPr>
          <w:t xml:space="preserve">vildan+mudek@comu.edu.tr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 adresine yollayınız.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17" w:top="1417" w:left="1417" w:right="141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vildan+mudek@comu.edu.tr" TargetMode="External"/></Relationships>
</file>