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90" w:rsidRPr="00BF2B90" w:rsidRDefault="00BF2B90" w:rsidP="009C13B2">
      <w:pPr>
        <w:spacing w:line="300" w:lineRule="exact"/>
        <w:jc w:val="both"/>
        <w:rPr>
          <w:rFonts w:ascii="Verdana" w:hAnsi="Verdana"/>
          <w:sz w:val="24"/>
          <w:szCs w:val="24"/>
        </w:rPr>
      </w:pPr>
      <w:r w:rsidRPr="00BF2B90">
        <w:rPr>
          <w:rFonts w:ascii="Verdana" w:hAnsi="Verdana"/>
          <w:b/>
          <w:i/>
          <w:sz w:val="24"/>
          <w:szCs w:val="24"/>
        </w:rPr>
        <w:t>Problem 1.</w:t>
      </w:r>
      <w:r w:rsidR="009C13B2">
        <w:rPr>
          <w:rFonts w:ascii="Verdana" w:hAnsi="Verdana"/>
          <w:sz w:val="24"/>
          <w:szCs w:val="24"/>
        </w:rPr>
        <w:t xml:space="preserve"> A wastewater containing 5</w:t>
      </w:r>
      <w:r w:rsidRPr="00BF2B90">
        <w:rPr>
          <w:rFonts w:ascii="Verdana" w:hAnsi="Verdana"/>
          <w:sz w:val="24"/>
          <w:szCs w:val="24"/>
        </w:rPr>
        <w:t xml:space="preserve"> mg/L of hydrogen sulfur</w:t>
      </w:r>
      <w:r>
        <w:rPr>
          <w:rFonts w:ascii="Verdana" w:hAnsi="Verdana"/>
          <w:sz w:val="24"/>
          <w:szCs w:val="24"/>
        </w:rPr>
        <w:t xml:space="preserve"> (H</w:t>
      </w:r>
      <w:r w:rsidRPr="00BF2B90"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S)</w:t>
      </w:r>
      <w:r w:rsidR="00074164">
        <w:rPr>
          <w:rFonts w:ascii="Verdana" w:hAnsi="Verdana"/>
          <w:sz w:val="24"/>
          <w:szCs w:val="24"/>
        </w:rPr>
        <w:t xml:space="preserve"> causes odor in a wastewater</w:t>
      </w:r>
      <w:r w:rsidRPr="00BF2B90">
        <w:rPr>
          <w:rFonts w:ascii="Verdana" w:hAnsi="Verdana"/>
          <w:sz w:val="24"/>
          <w:szCs w:val="24"/>
        </w:rPr>
        <w:t xml:space="preserve"> treatment plant. The odor problem due to H</w:t>
      </w:r>
      <w:r w:rsidRPr="00BF2B90">
        <w:rPr>
          <w:rFonts w:ascii="Verdana" w:hAnsi="Verdana"/>
          <w:sz w:val="24"/>
          <w:szCs w:val="24"/>
          <w:vertAlign w:val="subscript"/>
        </w:rPr>
        <w:t>2</w:t>
      </w:r>
      <w:r w:rsidRPr="00BF2B90">
        <w:rPr>
          <w:rFonts w:ascii="Verdana" w:hAnsi="Verdana"/>
          <w:sz w:val="24"/>
          <w:szCs w:val="24"/>
        </w:rPr>
        <w:t>S will be r</w:t>
      </w:r>
      <w:r w:rsidR="009C13B2">
        <w:rPr>
          <w:rFonts w:ascii="Verdana" w:hAnsi="Verdana"/>
          <w:sz w:val="24"/>
          <w:szCs w:val="24"/>
        </w:rPr>
        <w:t xml:space="preserve">emoved by increasing the </w:t>
      </w:r>
      <w:r w:rsidRPr="00BF2B90">
        <w:rPr>
          <w:rFonts w:ascii="Verdana" w:hAnsi="Verdana"/>
          <w:sz w:val="24"/>
          <w:szCs w:val="24"/>
        </w:rPr>
        <w:t>pH</w:t>
      </w:r>
      <w:r w:rsidR="009C13B2">
        <w:rPr>
          <w:rFonts w:ascii="Verdana" w:hAnsi="Verdana"/>
          <w:sz w:val="24"/>
          <w:szCs w:val="24"/>
        </w:rPr>
        <w:t xml:space="preserve"> of wastewater</w:t>
      </w:r>
      <w:r w:rsidRPr="00BF2B90">
        <w:rPr>
          <w:rFonts w:ascii="Verdana" w:hAnsi="Verdana"/>
          <w:sz w:val="24"/>
          <w:szCs w:val="24"/>
        </w:rPr>
        <w:t xml:space="preserve"> using slake lime (Ca(OH)</w:t>
      </w:r>
      <w:r w:rsidRPr="00BF2B90">
        <w:rPr>
          <w:rFonts w:ascii="Verdana" w:hAnsi="Verdana"/>
          <w:sz w:val="24"/>
          <w:szCs w:val="24"/>
          <w:vertAlign w:val="subscript"/>
        </w:rPr>
        <w:t>2</w:t>
      </w:r>
      <w:r w:rsidRPr="00BF2B90">
        <w:rPr>
          <w:rFonts w:ascii="Verdana" w:hAnsi="Verdana"/>
          <w:sz w:val="24"/>
          <w:szCs w:val="24"/>
        </w:rPr>
        <w:t>). Assuming t</w:t>
      </w:r>
      <w:r w:rsidR="009C13B2">
        <w:rPr>
          <w:rFonts w:ascii="Verdana" w:hAnsi="Verdana"/>
          <w:sz w:val="24"/>
          <w:szCs w:val="24"/>
        </w:rPr>
        <w:t>he initial pH of wastewater is 7.6, to obtain % 99</w:t>
      </w:r>
      <w:r w:rsidRPr="00BF2B90">
        <w:rPr>
          <w:rFonts w:ascii="Verdana" w:hAnsi="Verdana"/>
          <w:sz w:val="24"/>
          <w:szCs w:val="24"/>
        </w:rPr>
        <w:t xml:space="preserve"> odor removal,</w:t>
      </w:r>
    </w:p>
    <w:p w:rsidR="00BF2B90" w:rsidRPr="00BF2B90" w:rsidRDefault="00BF2B90" w:rsidP="009C13B2">
      <w:pPr>
        <w:pStyle w:val="ListeParagraf"/>
        <w:numPr>
          <w:ilvl w:val="0"/>
          <w:numId w:val="17"/>
        </w:numPr>
        <w:spacing w:after="0" w:line="300" w:lineRule="exact"/>
        <w:ind w:right="113"/>
        <w:jc w:val="both"/>
        <w:rPr>
          <w:rFonts w:ascii="Verdana" w:hAnsi="Verdana"/>
          <w:sz w:val="24"/>
          <w:szCs w:val="24"/>
        </w:rPr>
      </w:pPr>
      <w:r w:rsidRPr="00BF2B90">
        <w:rPr>
          <w:rFonts w:ascii="Verdana" w:hAnsi="Verdana"/>
          <w:sz w:val="24"/>
          <w:szCs w:val="24"/>
        </w:rPr>
        <w:t>What should b</w:t>
      </w:r>
      <w:r w:rsidR="009C13B2">
        <w:rPr>
          <w:rFonts w:ascii="Verdana" w:hAnsi="Verdana"/>
          <w:sz w:val="24"/>
          <w:szCs w:val="24"/>
        </w:rPr>
        <w:t xml:space="preserve">e the final pH of wastewater </w:t>
      </w:r>
      <w:r w:rsidRPr="00BF2B90">
        <w:rPr>
          <w:rFonts w:ascii="Verdana" w:hAnsi="Verdana"/>
          <w:sz w:val="24"/>
          <w:szCs w:val="24"/>
        </w:rPr>
        <w:t>after slake lime addition?</w:t>
      </w:r>
    </w:p>
    <w:p w:rsidR="00BF2B90" w:rsidRPr="00BF2B90" w:rsidRDefault="00BF2B90" w:rsidP="009C13B2">
      <w:pPr>
        <w:pStyle w:val="ListeParagraf"/>
        <w:numPr>
          <w:ilvl w:val="0"/>
          <w:numId w:val="17"/>
        </w:numPr>
        <w:spacing w:after="0" w:line="300" w:lineRule="exact"/>
        <w:ind w:right="113"/>
        <w:jc w:val="both"/>
        <w:rPr>
          <w:rFonts w:ascii="Verdana" w:hAnsi="Verdana"/>
          <w:sz w:val="24"/>
          <w:szCs w:val="24"/>
        </w:rPr>
      </w:pPr>
      <w:r w:rsidRPr="00BF2B90">
        <w:rPr>
          <w:rFonts w:ascii="Verdana" w:hAnsi="Verdana"/>
          <w:sz w:val="24"/>
          <w:szCs w:val="24"/>
        </w:rPr>
        <w:t>Calculate how many grams of pure hydrated lime (Ca(OH)</w:t>
      </w:r>
      <w:r w:rsidRPr="00BF2B90">
        <w:rPr>
          <w:rFonts w:ascii="Verdana" w:hAnsi="Verdana"/>
          <w:sz w:val="24"/>
          <w:szCs w:val="24"/>
          <w:vertAlign w:val="subscript"/>
        </w:rPr>
        <w:t>2</w:t>
      </w:r>
      <w:r w:rsidRPr="00BF2B90">
        <w:rPr>
          <w:rFonts w:ascii="Verdana" w:hAnsi="Verdana"/>
          <w:sz w:val="24"/>
          <w:szCs w:val="24"/>
        </w:rPr>
        <w:t xml:space="preserve">) should be used daily? </w:t>
      </w:r>
    </w:p>
    <w:p w:rsidR="00BF2B90" w:rsidRDefault="00A0440B" w:rsidP="009C13B2">
      <w:pPr>
        <w:pStyle w:val="ListeParagraf"/>
        <w:spacing w:line="300" w:lineRule="exact"/>
        <w:ind w:left="47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Not: T</w:t>
      </w:r>
      <w:r w:rsidR="00BF2B90" w:rsidRPr="00BF2B90">
        <w:rPr>
          <w:rFonts w:ascii="Verdana" w:hAnsi="Verdana"/>
          <w:sz w:val="24"/>
          <w:szCs w:val="24"/>
        </w:rPr>
        <w:t>he dail</w:t>
      </w:r>
      <w:r w:rsidR="00074164">
        <w:rPr>
          <w:rFonts w:ascii="Verdana" w:hAnsi="Verdana"/>
          <w:sz w:val="24"/>
          <w:szCs w:val="24"/>
        </w:rPr>
        <w:t>y flow rate of wastewater is 10.</w:t>
      </w:r>
      <w:r w:rsidR="00BF2B90" w:rsidRPr="00BF2B90">
        <w:rPr>
          <w:rFonts w:ascii="Verdana" w:hAnsi="Verdana"/>
          <w:sz w:val="24"/>
          <w:szCs w:val="24"/>
        </w:rPr>
        <w:t>000 m</w:t>
      </w:r>
      <w:r w:rsidR="00BF2B90" w:rsidRPr="00BF2B90">
        <w:rPr>
          <w:rFonts w:ascii="Verdana" w:hAnsi="Verdana"/>
          <w:sz w:val="24"/>
          <w:szCs w:val="24"/>
          <w:vertAlign w:val="superscript"/>
        </w:rPr>
        <w:t>3</w:t>
      </w:r>
      <w:r w:rsidR="00BF2B90" w:rsidRPr="00BF2B90">
        <w:rPr>
          <w:rFonts w:ascii="Verdana" w:hAnsi="Verdana"/>
          <w:sz w:val="24"/>
          <w:szCs w:val="24"/>
        </w:rPr>
        <w:t xml:space="preserve">/d. </w:t>
      </w:r>
    </w:p>
    <w:p w:rsidR="00A0440B" w:rsidRPr="00BF2B90" w:rsidRDefault="00A0440B" w:rsidP="009C13B2">
      <w:pPr>
        <w:pStyle w:val="ListeParagraf"/>
        <w:spacing w:line="300" w:lineRule="exact"/>
        <w:ind w:left="47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No hydrogen sulfur loss during odor removal.</w:t>
      </w:r>
    </w:p>
    <w:p w:rsidR="00BF2B90" w:rsidRPr="00BF2B90" w:rsidRDefault="00BF2B90" w:rsidP="009C13B2">
      <w:pPr>
        <w:spacing w:line="300" w:lineRule="exact"/>
        <w:jc w:val="both"/>
        <w:rPr>
          <w:rFonts w:ascii="Verdana" w:hAnsi="Verdana"/>
          <w:sz w:val="24"/>
          <w:szCs w:val="24"/>
        </w:rPr>
      </w:pPr>
      <w:r w:rsidRPr="00BF2B90">
        <w:rPr>
          <w:rFonts w:ascii="Verdana" w:hAnsi="Verdana"/>
          <w:b/>
          <w:i/>
          <w:sz w:val="24"/>
          <w:szCs w:val="24"/>
        </w:rPr>
        <w:t>Problem 2.</w:t>
      </w:r>
      <w:r w:rsidRPr="00BF2B90">
        <w:rPr>
          <w:rFonts w:ascii="Verdana" w:hAnsi="Verdana"/>
          <w:sz w:val="24"/>
          <w:szCs w:val="24"/>
        </w:rPr>
        <w:t xml:space="preserve"> A</w:t>
      </w:r>
      <w:r w:rsidR="009C13B2">
        <w:rPr>
          <w:rFonts w:ascii="Verdana" w:hAnsi="Verdana"/>
          <w:sz w:val="24"/>
          <w:szCs w:val="24"/>
        </w:rPr>
        <w:t xml:space="preserve"> domestic wastewater contains 10</w:t>
      </w:r>
      <w:r w:rsidRPr="00BF2B90">
        <w:rPr>
          <w:rFonts w:ascii="Verdana" w:hAnsi="Verdana"/>
          <w:sz w:val="24"/>
          <w:szCs w:val="24"/>
        </w:rPr>
        <w:t xml:space="preserve"> mg/L of ammonium nitrogen (NH</w:t>
      </w:r>
      <w:r w:rsidRPr="00BF2B90">
        <w:rPr>
          <w:rFonts w:ascii="Verdana" w:hAnsi="Verdana"/>
          <w:sz w:val="24"/>
          <w:szCs w:val="24"/>
          <w:vertAlign w:val="subscript"/>
        </w:rPr>
        <w:t>4</w:t>
      </w:r>
      <w:r w:rsidRPr="00BF2B90">
        <w:rPr>
          <w:rFonts w:ascii="Verdana" w:hAnsi="Verdana"/>
          <w:sz w:val="24"/>
          <w:szCs w:val="24"/>
          <w:vertAlign w:val="superscript"/>
        </w:rPr>
        <w:t>+</w:t>
      </w:r>
      <w:r w:rsidR="009C13B2">
        <w:rPr>
          <w:rFonts w:ascii="Verdana" w:hAnsi="Verdana"/>
          <w:sz w:val="24"/>
          <w:szCs w:val="24"/>
        </w:rPr>
        <w:t>-N). The pH of wastewater is 9</w:t>
      </w:r>
      <w:r w:rsidRPr="00BF2B90">
        <w:rPr>
          <w:rFonts w:ascii="Verdana" w:hAnsi="Verdana"/>
          <w:sz w:val="24"/>
          <w:szCs w:val="24"/>
        </w:rPr>
        <w:t>. The daily flow rate of wastewater to the treatment pl</w:t>
      </w:r>
      <w:r w:rsidR="009C13B2">
        <w:rPr>
          <w:rFonts w:ascii="Verdana" w:hAnsi="Verdana"/>
          <w:sz w:val="24"/>
          <w:szCs w:val="24"/>
        </w:rPr>
        <w:t>ant is 2</w:t>
      </w:r>
      <w:r w:rsidRPr="00BF2B90">
        <w:rPr>
          <w:rFonts w:ascii="Verdana" w:hAnsi="Verdana"/>
          <w:sz w:val="24"/>
          <w:szCs w:val="24"/>
        </w:rPr>
        <w:t>000 m</w:t>
      </w:r>
      <w:r w:rsidRPr="00BF2B90">
        <w:rPr>
          <w:rFonts w:ascii="Verdana" w:hAnsi="Verdana"/>
          <w:sz w:val="24"/>
          <w:szCs w:val="24"/>
          <w:vertAlign w:val="superscript"/>
        </w:rPr>
        <w:t>3</w:t>
      </w:r>
      <w:r w:rsidRPr="00BF2B90">
        <w:rPr>
          <w:rFonts w:ascii="Verdana" w:hAnsi="Verdana"/>
          <w:sz w:val="24"/>
          <w:szCs w:val="24"/>
        </w:rPr>
        <w:t>/d. Based on information given in the problem:</w:t>
      </w:r>
    </w:p>
    <w:p w:rsidR="00BF2B90" w:rsidRPr="00BF2B90" w:rsidRDefault="00BF2B90" w:rsidP="009C13B2">
      <w:pPr>
        <w:pStyle w:val="ListeParagraf"/>
        <w:numPr>
          <w:ilvl w:val="0"/>
          <w:numId w:val="18"/>
        </w:numPr>
        <w:spacing w:after="0" w:line="300" w:lineRule="exact"/>
        <w:ind w:right="113"/>
        <w:jc w:val="both"/>
        <w:rPr>
          <w:rFonts w:ascii="Verdana" w:hAnsi="Verdana"/>
          <w:sz w:val="24"/>
          <w:szCs w:val="24"/>
        </w:rPr>
      </w:pPr>
      <w:r w:rsidRPr="00BF2B90">
        <w:rPr>
          <w:rFonts w:ascii="Verdana" w:hAnsi="Verdana"/>
          <w:sz w:val="24"/>
          <w:szCs w:val="24"/>
        </w:rPr>
        <w:t>Calculate the level of odor caused by ammonia as mg/L.</w:t>
      </w:r>
    </w:p>
    <w:p w:rsidR="00BF2B90" w:rsidRPr="00BF2B90" w:rsidRDefault="00BF2B90" w:rsidP="009C13B2">
      <w:pPr>
        <w:pStyle w:val="ListeParagraf"/>
        <w:numPr>
          <w:ilvl w:val="0"/>
          <w:numId w:val="18"/>
        </w:numPr>
        <w:spacing w:after="0" w:line="300" w:lineRule="exact"/>
        <w:ind w:right="113"/>
        <w:jc w:val="both"/>
        <w:rPr>
          <w:rFonts w:ascii="Verdana" w:hAnsi="Verdana"/>
          <w:sz w:val="24"/>
          <w:szCs w:val="24"/>
        </w:rPr>
      </w:pPr>
      <w:r w:rsidRPr="00BF2B90">
        <w:rPr>
          <w:rFonts w:ascii="Verdana" w:hAnsi="Verdana"/>
          <w:sz w:val="24"/>
          <w:szCs w:val="24"/>
        </w:rPr>
        <w:t xml:space="preserve">If the final </w:t>
      </w:r>
      <w:r w:rsidR="00F24621">
        <w:rPr>
          <w:rFonts w:ascii="Verdana" w:hAnsi="Verdana"/>
          <w:sz w:val="24"/>
          <w:szCs w:val="24"/>
        </w:rPr>
        <w:t xml:space="preserve">pH of </w:t>
      </w:r>
      <w:r w:rsidRPr="00BF2B90">
        <w:rPr>
          <w:rFonts w:ascii="Verdana" w:hAnsi="Verdana"/>
          <w:sz w:val="24"/>
          <w:szCs w:val="24"/>
        </w:rPr>
        <w:t>wastewater</w:t>
      </w:r>
      <w:r w:rsidR="00F24621">
        <w:rPr>
          <w:rFonts w:ascii="Verdana" w:hAnsi="Verdana"/>
          <w:sz w:val="24"/>
          <w:szCs w:val="24"/>
        </w:rPr>
        <w:t xml:space="preserve"> after acid addition for </w:t>
      </w:r>
      <w:r>
        <w:rPr>
          <w:rFonts w:ascii="Verdana" w:hAnsi="Verdana"/>
          <w:sz w:val="24"/>
          <w:szCs w:val="24"/>
        </w:rPr>
        <w:t>odor control</w:t>
      </w:r>
      <w:r w:rsidR="009C13B2">
        <w:rPr>
          <w:rFonts w:ascii="Verdana" w:hAnsi="Verdana"/>
          <w:sz w:val="24"/>
          <w:szCs w:val="24"/>
        </w:rPr>
        <w:t xml:space="preserve"> is determined 7</w:t>
      </w:r>
      <w:r w:rsidR="00F24621">
        <w:rPr>
          <w:rFonts w:ascii="Verdana" w:hAnsi="Verdana"/>
          <w:sz w:val="24"/>
          <w:szCs w:val="24"/>
        </w:rPr>
        <w:t xml:space="preserve">, what should be </w:t>
      </w:r>
      <w:r w:rsidRPr="00BF2B90">
        <w:rPr>
          <w:rFonts w:ascii="Verdana" w:hAnsi="Verdana"/>
          <w:sz w:val="24"/>
          <w:szCs w:val="24"/>
        </w:rPr>
        <w:t>odor</w:t>
      </w:r>
      <w:r>
        <w:rPr>
          <w:rFonts w:ascii="Verdana" w:hAnsi="Verdana"/>
          <w:sz w:val="24"/>
          <w:szCs w:val="24"/>
        </w:rPr>
        <w:t xml:space="preserve"> (H</w:t>
      </w:r>
      <w:r w:rsidRPr="00BF2B90"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S)</w:t>
      </w:r>
      <w:r w:rsidRPr="00BF2B90">
        <w:rPr>
          <w:rFonts w:ascii="Verdana" w:hAnsi="Verdana"/>
          <w:sz w:val="24"/>
          <w:szCs w:val="24"/>
        </w:rPr>
        <w:t xml:space="preserve"> removal </w:t>
      </w:r>
      <w:r w:rsidR="00F24621">
        <w:rPr>
          <w:rFonts w:ascii="Verdana" w:hAnsi="Verdana"/>
          <w:sz w:val="24"/>
          <w:szCs w:val="24"/>
        </w:rPr>
        <w:t xml:space="preserve">as </w:t>
      </w:r>
      <w:r w:rsidRPr="00BF2B90">
        <w:rPr>
          <w:rFonts w:ascii="Verdana" w:hAnsi="Verdana"/>
          <w:sz w:val="24"/>
          <w:szCs w:val="24"/>
        </w:rPr>
        <w:t>percentage?</w:t>
      </w:r>
    </w:p>
    <w:p w:rsidR="00BF2B90" w:rsidRDefault="00F24621" w:rsidP="009C13B2">
      <w:pPr>
        <w:pStyle w:val="ListeParagraf"/>
        <w:numPr>
          <w:ilvl w:val="0"/>
          <w:numId w:val="18"/>
        </w:numPr>
        <w:spacing w:after="0" w:line="300" w:lineRule="exact"/>
        <w:ind w:right="11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obtain </w:t>
      </w:r>
      <w:r w:rsidR="00BF2B90" w:rsidRPr="00BF2B90">
        <w:rPr>
          <w:rFonts w:ascii="Verdana" w:hAnsi="Verdana"/>
          <w:sz w:val="24"/>
          <w:szCs w:val="24"/>
        </w:rPr>
        <w:t>odor removal you calculated in par</w:t>
      </w:r>
      <w:r w:rsidR="00BF2B90">
        <w:rPr>
          <w:rFonts w:ascii="Verdana" w:hAnsi="Verdana"/>
          <w:sz w:val="24"/>
          <w:szCs w:val="24"/>
        </w:rPr>
        <w:t xml:space="preserve">t b, how many </w:t>
      </w:r>
      <w:r w:rsidR="009C13B2">
        <w:rPr>
          <w:rFonts w:ascii="Verdana" w:hAnsi="Verdana"/>
          <w:sz w:val="24"/>
          <w:szCs w:val="24"/>
        </w:rPr>
        <w:t>kilograms of sulfuric acid</w:t>
      </w:r>
      <w:r w:rsidR="00BF2B90" w:rsidRPr="00BF2B90">
        <w:rPr>
          <w:rFonts w:ascii="Verdana" w:hAnsi="Verdana"/>
          <w:sz w:val="24"/>
          <w:szCs w:val="24"/>
        </w:rPr>
        <w:t xml:space="preserve"> (H</w:t>
      </w:r>
      <w:r w:rsidR="00BF2B90" w:rsidRPr="00BF2B90">
        <w:rPr>
          <w:rFonts w:ascii="Verdana" w:hAnsi="Verdana"/>
          <w:sz w:val="24"/>
          <w:szCs w:val="24"/>
          <w:vertAlign w:val="subscript"/>
        </w:rPr>
        <w:t>2</w:t>
      </w:r>
      <w:r w:rsidR="00BF2B90" w:rsidRPr="00BF2B90">
        <w:rPr>
          <w:rFonts w:ascii="Verdana" w:hAnsi="Verdana"/>
          <w:sz w:val="24"/>
          <w:szCs w:val="24"/>
        </w:rPr>
        <w:t>SO</w:t>
      </w:r>
      <w:r w:rsidR="00BF2B90" w:rsidRPr="00BF2B90">
        <w:rPr>
          <w:rFonts w:ascii="Verdana" w:hAnsi="Verdana"/>
          <w:sz w:val="24"/>
          <w:szCs w:val="24"/>
          <w:vertAlign w:val="subscript"/>
        </w:rPr>
        <w:t>4</w:t>
      </w:r>
      <w:r w:rsidR="00BF2B90" w:rsidRPr="00BF2B90">
        <w:rPr>
          <w:rFonts w:ascii="Verdana" w:hAnsi="Verdana"/>
          <w:sz w:val="24"/>
          <w:szCs w:val="24"/>
        </w:rPr>
        <w:t>)</w:t>
      </w:r>
      <w:r w:rsidR="009C13B2">
        <w:rPr>
          <w:rFonts w:ascii="Verdana" w:hAnsi="Verdana"/>
          <w:sz w:val="24"/>
          <w:szCs w:val="24"/>
        </w:rPr>
        <w:t xml:space="preserve"> with 95% purity</w:t>
      </w:r>
      <w:r w:rsidR="00BF2B90" w:rsidRPr="00BF2B90">
        <w:rPr>
          <w:rFonts w:ascii="Verdana" w:hAnsi="Verdana"/>
          <w:sz w:val="24"/>
          <w:szCs w:val="24"/>
        </w:rPr>
        <w:t xml:space="preserve"> you should daily add to the wastewater. </w:t>
      </w:r>
    </w:p>
    <w:p w:rsidR="00BF2B90" w:rsidRPr="009C13B2" w:rsidRDefault="009C13B2" w:rsidP="009C13B2">
      <w:pPr>
        <w:pStyle w:val="ListeParagraf"/>
        <w:numPr>
          <w:ilvl w:val="0"/>
          <w:numId w:val="18"/>
        </w:numPr>
        <w:spacing w:after="0" w:line="300" w:lineRule="exact"/>
        <w:ind w:right="113"/>
        <w:jc w:val="both"/>
        <w:rPr>
          <w:rFonts w:ascii="Verdana" w:hAnsi="Verdana"/>
          <w:sz w:val="24"/>
          <w:szCs w:val="24"/>
        </w:rPr>
      </w:pPr>
      <w:r w:rsidRPr="009C13B2">
        <w:rPr>
          <w:rFonts w:ascii="Verdana" w:hAnsi="Verdana"/>
          <w:sz w:val="24"/>
          <w:szCs w:val="24"/>
        </w:rPr>
        <w:t>C</w:t>
      </w:r>
      <w:r w:rsidR="00A0440B" w:rsidRPr="009C13B2">
        <w:rPr>
          <w:rFonts w:ascii="Verdana" w:hAnsi="Verdana"/>
          <w:sz w:val="24"/>
          <w:szCs w:val="24"/>
        </w:rPr>
        <w:t>alculate daily operational cost due to the acid consumption. Do you think the cost you calculated is acceptable?</w:t>
      </w:r>
      <w:r w:rsidRPr="009C13B2">
        <w:rPr>
          <w:rFonts w:ascii="Verdana" w:hAnsi="Verdana"/>
          <w:sz w:val="24"/>
          <w:szCs w:val="24"/>
        </w:rPr>
        <w:t xml:space="preserve"> </w:t>
      </w:r>
    </w:p>
    <w:p w:rsidR="00BF2B90" w:rsidRDefault="00BF2B90" w:rsidP="009C13B2">
      <w:pPr>
        <w:spacing w:line="300" w:lineRule="exact"/>
        <w:jc w:val="both"/>
        <w:rPr>
          <w:rFonts w:ascii="Verdana" w:hAnsi="Verdana"/>
          <w:i/>
          <w:sz w:val="24"/>
          <w:szCs w:val="24"/>
        </w:rPr>
      </w:pPr>
      <w:r w:rsidRPr="00BF2B90">
        <w:rPr>
          <w:rFonts w:ascii="Verdana" w:hAnsi="Verdana"/>
          <w:i/>
          <w:sz w:val="24"/>
          <w:szCs w:val="24"/>
        </w:rPr>
        <w:t>Note: Assume no ammonia loss during odor removal.</w:t>
      </w:r>
    </w:p>
    <w:p w:rsidR="009C13B2" w:rsidRPr="009C13B2" w:rsidRDefault="009C13B2" w:rsidP="009C13B2">
      <w:pPr>
        <w:spacing w:after="0" w:line="240" w:lineRule="auto"/>
        <w:ind w:right="113"/>
        <w:jc w:val="both"/>
        <w:rPr>
          <w:rFonts w:ascii="Verdana" w:hAnsi="Verdana"/>
          <w:sz w:val="24"/>
          <w:szCs w:val="24"/>
        </w:rPr>
      </w:pPr>
      <w:r w:rsidRPr="009C13B2">
        <w:rPr>
          <w:rFonts w:ascii="Verdana" w:hAnsi="Verdana"/>
          <w:b/>
          <w:i/>
          <w:sz w:val="24"/>
          <w:szCs w:val="24"/>
        </w:rPr>
        <w:t>Problem 3.</w:t>
      </w:r>
      <w:r w:rsidRPr="009C13B2">
        <w:rPr>
          <w:rFonts w:ascii="Verdana" w:hAnsi="Verdana"/>
          <w:i/>
          <w:sz w:val="24"/>
          <w:szCs w:val="24"/>
        </w:rPr>
        <w:t xml:space="preserve"> </w:t>
      </w:r>
      <w:r w:rsidRPr="009C13B2">
        <w:rPr>
          <w:rFonts w:ascii="Verdana" w:hAnsi="Verdana"/>
          <w:sz w:val="24"/>
          <w:szCs w:val="24"/>
        </w:rPr>
        <w:t xml:space="preserve">A municipal wastewater contains 1000 mg/L of total volatile solids, which is also named as </w:t>
      </w:r>
      <w:r w:rsidRPr="009C13B2">
        <w:rPr>
          <w:rFonts w:ascii="Verdana" w:hAnsi="Verdana"/>
          <w:b/>
          <w:sz w:val="24"/>
          <w:szCs w:val="24"/>
        </w:rPr>
        <w:t>“total organic matter”</w:t>
      </w:r>
      <w:r w:rsidRPr="009C13B2">
        <w:rPr>
          <w:rFonts w:ascii="Verdana" w:hAnsi="Verdana"/>
          <w:sz w:val="24"/>
          <w:szCs w:val="24"/>
        </w:rPr>
        <w:t>. The COD concentration of wastewater is measured around 1300 mg/L, 70 % of which is biodegradable. The organic carbon content of the wastewater is 30%. Now, assume that this wastewater is being treated in an activated sludge process with 95% of BOD removal efficiency. Based on this information, answer the following questions:</w:t>
      </w:r>
    </w:p>
    <w:p w:rsidR="009C13B2" w:rsidRPr="009C13B2" w:rsidRDefault="00F24621" w:rsidP="009C13B2">
      <w:pPr>
        <w:pStyle w:val="ListeParagraf"/>
        <w:numPr>
          <w:ilvl w:val="0"/>
          <w:numId w:val="20"/>
        </w:numPr>
        <w:spacing w:after="0" w:line="240" w:lineRule="auto"/>
        <w:ind w:right="11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should be influent </w:t>
      </w:r>
      <w:r w:rsidR="009C13B2" w:rsidRPr="009C13B2">
        <w:rPr>
          <w:rFonts w:ascii="Verdana" w:hAnsi="Verdana"/>
          <w:sz w:val="24"/>
          <w:szCs w:val="24"/>
        </w:rPr>
        <w:t xml:space="preserve">BOD and TOC before </w:t>
      </w:r>
      <w:r>
        <w:rPr>
          <w:rFonts w:ascii="Verdana" w:hAnsi="Verdana"/>
          <w:sz w:val="24"/>
          <w:szCs w:val="24"/>
        </w:rPr>
        <w:t xml:space="preserve">the </w:t>
      </w:r>
      <w:r w:rsidR="009C13B2" w:rsidRPr="009C13B2">
        <w:rPr>
          <w:rFonts w:ascii="Verdana" w:hAnsi="Verdana"/>
          <w:sz w:val="24"/>
          <w:szCs w:val="24"/>
        </w:rPr>
        <w:t>treatment</w:t>
      </w:r>
      <w:r>
        <w:rPr>
          <w:rFonts w:ascii="Verdana" w:hAnsi="Verdana"/>
          <w:sz w:val="24"/>
          <w:szCs w:val="24"/>
        </w:rPr>
        <w:t xml:space="preserve"> of wastewater</w:t>
      </w:r>
      <w:r w:rsidR="009C13B2" w:rsidRPr="009C13B2">
        <w:rPr>
          <w:rFonts w:ascii="Verdana" w:hAnsi="Verdana"/>
          <w:sz w:val="24"/>
          <w:szCs w:val="24"/>
        </w:rPr>
        <w:t xml:space="preserve">? </w:t>
      </w:r>
    </w:p>
    <w:p w:rsidR="009C13B2" w:rsidRPr="009C13B2" w:rsidRDefault="009C13B2" w:rsidP="009C13B2">
      <w:pPr>
        <w:pStyle w:val="ListeParagraf"/>
        <w:numPr>
          <w:ilvl w:val="0"/>
          <w:numId w:val="20"/>
        </w:numPr>
        <w:spacing w:after="0" w:line="240" w:lineRule="auto"/>
        <w:ind w:right="113"/>
        <w:jc w:val="both"/>
        <w:rPr>
          <w:rFonts w:ascii="Verdana" w:hAnsi="Verdana"/>
          <w:sz w:val="24"/>
          <w:szCs w:val="24"/>
        </w:rPr>
      </w:pPr>
      <w:r w:rsidRPr="009C13B2">
        <w:rPr>
          <w:rFonts w:ascii="Verdana" w:hAnsi="Verdana"/>
          <w:sz w:val="24"/>
          <w:szCs w:val="24"/>
        </w:rPr>
        <w:t xml:space="preserve">What should be </w:t>
      </w:r>
      <w:r w:rsidR="00F24621">
        <w:rPr>
          <w:rFonts w:ascii="Verdana" w:hAnsi="Verdana"/>
          <w:sz w:val="24"/>
          <w:szCs w:val="24"/>
        </w:rPr>
        <w:t>effluent</w:t>
      </w:r>
      <w:r w:rsidRPr="009C13B2">
        <w:rPr>
          <w:rFonts w:ascii="Verdana" w:hAnsi="Verdana"/>
          <w:sz w:val="24"/>
          <w:szCs w:val="24"/>
        </w:rPr>
        <w:t xml:space="preserve"> COD and BOD after treatment? </w:t>
      </w:r>
    </w:p>
    <w:p w:rsidR="009C13B2" w:rsidRDefault="009C13B2" w:rsidP="009C13B2">
      <w:pPr>
        <w:pStyle w:val="ListeParagraf"/>
        <w:numPr>
          <w:ilvl w:val="0"/>
          <w:numId w:val="20"/>
        </w:numPr>
        <w:spacing w:after="0" w:line="240" w:lineRule="auto"/>
        <w:ind w:right="113"/>
        <w:jc w:val="both"/>
        <w:rPr>
          <w:rFonts w:ascii="Verdana" w:hAnsi="Verdana"/>
          <w:sz w:val="24"/>
          <w:szCs w:val="24"/>
        </w:rPr>
      </w:pPr>
      <w:r w:rsidRPr="009C13B2">
        <w:rPr>
          <w:rFonts w:ascii="Verdana" w:hAnsi="Verdana"/>
          <w:sz w:val="24"/>
          <w:szCs w:val="24"/>
        </w:rPr>
        <w:t>What might be</w:t>
      </w:r>
      <w:r w:rsidR="00F24621">
        <w:rPr>
          <w:rFonts w:ascii="Verdana" w:hAnsi="Verdana"/>
          <w:sz w:val="24"/>
          <w:szCs w:val="24"/>
        </w:rPr>
        <w:t xml:space="preserve"> </w:t>
      </w:r>
      <w:r w:rsidRPr="009C13B2">
        <w:rPr>
          <w:rFonts w:ascii="Verdana" w:hAnsi="Verdana"/>
          <w:sz w:val="24"/>
          <w:szCs w:val="24"/>
          <w:u w:val="single"/>
        </w:rPr>
        <w:t>effluent TOC</w:t>
      </w:r>
      <w:r w:rsidRPr="009C13B2">
        <w:rPr>
          <w:rFonts w:ascii="Verdana" w:hAnsi="Verdana"/>
          <w:sz w:val="24"/>
          <w:szCs w:val="24"/>
        </w:rPr>
        <w:t xml:space="preserve"> as mg/L and percent mineralization of total</w:t>
      </w:r>
      <w:r w:rsidR="00F24621">
        <w:rPr>
          <w:rFonts w:ascii="Verdana" w:hAnsi="Verdana"/>
          <w:sz w:val="24"/>
          <w:szCs w:val="24"/>
        </w:rPr>
        <w:t xml:space="preserve"> carbonaceous </w:t>
      </w:r>
      <w:r w:rsidR="00F24621" w:rsidRPr="009C13B2">
        <w:rPr>
          <w:rFonts w:ascii="Verdana" w:hAnsi="Verdana"/>
          <w:sz w:val="24"/>
          <w:szCs w:val="24"/>
        </w:rPr>
        <w:t>organic</w:t>
      </w:r>
      <w:r w:rsidRPr="009C13B2">
        <w:rPr>
          <w:rFonts w:ascii="Verdana" w:hAnsi="Verdana"/>
          <w:sz w:val="24"/>
          <w:szCs w:val="24"/>
        </w:rPr>
        <w:t xml:space="preserve"> matter after </w:t>
      </w:r>
      <w:r w:rsidR="00F24621">
        <w:rPr>
          <w:rFonts w:ascii="Verdana" w:hAnsi="Verdana"/>
          <w:sz w:val="24"/>
          <w:szCs w:val="24"/>
        </w:rPr>
        <w:t xml:space="preserve">the </w:t>
      </w:r>
      <w:r w:rsidRPr="009C13B2">
        <w:rPr>
          <w:rFonts w:ascii="Verdana" w:hAnsi="Verdana"/>
          <w:sz w:val="24"/>
          <w:szCs w:val="24"/>
        </w:rPr>
        <w:t xml:space="preserve">activated sludge treatment? </w:t>
      </w:r>
    </w:p>
    <w:p w:rsidR="00E54EBE" w:rsidRPr="00E54EBE" w:rsidRDefault="00E54EBE" w:rsidP="00E54EBE">
      <w:pPr>
        <w:spacing w:after="0" w:line="240" w:lineRule="auto"/>
        <w:ind w:right="113"/>
        <w:jc w:val="both"/>
        <w:rPr>
          <w:rFonts w:ascii="Verdana" w:hAnsi="Verdana"/>
          <w:sz w:val="24"/>
          <w:szCs w:val="24"/>
        </w:rPr>
      </w:pPr>
    </w:p>
    <w:p w:rsidR="00DC235C" w:rsidRDefault="00DC235C" w:rsidP="00E54EBE">
      <w:pPr>
        <w:spacing w:line="300" w:lineRule="exact"/>
        <w:jc w:val="both"/>
        <w:rPr>
          <w:rFonts w:ascii="Verdana" w:hAnsi="Verdana"/>
          <w:b/>
          <w:i/>
          <w:sz w:val="24"/>
          <w:szCs w:val="24"/>
        </w:rPr>
      </w:pPr>
    </w:p>
    <w:p w:rsidR="00E54EBE" w:rsidRPr="0019621B" w:rsidRDefault="00DB3575" w:rsidP="00E54EBE">
      <w:pPr>
        <w:spacing w:line="300" w:lineRule="exac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lastRenderedPageBreak/>
        <w:t>Problem 4</w:t>
      </w:r>
      <w:r w:rsidR="00E54EBE" w:rsidRPr="0019621B">
        <w:rPr>
          <w:rFonts w:ascii="Verdana" w:hAnsi="Verdana"/>
          <w:b/>
          <w:i/>
          <w:sz w:val="24"/>
          <w:szCs w:val="24"/>
        </w:rPr>
        <w:t>.</w:t>
      </w:r>
      <w:r w:rsidR="00E54EBE" w:rsidRPr="0019621B">
        <w:rPr>
          <w:rFonts w:ascii="Verdana" w:hAnsi="Verdana"/>
          <w:sz w:val="24"/>
          <w:szCs w:val="24"/>
        </w:rPr>
        <w:t xml:space="preserve"> A groundwater nearby agricultural facilities will be used as potable water for a community in the city of Çanakkale. The groundwater</w:t>
      </w:r>
      <w:r w:rsidR="0021484F">
        <w:rPr>
          <w:rFonts w:ascii="Verdana" w:hAnsi="Verdana"/>
          <w:sz w:val="24"/>
          <w:szCs w:val="24"/>
        </w:rPr>
        <w:t xml:space="preserve"> with a pH of 7.6 and temperature of 25 </w:t>
      </w:r>
      <w:r w:rsidR="0021484F" w:rsidRPr="0021484F">
        <w:rPr>
          <w:rFonts w:ascii="Verdana" w:hAnsi="Verdana"/>
          <w:sz w:val="24"/>
          <w:szCs w:val="24"/>
          <w:vertAlign w:val="superscript"/>
        </w:rPr>
        <w:t>o</w:t>
      </w:r>
      <w:r w:rsidR="0021484F">
        <w:rPr>
          <w:rFonts w:ascii="Verdana" w:hAnsi="Verdana"/>
          <w:sz w:val="24"/>
          <w:szCs w:val="24"/>
        </w:rPr>
        <w:t>C</w:t>
      </w:r>
      <w:r w:rsidR="00E54EBE" w:rsidRPr="0019621B">
        <w:rPr>
          <w:rFonts w:ascii="Verdana" w:hAnsi="Verdana"/>
          <w:sz w:val="24"/>
          <w:szCs w:val="24"/>
        </w:rPr>
        <w:t xml:space="preserve"> was analyzed for its chemical impurities (Table 1). Using information given in the Table, answer the following questions:</w:t>
      </w:r>
    </w:p>
    <w:p w:rsidR="00E54EBE" w:rsidRPr="0019621B" w:rsidRDefault="00E54EBE" w:rsidP="0019621B">
      <w:pPr>
        <w:spacing w:line="300" w:lineRule="exact"/>
        <w:ind w:firstLine="720"/>
        <w:jc w:val="both"/>
        <w:rPr>
          <w:rFonts w:ascii="Verdana" w:hAnsi="Verdana"/>
          <w:sz w:val="24"/>
          <w:szCs w:val="24"/>
        </w:rPr>
      </w:pPr>
      <w:r w:rsidRPr="0019621B">
        <w:rPr>
          <w:rFonts w:ascii="Verdana" w:hAnsi="Verdana"/>
          <w:sz w:val="24"/>
          <w:szCs w:val="24"/>
        </w:rPr>
        <w:t>Table 1. Chemical impurities of groundwater</w:t>
      </w:r>
    </w:p>
    <w:tbl>
      <w:tblPr>
        <w:tblStyle w:val="TabloKlavuzu"/>
        <w:tblW w:w="0" w:type="auto"/>
        <w:jc w:val="center"/>
        <w:tblLook w:val="04A0"/>
      </w:tblPr>
      <w:tblGrid>
        <w:gridCol w:w="1078"/>
        <w:gridCol w:w="1411"/>
        <w:gridCol w:w="1605"/>
        <w:gridCol w:w="1094"/>
        <w:gridCol w:w="1246"/>
        <w:gridCol w:w="1625"/>
      </w:tblGrid>
      <w:tr w:rsidR="0019621B" w:rsidRPr="000A0C72" w:rsidTr="0019621B">
        <w:trPr>
          <w:jc w:val="center"/>
        </w:trPr>
        <w:tc>
          <w:tcPr>
            <w:tcW w:w="805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9621B" w:rsidRPr="001E31B1" w:rsidRDefault="0019621B" w:rsidP="009B7B7B">
            <w:pPr>
              <w:spacing w:line="30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31B1">
              <w:rPr>
                <w:rFonts w:ascii="Verdana" w:hAnsi="Verdana"/>
                <w:b/>
                <w:sz w:val="20"/>
                <w:szCs w:val="20"/>
              </w:rPr>
              <w:t>Ionic species</w:t>
            </w:r>
          </w:p>
        </w:tc>
      </w:tr>
      <w:tr w:rsidR="0019621B" w:rsidRPr="000A0C72" w:rsidTr="0019621B">
        <w:trPr>
          <w:jc w:val="center"/>
        </w:trPr>
        <w:tc>
          <w:tcPr>
            <w:tcW w:w="107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9621B" w:rsidRPr="001E31B1" w:rsidRDefault="0019621B" w:rsidP="009B7B7B">
            <w:pPr>
              <w:spacing w:line="300" w:lineRule="exac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E31B1">
              <w:rPr>
                <w:rFonts w:ascii="Verdana" w:hAnsi="Verdana"/>
                <w:i/>
                <w:sz w:val="20"/>
                <w:szCs w:val="20"/>
              </w:rPr>
              <w:t>Cations</w:t>
            </w:r>
          </w:p>
        </w:tc>
        <w:tc>
          <w:tcPr>
            <w:tcW w:w="1411" w:type="dxa"/>
            <w:tcBorders>
              <w:top w:val="single" w:sz="18" w:space="0" w:color="000000" w:themeColor="text1"/>
            </w:tcBorders>
          </w:tcPr>
          <w:p w:rsidR="0019621B" w:rsidRPr="001E31B1" w:rsidRDefault="0019621B" w:rsidP="009B7B7B">
            <w:pPr>
              <w:spacing w:line="300" w:lineRule="exac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</w:t>
            </w:r>
            <w:r w:rsidRPr="001E31B1">
              <w:rPr>
                <w:rFonts w:ascii="Verdana" w:hAnsi="Verdana"/>
                <w:i/>
                <w:sz w:val="20"/>
                <w:szCs w:val="20"/>
              </w:rPr>
              <w:t xml:space="preserve"> (mg/L)</w:t>
            </w:r>
          </w:p>
        </w:tc>
        <w:tc>
          <w:tcPr>
            <w:tcW w:w="160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9621B" w:rsidRPr="001E31B1" w:rsidRDefault="0019621B" w:rsidP="009B7B7B">
            <w:pPr>
              <w:spacing w:line="300" w:lineRule="exac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MW (g/mole)</w:t>
            </w:r>
          </w:p>
        </w:tc>
        <w:tc>
          <w:tcPr>
            <w:tcW w:w="1094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9621B" w:rsidRPr="001E31B1" w:rsidRDefault="0019621B" w:rsidP="009B7B7B">
            <w:pPr>
              <w:spacing w:line="300" w:lineRule="exac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E31B1">
              <w:rPr>
                <w:rFonts w:ascii="Verdana" w:hAnsi="Verdana"/>
                <w:i/>
                <w:sz w:val="20"/>
                <w:szCs w:val="20"/>
              </w:rPr>
              <w:t>Anions</w:t>
            </w:r>
          </w:p>
        </w:tc>
        <w:tc>
          <w:tcPr>
            <w:tcW w:w="1246" w:type="dxa"/>
            <w:tcBorders>
              <w:top w:val="single" w:sz="18" w:space="0" w:color="000000" w:themeColor="text1"/>
            </w:tcBorders>
          </w:tcPr>
          <w:p w:rsidR="0019621B" w:rsidRPr="001E31B1" w:rsidRDefault="0019621B" w:rsidP="0019621B">
            <w:pPr>
              <w:spacing w:line="300" w:lineRule="exac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</w:t>
            </w:r>
            <w:r w:rsidRPr="001E31B1">
              <w:rPr>
                <w:rFonts w:ascii="Verdana" w:hAnsi="Verdana"/>
                <w:i/>
                <w:sz w:val="20"/>
                <w:szCs w:val="20"/>
              </w:rPr>
              <w:t xml:space="preserve"> (mg/L)</w:t>
            </w:r>
          </w:p>
        </w:tc>
        <w:tc>
          <w:tcPr>
            <w:tcW w:w="162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9621B" w:rsidRPr="001E31B1" w:rsidRDefault="0019621B" w:rsidP="009B7B7B">
            <w:pPr>
              <w:spacing w:line="300" w:lineRule="exac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MW (g/mole)</w:t>
            </w:r>
          </w:p>
        </w:tc>
      </w:tr>
      <w:tr w:rsidR="0019621B" w:rsidRPr="000A0C72" w:rsidTr="0019621B">
        <w:trPr>
          <w:jc w:val="center"/>
        </w:trPr>
        <w:tc>
          <w:tcPr>
            <w:tcW w:w="1078" w:type="dxa"/>
            <w:tcBorders>
              <w:lef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0A0C72">
              <w:rPr>
                <w:rFonts w:ascii="Verdana" w:hAnsi="Verdana"/>
                <w:sz w:val="20"/>
                <w:szCs w:val="20"/>
              </w:rPr>
              <w:t>Na</w:t>
            </w:r>
            <w:r w:rsidRPr="000A0C72"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11" w:type="dxa"/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</w:t>
            </w:r>
          </w:p>
        </w:tc>
        <w:tc>
          <w:tcPr>
            <w:tcW w:w="1605" w:type="dxa"/>
            <w:tcBorders>
              <w:right w:val="single" w:sz="18" w:space="0" w:color="000000" w:themeColor="text1"/>
            </w:tcBorders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094" w:type="dxa"/>
            <w:tcBorders>
              <w:lef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0A0C72">
              <w:rPr>
                <w:rFonts w:ascii="Verdana" w:hAnsi="Verdana"/>
                <w:sz w:val="20"/>
                <w:szCs w:val="20"/>
              </w:rPr>
              <w:t>Cl</w:t>
            </w:r>
            <w:r w:rsidRPr="000A0C72">
              <w:rPr>
                <w:rFonts w:ascii="Verdana" w:hAnsi="Verdan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46" w:type="dxa"/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230</w:t>
            </w:r>
          </w:p>
        </w:tc>
        <w:tc>
          <w:tcPr>
            <w:tcW w:w="1625" w:type="dxa"/>
            <w:tcBorders>
              <w:right w:val="single" w:sz="18" w:space="0" w:color="000000" w:themeColor="text1"/>
            </w:tcBorders>
          </w:tcPr>
          <w:p w:rsidR="0019621B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35.5</w:t>
            </w:r>
          </w:p>
        </w:tc>
      </w:tr>
      <w:tr w:rsidR="0019621B" w:rsidRPr="000A0C72" w:rsidTr="0019621B">
        <w:trPr>
          <w:jc w:val="center"/>
        </w:trPr>
        <w:tc>
          <w:tcPr>
            <w:tcW w:w="1078" w:type="dxa"/>
            <w:tcBorders>
              <w:lef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0A0C72">
              <w:rPr>
                <w:rFonts w:ascii="Verdana" w:hAnsi="Verdana"/>
                <w:sz w:val="20"/>
                <w:szCs w:val="20"/>
              </w:rPr>
              <w:t>K</w:t>
            </w:r>
            <w:r w:rsidRPr="000A0C72">
              <w:rPr>
                <w:rFonts w:ascii="Verdana" w:hAnsi="Verdana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11" w:type="dxa"/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1605" w:type="dxa"/>
            <w:tcBorders>
              <w:right w:val="single" w:sz="18" w:space="0" w:color="000000" w:themeColor="text1"/>
            </w:tcBorders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1094" w:type="dxa"/>
            <w:tcBorders>
              <w:lef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0A0C72">
              <w:rPr>
                <w:rFonts w:ascii="Verdana" w:hAnsi="Verdana"/>
                <w:sz w:val="20"/>
                <w:szCs w:val="20"/>
              </w:rPr>
              <w:t>SO</w:t>
            </w:r>
            <w:r w:rsidRPr="000A0C72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  <w:r w:rsidRPr="000A0C72">
              <w:rPr>
                <w:rFonts w:ascii="Verdana" w:hAnsi="Verdan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246" w:type="dxa"/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right w:val="single" w:sz="18" w:space="0" w:color="000000" w:themeColor="text1"/>
            </w:tcBorders>
          </w:tcPr>
          <w:p w:rsidR="0019621B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</w:t>
            </w:r>
          </w:p>
        </w:tc>
      </w:tr>
      <w:tr w:rsidR="0019621B" w:rsidRPr="000A0C72" w:rsidTr="0019621B">
        <w:trPr>
          <w:jc w:val="center"/>
        </w:trPr>
        <w:tc>
          <w:tcPr>
            <w:tcW w:w="1078" w:type="dxa"/>
            <w:tcBorders>
              <w:lef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0A0C72">
              <w:rPr>
                <w:rFonts w:ascii="Verdana" w:hAnsi="Verdana"/>
                <w:sz w:val="20"/>
                <w:szCs w:val="20"/>
              </w:rPr>
              <w:t>Ca</w:t>
            </w:r>
            <w:r w:rsidRPr="000A0C72">
              <w:rPr>
                <w:rFonts w:ascii="Verdana" w:hAnsi="Verdana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411" w:type="dxa"/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605" w:type="dxa"/>
            <w:tcBorders>
              <w:right w:val="single" w:sz="18" w:space="0" w:color="000000" w:themeColor="text1"/>
            </w:tcBorders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lef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0A0C72">
              <w:rPr>
                <w:rFonts w:ascii="Verdana" w:hAnsi="Verdana"/>
                <w:sz w:val="20"/>
                <w:szCs w:val="20"/>
              </w:rPr>
              <w:t>NO</w:t>
            </w:r>
            <w:r w:rsidRPr="000A0C72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 w:rsidRPr="000A0C72">
              <w:rPr>
                <w:rFonts w:ascii="Verdana" w:hAnsi="Verdana"/>
                <w:sz w:val="20"/>
                <w:szCs w:val="20"/>
                <w:vertAlign w:val="superscript"/>
              </w:rPr>
              <w:t>-</w:t>
            </w:r>
            <w:r w:rsidRPr="000A0C72">
              <w:rPr>
                <w:rFonts w:ascii="Verdana" w:hAnsi="Verdana"/>
                <w:sz w:val="20"/>
                <w:szCs w:val="20"/>
              </w:rPr>
              <w:t>-N</w:t>
            </w:r>
          </w:p>
        </w:tc>
        <w:tc>
          <w:tcPr>
            <w:tcW w:w="1246" w:type="dxa"/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625" w:type="dxa"/>
            <w:tcBorders>
              <w:right w:val="single" w:sz="18" w:space="0" w:color="000000" w:themeColor="text1"/>
            </w:tcBorders>
          </w:tcPr>
          <w:p w:rsidR="0019621B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19621B" w:rsidRPr="000A0C72" w:rsidTr="0019621B">
        <w:trPr>
          <w:jc w:val="center"/>
        </w:trPr>
        <w:tc>
          <w:tcPr>
            <w:tcW w:w="1078" w:type="dxa"/>
            <w:tcBorders>
              <w:lef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0A0C72">
              <w:rPr>
                <w:rFonts w:ascii="Verdana" w:hAnsi="Verdana"/>
                <w:sz w:val="20"/>
                <w:szCs w:val="20"/>
              </w:rPr>
              <w:t>Mg</w:t>
            </w:r>
            <w:r w:rsidRPr="000A0C72">
              <w:rPr>
                <w:rFonts w:ascii="Verdana" w:hAnsi="Verdana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411" w:type="dxa"/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605" w:type="dxa"/>
            <w:tcBorders>
              <w:right w:val="single" w:sz="18" w:space="0" w:color="000000" w:themeColor="text1"/>
            </w:tcBorders>
          </w:tcPr>
          <w:p w:rsidR="0019621B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24.4</w:t>
            </w:r>
          </w:p>
        </w:tc>
        <w:tc>
          <w:tcPr>
            <w:tcW w:w="1094" w:type="dxa"/>
            <w:tcBorders>
              <w:lef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HCO</w:t>
            </w:r>
            <w:r w:rsidRPr="006C1AE5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 w:rsidRPr="006C1AE5">
              <w:rPr>
                <w:rFonts w:ascii="Verdana" w:hAnsi="Verdan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46" w:type="dxa"/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130</w:t>
            </w:r>
          </w:p>
        </w:tc>
        <w:tc>
          <w:tcPr>
            <w:tcW w:w="1625" w:type="dxa"/>
            <w:tcBorders>
              <w:right w:val="single" w:sz="18" w:space="0" w:color="000000" w:themeColor="text1"/>
            </w:tcBorders>
          </w:tcPr>
          <w:p w:rsidR="0019621B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19621B" w:rsidRPr="000A0C72" w:rsidTr="0019621B">
        <w:trPr>
          <w:jc w:val="center"/>
        </w:trPr>
        <w:tc>
          <w:tcPr>
            <w:tcW w:w="1078" w:type="dxa"/>
            <w:tcBorders>
              <w:lef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0A0C72">
              <w:rPr>
                <w:rFonts w:ascii="Verdana" w:hAnsi="Verdana"/>
                <w:sz w:val="20"/>
                <w:szCs w:val="20"/>
              </w:rPr>
              <w:t>Fe</w:t>
            </w:r>
            <w:r w:rsidRPr="000A0C72">
              <w:rPr>
                <w:rFonts w:ascii="Verdana" w:hAnsi="Verdana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411" w:type="dxa"/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right w:val="single" w:sz="18" w:space="0" w:color="000000" w:themeColor="text1"/>
            </w:tcBorders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1094" w:type="dxa"/>
            <w:tcBorders>
              <w:lef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5" w:type="dxa"/>
            <w:tcBorders>
              <w:right w:val="single" w:sz="18" w:space="0" w:color="000000" w:themeColor="text1"/>
            </w:tcBorders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621B" w:rsidRPr="000A0C72" w:rsidTr="0019621B">
        <w:trPr>
          <w:jc w:val="center"/>
        </w:trPr>
        <w:tc>
          <w:tcPr>
            <w:tcW w:w="107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 w:rsidRPr="000A0C72">
              <w:rPr>
                <w:rFonts w:ascii="Verdana" w:hAnsi="Verdana"/>
                <w:sz w:val="20"/>
                <w:szCs w:val="20"/>
              </w:rPr>
              <w:t>Al</w:t>
            </w:r>
            <w:r w:rsidRPr="000A0C72">
              <w:rPr>
                <w:rFonts w:ascii="Verdana" w:hAnsi="Verdana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411" w:type="dxa"/>
            <w:tcBorders>
              <w:bottom w:val="single" w:sz="18" w:space="0" w:color="000000" w:themeColor="text1"/>
            </w:tcBorders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9621B" w:rsidRPr="000A0C72" w:rsidRDefault="0019621B" w:rsidP="0019621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09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9621B" w:rsidRPr="000A0C72" w:rsidRDefault="0019621B" w:rsidP="009B7B7B">
            <w:pPr>
              <w:spacing w:line="3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9621B" w:rsidRDefault="0019621B" w:rsidP="006F5986"/>
    <w:p w:rsidR="0019621B" w:rsidRPr="0019621B" w:rsidRDefault="0019621B" w:rsidP="0019621B">
      <w:pPr>
        <w:pStyle w:val="ListeParagraf"/>
        <w:numPr>
          <w:ilvl w:val="0"/>
          <w:numId w:val="21"/>
        </w:numPr>
        <w:spacing w:line="300" w:lineRule="exact"/>
        <w:jc w:val="both"/>
        <w:rPr>
          <w:rFonts w:ascii="Verdana" w:hAnsi="Verdana"/>
          <w:sz w:val="24"/>
          <w:szCs w:val="24"/>
        </w:rPr>
      </w:pPr>
      <w:r w:rsidRPr="0019621B">
        <w:rPr>
          <w:rFonts w:ascii="Verdana" w:hAnsi="Verdana"/>
          <w:sz w:val="24"/>
          <w:szCs w:val="24"/>
        </w:rPr>
        <w:t xml:space="preserve">Check with the electro-neutrality to make sure </w:t>
      </w:r>
      <w:r w:rsidR="00F24621">
        <w:rPr>
          <w:rFonts w:ascii="Verdana" w:hAnsi="Verdana"/>
          <w:sz w:val="24"/>
          <w:szCs w:val="24"/>
        </w:rPr>
        <w:t xml:space="preserve">if </w:t>
      </w:r>
      <w:r w:rsidRPr="0019621B">
        <w:rPr>
          <w:rFonts w:ascii="Verdana" w:hAnsi="Verdana"/>
          <w:sz w:val="24"/>
          <w:szCs w:val="24"/>
        </w:rPr>
        <w:t>it is in the standard error limit.</w:t>
      </w:r>
    </w:p>
    <w:p w:rsidR="0019621B" w:rsidRPr="0019621B" w:rsidRDefault="0019621B" w:rsidP="0019621B">
      <w:pPr>
        <w:pStyle w:val="ListeParagraf"/>
        <w:numPr>
          <w:ilvl w:val="0"/>
          <w:numId w:val="21"/>
        </w:numPr>
        <w:spacing w:line="300" w:lineRule="exact"/>
        <w:jc w:val="both"/>
        <w:rPr>
          <w:rFonts w:ascii="Verdana" w:hAnsi="Verdana"/>
          <w:sz w:val="24"/>
          <w:szCs w:val="24"/>
        </w:rPr>
      </w:pPr>
      <w:r w:rsidRPr="0019621B">
        <w:rPr>
          <w:rFonts w:ascii="Verdana" w:hAnsi="Verdana"/>
          <w:sz w:val="24"/>
          <w:szCs w:val="24"/>
        </w:rPr>
        <w:t>Estimate the total inorganic dissolved solid (TDS) concentration, specific conductivity</w:t>
      </w:r>
      <w:r w:rsidR="00F24621">
        <w:rPr>
          <w:rFonts w:ascii="Verdana" w:hAnsi="Verdana"/>
          <w:sz w:val="24"/>
          <w:szCs w:val="24"/>
        </w:rPr>
        <w:t xml:space="preserve"> (SC)</w:t>
      </w:r>
      <w:r w:rsidRPr="0019621B">
        <w:rPr>
          <w:rFonts w:ascii="Verdana" w:hAnsi="Verdana"/>
          <w:sz w:val="24"/>
          <w:szCs w:val="24"/>
        </w:rPr>
        <w:t xml:space="preserve"> and ionic strength</w:t>
      </w:r>
      <w:r w:rsidR="00F24621">
        <w:rPr>
          <w:rFonts w:ascii="Verdana" w:hAnsi="Verdana"/>
          <w:sz w:val="24"/>
          <w:szCs w:val="24"/>
        </w:rPr>
        <w:t xml:space="preserve"> (</w:t>
      </w:r>
      <w:r w:rsidR="00F24621">
        <w:rPr>
          <w:rFonts w:ascii="Verdana" w:hAnsi="Verdana"/>
          <w:sz w:val="24"/>
          <w:szCs w:val="24"/>
        </w:rPr>
        <w:sym w:font="Symbol" w:char="F06D"/>
      </w:r>
      <w:r w:rsidR="00F24621">
        <w:rPr>
          <w:rFonts w:ascii="Verdana" w:hAnsi="Verdana"/>
          <w:sz w:val="24"/>
          <w:szCs w:val="24"/>
        </w:rPr>
        <w:t>)</w:t>
      </w:r>
      <w:r w:rsidRPr="0019621B">
        <w:rPr>
          <w:rFonts w:ascii="Verdana" w:hAnsi="Verdana"/>
          <w:sz w:val="24"/>
          <w:szCs w:val="24"/>
        </w:rPr>
        <w:t xml:space="preserve">. </w:t>
      </w:r>
    </w:p>
    <w:p w:rsidR="0019621B" w:rsidRPr="0019621B" w:rsidRDefault="0019621B" w:rsidP="0019621B">
      <w:pPr>
        <w:pStyle w:val="ListeParagraf"/>
        <w:numPr>
          <w:ilvl w:val="0"/>
          <w:numId w:val="21"/>
        </w:numPr>
        <w:spacing w:line="300" w:lineRule="exact"/>
        <w:jc w:val="both"/>
        <w:rPr>
          <w:rFonts w:ascii="Verdana" w:hAnsi="Verdana"/>
          <w:sz w:val="24"/>
          <w:szCs w:val="24"/>
        </w:rPr>
      </w:pPr>
      <w:r w:rsidRPr="0019621B">
        <w:rPr>
          <w:rFonts w:ascii="Verdana" w:hAnsi="Verdana"/>
          <w:sz w:val="24"/>
          <w:szCs w:val="24"/>
        </w:rPr>
        <w:t>Calculat</w:t>
      </w:r>
      <w:r w:rsidR="00F24621">
        <w:rPr>
          <w:rFonts w:ascii="Verdana" w:hAnsi="Verdana"/>
          <w:sz w:val="24"/>
          <w:szCs w:val="24"/>
        </w:rPr>
        <w:t xml:space="preserve">e alkalinity and acidity of </w:t>
      </w:r>
      <w:r w:rsidRPr="0019621B">
        <w:rPr>
          <w:rFonts w:ascii="Verdana" w:hAnsi="Verdana"/>
          <w:sz w:val="24"/>
          <w:szCs w:val="24"/>
        </w:rPr>
        <w:t>groundwater as mg/L CaCO</w:t>
      </w:r>
      <w:r w:rsidRPr="0019621B">
        <w:rPr>
          <w:rFonts w:ascii="Verdana" w:hAnsi="Verdana"/>
          <w:sz w:val="24"/>
          <w:szCs w:val="24"/>
          <w:vertAlign w:val="subscript"/>
        </w:rPr>
        <w:t>3</w:t>
      </w:r>
    </w:p>
    <w:p w:rsidR="0019621B" w:rsidRPr="0019621B" w:rsidRDefault="00F24621" w:rsidP="0019621B">
      <w:pPr>
        <w:pStyle w:val="ListeParagraf"/>
        <w:numPr>
          <w:ilvl w:val="0"/>
          <w:numId w:val="21"/>
        </w:numPr>
        <w:spacing w:line="300" w:lineRule="exac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Calculate </w:t>
      </w:r>
      <w:r w:rsidR="0019621B" w:rsidRPr="0019621B">
        <w:rPr>
          <w:rFonts w:ascii="Verdana" w:hAnsi="Verdana"/>
          <w:sz w:val="24"/>
          <w:szCs w:val="24"/>
        </w:rPr>
        <w:t>total hardness of groundwater as mg/L CaCO</w:t>
      </w:r>
      <w:r w:rsidR="0019621B" w:rsidRPr="0019621B">
        <w:rPr>
          <w:rFonts w:ascii="Verdana" w:hAnsi="Verdana"/>
          <w:sz w:val="24"/>
          <w:szCs w:val="24"/>
          <w:vertAlign w:val="subscript"/>
        </w:rPr>
        <w:t>3</w:t>
      </w:r>
    </w:p>
    <w:p w:rsidR="0019621B" w:rsidRPr="0019621B" w:rsidRDefault="00F24621" w:rsidP="0019621B">
      <w:pPr>
        <w:pStyle w:val="ListeParagraf"/>
        <w:numPr>
          <w:ilvl w:val="0"/>
          <w:numId w:val="21"/>
        </w:numPr>
        <w:spacing w:line="300" w:lineRule="exac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Calculate </w:t>
      </w:r>
      <w:r w:rsidR="0019621B" w:rsidRPr="0019621B">
        <w:rPr>
          <w:rFonts w:ascii="Verdana" w:hAnsi="Verdana"/>
          <w:sz w:val="24"/>
          <w:szCs w:val="24"/>
        </w:rPr>
        <w:t>Sodium Absorption Rate (SAR) of this groundwater</w:t>
      </w:r>
      <w:r>
        <w:rPr>
          <w:rFonts w:ascii="Verdana" w:hAnsi="Verdana"/>
          <w:sz w:val="24"/>
          <w:szCs w:val="24"/>
        </w:rPr>
        <w:t xml:space="preserve"> and evaluate the results</w:t>
      </w:r>
      <w:r w:rsidR="0019621B" w:rsidRPr="0019621B">
        <w:rPr>
          <w:rFonts w:ascii="Verdana" w:hAnsi="Verdana"/>
          <w:sz w:val="24"/>
          <w:szCs w:val="24"/>
        </w:rPr>
        <w:t>.</w:t>
      </w:r>
    </w:p>
    <w:p w:rsidR="0019621B" w:rsidRPr="0019621B" w:rsidRDefault="0019621B" w:rsidP="0019621B">
      <w:pPr>
        <w:pStyle w:val="ListeParagraf"/>
        <w:numPr>
          <w:ilvl w:val="0"/>
          <w:numId w:val="21"/>
        </w:numPr>
        <w:spacing w:line="300" w:lineRule="exact"/>
        <w:jc w:val="both"/>
        <w:rPr>
          <w:rFonts w:ascii="Verdana" w:hAnsi="Verdana"/>
          <w:sz w:val="24"/>
          <w:szCs w:val="24"/>
        </w:rPr>
      </w:pPr>
      <w:r w:rsidRPr="0019621B">
        <w:rPr>
          <w:rFonts w:ascii="Verdana" w:hAnsi="Verdana"/>
          <w:sz w:val="24"/>
          <w:szCs w:val="24"/>
        </w:rPr>
        <w:t>Calculate the Langelier and Ryznar Index and interpret your res</w:t>
      </w:r>
      <w:r w:rsidR="005175A4">
        <w:rPr>
          <w:rFonts w:ascii="Verdana" w:hAnsi="Verdana"/>
          <w:sz w:val="24"/>
          <w:szCs w:val="24"/>
        </w:rPr>
        <w:t>ults.</w:t>
      </w:r>
    </w:p>
    <w:p w:rsidR="0019621B" w:rsidRPr="0019621B" w:rsidRDefault="0019621B" w:rsidP="0019621B">
      <w:pPr>
        <w:pStyle w:val="ListeParagraf"/>
        <w:numPr>
          <w:ilvl w:val="0"/>
          <w:numId w:val="21"/>
        </w:numPr>
        <w:spacing w:line="300" w:lineRule="exact"/>
        <w:jc w:val="both"/>
        <w:rPr>
          <w:rFonts w:ascii="Verdana" w:hAnsi="Verdana"/>
          <w:sz w:val="24"/>
          <w:szCs w:val="24"/>
        </w:rPr>
      </w:pPr>
      <w:r w:rsidRPr="0019621B">
        <w:rPr>
          <w:rFonts w:ascii="Verdana" w:hAnsi="Verdana"/>
          <w:sz w:val="24"/>
          <w:szCs w:val="24"/>
        </w:rPr>
        <w:t>For what purpose do you think this water is more suitable: drinking water, irrigation, cooling, heating, swimming, etc.</w:t>
      </w:r>
      <w:r w:rsidR="005175A4">
        <w:rPr>
          <w:rFonts w:ascii="Verdana" w:hAnsi="Verdana"/>
          <w:sz w:val="24"/>
          <w:szCs w:val="24"/>
        </w:rPr>
        <w:t>?</w:t>
      </w:r>
    </w:p>
    <w:p w:rsidR="007A4B03" w:rsidRPr="0019621B" w:rsidRDefault="007A4B03" w:rsidP="0019621B"/>
    <w:sectPr w:rsidR="007A4B03" w:rsidRPr="0019621B" w:rsidSect="006419DE">
      <w:headerReference w:type="default" r:id="rId7"/>
      <w:footerReference w:type="default" r:id="rId8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9F" w:rsidRDefault="00ED7B9F" w:rsidP="00565A9C">
      <w:pPr>
        <w:spacing w:after="0" w:line="240" w:lineRule="auto"/>
      </w:pPr>
      <w:r>
        <w:separator/>
      </w:r>
    </w:p>
  </w:endnote>
  <w:endnote w:type="continuationSeparator" w:id="1">
    <w:p w:rsidR="00ED7B9F" w:rsidRDefault="00ED7B9F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Old English Text MT">
    <w:altName w:val="Liberation Mo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9F" w:rsidRDefault="00ED7B9F" w:rsidP="00565A9C">
      <w:pPr>
        <w:spacing w:after="0" w:line="240" w:lineRule="auto"/>
      </w:pPr>
      <w:r>
        <w:separator/>
      </w:r>
    </w:p>
  </w:footnote>
  <w:footnote w:type="continuationSeparator" w:id="1">
    <w:p w:rsidR="00ED7B9F" w:rsidRDefault="00ED7B9F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173" w:type="dxa"/>
      <w:tblLayout w:type="fixed"/>
      <w:tblLook w:val="04A0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9C13B2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BF2B90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BF2B90">
            <w:rPr>
              <w:b/>
              <w:sz w:val="24"/>
              <w:szCs w:val="24"/>
            </w:rPr>
            <w:t>423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5B1444">
            <w:rPr>
              <w:b/>
              <w:sz w:val="24"/>
              <w:szCs w:val="24"/>
            </w:rPr>
            <w:t>Wa</w:t>
          </w:r>
          <w:r w:rsidR="004B4000">
            <w:rPr>
              <w:b/>
              <w:sz w:val="24"/>
              <w:szCs w:val="24"/>
            </w:rPr>
            <w:t>te</w:t>
          </w:r>
          <w:r w:rsidR="005B1444">
            <w:rPr>
              <w:b/>
              <w:sz w:val="24"/>
              <w:szCs w:val="24"/>
            </w:rPr>
            <w:t>r</w:t>
          </w:r>
          <w:r w:rsidR="00BF2B90">
            <w:rPr>
              <w:b/>
              <w:sz w:val="24"/>
              <w:szCs w:val="24"/>
            </w:rPr>
            <w:t xml:space="preserve"> Pollution Control</w:t>
          </w:r>
        </w:p>
        <w:p w:rsidR="0078620A" w:rsidRPr="00BF1B07" w:rsidRDefault="00212EA0" w:rsidP="004B400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5B1444">
            <w:rPr>
              <w:rFonts w:asciiTheme="majorHAnsi" w:hAnsiTheme="majorHAnsi" w:cstheme="majorHAnsi"/>
              <w:b/>
              <w:sz w:val="20"/>
              <w:szCs w:val="20"/>
            </w:rPr>
            <w:t>1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r w:rsidR="00BF2B90">
            <w:rPr>
              <w:rFonts w:ascii="Calibri Light" w:hAnsi="Calibri Light" w:cs="Calibri Light"/>
              <w:spacing w:val="20"/>
              <w:sz w:val="20"/>
              <w:szCs w:val="20"/>
            </w:rPr>
            <w:t>Prof.Dr. Önder AYYILDIZ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7632A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F24621">
            <w:rPr>
              <w:rFonts w:ascii="Calibri Light" w:hAnsi="Calibri Light" w:cs="Calibri Light"/>
              <w:b/>
              <w:sz w:val="18"/>
              <w:szCs w:val="18"/>
            </w:rPr>
            <w:t>11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9C13B2">
            <w:rPr>
              <w:rFonts w:ascii="Calibri Light" w:hAnsi="Calibri Light" w:cs="Calibri Light"/>
              <w:b/>
              <w:sz w:val="18"/>
              <w:szCs w:val="18"/>
            </w:rPr>
            <w:t>10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9C13B2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21484F" w:rsidP="007632A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16</w:t>
          </w:r>
          <w:r w:rsidR="00BF2B90">
            <w:rPr>
              <w:rFonts w:ascii="Calibri Light" w:hAnsi="Calibri Light" w:cs="Calibri Light"/>
              <w:b/>
              <w:sz w:val="18"/>
              <w:szCs w:val="18"/>
            </w:rPr>
            <w:t>/10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9C13B2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430623" w:rsidP="007632A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690176">
            <w:rPr>
              <w:rFonts w:asciiTheme="majorHAnsi" w:hAnsiTheme="majorHAnsi" w:cstheme="majorHAnsi"/>
              <w:b/>
              <w:sz w:val="18"/>
              <w:szCs w:val="18"/>
            </w:rPr>
            <w:t>5 and</w:t>
          </w:r>
          <w:r w:rsidR="00BF2B90">
            <w:rPr>
              <w:rFonts w:asciiTheme="majorHAnsi" w:hAnsiTheme="majorHAnsi" w:cstheme="majorHAnsi"/>
              <w:b/>
              <w:sz w:val="18"/>
              <w:szCs w:val="18"/>
            </w:rPr>
            <w:t xml:space="preserve"> P11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65A9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07924"/>
    <w:multiLevelType w:val="hybridMultilevel"/>
    <w:tmpl w:val="AB72DF22"/>
    <w:lvl w:ilvl="0" w:tplc="4182A1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97B0D"/>
    <w:multiLevelType w:val="hybridMultilevel"/>
    <w:tmpl w:val="2F7ABE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902DD"/>
    <w:multiLevelType w:val="hybridMultilevel"/>
    <w:tmpl w:val="A2B0C89A"/>
    <w:lvl w:ilvl="0" w:tplc="7D84C3A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2F501D9"/>
    <w:multiLevelType w:val="hybridMultilevel"/>
    <w:tmpl w:val="9FA85A62"/>
    <w:lvl w:ilvl="0" w:tplc="6D2CC3E4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73A83D78"/>
    <w:multiLevelType w:val="hybridMultilevel"/>
    <w:tmpl w:val="A2B0C89A"/>
    <w:lvl w:ilvl="0" w:tplc="7D84C3A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9"/>
  </w:num>
  <w:num w:numId="12">
    <w:abstractNumId w:val="1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A5CC1"/>
    <w:rsid w:val="00035275"/>
    <w:rsid w:val="000571BF"/>
    <w:rsid w:val="00074164"/>
    <w:rsid w:val="000B57AA"/>
    <w:rsid w:val="000C0D47"/>
    <w:rsid w:val="000C198C"/>
    <w:rsid w:val="000C79F3"/>
    <w:rsid w:val="000D0EE4"/>
    <w:rsid w:val="000D2DBA"/>
    <w:rsid w:val="000D33C1"/>
    <w:rsid w:val="000F2C72"/>
    <w:rsid w:val="00105337"/>
    <w:rsid w:val="001268F8"/>
    <w:rsid w:val="001342AC"/>
    <w:rsid w:val="001625FD"/>
    <w:rsid w:val="001823BE"/>
    <w:rsid w:val="0019315E"/>
    <w:rsid w:val="0019621B"/>
    <w:rsid w:val="001A4F8E"/>
    <w:rsid w:val="001A5C0B"/>
    <w:rsid w:val="001B2EF3"/>
    <w:rsid w:val="001C0B41"/>
    <w:rsid w:val="001C7709"/>
    <w:rsid w:val="001D0E3A"/>
    <w:rsid w:val="00207B27"/>
    <w:rsid w:val="00212EA0"/>
    <w:rsid w:val="0021484F"/>
    <w:rsid w:val="002331AF"/>
    <w:rsid w:val="00233811"/>
    <w:rsid w:val="00266C2F"/>
    <w:rsid w:val="00270997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3047B6"/>
    <w:rsid w:val="00304E78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5933"/>
    <w:rsid w:val="0039633B"/>
    <w:rsid w:val="003A27F2"/>
    <w:rsid w:val="003D2BEA"/>
    <w:rsid w:val="003E30C8"/>
    <w:rsid w:val="003E5834"/>
    <w:rsid w:val="003E689D"/>
    <w:rsid w:val="003F5DF1"/>
    <w:rsid w:val="00417C4A"/>
    <w:rsid w:val="0042606F"/>
    <w:rsid w:val="00430623"/>
    <w:rsid w:val="00432D62"/>
    <w:rsid w:val="00444758"/>
    <w:rsid w:val="00451D36"/>
    <w:rsid w:val="0046477F"/>
    <w:rsid w:val="004811E1"/>
    <w:rsid w:val="004B4000"/>
    <w:rsid w:val="004C11F3"/>
    <w:rsid w:val="004C3DFA"/>
    <w:rsid w:val="004D4AA6"/>
    <w:rsid w:val="004E776A"/>
    <w:rsid w:val="004F0A80"/>
    <w:rsid w:val="004F2D44"/>
    <w:rsid w:val="005175A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1444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33633"/>
    <w:rsid w:val="00640EF2"/>
    <w:rsid w:val="006419DE"/>
    <w:rsid w:val="00643E41"/>
    <w:rsid w:val="006508D7"/>
    <w:rsid w:val="00656E71"/>
    <w:rsid w:val="006724B7"/>
    <w:rsid w:val="00690176"/>
    <w:rsid w:val="00691687"/>
    <w:rsid w:val="006A3BEB"/>
    <w:rsid w:val="006A5CC1"/>
    <w:rsid w:val="006C0014"/>
    <w:rsid w:val="006C1AE5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32A0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56AF"/>
    <w:rsid w:val="00805400"/>
    <w:rsid w:val="0082007A"/>
    <w:rsid w:val="00822B52"/>
    <w:rsid w:val="00830A51"/>
    <w:rsid w:val="0083680E"/>
    <w:rsid w:val="008671C0"/>
    <w:rsid w:val="00873D93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911EE7"/>
    <w:rsid w:val="0091265E"/>
    <w:rsid w:val="009170FB"/>
    <w:rsid w:val="00925051"/>
    <w:rsid w:val="00961807"/>
    <w:rsid w:val="009727FC"/>
    <w:rsid w:val="00974D5D"/>
    <w:rsid w:val="009B03C3"/>
    <w:rsid w:val="009B7563"/>
    <w:rsid w:val="009C13B2"/>
    <w:rsid w:val="009E705D"/>
    <w:rsid w:val="00A0440B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735A7"/>
    <w:rsid w:val="00A87381"/>
    <w:rsid w:val="00A95EB7"/>
    <w:rsid w:val="00AB0570"/>
    <w:rsid w:val="00AC60F4"/>
    <w:rsid w:val="00AE2A79"/>
    <w:rsid w:val="00B07CC3"/>
    <w:rsid w:val="00B211ED"/>
    <w:rsid w:val="00B23142"/>
    <w:rsid w:val="00B24744"/>
    <w:rsid w:val="00B27E50"/>
    <w:rsid w:val="00B36584"/>
    <w:rsid w:val="00B42CB8"/>
    <w:rsid w:val="00B76D84"/>
    <w:rsid w:val="00B84221"/>
    <w:rsid w:val="00B8771A"/>
    <w:rsid w:val="00B93CEE"/>
    <w:rsid w:val="00B944C0"/>
    <w:rsid w:val="00BB2C77"/>
    <w:rsid w:val="00BF1B07"/>
    <w:rsid w:val="00BF2B90"/>
    <w:rsid w:val="00C06B8D"/>
    <w:rsid w:val="00C1184F"/>
    <w:rsid w:val="00C16503"/>
    <w:rsid w:val="00C27C7C"/>
    <w:rsid w:val="00C80CF2"/>
    <w:rsid w:val="00C82D1F"/>
    <w:rsid w:val="00C91D4F"/>
    <w:rsid w:val="00CB5963"/>
    <w:rsid w:val="00CC2B34"/>
    <w:rsid w:val="00CE7BF7"/>
    <w:rsid w:val="00D11ACF"/>
    <w:rsid w:val="00D16444"/>
    <w:rsid w:val="00D40630"/>
    <w:rsid w:val="00D449CA"/>
    <w:rsid w:val="00D576C2"/>
    <w:rsid w:val="00D75996"/>
    <w:rsid w:val="00DB3575"/>
    <w:rsid w:val="00DC235C"/>
    <w:rsid w:val="00DD3014"/>
    <w:rsid w:val="00DE7892"/>
    <w:rsid w:val="00DF1BAB"/>
    <w:rsid w:val="00DF2983"/>
    <w:rsid w:val="00E27E00"/>
    <w:rsid w:val="00E30CCF"/>
    <w:rsid w:val="00E37A5D"/>
    <w:rsid w:val="00E54EBE"/>
    <w:rsid w:val="00E57D74"/>
    <w:rsid w:val="00E763FE"/>
    <w:rsid w:val="00E77F7C"/>
    <w:rsid w:val="00E80B0D"/>
    <w:rsid w:val="00E87E5D"/>
    <w:rsid w:val="00EA7946"/>
    <w:rsid w:val="00EB3981"/>
    <w:rsid w:val="00EB7F54"/>
    <w:rsid w:val="00EC123B"/>
    <w:rsid w:val="00ED7B9F"/>
    <w:rsid w:val="00F05082"/>
    <w:rsid w:val="00F1773F"/>
    <w:rsid w:val="00F21227"/>
    <w:rsid w:val="00F24621"/>
    <w:rsid w:val="00F45B31"/>
    <w:rsid w:val="00F50BCD"/>
    <w:rsid w:val="00F60BB2"/>
    <w:rsid w:val="00F61388"/>
    <w:rsid w:val="00F622CA"/>
    <w:rsid w:val="00F77EF9"/>
    <w:rsid w:val="00F8247E"/>
    <w:rsid w:val="00FA09A2"/>
    <w:rsid w:val="00FA4916"/>
    <w:rsid w:val="00FA54CD"/>
    <w:rsid w:val="00FB6398"/>
    <w:rsid w:val="00FB7B35"/>
    <w:rsid w:val="00FD65F1"/>
    <w:rsid w:val="00FE510B"/>
    <w:rsid w:val="00FE54A4"/>
    <w:rsid w:val="00FF1C68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W7</cp:lastModifiedBy>
  <cp:revision>11</cp:revision>
  <cp:lastPrinted>2018-09-26T06:46:00Z</cp:lastPrinted>
  <dcterms:created xsi:type="dcterms:W3CDTF">2018-09-26T06:45:00Z</dcterms:created>
  <dcterms:modified xsi:type="dcterms:W3CDTF">2019-10-11T07:36:00Z</dcterms:modified>
</cp:coreProperties>
</file>