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5" w:rsidRDefault="0015620D" w:rsidP="00521D6D">
      <w:pPr>
        <w:jc w:val="center"/>
        <w:rPr>
          <w:b/>
          <w:bCs/>
          <w:sz w:val="28"/>
          <w:szCs w:val="28"/>
        </w:rPr>
      </w:pPr>
      <w:r w:rsidRPr="0015620D">
        <w:rPr>
          <w:b/>
          <w:bCs/>
          <w:sz w:val="28"/>
          <w:szCs w:val="28"/>
        </w:rPr>
        <w:t xml:space="preserve">CALIBRATION OF </w:t>
      </w:r>
      <w:r w:rsidR="00C455F4">
        <w:rPr>
          <w:b/>
          <w:bCs/>
          <w:sz w:val="28"/>
          <w:szCs w:val="28"/>
        </w:rPr>
        <w:t>CONDUCTIVITY</w:t>
      </w:r>
    </w:p>
    <w:p w:rsidR="00521D6D" w:rsidRDefault="00521D6D" w:rsidP="002B2366">
      <w:pPr>
        <w:ind w:firstLine="567"/>
        <w:rPr>
          <w:b/>
          <w:bCs/>
          <w:sz w:val="28"/>
          <w:szCs w:val="28"/>
        </w:rPr>
      </w:pPr>
      <w:r>
        <w:rPr>
          <w:b/>
          <w:bCs/>
          <w:sz w:val="28"/>
          <w:szCs w:val="28"/>
        </w:rPr>
        <w:t xml:space="preserve">What is </w:t>
      </w:r>
      <w:r w:rsidR="00C455F4">
        <w:rPr>
          <w:b/>
          <w:bCs/>
          <w:sz w:val="28"/>
          <w:szCs w:val="28"/>
        </w:rPr>
        <w:t>conductivity</w:t>
      </w:r>
      <w:r>
        <w:rPr>
          <w:b/>
          <w:bCs/>
          <w:sz w:val="28"/>
          <w:szCs w:val="28"/>
        </w:rPr>
        <w:t>?</w:t>
      </w:r>
    </w:p>
    <w:p w:rsidR="00562C34" w:rsidRPr="00562C34" w:rsidRDefault="00562C34" w:rsidP="00562C34">
      <w:pPr>
        <w:spacing w:line="276" w:lineRule="auto"/>
        <w:rPr>
          <w:sz w:val="24"/>
          <w:szCs w:val="24"/>
        </w:rPr>
      </w:pPr>
      <w:r w:rsidRPr="00562C34">
        <w:rPr>
          <w:sz w:val="24"/>
          <w:szCs w:val="24"/>
        </w:rPr>
        <w:t xml:space="preserve">Conductivity is a measure of how well a solution conducts electricity. It is expressed as a </w:t>
      </w:r>
      <w:proofErr w:type="spellStart"/>
      <w:r w:rsidRPr="00562C34">
        <w:rPr>
          <w:sz w:val="24"/>
          <w:szCs w:val="24"/>
        </w:rPr>
        <w:t>microsiemen</w:t>
      </w:r>
      <w:proofErr w:type="spellEnd"/>
      <w:r w:rsidRPr="00562C34">
        <w:rPr>
          <w:sz w:val="24"/>
          <w:szCs w:val="24"/>
        </w:rPr>
        <w:t xml:space="preserve"> (micro-Siemens per centimeter or µS/cm) or in higher conductivity levels as a </w:t>
      </w:r>
      <w:proofErr w:type="spellStart"/>
      <w:r w:rsidRPr="00562C34">
        <w:rPr>
          <w:sz w:val="24"/>
          <w:szCs w:val="24"/>
        </w:rPr>
        <w:t>millisiemen</w:t>
      </w:r>
      <w:proofErr w:type="spellEnd"/>
      <w:r w:rsidRPr="00562C34">
        <w:rPr>
          <w:sz w:val="24"/>
          <w:szCs w:val="24"/>
        </w:rPr>
        <w:t>. It is also the reciprocal of resistivity.</w:t>
      </w:r>
    </w:p>
    <w:p w:rsidR="00253703" w:rsidRDefault="00562C34" w:rsidP="00562C34">
      <w:pPr>
        <w:spacing w:line="276" w:lineRule="auto"/>
        <w:rPr>
          <w:sz w:val="24"/>
          <w:szCs w:val="24"/>
        </w:rPr>
      </w:pPr>
      <w:r w:rsidRPr="00562C34">
        <w:rPr>
          <w:sz w:val="24"/>
          <w:szCs w:val="24"/>
        </w:rPr>
        <w:t xml:space="preserve"> Conductivity is an important measurement for many applications. When done properly it is a quick and easy way to measure the purity of water. Therefore, if we measure the conductivity of water, we have some estimates of the degree of impurity. The current is actually carried almost entirely by dissolved ions. Ions with more charge conduct more current; larger ions conduct less.  In general the more ions present in a solution the greater the conductivity; however, not all additions to aqueous solutions reliably form ions </w:t>
      </w:r>
      <w:proofErr w:type="gramStart"/>
      <w:r w:rsidRPr="00562C34">
        <w:rPr>
          <w:sz w:val="24"/>
          <w:szCs w:val="24"/>
        </w:rPr>
        <w:t>( e.g</w:t>
      </w:r>
      <w:proofErr w:type="gramEnd"/>
      <w:r w:rsidRPr="00562C34">
        <w:rPr>
          <w:sz w:val="24"/>
          <w:szCs w:val="24"/>
        </w:rPr>
        <w:t>. sugar and alcohol).</w:t>
      </w:r>
    </w:p>
    <w:p w:rsidR="00C455F4" w:rsidRDefault="00C570EB" w:rsidP="00562C34">
      <w:pPr>
        <w:spacing w:line="276" w:lineRule="auto"/>
        <w:rPr>
          <w:sz w:val="24"/>
          <w:szCs w:val="24"/>
        </w:rPr>
      </w:pPr>
      <w:bookmarkStart w:id="0" w:name="_GoBack"/>
      <w:bookmarkEnd w:id="0"/>
      <w:r>
        <w:rPr>
          <w:noProof/>
          <w:sz w:val="24"/>
          <w:szCs w:val="24"/>
        </w:rPr>
        <w:drawing>
          <wp:inline distT="0" distB="0" distL="0" distR="0" wp14:anchorId="65F03505" wp14:editId="4B2EE931">
            <wp:extent cx="3505200" cy="2871961"/>
            <wp:effectExtent l="0" t="0" r="0" b="508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39" cy="2874041"/>
                    </a:xfrm>
                    <a:prstGeom prst="rect">
                      <a:avLst/>
                    </a:prstGeom>
                    <a:noFill/>
                    <a:ln>
                      <a:noFill/>
                    </a:ln>
                  </pic:spPr>
                </pic:pic>
              </a:graphicData>
            </a:graphic>
          </wp:inline>
        </w:drawing>
      </w:r>
    </w:p>
    <w:p w:rsidR="00C570EB" w:rsidRDefault="00C570EB" w:rsidP="00C455F4">
      <w:pPr>
        <w:spacing w:line="276" w:lineRule="auto"/>
        <w:rPr>
          <w:sz w:val="24"/>
          <w:szCs w:val="24"/>
        </w:rPr>
      </w:pPr>
    </w:p>
    <w:p w:rsidR="00C570EB" w:rsidRPr="00C570EB" w:rsidRDefault="00C570EB" w:rsidP="00C570EB">
      <w:pPr>
        <w:spacing w:line="276" w:lineRule="auto"/>
        <w:rPr>
          <w:sz w:val="24"/>
          <w:szCs w:val="24"/>
        </w:rPr>
      </w:pPr>
      <w:r w:rsidRPr="00C570EB">
        <w:rPr>
          <w:sz w:val="24"/>
          <w:szCs w:val="24"/>
        </w:rPr>
        <w:t>The size of the current depends on:</w:t>
      </w:r>
    </w:p>
    <w:p w:rsidR="00C570EB" w:rsidRPr="00C570EB" w:rsidRDefault="00C570EB" w:rsidP="00C570EB">
      <w:pPr>
        <w:spacing w:line="276" w:lineRule="auto"/>
        <w:rPr>
          <w:sz w:val="24"/>
          <w:szCs w:val="24"/>
        </w:rPr>
      </w:pPr>
      <w:r w:rsidRPr="00C570EB">
        <w:rPr>
          <w:sz w:val="24"/>
          <w:szCs w:val="24"/>
          <w:u w:val="single"/>
        </w:rPr>
        <w:t>Nature of the ions</w:t>
      </w:r>
      <w:r w:rsidRPr="00C570EB">
        <w:rPr>
          <w:sz w:val="24"/>
          <w:szCs w:val="24"/>
        </w:rPr>
        <w:t>: charge, size and mobility</w:t>
      </w:r>
    </w:p>
    <w:p w:rsidR="00C570EB" w:rsidRPr="00C570EB" w:rsidRDefault="00C570EB" w:rsidP="00C570EB">
      <w:pPr>
        <w:spacing w:line="276" w:lineRule="auto"/>
        <w:rPr>
          <w:sz w:val="24"/>
          <w:szCs w:val="24"/>
        </w:rPr>
      </w:pPr>
      <w:r w:rsidRPr="00C570EB">
        <w:rPr>
          <w:sz w:val="24"/>
          <w:szCs w:val="24"/>
          <w:u w:val="single"/>
        </w:rPr>
        <w:t>Nature of the solvent:</w:t>
      </w:r>
      <w:r w:rsidRPr="00C570EB">
        <w:rPr>
          <w:sz w:val="24"/>
          <w:szCs w:val="24"/>
        </w:rPr>
        <w:t xml:space="preserve"> dielectric constant and viscosity</w:t>
      </w:r>
    </w:p>
    <w:p w:rsidR="00C570EB" w:rsidRPr="00C570EB" w:rsidRDefault="00C570EB" w:rsidP="00C570EB">
      <w:pPr>
        <w:spacing w:line="276" w:lineRule="auto"/>
        <w:rPr>
          <w:sz w:val="24"/>
          <w:szCs w:val="24"/>
        </w:rPr>
      </w:pPr>
      <w:r w:rsidRPr="00C570EB">
        <w:rPr>
          <w:sz w:val="24"/>
          <w:szCs w:val="24"/>
          <w:u w:val="single"/>
        </w:rPr>
        <w:t>Concentration of ions:</w:t>
      </w:r>
      <w:r w:rsidRPr="00C570EB">
        <w:rPr>
          <w:sz w:val="24"/>
          <w:szCs w:val="24"/>
        </w:rPr>
        <w:t xml:space="preserve"> the more ions the greater the conductivity and so conductivity can be used as a measure of concentration.</w:t>
      </w:r>
    </w:p>
    <w:p w:rsidR="00C570EB" w:rsidRPr="00C570EB" w:rsidRDefault="00C570EB" w:rsidP="00C570EB">
      <w:pPr>
        <w:spacing w:line="276" w:lineRule="auto"/>
        <w:rPr>
          <w:sz w:val="24"/>
          <w:szCs w:val="24"/>
          <w:u w:val="single"/>
        </w:rPr>
      </w:pPr>
      <w:r w:rsidRPr="00C570EB">
        <w:rPr>
          <w:sz w:val="24"/>
          <w:szCs w:val="24"/>
          <w:u w:val="single"/>
        </w:rPr>
        <w:t>Temperature</w:t>
      </w:r>
    </w:p>
    <w:p w:rsidR="00C570EB" w:rsidRDefault="00C570EB" w:rsidP="00C570EB">
      <w:pPr>
        <w:spacing w:line="276" w:lineRule="auto"/>
        <w:rPr>
          <w:b/>
          <w:sz w:val="24"/>
          <w:szCs w:val="24"/>
        </w:rPr>
      </w:pPr>
    </w:p>
    <w:p w:rsidR="00C570EB" w:rsidRDefault="00C570EB" w:rsidP="00C570EB">
      <w:pPr>
        <w:spacing w:line="276" w:lineRule="auto"/>
        <w:rPr>
          <w:b/>
          <w:sz w:val="24"/>
          <w:szCs w:val="24"/>
        </w:rPr>
      </w:pPr>
    </w:p>
    <w:p w:rsidR="00C570EB" w:rsidRPr="00C570EB" w:rsidRDefault="00C570EB" w:rsidP="00C570EB">
      <w:pPr>
        <w:spacing w:line="276" w:lineRule="auto"/>
        <w:rPr>
          <w:b/>
          <w:sz w:val="24"/>
          <w:szCs w:val="24"/>
        </w:rPr>
      </w:pPr>
    </w:p>
    <w:p w:rsidR="00812904" w:rsidRDefault="00812904" w:rsidP="00C455F4">
      <w:pPr>
        <w:spacing w:line="276" w:lineRule="auto"/>
        <w:rPr>
          <w:sz w:val="24"/>
          <w:szCs w:val="24"/>
        </w:rPr>
      </w:pPr>
      <w:r w:rsidRPr="00C455F4">
        <w:rPr>
          <w:sz w:val="24"/>
          <w:szCs w:val="24"/>
        </w:rPr>
        <w:t xml:space="preserve">To measure conductivity, we use a machine called a conductivity meter. </w:t>
      </w:r>
    </w:p>
    <w:p w:rsidR="00C455F4" w:rsidRDefault="00C455F4" w:rsidP="00C455F4">
      <w:pPr>
        <w:ind w:firstLine="567"/>
        <w:rPr>
          <w:b/>
          <w:bCs/>
          <w:sz w:val="28"/>
          <w:szCs w:val="28"/>
        </w:rPr>
      </w:pPr>
      <w:r w:rsidRPr="00C455F4">
        <w:rPr>
          <w:b/>
          <w:bCs/>
          <w:sz w:val="28"/>
          <w:szCs w:val="28"/>
        </w:rPr>
        <w:t>How Using conductivity meter?</w:t>
      </w:r>
    </w:p>
    <w:p w:rsidR="00C570EB" w:rsidRPr="00C570EB" w:rsidRDefault="00C570EB" w:rsidP="00C570EB">
      <w:pPr>
        <w:pStyle w:val="ListeParagraf"/>
        <w:numPr>
          <w:ilvl w:val="0"/>
          <w:numId w:val="43"/>
        </w:numPr>
        <w:spacing w:line="276" w:lineRule="auto"/>
        <w:rPr>
          <w:sz w:val="24"/>
          <w:szCs w:val="24"/>
        </w:rPr>
      </w:pPr>
      <w:r w:rsidRPr="00C570EB">
        <w:rPr>
          <w:sz w:val="24"/>
          <w:szCs w:val="24"/>
        </w:rPr>
        <w:t>Place your electrode in your sample and start reading. Once your electrode has been placed in your sample, press the measurement button and leave the electrode in your sample for about 1-2 minutes.</w:t>
      </w:r>
    </w:p>
    <w:p w:rsidR="00C570EB" w:rsidRPr="00C570EB" w:rsidRDefault="00C570EB" w:rsidP="00C570EB">
      <w:pPr>
        <w:pStyle w:val="ListeParagraf"/>
        <w:numPr>
          <w:ilvl w:val="0"/>
          <w:numId w:val="43"/>
        </w:numPr>
        <w:spacing w:line="276" w:lineRule="auto"/>
        <w:rPr>
          <w:sz w:val="24"/>
          <w:szCs w:val="24"/>
        </w:rPr>
      </w:pPr>
      <w:r w:rsidRPr="00C570EB">
        <w:rPr>
          <w:sz w:val="24"/>
          <w:szCs w:val="24"/>
        </w:rPr>
        <w:t xml:space="preserve">Clean your electrode after use. </w:t>
      </w:r>
    </w:p>
    <w:p w:rsidR="008C53CF" w:rsidRPr="00C570EB" w:rsidRDefault="00C570EB" w:rsidP="00C570EB">
      <w:pPr>
        <w:pStyle w:val="ListeParagraf"/>
        <w:numPr>
          <w:ilvl w:val="0"/>
          <w:numId w:val="43"/>
        </w:numPr>
        <w:spacing w:line="276" w:lineRule="auto"/>
        <w:rPr>
          <w:sz w:val="24"/>
          <w:szCs w:val="24"/>
        </w:rPr>
      </w:pPr>
      <w:r w:rsidRPr="00C570EB">
        <w:rPr>
          <w:sz w:val="24"/>
          <w:szCs w:val="24"/>
        </w:rPr>
        <w:t>Rinse your electrode with distilled water and pat dry.</w:t>
      </w:r>
    </w:p>
    <w:p w:rsidR="00C570EB" w:rsidRDefault="00C570EB" w:rsidP="00C570EB">
      <w:pPr>
        <w:pStyle w:val="ListeParagraf"/>
        <w:ind w:left="644" w:hanging="644"/>
        <w:rPr>
          <w:b/>
          <w:bCs/>
          <w:noProof/>
          <w:sz w:val="28"/>
          <w:szCs w:val="28"/>
        </w:rPr>
      </w:pPr>
      <w:r>
        <w:rPr>
          <w:b/>
          <w:bCs/>
          <w:noProof/>
          <w:sz w:val="28"/>
          <w:szCs w:val="28"/>
        </w:rPr>
        <w:t xml:space="preserve">          </w:t>
      </w:r>
    </w:p>
    <w:tbl>
      <w:tblPr>
        <w:tblStyle w:val="TabloKlavuzu"/>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455"/>
      </w:tblGrid>
      <w:tr w:rsidR="00C570EB" w:rsidTr="00C570EB">
        <w:tc>
          <w:tcPr>
            <w:tcW w:w="4927" w:type="dxa"/>
          </w:tcPr>
          <w:p w:rsidR="00C570EB" w:rsidRDefault="00C570EB" w:rsidP="00C570EB">
            <w:pPr>
              <w:pStyle w:val="ListeParagraf"/>
              <w:ind w:left="0"/>
              <w:rPr>
                <w:b/>
                <w:bCs/>
                <w:noProof/>
                <w:sz w:val="28"/>
                <w:szCs w:val="28"/>
              </w:rPr>
            </w:pPr>
            <w:r>
              <w:rPr>
                <w:noProof/>
                <w:sz w:val="24"/>
                <w:szCs w:val="24"/>
              </w:rPr>
              <w:drawing>
                <wp:inline distT="0" distB="0" distL="0" distR="0" wp14:anchorId="55350647" wp14:editId="6E3EAD94">
                  <wp:extent cx="2390775" cy="23907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11C-Bench-Top-Conductivity-Meter-electr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9288" cy="2389288"/>
                          </a:xfrm>
                          <a:prstGeom prst="rect">
                            <a:avLst/>
                          </a:prstGeom>
                        </pic:spPr>
                      </pic:pic>
                    </a:graphicData>
                  </a:graphic>
                </wp:inline>
              </w:drawing>
            </w:r>
          </w:p>
        </w:tc>
        <w:tc>
          <w:tcPr>
            <w:tcW w:w="4928" w:type="dxa"/>
          </w:tcPr>
          <w:p w:rsidR="00C570EB" w:rsidRDefault="00C570EB" w:rsidP="00C570EB">
            <w:pPr>
              <w:pStyle w:val="ListeParagraf"/>
              <w:ind w:left="0"/>
              <w:rPr>
                <w:b/>
                <w:bCs/>
                <w:noProof/>
                <w:sz w:val="28"/>
                <w:szCs w:val="28"/>
              </w:rPr>
            </w:pPr>
            <w:r>
              <w:rPr>
                <w:b/>
                <w:bCs/>
                <w:noProof/>
                <w:sz w:val="28"/>
                <w:szCs w:val="28"/>
              </w:rPr>
              <w:drawing>
                <wp:inline distT="0" distB="0" distL="0" distR="0" wp14:anchorId="7595F428" wp14:editId="14C4AA3B">
                  <wp:extent cx="1362075" cy="257363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794" cy="2610897"/>
                          </a:xfrm>
                          <a:prstGeom prst="rect">
                            <a:avLst/>
                          </a:prstGeom>
                          <a:noFill/>
                          <a:ln>
                            <a:noFill/>
                          </a:ln>
                        </pic:spPr>
                      </pic:pic>
                    </a:graphicData>
                  </a:graphic>
                </wp:inline>
              </w:drawing>
            </w:r>
          </w:p>
        </w:tc>
      </w:tr>
    </w:tbl>
    <w:p w:rsidR="00B10CF3" w:rsidRDefault="00C570EB" w:rsidP="00C570EB">
      <w:pPr>
        <w:pStyle w:val="ListeParagraf"/>
        <w:ind w:left="644" w:hanging="644"/>
        <w:rPr>
          <w:b/>
          <w:bCs/>
          <w:sz w:val="28"/>
          <w:szCs w:val="28"/>
        </w:rPr>
      </w:pPr>
      <w:r>
        <w:rPr>
          <w:b/>
          <w:bCs/>
          <w:noProof/>
          <w:sz w:val="28"/>
          <w:szCs w:val="28"/>
        </w:rPr>
        <w:t xml:space="preserve">                                        </w:t>
      </w:r>
      <w:r w:rsidR="00812904" w:rsidRPr="00812904">
        <w:rPr>
          <w:noProof/>
          <w:sz w:val="24"/>
          <w:szCs w:val="24"/>
        </w:rPr>
        <w:t xml:space="preserve"> </w:t>
      </w:r>
      <w:r w:rsidR="00812904">
        <w:rPr>
          <w:noProof/>
          <w:sz w:val="24"/>
          <w:szCs w:val="24"/>
        </w:rPr>
        <w:t xml:space="preserve">                       </w:t>
      </w:r>
    </w:p>
    <w:sectPr w:rsidR="00B10CF3" w:rsidSect="006419DE">
      <w:headerReference w:type="even" r:id="rId11"/>
      <w:headerReference w:type="default" r:id="rId12"/>
      <w:footerReference w:type="default" r:id="rId13"/>
      <w:pgSz w:w="11907" w:h="16839" w:code="9"/>
      <w:pgMar w:top="1134"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C5" w:rsidRDefault="005B1DC5" w:rsidP="00565A9C">
      <w:pPr>
        <w:spacing w:after="0" w:line="240" w:lineRule="auto"/>
      </w:pPr>
      <w:r>
        <w:separator/>
      </w:r>
    </w:p>
  </w:endnote>
  <w:endnote w:type="continuationSeparator" w:id="0">
    <w:p w:rsidR="005B1DC5" w:rsidRDefault="005B1DC5" w:rsidP="005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Old English Text MT">
    <w:altName w:val="Liberation Mono"/>
    <w:panose1 w:val="03040902040508030806"/>
    <w:charset w:val="00"/>
    <w:family w:val="script"/>
    <w:pitch w:val="variable"/>
    <w:sig w:usb0="00000003" w:usb1="00000000" w:usb2="00000000" w:usb3="00000000" w:csb0="00000001" w:csb1="00000000"/>
  </w:font>
  <w:font w:name="Magneto">
    <w:altName w:val="Gabriola"/>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1" w:rsidRPr="00656E71" w:rsidRDefault="00656E71">
    <w:pPr>
      <w:pStyle w:val="Altbilgi"/>
      <w:rPr>
        <w:rFonts w:ascii="Old English Text MT" w:hAnsi="Old English Text MT"/>
        <w:b/>
      </w:rPr>
    </w:pPr>
  </w:p>
  <w:p w:rsidR="00656E71" w:rsidRPr="00656E71" w:rsidRDefault="00656E71" w:rsidP="00656E71">
    <w:pPr>
      <w:pStyle w:val="Altbilgi"/>
      <w:jc w:val="center"/>
      <w:rPr>
        <w:rFonts w:ascii="Magneto" w:hAnsi="Magneto"/>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C5" w:rsidRDefault="005B1DC5" w:rsidP="00565A9C">
      <w:pPr>
        <w:spacing w:after="0" w:line="240" w:lineRule="auto"/>
      </w:pPr>
      <w:r>
        <w:separator/>
      </w:r>
    </w:p>
  </w:footnote>
  <w:footnote w:type="continuationSeparator" w:id="0">
    <w:p w:rsidR="005B1DC5" w:rsidRDefault="005B1DC5" w:rsidP="005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173" w:type="dxa"/>
      <w:tblLayout w:type="fixed"/>
      <w:tblLook w:val="04A0" w:firstRow="1" w:lastRow="0" w:firstColumn="1" w:lastColumn="0" w:noHBand="0" w:noVBand="1"/>
    </w:tblPr>
    <w:tblGrid>
      <w:gridCol w:w="1716"/>
      <w:gridCol w:w="7039"/>
      <w:gridCol w:w="1418"/>
    </w:tblGrid>
    <w:tr w:rsidR="008C53CF" w:rsidRPr="00BF1B07" w:rsidTr="004C4D8C">
      <w:trPr>
        <w:trHeight w:hRule="exact" w:val="1191"/>
      </w:trPr>
      <w:tc>
        <w:tcPr>
          <w:tcW w:w="1716" w:type="dxa"/>
          <w:tcBorders>
            <w:top w:val="nil"/>
            <w:left w:val="nil"/>
            <w:right w:val="nil"/>
          </w:tcBorders>
        </w:tcPr>
        <w:p w:rsidR="008C53CF" w:rsidRPr="00BF1B07" w:rsidRDefault="008C53CF" w:rsidP="008C53C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rPr>
            <w:drawing>
              <wp:anchor distT="0" distB="0" distL="114300" distR="114300" simplePos="0" relativeHeight="251665408" behindDoc="1" locked="0" layoutInCell="1" allowOverlap="1" wp14:anchorId="16CB2CB0" wp14:editId="0B7E176F">
                <wp:simplePos x="0" y="0"/>
                <wp:positionH relativeFrom="column">
                  <wp:posOffset>-76835</wp:posOffset>
                </wp:positionH>
                <wp:positionV relativeFrom="paragraph">
                  <wp:posOffset>12700</wp:posOffset>
                </wp:positionV>
                <wp:extent cx="719455" cy="719455"/>
                <wp:effectExtent l="0" t="0" r="4445" b="444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c>
        <w:tcPr>
          <w:tcW w:w="7039" w:type="dxa"/>
          <w:tcBorders>
            <w:top w:val="nil"/>
            <w:left w:val="nil"/>
            <w:right w:val="nil"/>
          </w:tcBorders>
        </w:tcPr>
        <w:p w:rsidR="008C53CF" w:rsidRPr="00830A51" w:rsidRDefault="008C53CF" w:rsidP="008C53CF">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8C53CF" w:rsidRPr="00C1184F" w:rsidRDefault="008C53CF" w:rsidP="008C53CF">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p>
        <w:p w:rsidR="008C53CF" w:rsidRPr="00830A51" w:rsidRDefault="008C53CF" w:rsidP="008C53CF">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Year: 201</w:t>
          </w:r>
          <w:r>
            <w:rPr>
              <w:rFonts w:asciiTheme="majorHAnsi" w:hAnsiTheme="majorHAnsi" w:cstheme="majorHAnsi"/>
              <w:b/>
              <w:sz w:val="18"/>
              <w:szCs w:val="18"/>
            </w:rPr>
            <w:t>9</w:t>
          </w:r>
          <w:r w:rsidRPr="00830A51">
            <w:rPr>
              <w:rFonts w:asciiTheme="majorHAnsi" w:hAnsiTheme="majorHAnsi" w:cstheme="majorHAnsi"/>
              <w:b/>
              <w:sz w:val="18"/>
              <w:szCs w:val="18"/>
            </w:rPr>
            <w:t>-20</w:t>
          </w:r>
          <w:r>
            <w:rPr>
              <w:rFonts w:asciiTheme="majorHAnsi" w:hAnsiTheme="majorHAnsi" w:cstheme="majorHAnsi"/>
              <w:b/>
              <w:sz w:val="18"/>
              <w:szCs w:val="18"/>
            </w:rPr>
            <w:t>20</w:t>
          </w:r>
          <w:r w:rsidRPr="00830A51">
            <w:rPr>
              <w:rFonts w:asciiTheme="majorHAnsi" w:hAnsiTheme="majorHAnsi" w:cstheme="majorHAnsi"/>
              <w:b/>
              <w:sz w:val="18"/>
              <w:szCs w:val="18"/>
            </w:rPr>
            <w:t xml:space="preserve"> Semester: </w:t>
          </w:r>
          <w:r>
            <w:rPr>
              <w:rFonts w:asciiTheme="majorHAnsi" w:hAnsiTheme="majorHAnsi" w:cstheme="majorHAnsi"/>
              <w:b/>
              <w:sz w:val="18"/>
              <w:szCs w:val="18"/>
            </w:rPr>
            <w:t>Fall</w:t>
          </w:r>
        </w:p>
        <w:p w:rsidR="008C53CF" w:rsidRPr="00CC687F" w:rsidRDefault="008C53CF" w:rsidP="008C53CF">
          <w:pPr>
            <w:pStyle w:val="stbilgi"/>
            <w:tabs>
              <w:tab w:val="clear" w:pos="4680"/>
              <w:tab w:val="clear" w:pos="9360"/>
              <w:tab w:val="left" w:pos="1230"/>
              <w:tab w:val="left" w:pos="5580"/>
            </w:tabs>
            <w:jc w:val="center"/>
            <w:rPr>
              <w:rFonts w:asciiTheme="majorHAnsi" w:hAnsiTheme="majorHAnsi" w:cstheme="majorHAnsi"/>
              <w:b/>
              <w:sz w:val="24"/>
              <w:szCs w:val="24"/>
            </w:rPr>
          </w:pPr>
          <w:r w:rsidRPr="009B03C3">
            <w:rPr>
              <w:rFonts w:asciiTheme="majorHAnsi" w:hAnsiTheme="majorHAnsi" w:cstheme="majorHAnsi"/>
              <w:b/>
              <w:sz w:val="24"/>
              <w:szCs w:val="24"/>
            </w:rPr>
            <w:t xml:space="preserve">Course Name: </w:t>
          </w:r>
          <w:r w:rsidRPr="009B03C3">
            <w:rPr>
              <w:b/>
              <w:sz w:val="24"/>
              <w:szCs w:val="24"/>
            </w:rPr>
            <w:t>ENV</w:t>
          </w:r>
          <w:r>
            <w:rPr>
              <w:b/>
              <w:sz w:val="24"/>
              <w:szCs w:val="24"/>
            </w:rPr>
            <w:t xml:space="preserve">205 – Environmental Chemistry </w:t>
          </w:r>
          <w:r w:rsidRPr="0015620D">
            <w:rPr>
              <w:b/>
              <w:bCs/>
              <w:sz w:val="24"/>
              <w:szCs w:val="24"/>
            </w:rPr>
            <w:t>Laboratory</w:t>
          </w:r>
          <w:r>
            <w:rPr>
              <w:b/>
              <w:sz w:val="24"/>
              <w:szCs w:val="24"/>
            </w:rPr>
            <w:t xml:space="preserve"> I</w:t>
          </w:r>
          <w:r>
            <w:rPr>
              <w:rFonts w:asciiTheme="majorHAnsi" w:hAnsiTheme="majorHAnsi" w:cstheme="majorHAnsi"/>
              <w:b/>
              <w:sz w:val="24"/>
              <w:szCs w:val="24"/>
            </w:rPr>
            <w:t xml:space="preserve">              </w:t>
          </w:r>
        </w:p>
        <w:p w:rsidR="008C53CF" w:rsidRPr="00BF1B07" w:rsidRDefault="008C53CF" w:rsidP="008C53CF">
          <w:pPr>
            <w:pStyle w:val="stbilgi"/>
            <w:tabs>
              <w:tab w:val="clear" w:pos="4680"/>
              <w:tab w:val="clear" w:pos="9360"/>
              <w:tab w:val="left" w:pos="1230"/>
              <w:tab w:val="left" w:pos="5580"/>
            </w:tabs>
            <w:jc w:val="center"/>
            <w:rPr>
              <w:rFonts w:asciiTheme="majorHAnsi" w:hAnsiTheme="majorHAnsi" w:cstheme="majorHAnsi"/>
              <w:b/>
              <w:sz w:val="28"/>
            </w:rPr>
          </w:pPr>
        </w:p>
      </w:tc>
      <w:tc>
        <w:tcPr>
          <w:tcW w:w="1418" w:type="dxa"/>
          <w:tcBorders>
            <w:top w:val="nil"/>
            <w:left w:val="nil"/>
            <w:bottom w:val="single" w:sz="4" w:space="0" w:color="auto"/>
            <w:right w:val="nil"/>
          </w:tcBorders>
        </w:tcPr>
        <w:p w:rsidR="008C53CF" w:rsidRPr="00BF1B07" w:rsidRDefault="008C53CF" w:rsidP="008C53C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rPr>
            <w:drawing>
              <wp:anchor distT="0" distB="0" distL="114300" distR="114300" simplePos="0" relativeHeight="251666432" behindDoc="1" locked="0" layoutInCell="1" allowOverlap="1" wp14:anchorId="7F55B957" wp14:editId="16B42B67">
                <wp:simplePos x="0" y="0"/>
                <wp:positionH relativeFrom="column">
                  <wp:posOffset>115570</wp:posOffset>
                </wp:positionH>
                <wp:positionV relativeFrom="paragraph">
                  <wp:posOffset>12700</wp:posOffset>
                </wp:positionV>
                <wp:extent cx="719455" cy="719455"/>
                <wp:effectExtent l="0" t="0" r="4445" b="4445"/>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r>
  </w:tbl>
  <w:p w:rsidR="008C53CF" w:rsidRPr="008C53CF" w:rsidRDefault="008C53CF" w:rsidP="008C53CF">
    <w:pPr>
      <w:pStyle w:val="stbilgi"/>
      <w:tabs>
        <w:tab w:val="clear" w:pos="4680"/>
        <w:tab w:val="clear" w:pos="9360"/>
        <w:tab w:val="left" w:pos="3225"/>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173" w:type="dxa"/>
      <w:tblLayout w:type="fixed"/>
      <w:tblLook w:val="04A0" w:firstRow="1" w:lastRow="0" w:firstColumn="1" w:lastColumn="0" w:noHBand="0" w:noVBand="1"/>
    </w:tblPr>
    <w:tblGrid>
      <w:gridCol w:w="1716"/>
      <w:gridCol w:w="7039"/>
      <w:gridCol w:w="1418"/>
    </w:tblGrid>
    <w:tr w:rsidR="0078620A" w:rsidRPr="00BF1B07" w:rsidTr="006F5986">
      <w:trPr>
        <w:trHeight w:hRule="exact" w:val="1191"/>
      </w:trPr>
      <w:tc>
        <w:tcPr>
          <w:tcW w:w="1716" w:type="dxa"/>
          <w:tcBorders>
            <w:top w:val="nil"/>
            <w:left w:val="nil"/>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12700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c>
        <w:tcPr>
          <w:tcW w:w="7039" w:type="dxa"/>
          <w:tcBorders>
            <w:top w:val="nil"/>
            <w:left w:val="nil"/>
            <w:right w:val="nil"/>
          </w:tcBorders>
        </w:tcPr>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78620A" w:rsidRPr="00C1184F" w:rsidRDefault="0078620A" w:rsidP="0078620A">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p>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w:t>
          </w:r>
          <w:r w:rsidR="00BF1B07" w:rsidRPr="00830A51">
            <w:rPr>
              <w:rFonts w:asciiTheme="majorHAnsi" w:hAnsiTheme="majorHAnsi" w:cstheme="majorHAnsi"/>
              <w:b/>
              <w:sz w:val="18"/>
              <w:szCs w:val="18"/>
            </w:rPr>
            <w:t>ear</w:t>
          </w:r>
          <w:r w:rsidRPr="00830A51">
            <w:rPr>
              <w:rFonts w:asciiTheme="majorHAnsi" w:hAnsiTheme="majorHAnsi" w:cstheme="majorHAnsi"/>
              <w:b/>
              <w:sz w:val="18"/>
              <w:szCs w:val="18"/>
            </w:rPr>
            <w:t>: 201</w:t>
          </w:r>
          <w:r w:rsidR="0015620D">
            <w:rPr>
              <w:rFonts w:asciiTheme="majorHAnsi" w:hAnsiTheme="majorHAnsi" w:cstheme="majorHAnsi"/>
              <w:b/>
              <w:sz w:val="18"/>
              <w:szCs w:val="18"/>
            </w:rPr>
            <w:t>9</w:t>
          </w:r>
          <w:r w:rsidRPr="00830A51">
            <w:rPr>
              <w:rFonts w:asciiTheme="majorHAnsi" w:hAnsiTheme="majorHAnsi" w:cstheme="majorHAnsi"/>
              <w:b/>
              <w:sz w:val="18"/>
              <w:szCs w:val="18"/>
            </w:rPr>
            <w:t>-20</w:t>
          </w:r>
          <w:r w:rsidR="0015620D">
            <w:rPr>
              <w:rFonts w:asciiTheme="majorHAnsi" w:hAnsiTheme="majorHAnsi" w:cstheme="majorHAnsi"/>
              <w:b/>
              <w:sz w:val="18"/>
              <w:szCs w:val="18"/>
            </w:rPr>
            <w:t>20</w:t>
          </w:r>
          <w:r w:rsidRPr="00830A51">
            <w:rPr>
              <w:rFonts w:asciiTheme="majorHAnsi" w:hAnsiTheme="majorHAnsi" w:cstheme="majorHAnsi"/>
              <w:b/>
              <w:sz w:val="18"/>
              <w:szCs w:val="18"/>
            </w:rPr>
            <w:t xml:space="preserve"> S</w:t>
          </w:r>
          <w:r w:rsidR="00BF1B07" w:rsidRPr="00830A51">
            <w:rPr>
              <w:rFonts w:asciiTheme="majorHAnsi" w:hAnsiTheme="majorHAnsi" w:cstheme="majorHAnsi"/>
              <w:b/>
              <w:sz w:val="18"/>
              <w:szCs w:val="18"/>
            </w:rPr>
            <w:t>emester</w:t>
          </w:r>
          <w:r w:rsidRPr="00830A51">
            <w:rPr>
              <w:rFonts w:asciiTheme="majorHAnsi" w:hAnsiTheme="majorHAnsi" w:cstheme="majorHAnsi"/>
              <w:b/>
              <w:sz w:val="18"/>
              <w:szCs w:val="18"/>
            </w:rPr>
            <w:t xml:space="preserve">: </w:t>
          </w:r>
          <w:r w:rsidR="00E06B8C">
            <w:rPr>
              <w:rFonts w:asciiTheme="majorHAnsi" w:hAnsiTheme="majorHAnsi" w:cstheme="majorHAnsi"/>
              <w:b/>
              <w:sz w:val="18"/>
              <w:szCs w:val="18"/>
            </w:rPr>
            <w:t>Fall</w:t>
          </w:r>
        </w:p>
        <w:p w:rsidR="0078620A" w:rsidRPr="00CC687F" w:rsidRDefault="0078620A" w:rsidP="00CC687F">
          <w:pPr>
            <w:pStyle w:val="stbilgi"/>
            <w:tabs>
              <w:tab w:val="clear" w:pos="4680"/>
              <w:tab w:val="clear" w:pos="9360"/>
              <w:tab w:val="left" w:pos="1230"/>
              <w:tab w:val="left" w:pos="5580"/>
            </w:tabs>
            <w:jc w:val="center"/>
            <w:rPr>
              <w:rFonts w:asciiTheme="majorHAnsi" w:hAnsiTheme="majorHAnsi" w:cstheme="majorHAnsi"/>
              <w:b/>
              <w:sz w:val="24"/>
              <w:szCs w:val="24"/>
            </w:rPr>
          </w:pPr>
          <w:r w:rsidRPr="009B03C3">
            <w:rPr>
              <w:rFonts w:asciiTheme="majorHAnsi" w:hAnsiTheme="majorHAnsi" w:cstheme="majorHAnsi"/>
              <w:b/>
              <w:sz w:val="24"/>
              <w:szCs w:val="24"/>
            </w:rPr>
            <w:t>C</w:t>
          </w:r>
          <w:r w:rsidR="00BF1B07" w:rsidRPr="009B03C3">
            <w:rPr>
              <w:rFonts w:asciiTheme="majorHAnsi" w:hAnsiTheme="majorHAnsi" w:cstheme="majorHAnsi"/>
              <w:b/>
              <w:sz w:val="24"/>
              <w:szCs w:val="24"/>
            </w:rPr>
            <w:t>ourse</w:t>
          </w:r>
          <w:r w:rsidRPr="009B03C3">
            <w:rPr>
              <w:rFonts w:asciiTheme="majorHAnsi" w:hAnsiTheme="majorHAnsi" w:cstheme="majorHAnsi"/>
              <w:b/>
              <w:sz w:val="24"/>
              <w:szCs w:val="24"/>
            </w:rPr>
            <w:t xml:space="preserve"> N</w:t>
          </w:r>
          <w:r w:rsidR="00BF1B07" w:rsidRPr="009B03C3">
            <w:rPr>
              <w:rFonts w:asciiTheme="majorHAnsi" w:hAnsiTheme="majorHAnsi" w:cstheme="majorHAnsi"/>
              <w:b/>
              <w:sz w:val="24"/>
              <w:szCs w:val="24"/>
            </w:rPr>
            <w:t>ame</w:t>
          </w:r>
          <w:r w:rsidRPr="009B03C3">
            <w:rPr>
              <w:rFonts w:asciiTheme="majorHAnsi" w:hAnsiTheme="majorHAnsi" w:cstheme="majorHAnsi"/>
              <w:b/>
              <w:sz w:val="24"/>
              <w:szCs w:val="24"/>
            </w:rPr>
            <w:t xml:space="preserve">: </w:t>
          </w:r>
          <w:r w:rsidR="003E689D" w:rsidRPr="009B03C3">
            <w:rPr>
              <w:b/>
              <w:sz w:val="24"/>
              <w:szCs w:val="24"/>
            </w:rPr>
            <w:t>ENV</w:t>
          </w:r>
          <w:r w:rsidR="00027680">
            <w:rPr>
              <w:b/>
              <w:sz w:val="24"/>
              <w:szCs w:val="24"/>
            </w:rPr>
            <w:t>20</w:t>
          </w:r>
          <w:r w:rsidR="0015620D">
            <w:rPr>
              <w:b/>
              <w:sz w:val="24"/>
              <w:szCs w:val="24"/>
            </w:rPr>
            <w:t>5</w:t>
          </w:r>
          <w:r w:rsidR="003326C7">
            <w:rPr>
              <w:b/>
              <w:sz w:val="24"/>
              <w:szCs w:val="24"/>
            </w:rPr>
            <w:t xml:space="preserve"> – </w:t>
          </w:r>
          <w:r w:rsidR="00027680">
            <w:rPr>
              <w:b/>
              <w:sz w:val="24"/>
              <w:szCs w:val="24"/>
            </w:rPr>
            <w:t>Environmental Chemistry</w:t>
          </w:r>
          <w:r w:rsidR="0015620D">
            <w:rPr>
              <w:b/>
              <w:sz w:val="24"/>
              <w:szCs w:val="24"/>
            </w:rPr>
            <w:t xml:space="preserve"> </w:t>
          </w:r>
          <w:r w:rsidR="0015620D" w:rsidRPr="0015620D">
            <w:rPr>
              <w:b/>
              <w:bCs/>
              <w:sz w:val="24"/>
              <w:szCs w:val="24"/>
            </w:rPr>
            <w:t>Laboratory</w:t>
          </w:r>
          <w:r w:rsidR="00027680">
            <w:rPr>
              <w:b/>
              <w:sz w:val="24"/>
              <w:szCs w:val="24"/>
            </w:rPr>
            <w:t xml:space="preserve"> I</w:t>
          </w:r>
          <w:r w:rsidR="00CC687F">
            <w:rPr>
              <w:rFonts w:asciiTheme="majorHAnsi" w:hAnsiTheme="majorHAnsi" w:cstheme="majorHAnsi"/>
              <w:b/>
              <w:sz w:val="24"/>
              <w:szCs w:val="24"/>
            </w:rPr>
            <w:t xml:space="preserve">              </w:t>
          </w:r>
        </w:p>
        <w:p w:rsidR="00067BD8" w:rsidRPr="00BF1B07" w:rsidRDefault="00067BD8" w:rsidP="00E06B8C">
          <w:pPr>
            <w:pStyle w:val="stbilgi"/>
            <w:tabs>
              <w:tab w:val="clear" w:pos="4680"/>
              <w:tab w:val="clear" w:pos="9360"/>
              <w:tab w:val="left" w:pos="1230"/>
              <w:tab w:val="left" w:pos="5580"/>
            </w:tabs>
            <w:jc w:val="center"/>
            <w:rPr>
              <w:rFonts w:asciiTheme="majorHAnsi" w:hAnsiTheme="majorHAnsi" w:cstheme="majorHAnsi"/>
              <w:b/>
              <w:sz w:val="28"/>
            </w:rPr>
          </w:pPr>
        </w:p>
      </w:tc>
      <w:tc>
        <w:tcPr>
          <w:tcW w:w="1418" w:type="dxa"/>
          <w:tcBorders>
            <w:top w:val="nil"/>
            <w:left w:val="nil"/>
            <w:bottom w:val="single" w:sz="4" w:space="0" w:color="auto"/>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rPr>
            <w:drawing>
              <wp:anchor distT="0" distB="0" distL="114300" distR="114300" simplePos="0" relativeHeight="251663360" behindDoc="1" locked="0" layoutInCell="1" allowOverlap="1">
                <wp:simplePos x="0" y="0"/>
                <wp:positionH relativeFrom="column">
                  <wp:posOffset>115570</wp:posOffset>
                </wp:positionH>
                <wp:positionV relativeFrom="paragraph">
                  <wp:posOffset>12700</wp:posOffset>
                </wp:positionV>
                <wp:extent cx="719455" cy="719455"/>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tc>
    </w:tr>
  </w:tbl>
  <w:p w:rsidR="00565A9C" w:rsidRPr="00C1184F" w:rsidRDefault="0015620D" w:rsidP="0015620D">
    <w:pPr>
      <w:pStyle w:val="stbilgi"/>
      <w:tabs>
        <w:tab w:val="clear" w:pos="4680"/>
        <w:tab w:val="clear" w:pos="9360"/>
        <w:tab w:val="left" w:pos="3225"/>
      </w:tabs>
      <w:jc w:val="both"/>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353"/>
    <w:multiLevelType w:val="hybridMultilevel"/>
    <w:tmpl w:val="880CAD3E"/>
    <w:lvl w:ilvl="0" w:tplc="62802F1A">
      <w:start w:val="1"/>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1">
    <w:nsid w:val="04B241F1"/>
    <w:multiLevelType w:val="hybridMultilevel"/>
    <w:tmpl w:val="8752C60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603E"/>
    <w:multiLevelType w:val="hybridMultilevel"/>
    <w:tmpl w:val="FA9CD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D0285F"/>
    <w:multiLevelType w:val="hybridMultilevel"/>
    <w:tmpl w:val="C546CB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ED0756"/>
    <w:multiLevelType w:val="hybridMultilevel"/>
    <w:tmpl w:val="4DECDD3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35625B"/>
    <w:multiLevelType w:val="hybridMultilevel"/>
    <w:tmpl w:val="6FC8B914"/>
    <w:lvl w:ilvl="0" w:tplc="CAA6DD3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0DC167DA"/>
    <w:multiLevelType w:val="hybridMultilevel"/>
    <w:tmpl w:val="F898A3BC"/>
    <w:lvl w:ilvl="0" w:tplc="0AD620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02225D4"/>
    <w:multiLevelType w:val="hybridMultilevel"/>
    <w:tmpl w:val="44ACE4A8"/>
    <w:lvl w:ilvl="0" w:tplc="CAEA1D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17910BE"/>
    <w:multiLevelType w:val="hybridMultilevel"/>
    <w:tmpl w:val="603EA6BA"/>
    <w:lvl w:ilvl="0" w:tplc="223CCC90">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423EE5"/>
    <w:multiLevelType w:val="hybridMultilevel"/>
    <w:tmpl w:val="2070AEBC"/>
    <w:lvl w:ilvl="0" w:tplc="2FF66794">
      <w:start w:val="1"/>
      <w:numFmt w:val="lowerLetter"/>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0">
    <w:nsid w:val="15A501EF"/>
    <w:multiLevelType w:val="hybridMultilevel"/>
    <w:tmpl w:val="AD36A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0560B5"/>
    <w:multiLevelType w:val="hybridMultilevel"/>
    <w:tmpl w:val="4712E792"/>
    <w:lvl w:ilvl="0" w:tplc="496E5DDC">
      <w:start w:val="1"/>
      <w:numFmt w:val="lowerLetter"/>
      <w:lvlText w:val="%1)"/>
      <w:lvlJc w:val="left"/>
      <w:pPr>
        <w:tabs>
          <w:tab w:val="num" w:pos="795"/>
        </w:tabs>
        <w:ind w:left="795"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36C50"/>
    <w:multiLevelType w:val="hybridMultilevel"/>
    <w:tmpl w:val="D2A0CC90"/>
    <w:lvl w:ilvl="0" w:tplc="6344B0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2342432B"/>
    <w:multiLevelType w:val="hybridMultilevel"/>
    <w:tmpl w:val="01627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CF2AD8"/>
    <w:multiLevelType w:val="hybridMultilevel"/>
    <w:tmpl w:val="6E263E64"/>
    <w:lvl w:ilvl="0" w:tplc="320A259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A3040FF"/>
    <w:multiLevelType w:val="hybridMultilevel"/>
    <w:tmpl w:val="96885A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F776E9"/>
    <w:multiLevelType w:val="hybridMultilevel"/>
    <w:tmpl w:val="3190BB4A"/>
    <w:lvl w:ilvl="0" w:tplc="755A7AE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3A165C"/>
    <w:multiLevelType w:val="hybridMultilevel"/>
    <w:tmpl w:val="4044F54A"/>
    <w:lvl w:ilvl="0" w:tplc="0AF849D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2E8A1A36"/>
    <w:multiLevelType w:val="hybridMultilevel"/>
    <w:tmpl w:val="24149A70"/>
    <w:lvl w:ilvl="0" w:tplc="CA92C17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80F696C"/>
    <w:multiLevelType w:val="hybridMultilevel"/>
    <w:tmpl w:val="24A08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4A7C88"/>
    <w:multiLevelType w:val="hybridMultilevel"/>
    <w:tmpl w:val="A6720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E94725"/>
    <w:multiLevelType w:val="hybridMultilevel"/>
    <w:tmpl w:val="224AF9BC"/>
    <w:lvl w:ilvl="0" w:tplc="DF4848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43D0E3D"/>
    <w:multiLevelType w:val="hybridMultilevel"/>
    <w:tmpl w:val="801ADAD8"/>
    <w:lvl w:ilvl="0" w:tplc="4EEAE2A8">
      <w:start w:val="1"/>
      <w:numFmt w:val="decimal"/>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AFF688E"/>
    <w:multiLevelType w:val="hybridMultilevel"/>
    <w:tmpl w:val="A540FE66"/>
    <w:lvl w:ilvl="0" w:tplc="9E524D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DF61E64"/>
    <w:multiLevelType w:val="hybridMultilevel"/>
    <w:tmpl w:val="80E45120"/>
    <w:lvl w:ilvl="0" w:tplc="AC62DB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EB5F9B"/>
    <w:multiLevelType w:val="hybridMultilevel"/>
    <w:tmpl w:val="F69443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8F1A47"/>
    <w:multiLevelType w:val="hybridMultilevel"/>
    <w:tmpl w:val="45B6D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916C29"/>
    <w:multiLevelType w:val="hybridMultilevel"/>
    <w:tmpl w:val="01244482"/>
    <w:lvl w:ilvl="0" w:tplc="9D4AA30E">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8">
    <w:nsid w:val="592D5409"/>
    <w:multiLevelType w:val="hybridMultilevel"/>
    <w:tmpl w:val="D1BCCB3A"/>
    <w:lvl w:ilvl="0" w:tplc="14FC870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D42678E"/>
    <w:multiLevelType w:val="hybridMultilevel"/>
    <w:tmpl w:val="053409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0EE5621"/>
    <w:multiLevelType w:val="hybridMultilevel"/>
    <w:tmpl w:val="FB8CB3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FD11A5"/>
    <w:multiLevelType w:val="hybridMultilevel"/>
    <w:tmpl w:val="776E1998"/>
    <w:lvl w:ilvl="0" w:tplc="5C7447B4">
      <w:start w:val="1"/>
      <w:numFmt w:val="decimal"/>
      <w:lvlText w:val="%1."/>
      <w:lvlJc w:val="left"/>
      <w:pPr>
        <w:ind w:left="644" w:hanging="360"/>
      </w:pPr>
      <w:rPr>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nsid w:val="679874D7"/>
    <w:multiLevelType w:val="hybridMultilevel"/>
    <w:tmpl w:val="D74868B0"/>
    <w:lvl w:ilvl="0" w:tplc="8CCC151C">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BCB0FA4"/>
    <w:multiLevelType w:val="hybridMultilevel"/>
    <w:tmpl w:val="8636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8B52F4"/>
    <w:multiLevelType w:val="hybridMultilevel"/>
    <w:tmpl w:val="23A01E2E"/>
    <w:lvl w:ilvl="0" w:tplc="344A7D5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F8B7029"/>
    <w:multiLevelType w:val="hybridMultilevel"/>
    <w:tmpl w:val="1CDA4A50"/>
    <w:lvl w:ilvl="0" w:tplc="620CF1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DB1DE6"/>
    <w:multiLevelType w:val="hybridMultilevel"/>
    <w:tmpl w:val="19AC2F5E"/>
    <w:lvl w:ilvl="0" w:tplc="A2C4B8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4873204"/>
    <w:multiLevelType w:val="hybridMultilevel"/>
    <w:tmpl w:val="6FC8AAD0"/>
    <w:lvl w:ilvl="0" w:tplc="27CAC058">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4A2BB3"/>
    <w:multiLevelType w:val="hybridMultilevel"/>
    <w:tmpl w:val="8D1E37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BBE7450"/>
    <w:multiLevelType w:val="hybridMultilevel"/>
    <w:tmpl w:val="1D0EE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C285DFF"/>
    <w:multiLevelType w:val="hybridMultilevel"/>
    <w:tmpl w:val="AC4EDE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C4D645B"/>
    <w:multiLevelType w:val="hybridMultilevel"/>
    <w:tmpl w:val="45D0D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58596B"/>
    <w:multiLevelType w:val="hybridMultilevel"/>
    <w:tmpl w:val="6D9EB49E"/>
    <w:lvl w:ilvl="0" w:tplc="5C7447B4">
      <w:start w:val="1"/>
      <w:numFmt w:val="decimal"/>
      <w:lvlText w:val="%1."/>
      <w:lvlJc w:val="left"/>
      <w:pPr>
        <w:ind w:left="644"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41"/>
  </w:num>
  <w:num w:numId="3">
    <w:abstractNumId w:val="33"/>
  </w:num>
  <w:num w:numId="4">
    <w:abstractNumId w:val="15"/>
  </w:num>
  <w:num w:numId="5">
    <w:abstractNumId w:val="2"/>
  </w:num>
  <w:num w:numId="6">
    <w:abstractNumId w:val="30"/>
  </w:num>
  <w:num w:numId="7">
    <w:abstractNumId w:val="20"/>
  </w:num>
  <w:num w:numId="8">
    <w:abstractNumId w:val="25"/>
  </w:num>
  <w:num w:numId="9">
    <w:abstractNumId w:val="10"/>
  </w:num>
  <w:num w:numId="10">
    <w:abstractNumId w:val="19"/>
  </w:num>
  <w:num w:numId="11">
    <w:abstractNumId w:val="40"/>
  </w:num>
  <w:num w:numId="12">
    <w:abstractNumId w:val="4"/>
  </w:num>
  <w:num w:numId="13">
    <w:abstractNumId w:val="24"/>
  </w:num>
  <w:num w:numId="14">
    <w:abstractNumId w:val="11"/>
  </w:num>
  <w:num w:numId="15">
    <w:abstractNumId w:val="27"/>
  </w:num>
  <w:num w:numId="16">
    <w:abstractNumId w:val="22"/>
  </w:num>
  <w:num w:numId="17">
    <w:abstractNumId w:val="38"/>
  </w:num>
  <w:num w:numId="18">
    <w:abstractNumId w:val="26"/>
  </w:num>
  <w:num w:numId="19">
    <w:abstractNumId w:val="7"/>
  </w:num>
  <w:num w:numId="20">
    <w:abstractNumId w:val="9"/>
  </w:num>
  <w:num w:numId="21">
    <w:abstractNumId w:val="12"/>
  </w:num>
  <w:num w:numId="22">
    <w:abstractNumId w:val="37"/>
  </w:num>
  <w:num w:numId="23">
    <w:abstractNumId w:val="8"/>
  </w:num>
  <w:num w:numId="24">
    <w:abstractNumId w:val="0"/>
  </w:num>
  <w:num w:numId="25">
    <w:abstractNumId w:val="32"/>
  </w:num>
  <w:num w:numId="26">
    <w:abstractNumId w:val="36"/>
  </w:num>
  <w:num w:numId="27">
    <w:abstractNumId w:val="28"/>
  </w:num>
  <w:num w:numId="28">
    <w:abstractNumId w:val="3"/>
  </w:num>
  <w:num w:numId="29">
    <w:abstractNumId w:val="21"/>
  </w:num>
  <w:num w:numId="30">
    <w:abstractNumId w:val="34"/>
  </w:num>
  <w:num w:numId="31">
    <w:abstractNumId w:val="14"/>
  </w:num>
  <w:num w:numId="32">
    <w:abstractNumId w:val="6"/>
  </w:num>
  <w:num w:numId="33">
    <w:abstractNumId w:val="35"/>
  </w:num>
  <w:num w:numId="34">
    <w:abstractNumId w:val="23"/>
  </w:num>
  <w:num w:numId="35">
    <w:abstractNumId w:val="18"/>
  </w:num>
  <w:num w:numId="36">
    <w:abstractNumId w:val="31"/>
  </w:num>
  <w:num w:numId="37">
    <w:abstractNumId w:val="29"/>
  </w:num>
  <w:num w:numId="38">
    <w:abstractNumId w:val="42"/>
  </w:num>
  <w:num w:numId="39">
    <w:abstractNumId w:val="5"/>
  </w:num>
  <w:num w:numId="40">
    <w:abstractNumId w:val="13"/>
  </w:num>
  <w:num w:numId="41">
    <w:abstractNumId w:val="17"/>
  </w:num>
  <w:num w:numId="42">
    <w:abstractNumId w:val="1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C1"/>
    <w:rsid w:val="00014249"/>
    <w:rsid w:val="00027680"/>
    <w:rsid w:val="00035275"/>
    <w:rsid w:val="00035754"/>
    <w:rsid w:val="000571BF"/>
    <w:rsid w:val="00067BD8"/>
    <w:rsid w:val="00076A2C"/>
    <w:rsid w:val="00085D14"/>
    <w:rsid w:val="000C0D47"/>
    <w:rsid w:val="000C198C"/>
    <w:rsid w:val="000C79F3"/>
    <w:rsid w:val="000D0EE4"/>
    <w:rsid w:val="000D2DBA"/>
    <w:rsid w:val="000D33C1"/>
    <w:rsid w:val="000E48D0"/>
    <w:rsid w:val="000E68B8"/>
    <w:rsid w:val="000F2C72"/>
    <w:rsid w:val="00105337"/>
    <w:rsid w:val="001268F8"/>
    <w:rsid w:val="001342AC"/>
    <w:rsid w:val="001367D6"/>
    <w:rsid w:val="00141B43"/>
    <w:rsid w:val="0015620D"/>
    <w:rsid w:val="001625FD"/>
    <w:rsid w:val="00163E08"/>
    <w:rsid w:val="00170D92"/>
    <w:rsid w:val="0019315E"/>
    <w:rsid w:val="001A4F8E"/>
    <w:rsid w:val="001A5C0B"/>
    <w:rsid w:val="001B2EF3"/>
    <w:rsid w:val="001C5E05"/>
    <w:rsid w:val="001C7709"/>
    <w:rsid w:val="001D0E3A"/>
    <w:rsid w:val="001D710F"/>
    <w:rsid w:val="00206D6B"/>
    <w:rsid w:val="00207B27"/>
    <w:rsid w:val="002331AF"/>
    <w:rsid w:val="00233811"/>
    <w:rsid w:val="00233C3A"/>
    <w:rsid w:val="002379F6"/>
    <w:rsid w:val="00241CFA"/>
    <w:rsid w:val="00253703"/>
    <w:rsid w:val="00266C2F"/>
    <w:rsid w:val="00270997"/>
    <w:rsid w:val="002717D6"/>
    <w:rsid w:val="00274F8D"/>
    <w:rsid w:val="00283A89"/>
    <w:rsid w:val="002874E1"/>
    <w:rsid w:val="0029124B"/>
    <w:rsid w:val="002B2366"/>
    <w:rsid w:val="002B6E7E"/>
    <w:rsid w:val="002C4C14"/>
    <w:rsid w:val="002C63CB"/>
    <w:rsid w:val="002C6DDC"/>
    <w:rsid w:val="002D7F29"/>
    <w:rsid w:val="002E7663"/>
    <w:rsid w:val="002F76FC"/>
    <w:rsid w:val="003047B6"/>
    <w:rsid w:val="00313A8F"/>
    <w:rsid w:val="00316603"/>
    <w:rsid w:val="003201D5"/>
    <w:rsid w:val="00322608"/>
    <w:rsid w:val="00323E82"/>
    <w:rsid w:val="003326C7"/>
    <w:rsid w:val="00336BEA"/>
    <w:rsid w:val="00340BC1"/>
    <w:rsid w:val="00341FAA"/>
    <w:rsid w:val="00344444"/>
    <w:rsid w:val="00360B80"/>
    <w:rsid w:val="0036328F"/>
    <w:rsid w:val="00375933"/>
    <w:rsid w:val="0038470C"/>
    <w:rsid w:val="0039633B"/>
    <w:rsid w:val="003A27F2"/>
    <w:rsid w:val="003D2BEA"/>
    <w:rsid w:val="003D3639"/>
    <w:rsid w:val="003D373C"/>
    <w:rsid w:val="003E30C8"/>
    <w:rsid w:val="003E5834"/>
    <w:rsid w:val="003E689D"/>
    <w:rsid w:val="003F0C30"/>
    <w:rsid w:val="003F5DF1"/>
    <w:rsid w:val="00432BF7"/>
    <w:rsid w:val="00432D62"/>
    <w:rsid w:val="00444758"/>
    <w:rsid w:val="00451D36"/>
    <w:rsid w:val="0046477F"/>
    <w:rsid w:val="004811E1"/>
    <w:rsid w:val="00497426"/>
    <w:rsid w:val="004B7109"/>
    <w:rsid w:val="004B7C85"/>
    <w:rsid w:val="004C11F3"/>
    <w:rsid w:val="004C3DFA"/>
    <w:rsid w:val="004E3FA5"/>
    <w:rsid w:val="004E75F8"/>
    <w:rsid w:val="004E776A"/>
    <w:rsid w:val="004F0A80"/>
    <w:rsid w:val="004F2D44"/>
    <w:rsid w:val="004F5980"/>
    <w:rsid w:val="005106E5"/>
    <w:rsid w:val="00521D6D"/>
    <w:rsid w:val="00527024"/>
    <w:rsid w:val="0053292A"/>
    <w:rsid w:val="00540298"/>
    <w:rsid w:val="00541D6D"/>
    <w:rsid w:val="00542E9C"/>
    <w:rsid w:val="00552D5C"/>
    <w:rsid w:val="00562C34"/>
    <w:rsid w:val="00565A9C"/>
    <w:rsid w:val="00567984"/>
    <w:rsid w:val="005707DE"/>
    <w:rsid w:val="00576D78"/>
    <w:rsid w:val="00580C86"/>
    <w:rsid w:val="00584442"/>
    <w:rsid w:val="00586F73"/>
    <w:rsid w:val="005B1DC5"/>
    <w:rsid w:val="005B2727"/>
    <w:rsid w:val="005B41ED"/>
    <w:rsid w:val="005C4449"/>
    <w:rsid w:val="005D1404"/>
    <w:rsid w:val="005E05DF"/>
    <w:rsid w:val="005E0D2E"/>
    <w:rsid w:val="005E5BDB"/>
    <w:rsid w:val="005F689E"/>
    <w:rsid w:val="00600EB6"/>
    <w:rsid w:val="00605518"/>
    <w:rsid w:val="00607415"/>
    <w:rsid w:val="00610F43"/>
    <w:rsid w:val="00633633"/>
    <w:rsid w:val="006419DE"/>
    <w:rsid w:val="00643E41"/>
    <w:rsid w:val="006508D7"/>
    <w:rsid w:val="00656E71"/>
    <w:rsid w:val="006724B7"/>
    <w:rsid w:val="00691687"/>
    <w:rsid w:val="006A3BEB"/>
    <w:rsid w:val="006A5CC1"/>
    <w:rsid w:val="006B5C47"/>
    <w:rsid w:val="006C6C2C"/>
    <w:rsid w:val="006D790A"/>
    <w:rsid w:val="006E0EAD"/>
    <w:rsid w:val="006E43AC"/>
    <w:rsid w:val="006E623D"/>
    <w:rsid w:val="006E7D57"/>
    <w:rsid w:val="006F5986"/>
    <w:rsid w:val="007062C8"/>
    <w:rsid w:val="00713E81"/>
    <w:rsid w:val="007175B9"/>
    <w:rsid w:val="00717E21"/>
    <w:rsid w:val="0072683E"/>
    <w:rsid w:val="00727CA5"/>
    <w:rsid w:val="00732927"/>
    <w:rsid w:val="0073477C"/>
    <w:rsid w:val="00737BAF"/>
    <w:rsid w:val="00743540"/>
    <w:rsid w:val="00743DDF"/>
    <w:rsid w:val="0075467E"/>
    <w:rsid w:val="0076156B"/>
    <w:rsid w:val="00765954"/>
    <w:rsid w:val="00766969"/>
    <w:rsid w:val="00771F92"/>
    <w:rsid w:val="007848BE"/>
    <w:rsid w:val="0078620A"/>
    <w:rsid w:val="00791627"/>
    <w:rsid w:val="007A1761"/>
    <w:rsid w:val="007A4B03"/>
    <w:rsid w:val="007A53C7"/>
    <w:rsid w:val="007A651A"/>
    <w:rsid w:val="007A6A16"/>
    <w:rsid w:val="007B560B"/>
    <w:rsid w:val="007B6F73"/>
    <w:rsid w:val="007B7CB5"/>
    <w:rsid w:val="007D43B0"/>
    <w:rsid w:val="007E56D4"/>
    <w:rsid w:val="007F0C65"/>
    <w:rsid w:val="007F34F4"/>
    <w:rsid w:val="007F56AF"/>
    <w:rsid w:val="00803A7D"/>
    <w:rsid w:val="00805400"/>
    <w:rsid w:val="00810A3D"/>
    <w:rsid w:val="00812904"/>
    <w:rsid w:val="008174E5"/>
    <w:rsid w:val="0082007A"/>
    <w:rsid w:val="00830A51"/>
    <w:rsid w:val="00834761"/>
    <w:rsid w:val="0083680E"/>
    <w:rsid w:val="008564F2"/>
    <w:rsid w:val="008671C0"/>
    <w:rsid w:val="0087204F"/>
    <w:rsid w:val="00873D93"/>
    <w:rsid w:val="008805F2"/>
    <w:rsid w:val="00883C2A"/>
    <w:rsid w:val="008875BF"/>
    <w:rsid w:val="008920D1"/>
    <w:rsid w:val="008931C7"/>
    <w:rsid w:val="008A0FA8"/>
    <w:rsid w:val="008A16CB"/>
    <w:rsid w:val="008A3499"/>
    <w:rsid w:val="008C06AD"/>
    <w:rsid w:val="008C1E52"/>
    <w:rsid w:val="008C2A27"/>
    <w:rsid w:val="008C53CF"/>
    <w:rsid w:val="008C5A87"/>
    <w:rsid w:val="008D293A"/>
    <w:rsid w:val="008F00F3"/>
    <w:rsid w:val="008F40D5"/>
    <w:rsid w:val="008F4D22"/>
    <w:rsid w:val="00911A5C"/>
    <w:rsid w:val="00911EE7"/>
    <w:rsid w:val="0091265E"/>
    <w:rsid w:val="009170FB"/>
    <w:rsid w:val="00925051"/>
    <w:rsid w:val="009433A4"/>
    <w:rsid w:val="00961807"/>
    <w:rsid w:val="009727FC"/>
    <w:rsid w:val="009A059C"/>
    <w:rsid w:val="009B03C3"/>
    <w:rsid w:val="009B7563"/>
    <w:rsid w:val="009C682B"/>
    <w:rsid w:val="009E705D"/>
    <w:rsid w:val="00A1057E"/>
    <w:rsid w:val="00A129A1"/>
    <w:rsid w:val="00A131E7"/>
    <w:rsid w:val="00A21AD4"/>
    <w:rsid w:val="00A31FB7"/>
    <w:rsid w:val="00A32172"/>
    <w:rsid w:val="00A33040"/>
    <w:rsid w:val="00A35BE9"/>
    <w:rsid w:val="00A42138"/>
    <w:rsid w:val="00A46AA2"/>
    <w:rsid w:val="00A47862"/>
    <w:rsid w:val="00A504E5"/>
    <w:rsid w:val="00A54CC7"/>
    <w:rsid w:val="00A55821"/>
    <w:rsid w:val="00A63CCE"/>
    <w:rsid w:val="00A6485A"/>
    <w:rsid w:val="00A65213"/>
    <w:rsid w:val="00A76407"/>
    <w:rsid w:val="00A87381"/>
    <w:rsid w:val="00A95EB7"/>
    <w:rsid w:val="00AC60F4"/>
    <w:rsid w:val="00AD6D4B"/>
    <w:rsid w:val="00AE2A79"/>
    <w:rsid w:val="00AF27C7"/>
    <w:rsid w:val="00AF7DE8"/>
    <w:rsid w:val="00B07CC3"/>
    <w:rsid w:val="00B10CF3"/>
    <w:rsid w:val="00B211ED"/>
    <w:rsid w:val="00B24744"/>
    <w:rsid w:val="00B27E50"/>
    <w:rsid w:val="00B35757"/>
    <w:rsid w:val="00B42CB8"/>
    <w:rsid w:val="00B84221"/>
    <w:rsid w:val="00B8771A"/>
    <w:rsid w:val="00B93CEE"/>
    <w:rsid w:val="00B944C0"/>
    <w:rsid w:val="00BB2C77"/>
    <w:rsid w:val="00BC6C7F"/>
    <w:rsid w:val="00BF1B07"/>
    <w:rsid w:val="00BF5252"/>
    <w:rsid w:val="00C02A46"/>
    <w:rsid w:val="00C06B8D"/>
    <w:rsid w:val="00C1184F"/>
    <w:rsid w:val="00C139B2"/>
    <w:rsid w:val="00C16503"/>
    <w:rsid w:val="00C27C7C"/>
    <w:rsid w:val="00C425A9"/>
    <w:rsid w:val="00C455F4"/>
    <w:rsid w:val="00C570EB"/>
    <w:rsid w:val="00C62ACF"/>
    <w:rsid w:val="00C65BC4"/>
    <w:rsid w:val="00C80CF2"/>
    <w:rsid w:val="00C82D1F"/>
    <w:rsid w:val="00C91D4F"/>
    <w:rsid w:val="00CB1096"/>
    <w:rsid w:val="00CB5963"/>
    <w:rsid w:val="00CC2B34"/>
    <w:rsid w:val="00CC687F"/>
    <w:rsid w:val="00CD704C"/>
    <w:rsid w:val="00CE56C9"/>
    <w:rsid w:val="00CE6455"/>
    <w:rsid w:val="00CE7BF7"/>
    <w:rsid w:val="00CF1088"/>
    <w:rsid w:val="00CF146D"/>
    <w:rsid w:val="00CF466B"/>
    <w:rsid w:val="00D11ACF"/>
    <w:rsid w:val="00D16444"/>
    <w:rsid w:val="00D40630"/>
    <w:rsid w:val="00D51DBB"/>
    <w:rsid w:val="00D5422A"/>
    <w:rsid w:val="00D576C2"/>
    <w:rsid w:val="00D63DF6"/>
    <w:rsid w:val="00D778B6"/>
    <w:rsid w:val="00DA646B"/>
    <w:rsid w:val="00DB7C52"/>
    <w:rsid w:val="00DC6433"/>
    <w:rsid w:val="00DD3014"/>
    <w:rsid w:val="00DD4EFD"/>
    <w:rsid w:val="00DE1A5B"/>
    <w:rsid w:val="00DE7561"/>
    <w:rsid w:val="00DE7892"/>
    <w:rsid w:val="00DF1BAB"/>
    <w:rsid w:val="00DF2983"/>
    <w:rsid w:val="00DF5166"/>
    <w:rsid w:val="00E01BF8"/>
    <w:rsid w:val="00E06B8C"/>
    <w:rsid w:val="00E10130"/>
    <w:rsid w:val="00E13F3D"/>
    <w:rsid w:val="00E27E00"/>
    <w:rsid w:val="00E30CCF"/>
    <w:rsid w:val="00E37A5D"/>
    <w:rsid w:val="00E57D74"/>
    <w:rsid w:val="00E60438"/>
    <w:rsid w:val="00E72E1D"/>
    <w:rsid w:val="00E763FE"/>
    <w:rsid w:val="00E77F7C"/>
    <w:rsid w:val="00E80B0D"/>
    <w:rsid w:val="00E87E5D"/>
    <w:rsid w:val="00EA7946"/>
    <w:rsid w:val="00EB3981"/>
    <w:rsid w:val="00EB7F54"/>
    <w:rsid w:val="00EC123B"/>
    <w:rsid w:val="00F05082"/>
    <w:rsid w:val="00F11371"/>
    <w:rsid w:val="00F12AF4"/>
    <w:rsid w:val="00F1773F"/>
    <w:rsid w:val="00F21227"/>
    <w:rsid w:val="00F26D55"/>
    <w:rsid w:val="00F31115"/>
    <w:rsid w:val="00F45B31"/>
    <w:rsid w:val="00F60BB2"/>
    <w:rsid w:val="00F61388"/>
    <w:rsid w:val="00F622CA"/>
    <w:rsid w:val="00F77EF9"/>
    <w:rsid w:val="00F97EAD"/>
    <w:rsid w:val="00FA09A2"/>
    <w:rsid w:val="00FA4916"/>
    <w:rsid w:val="00FB2973"/>
    <w:rsid w:val="00FB6398"/>
    <w:rsid w:val="00FB7B35"/>
    <w:rsid w:val="00FD65F1"/>
    <w:rsid w:val="00FE510B"/>
    <w:rsid w:val="00FE54A4"/>
    <w:rsid w:val="00FF1C68"/>
    <w:rsid w:val="00FF2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 w:type="character" w:styleId="YerTutucuMetni">
    <w:name w:val="Placeholder Text"/>
    <w:basedOn w:val="VarsaylanParagrafYazTipi"/>
    <w:uiPriority w:val="99"/>
    <w:semiHidden/>
    <w:rsid w:val="006B5C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 w:type="character" w:styleId="YerTutucuMetni">
    <w:name w:val="Placeholder Text"/>
    <w:basedOn w:val="VarsaylanParagrafYazTipi"/>
    <w:uiPriority w:val="99"/>
    <w:semiHidden/>
    <w:rsid w:val="006B5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27730">
      <w:bodyDiv w:val="1"/>
      <w:marLeft w:val="0"/>
      <w:marRight w:val="0"/>
      <w:marTop w:val="0"/>
      <w:marBottom w:val="0"/>
      <w:divBdr>
        <w:top w:val="none" w:sz="0" w:space="0" w:color="auto"/>
        <w:left w:val="none" w:sz="0" w:space="0" w:color="auto"/>
        <w:bottom w:val="none" w:sz="0" w:space="0" w:color="auto"/>
        <w:right w:val="none" w:sz="0" w:space="0" w:color="auto"/>
      </w:divBdr>
    </w:div>
    <w:div w:id="516507603">
      <w:bodyDiv w:val="1"/>
      <w:marLeft w:val="0"/>
      <w:marRight w:val="0"/>
      <w:marTop w:val="0"/>
      <w:marBottom w:val="0"/>
      <w:divBdr>
        <w:top w:val="none" w:sz="0" w:space="0" w:color="auto"/>
        <w:left w:val="none" w:sz="0" w:space="0" w:color="auto"/>
        <w:bottom w:val="none" w:sz="0" w:space="0" w:color="auto"/>
        <w:right w:val="none" w:sz="0" w:space="0" w:color="auto"/>
      </w:divBdr>
    </w:div>
    <w:div w:id="651563410">
      <w:bodyDiv w:val="1"/>
      <w:marLeft w:val="0"/>
      <w:marRight w:val="0"/>
      <w:marTop w:val="0"/>
      <w:marBottom w:val="0"/>
      <w:divBdr>
        <w:top w:val="none" w:sz="0" w:space="0" w:color="auto"/>
        <w:left w:val="none" w:sz="0" w:space="0" w:color="auto"/>
        <w:bottom w:val="none" w:sz="0" w:space="0" w:color="auto"/>
        <w:right w:val="none" w:sz="0" w:space="0" w:color="auto"/>
      </w:divBdr>
    </w:div>
    <w:div w:id="746345474">
      <w:bodyDiv w:val="1"/>
      <w:marLeft w:val="0"/>
      <w:marRight w:val="0"/>
      <w:marTop w:val="0"/>
      <w:marBottom w:val="0"/>
      <w:divBdr>
        <w:top w:val="none" w:sz="0" w:space="0" w:color="auto"/>
        <w:left w:val="none" w:sz="0" w:space="0" w:color="auto"/>
        <w:bottom w:val="none" w:sz="0" w:space="0" w:color="auto"/>
        <w:right w:val="none" w:sz="0" w:space="0" w:color="auto"/>
      </w:divBdr>
    </w:div>
    <w:div w:id="1092360975">
      <w:bodyDiv w:val="1"/>
      <w:marLeft w:val="0"/>
      <w:marRight w:val="0"/>
      <w:marTop w:val="0"/>
      <w:marBottom w:val="0"/>
      <w:divBdr>
        <w:top w:val="none" w:sz="0" w:space="0" w:color="auto"/>
        <w:left w:val="none" w:sz="0" w:space="0" w:color="auto"/>
        <w:bottom w:val="none" w:sz="0" w:space="0" w:color="auto"/>
        <w:right w:val="none" w:sz="0" w:space="0" w:color="auto"/>
      </w:divBdr>
    </w:div>
    <w:div w:id="1494569591">
      <w:bodyDiv w:val="1"/>
      <w:marLeft w:val="0"/>
      <w:marRight w:val="0"/>
      <w:marTop w:val="0"/>
      <w:marBottom w:val="0"/>
      <w:divBdr>
        <w:top w:val="none" w:sz="0" w:space="0" w:color="auto"/>
        <w:left w:val="none" w:sz="0" w:space="0" w:color="auto"/>
        <w:bottom w:val="none" w:sz="0" w:space="0" w:color="auto"/>
        <w:right w:val="none" w:sz="0" w:space="0" w:color="auto"/>
      </w:divBdr>
    </w:div>
    <w:div w:id="16098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4" Type="http://schemas.microsoft.com/office/2007/relationships/hdphoto" Target="media/hdphoto2.wdp"/></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W7</cp:lastModifiedBy>
  <cp:revision>2</cp:revision>
  <cp:lastPrinted>2018-12-25T12:15:00Z</cp:lastPrinted>
  <dcterms:created xsi:type="dcterms:W3CDTF">2019-10-14T14:17:00Z</dcterms:created>
  <dcterms:modified xsi:type="dcterms:W3CDTF">2019-10-14T14:17:00Z</dcterms:modified>
</cp:coreProperties>
</file>