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00" w:lineRule="auto"/>
        <w:ind w:firstLine="279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T.C.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384175</wp:posOffset>
            </wp:positionH>
            <wp:positionV relativeFrom="paragraph">
              <wp:posOffset>-101285</wp:posOffset>
            </wp:positionV>
            <wp:extent cx="1181100" cy="118554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spacing w:before="100" w:lineRule="auto"/>
        <w:ind w:firstLine="279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ÇANAKKALE ONSEKİZ MART ÜNİVERSİTESİ MÜHENDİSLİK FAKÜLTESİ</w:t>
      </w:r>
    </w:p>
    <w:p w:rsidR="00000000" w:rsidDel="00000000" w:rsidP="00000000" w:rsidRDefault="00000000" w:rsidRPr="00000000" w14:paraId="00000004">
      <w:pPr>
        <w:spacing w:before="1" w:lineRule="auto"/>
        <w:ind w:left="2797" w:right="281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ELEKTRİK-ELEKTRONİK MÜHENDİSLİĞİ BÖLÜMÜ </w:t>
      </w:r>
    </w:p>
    <w:p w:rsidR="00000000" w:rsidDel="00000000" w:rsidP="00000000" w:rsidRDefault="00000000" w:rsidRPr="00000000" w14:paraId="00000005">
      <w:pPr>
        <w:spacing w:before="1" w:lineRule="auto"/>
        <w:ind w:left="2797" w:right="281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2797" w:right="281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ind w:left="2797" w:right="2819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İŞ YERİ MEMNUNİYET ANKETİ</w:t>
      </w:r>
    </w:p>
    <w:p w:rsidR="00000000" w:rsidDel="00000000" w:rsidP="00000000" w:rsidRDefault="00000000" w:rsidRPr="00000000" w14:paraId="00000008">
      <w:pPr>
        <w:spacing w:before="1" w:lineRule="auto"/>
        <w:ind w:left="2797" w:right="520" w:firstLine="0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…/…./20…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" w:line="240" w:lineRule="auto"/>
        <w:ind w:left="956" w:right="97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Sayın iş yeri/kurum yöneticisi; aşağıdaki anket ile, biriminizde staj çalışmasını tamamlayan Çanakkale Onsekiz Mart Üniversitesi Elektrik-Elektronik Mühendisliği Bölümü öğrencisine yönelik görüş ve önerileriniz ile bizlerden beklentilerinizin belirlenmesini amaçlamaktadır.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İş hayatınızda başarılar diler, gösterdiğiniz ilgi için teşekkür ederiz.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ind w:right="520" w:firstLine="956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Prof. Dr. Mustafa KURT </w:t>
      </w:r>
    </w:p>
    <w:p w:rsidR="00000000" w:rsidDel="00000000" w:rsidP="00000000" w:rsidRDefault="00000000" w:rsidRPr="00000000" w14:paraId="0000000E">
      <w:pPr>
        <w:pStyle w:val="Heading2"/>
        <w:ind w:right="237" w:firstLine="956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Elektrik-Elektronik Mühendisliği Bölüm Başkanı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5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Aşağıdaki sorularda sağ taraftaki kutuları kullanınız (1: En az, 5: En çok)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62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7080"/>
        <w:gridCol w:w="525"/>
        <w:gridCol w:w="525"/>
        <w:gridCol w:w="510"/>
        <w:gridCol w:w="480"/>
        <w:gridCol w:w="540"/>
        <w:tblGridChange w:id="0">
          <w:tblGrid>
            <w:gridCol w:w="1140"/>
            <w:gridCol w:w="7080"/>
            <w:gridCol w:w="525"/>
            <w:gridCol w:w="525"/>
            <w:gridCol w:w="510"/>
            <w:gridCol w:w="480"/>
            <w:gridCol w:w="540"/>
          </w:tblGrid>
        </w:tblGridChange>
      </w:tblGrid>
      <w:tr>
        <w:trPr>
          <w:cantSplit w:val="0"/>
          <w:trHeight w:val="608.52953845134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SORULAR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3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1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37.656922098280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2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Stajyerin:</w:t>
            </w:r>
          </w:p>
        </w:tc>
      </w:tr>
      <w:tr>
        <w:trPr>
          <w:cantSplit w:val="0"/>
          <w:trHeight w:val="450.096035725823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Verilen işe ilgisini değerlendiriniz.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.574344313120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Çalışma, öğrenme ve merak duygusunu değerlendiriniz.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619150174897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Takım çalışmasına yatkınlığını değerlendiriniz.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130351640341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Bilimsel bakış açısını değerlendiriniz.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619150174897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Rapor yazmadaki başarısını değerlendiriniz.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641553105785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İşi takip etme ve sonuçlandırmadaki başarısını değerlendiriniz.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6415531057856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İş arkadaşlarıyla uyumu, sosyo-kültürel ilişkilerini değerlendiriniz.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641553105785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Staja devam etme durumunu değerlendiriniz.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641553105785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Staj defteri yazmadaki başarısını değerlendiriniz.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660491892368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419" w:right="4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4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Okuldaki eğitim ile iş dünyasındaki uygulamalar arasındaki bağ kurma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yeteneğini değerlendiriniz.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.6415531057856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19" w:right="4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Yeniden bir öğrencimize staj yaptırma isteğinizi değerlendiriniz.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95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Diğer görüşleriniz (varsa)</w:t>
      </w:r>
    </w:p>
    <w:p w:rsidR="00000000" w:rsidDel="00000000" w:rsidP="00000000" w:rsidRDefault="00000000" w:rsidRPr="00000000" w14:paraId="00000070">
      <w:pPr>
        <w:ind w:left="95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460" w:right="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2797" w:right="2717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956"/>
      <w:jc w:val="both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x++NP8sJTHD6wK6vmiROWLnLA==">CgMxLjA4AHIhMUE2bnY5S1BwYmQ1Vkt3MlJMM2lEb0JGdlRkU2FPTUlE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2025-11-06T08:50:00Z</dcterms:created>
  <dc:creator>Ayça Saraçoğlu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2018-04-16T00:00:00Z</vt:filetime>
  </property>
  <property fmtid="{D5CDD505-2E9C-101B-9397-08002B2CF9AE}" pid="5" name="GrammarlyDocumentId">
    <vt:lpwstr>4769d0f8-68d8-498d-9c7e-b16b7e9f1aa6</vt:lpwstr>
  </property>
</Properties>
</file>