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bookmarkStart w:id="0" w:name="_GoBack"/>
      <w:bookmarkEnd w:id="0"/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36229A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r w:rsidRPr="009D0A6B">
        <w:rPr>
          <w:rFonts w:ascii="Times New Roman" w:hAnsi="Times New Roman" w:cs="Times New Roman"/>
          <w:b w:val="0"/>
          <w:w w:val="80"/>
          <w:sz w:val="24"/>
          <w:szCs w:val="24"/>
        </w:rPr>
        <w:t>GIDA MÜHENDİSLİĞİ ANABİLİM DALI</w:t>
      </w:r>
    </w:p>
    <w:p w:rsidR="0036229A" w:rsidRPr="009D0A6B" w:rsidRDefault="0036229A" w:rsidP="0036229A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2018-2019 BAHAR YARIYILI SEMİNER PROGRAMI</w:t>
      </w: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1"/>
        <w:gridCol w:w="1925"/>
        <w:gridCol w:w="2540"/>
        <w:gridCol w:w="1704"/>
        <w:gridCol w:w="1910"/>
      </w:tblGrid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Seminer Çalışmasının Konusu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Berrin </w:t>
            </w:r>
            <w:r w:rsidR="009D0A6B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TURHAN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Mikroalgler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Gıda Uygulamaları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Yonca YÜCEER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.05.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11:00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Burçin </w:t>
            </w:r>
            <w:r w:rsidR="009D0A6B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BULUT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Enzim </w:t>
            </w: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Modifiye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Peynir Teknolojisi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Yonca YÜCEER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.05.2019/11.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Ayça AYDUGAN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Deve dikeni tohumunun ve yağının sağlık üzerine etkileri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Emin YILMAZ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/09.00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Emine BİLDİ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Salata sosu üretim teknolojisi 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Emin YILMAZ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/09.30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Merve </w:t>
            </w:r>
            <w:r w:rsidR="009D0A6B"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SALMAN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Şarap üretimi süresince </w:t>
            </w: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antosiyaninlerde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meydana gelen değişimler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Ayşegül KIRCA TOKLUCU</w:t>
            </w:r>
          </w:p>
        </w:tc>
        <w:tc>
          <w:tcPr>
            <w:tcW w:w="1664" w:type="dxa"/>
            <w:vAlign w:val="center"/>
          </w:tcPr>
          <w:p w:rsidR="0036229A" w:rsidRPr="009D0A6B" w:rsidRDefault="009D0A6B" w:rsidP="009D0A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31.05.2019/</w:t>
            </w:r>
            <w:r w:rsidR="0036229A"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Buse </w:t>
            </w:r>
            <w:r w:rsidR="009D0A6B"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YALÇINTAŞ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Gıdalarda </w:t>
            </w: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Nanoteknoloji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Uygulamaları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Prof. Dr. Ayşegül KIRCA TOKLUCU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31.05.2019</w:t>
            </w:r>
            <w:r w:rsid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9D0A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10.30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Çağla </w:t>
            </w:r>
            <w:r w:rsidR="009D0A6B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KÜÇÜKBAĞ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Pirinç sütü üretimi ve kullanımı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Doç. Dr. N. Barış TUNCEL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/10.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Esma Nur </w:t>
            </w:r>
            <w:r w:rsidR="009D0A6B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YILMAZ 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Pektinin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Foksiyonel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Nutrasötik</w:t>
            </w:r>
            <w:proofErr w:type="spellEnd"/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Özellikleri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Doç. Dr. Çiğdem PALA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30.05.2019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/10.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Özcan</w:t>
            </w:r>
            <w:r w:rsidR="009D0A6B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DEMİR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Zeytinyağında Yapılan Tağşişlerin Belirlenmesinde Kullanılan Geleneksel ve Hızlı Analiz Yöntemleri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Doç. Dr. Hüseyin AYVAZ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.05.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/16.00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Eda ÖRNEK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Farklı Yağ Kaynaklarının Balık Eti Kalitesi Üzerine Etkileri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Mustafa ÖĞÜTCÜ</w:t>
            </w:r>
          </w:p>
        </w:tc>
        <w:tc>
          <w:tcPr>
            <w:tcW w:w="1664" w:type="dxa"/>
            <w:vAlign w:val="center"/>
          </w:tcPr>
          <w:p w:rsidR="0036229A" w:rsidRPr="009D0A6B" w:rsidRDefault="0036229A" w:rsidP="009D0A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36229A" w:rsidRPr="009D0A6B" w:rsidTr="0036229A">
        <w:tc>
          <w:tcPr>
            <w:tcW w:w="1552" w:type="dxa"/>
            <w:vAlign w:val="center"/>
          </w:tcPr>
          <w:p w:rsidR="0036229A" w:rsidRPr="009D0A6B" w:rsidRDefault="0036229A" w:rsidP="0036229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976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Yağmur AKAGÜNDÜZ</w:t>
            </w:r>
          </w:p>
        </w:tc>
        <w:tc>
          <w:tcPr>
            <w:tcW w:w="275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Soğuk Çay ve Üretimi</w:t>
            </w:r>
          </w:p>
        </w:tc>
        <w:tc>
          <w:tcPr>
            <w:tcW w:w="1802" w:type="dxa"/>
            <w:vAlign w:val="center"/>
          </w:tcPr>
          <w:p w:rsidR="0036229A" w:rsidRPr="009D0A6B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Murat ZORBA</w:t>
            </w:r>
          </w:p>
        </w:tc>
        <w:tc>
          <w:tcPr>
            <w:tcW w:w="1664" w:type="dxa"/>
            <w:vAlign w:val="center"/>
          </w:tcPr>
          <w:p w:rsidR="0036229A" w:rsidRPr="009D0A6B" w:rsidRDefault="009D0A6B" w:rsidP="009D0A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31.05.2019/15.</w:t>
            </w:r>
            <w:r w:rsidR="0036229A" w:rsidRPr="009D0A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9D0A6B" w:rsidRDefault="009D0A6B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9D0A6B" w:rsidRDefault="009D0A6B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9D0A6B" w:rsidRDefault="009D0A6B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9D0A6B" w:rsidRPr="009D0A6B" w:rsidRDefault="009D0A6B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9D0A6B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7014CB" w:rsidRPr="009D0A6B" w:rsidRDefault="00491F87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r w:rsidRPr="009D0A6B">
        <w:rPr>
          <w:rFonts w:ascii="Times New Roman" w:hAnsi="Times New Roman" w:cs="Times New Roman"/>
          <w:b w:val="0"/>
          <w:w w:val="80"/>
          <w:sz w:val="24"/>
          <w:szCs w:val="24"/>
        </w:rPr>
        <w:t>GIDA</w:t>
      </w:r>
      <w:r w:rsidR="007014CB" w:rsidRPr="009D0A6B">
        <w:rPr>
          <w:rFonts w:ascii="Times New Roman" w:hAnsi="Times New Roman" w:cs="Times New Roman"/>
          <w:b w:val="0"/>
          <w:w w:val="80"/>
          <w:sz w:val="24"/>
          <w:szCs w:val="24"/>
        </w:rPr>
        <w:t xml:space="preserve"> MÜHENDİSLİĞİ ANABİLİM DALI</w:t>
      </w:r>
    </w:p>
    <w:p w:rsidR="00506535" w:rsidRPr="009D0A6B" w:rsidRDefault="00122B8C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20</w:t>
      </w:r>
      <w:r w:rsidR="007014CB"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19</w:t>
      </w:r>
      <w:r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-20</w:t>
      </w:r>
      <w:r w:rsidR="007014CB"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20</w:t>
      </w:r>
      <w:r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 </w:t>
      </w:r>
      <w:r w:rsidR="007014CB"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>GÜZ</w:t>
      </w:r>
      <w:r w:rsidR="006D1CF3" w:rsidRPr="009D0A6B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 YARIYILI SEMİNER PROGRAMI</w:t>
      </w:r>
    </w:p>
    <w:p w:rsidR="00506535" w:rsidRPr="009D0A6B" w:rsidRDefault="00506535">
      <w:pPr>
        <w:spacing w:before="4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3"/>
        <w:gridCol w:w="1904"/>
        <w:gridCol w:w="2595"/>
        <w:gridCol w:w="1904"/>
        <w:gridCol w:w="1904"/>
      </w:tblGrid>
      <w:tr w:rsidR="009D0A6B" w:rsidRPr="009D0A6B" w:rsidTr="009D0A6B">
        <w:trPr>
          <w:trHeight w:val="537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Seminer Çalışmasının Konusu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</w:tr>
      <w:tr w:rsidR="009D0A6B" w:rsidRPr="009D0A6B" w:rsidTr="009D0A6B">
        <w:trPr>
          <w:trHeight w:val="740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YILDIRIM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Ultases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Teknolojisi ve Gıdalarda Kullanımı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Cengiz CANER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TİRYAKİ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Soğuk Plazma Teknolojisi ve Gıdalarda Kullanımı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Cengiz CANER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Burak KARATAŞ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Soğuk Pres Tekniğiyle Mahlep Tohumu Yağı Üretimi ve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Emin YILMAZ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Şahin DEMİRCİ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Oleojeller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ve Gıdalarda Kullanımları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Emin YILMAZ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27.12.2019/10:30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Pelin AYDINLIK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Duyusal Analizde Yeni Yaklaşımlar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Yonca YÜCEER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Mehmet Mert BERBER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Narenciye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Esansiyel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Yağlarının Antioksidan ve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Etkileri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Yonca YÜCEER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Selim TOPUZOĞLU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Sütte Protein Kaynaklı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Biyoaktif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Bileşenler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Yonca YÜCEER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Hande AKINCI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Fonksiyonel İçecekler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Ayşegül KIRCA TOKLUCU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02.01.2020/14:00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Özlem TOK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Micro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Amylograph</w:t>
            </w:r>
            <w:proofErr w:type="spellEnd"/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Prof. Dr. N. Barış TUNCEL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03.01.2020/10:00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Onur ÇİL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Gıda Endüstrisinde Plazma</w:t>
            </w:r>
          </w:p>
        </w:tc>
        <w:tc>
          <w:tcPr>
            <w:tcW w:w="1000" w:type="pct"/>
          </w:tcPr>
          <w:p w:rsidR="009D0A6B" w:rsidRPr="00B456F2" w:rsidRDefault="009D0A6B" w:rsidP="009D0A6B">
            <w:r w:rsidRPr="00B456F2">
              <w:t>Doç. Dr. Mehmet Seçkin ADAY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03.01.2020/15:30</w:t>
            </w:r>
          </w:p>
        </w:tc>
      </w:tr>
      <w:tr w:rsidR="009D0A6B" w:rsidRPr="009D0A6B" w:rsidTr="009D0A6B">
        <w:trPr>
          <w:trHeight w:val="768"/>
        </w:trPr>
        <w:tc>
          <w:tcPr>
            <w:tcW w:w="637" w:type="pct"/>
            <w:vAlign w:val="center"/>
          </w:tcPr>
          <w:p w:rsidR="009D0A6B" w:rsidRPr="009D0A6B" w:rsidRDefault="009D0A6B" w:rsidP="009D0A6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Fatih ERDEM</w:t>
            </w:r>
          </w:p>
        </w:tc>
        <w:tc>
          <w:tcPr>
            <w:tcW w:w="1363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 xml:space="preserve">Gıda Endüstrisinde </w:t>
            </w:r>
            <w:proofErr w:type="spellStart"/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Klordioksit</w:t>
            </w:r>
            <w:proofErr w:type="spellEnd"/>
          </w:p>
        </w:tc>
        <w:tc>
          <w:tcPr>
            <w:tcW w:w="1000" w:type="pct"/>
          </w:tcPr>
          <w:p w:rsidR="009D0A6B" w:rsidRDefault="009D0A6B" w:rsidP="009D0A6B">
            <w:r w:rsidRPr="00B456F2">
              <w:t>Doç. Dr. Mehmet Seçkin ADAY</w:t>
            </w:r>
          </w:p>
        </w:tc>
        <w:tc>
          <w:tcPr>
            <w:tcW w:w="1000" w:type="pct"/>
            <w:vAlign w:val="center"/>
          </w:tcPr>
          <w:p w:rsidR="009D0A6B" w:rsidRPr="009D0A6B" w:rsidRDefault="009D0A6B" w:rsidP="009D0A6B">
            <w:pPr>
              <w:pStyle w:val="TableParagraph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0A6B">
              <w:rPr>
                <w:rFonts w:ascii="Times New Roman" w:hAnsi="Times New Roman" w:cs="Times New Roman"/>
                <w:sz w:val="24"/>
                <w:szCs w:val="24"/>
              </w:rPr>
              <w:t>03.01.2020/16:00</w:t>
            </w:r>
          </w:p>
        </w:tc>
      </w:tr>
    </w:tbl>
    <w:p w:rsidR="00BB4902" w:rsidRPr="009D0A6B" w:rsidRDefault="00BB4902" w:rsidP="0036229A">
      <w:pPr>
        <w:rPr>
          <w:rFonts w:ascii="Times New Roman" w:hAnsi="Times New Roman" w:cs="Times New Roman"/>
          <w:sz w:val="24"/>
          <w:szCs w:val="24"/>
        </w:rPr>
      </w:pPr>
    </w:p>
    <w:sectPr w:rsidR="00BB4902" w:rsidRPr="009D0A6B">
      <w:type w:val="continuous"/>
      <w:pgSz w:w="11910" w:h="16840"/>
      <w:pgMar w:top="13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5"/>
    <w:rsid w:val="000012AC"/>
    <w:rsid w:val="000611EA"/>
    <w:rsid w:val="00072CD4"/>
    <w:rsid w:val="00075638"/>
    <w:rsid w:val="00087D2A"/>
    <w:rsid w:val="000A0F2C"/>
    <w:rsid w:val="000A4155"/>
    <w:rsid w:val="000E56A1"/>
    <w:rsid w:val="00122B8C"/>
    <w:rsid w:val="00180545"/>
    <w:rsid w:val="00190B17"/>
    <w:rsid w:val="001A2693"/>
    <w:rsid w:val="002024B7"/>
    <w:rsid w:val="00210927"/>
    <w:rsid w:val="002325D2"/>
    <w:rsid w:val="002A5575"/>
    <w:rsid w:val="002C7D89"/>
    <w:rsid w:val="00335FB8"/>
    <w:rsid w:val="0036229A"/>
    <w:rsid w:val="00371FAE"/>
    <w:rsid w:val="003A325E"/>
    <w:rsid w:val="004219FA"/>
    <w:rsid w:val="004529D1"/>
    <w:rsid w:val="00491F87"/>
    <w:rsid w:val="004A6D19"/>
    <w:rsid w:val="004E5D59"/>
    <w:rsid w:val="00506535"/>
    <w:rsid w:val="005A0C24"/>
    <w:rsid w:val="005E4225"/>
    <w:rsid w:val="005E5434"/>
    <w:rsid w:val="006D1CF3"/>
    <w:rsid w:val="006F37B0"/>
    <w:rsid w:val="007014CB"/>
    <w:rsid w:val="007A2316"/>
    <w:rsid w:val="00803AFF"/>
    <w:rsid w:val="00831EE8"/>
    <w:rsid w:val="0087435A"/>
    <w:rsid w:val="00903636"/>
    <w:rsid w:val="009913FB"/>
    <w:rsid w:val="009D0A6B"/>
    <w:rsid w:val="009F082E"/>
    <w:rsid w:val="00A862BC"/>
    <w:rsid w:val="00AC1B95"/>
    <w:rsid w:val="00B04FFF"/>
    <w:rsid w:val="00BB4902"/>
    <w:rsid w:val="00C14A12"/>
    <w:rsid w:val="00CC32CB"/>
    <w:rsid w:val="00D2554C"/>
    <w:rsid w:val="00D911DF"/>
    <w:rsid w:val="00E05115"/>
    <w:rsid w:val="00EE6AAA"/>
    <w:rsid w:val="00F10336"/>
    <w:rsid w:val="00F67F9B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C0E6-88A0-4F15-BD1E-11C4FCF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oKlavuzu">
    <w:name w:val="Table Grid"/>
    <w:basedOn w:val="NormalTablo"/>
    <w:uiPriority w:val="59"/>
    <w:rsid w:val="0036229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9106-43E7-4461-9246-314D2E20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2019-12-06T11:34:00Z</cp:lastPrinted>
  <dcterms:created xsi:type="dcterms:W3CDTF">2020-08-18T10:59:00Z</dcterms:created>
  <dcterms:modified xsi:type="dcterms:W3CDTF">2020-08-18T10:59:00Z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2019-05-10T00:00:00Z</vt:filetime>
  </property>
</Properties>
</file>