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38" w:rsidRPr="00406F9C" w:rsidRDefault="007B1738" w:rsidP="006B5DCC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6B5DCC">
        <w:rPr>
          <w:rFonts w:eastAsia="Times New Roman" w:cstheme="minorHAnsi"/>
          <w:b/>
          <w:bCs/>
          <w:lang w:eastAsia="tr-TR"/>
        </w:rPr>
        <w:t xml:space="preserve">ÇANAKKALE </w:t>
      </w:r>
      <w:r w:rsidRPr="00406F9C">
        <w:rPr>
          <w:rFonts w:ascii="Times New Roman" w:eastAsia="Times New Roman" w:hAnsi="Times New Roman" w:cs="Times New Roman"/>
          <w:b/>
          <w:bCs/>
          <w:lang w:eastAsia="tr-TR"/>
        </w:rPr>
        <w:t>ONSEKİZ MART ÜNİVERSİTESİ </w:t>
      </w:r>
    </w:p>
    <w:p w:rsidR="007B1738" w:rsidRPr="00406F9C" w:rsidRDefault="007B1738" w:rsidP="006B5DCC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406F9C">
        <w:rPr>
          <w:rFonts w:ascii="Times New Roman" w:eastAsia="Times New Roman" w:hAnsi="Times New Roman" w:cs="Times New Roman"/>
          <w:b/>
          <w:bCs/>
          <w:lang w:eastAsia="tr-TR"/>
        </w:rPr>
        <w:t>MÜHENDİSLİK FAKÜLTESİ</w:t>
      </w:r>
    </w:p>
    <w:p w:rsidR="0034548C" w:rsidRPr="00406F9C" w:rsidRDefault="007B1738" w:rsidP="006B5DCC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406F9C">
        <w:rPr>
          <w:rFonts w:ascii="Times New Roman" w:eastAsia="Times New Roman" w:hAnsi="Times New Roman" w:cs="Times New Roman"/>
          <w:b/>
          <w:bCs/>
          <w:lang w:eastAsia="tr-TR"/>
        </w:rPr>
        <w:t>GIDA MÜHENDİSLİĞİ BÖLÜMÜ </w:t>
      </w:r>
    </w:p>
    <w:p w:rsidR="007B1738" w:rsidRPr="00406F9C" w:rsidRDefault="007B1738" w:rsidP="006B5DCC">
      <w:pPr>
        <w:spacing w:line="36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406F9C">
        <w:rPr>
          <w:rFonts w:ascii="Times New Roman" w:eastAsia="Times New Roman" w:hAnsi="Times New Roman" w:cs="Times New Roman"/>
          <w:b/>
          <w:bCs/>
          <w:lang w:eastAsia="tr-TR"/>
        </w:rPr>
        <w:t>İŞLETMEDE MESLEKİ EĞİTİM (İME) UYGULAMA ESASLARI</w:t>
      </w:r>
    </w:p>
    <w:p w:rsidR="00373051" w:rsidRPr="00406F9C" w:rsidRDefault="00373051" w:rsidP="007B1738">
      <w:pPr>
        <w:spacing w:after="150"/>
        <w:jc w:val="center"/>
        <w:rPr>
          <w:rFonts w:ascii="Times New Roman" w:eastAsia="Times New Roman" w:hAnsi="Times New Roman" w:cs="Times New Roman"/>
          <w:color w:val="333333"/>
          <w:lang w:eastAsia="tr-TR"/>
        </w:rPr>
      </w:pPr>
    </w:p>
    <w:p w:rsidR="007B1738" w:rsidRPr="00406F9C" w:rsidRDefault="00373051" w:rsidP="007B1738">
      <w:pPr>
        <w:spacing w:after="150"/>
        <w:jc w:val="center"/>
        <w:rPr>
          <w:rFonts w:ascii="Times New Roman" w:eastAsia="Times New Roman" w:hAnsi="Times New Roman" w:cs="Times New Roman"/>
          <w:b/>
          <w:bCs/>
          <w:color w:val="333333"/>
          <w:lang w:eastAsia="tr-TR"/>
        </w:rPr>
      </w:pPr>
      <w:r w:rsidRPr="00406F9C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 xml:space="preserve">BİRİNCİ BÖLÜM </w:t>
      </w:r>
      <w:r w:rsidR="007B1738" w:rsidRPr="00406F9C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 </w:t>
      </w:r>
    </w:p>
    <w:p w:rsidR="007B1738" w:rsidRPr="00406F9C" w:rsidRDefault="007B1738" w:rsidP="00373051">
      <w:pPr>
        <w:spacing w:after="150"/>
        <w:jc w:val="center"/>
        <w:rPr>
          <w:rFonts w:ascii="Times New Roman" w:eastAsia="Times New Roman" w:hAnsi="Times New Roman" w:cs="Times New Roman"/>
          <w:color w:val="333333"/>
          <w:lang w:eastAsia="tr-TR"/>
        </w:rPr>
      </w:pPr>
      <w:r w:rsidRPr="00406F9C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A</w:t>
      </w:r>
      <w:r w:rsidR="00373051" w:rsidRPr="00406F9C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 xml:space="preserve">maç, </w:t>
      </w:r>
      <w:r w:rsidRPr="00406F9C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K</w:t>
      </w:r>
      <w:r w:rsidR="00373051" w:rsidRPr="00406F9C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apsam ve Dayanak</w:t>
      </w:r>
    </w:p>
    <w:p w:rsidR="00373051" w:rsidRPr="00406F9C" w:rsidRDefault="00373051" w:rsidP="00100C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lang w:eastAsia="tr-TR"/>
        </w:rPr>
      </w:pPr>
      <w:r w:rsidRPr="00406F9C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 xml:space="preserve">Amaç </w:t>
      </w:r>
    </w:p>
    <w:p w:rsidR="00C17816" w:rsidRPr="00406F9C" w:rsidRDefault="00CA1CD6" w:rsidP="00100CB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406F9C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MADDE 1</w:t>
      </w:r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 – (1) </w:t>
      </w:r>
      <w:r w:rsidR="007B1738" w:rsidRPr="00406F9C">
        <w:rPr>
          <w:rFonts w:ascii="Times New Roman" w:eastAsia="Times New Roman" w:hAnsi="Times New Roman" w:cs="Times New Roman"/>
          <w:color w:val="333333"/>
          <w:lang w:eastAsia="tr-TR"/>
        </w:rPr>
        <w:t>İşyerinde mesleki eğitim</w:t>
      </w:r>
      <w:r w:rsidR="007B03A3"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 (İME)</w:t>
      </w:r>
      <w:r w:rsidR="007B1738" w:rsidRPr="00406F9C">
        <w:rPr>
          <w:rFonts w:ascii="Times New Roman" w:eastAsia="Times New Roman" w:hAnsi="Times New Roman" w:cs="Times New Roman"/>
          <w:color w:val="333333"/>
          <w:lang w:eastAsia="tr-TR"/>
        </w:rPr>
        <w:t>, Mühendislik Fakültesi Gıda Mühendisliği Bölümü öğrencilerinin almış oldukları teorik eğitimleri pekiştirme</w:t>
      </w:r>
      <w:r w:rsidR="00173DF7"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yi amaçlamaktadır. </w:t>
      </w:r>
    </w:p>
    <w:p w:rsidR="00173DF7" w:rsidRPr="00406F9C" w:rsidRDefault="00173DF7" w:rsidP="00CA1CD6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lang w:eastAsia="tr-TR"/>
        </w:rPr>
      </w:pPr>
      <w:r w:rsidRPr="00406F9C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Kapsam</w:t>
      </w:r>
    </w:p>
    <w:p w:rsidR="00173DF7" w:rsidRPr="00406F9C" w:rsidRDefault="00173DF7" w:rsidP="008C5E2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lang w:eastAsia="tr-TR"/>
        </w:rPr>
      </w:pPr>
      <w:r w:rsidRPr="00406F9C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M</w:t>
      </w:r>
      <w:r w:rsidR="003C6D20" w:rsidRPr="00406F9C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ADDE</w:t>
      </w:r>
      <w:r w:rsidRPr="00406F9C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 xml:space="preserve"> 2 – </w:t>
      </w:r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(1) Bu Uygulama İlke ve Esaslarının </w:t>
      </w:r>
      <w:proofErr w:type="gramStart"/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>hükümleri,Gıda</w:t>
      </w:r>
      <w:proofErr w:type="gramEnd"/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 Mühendisliği bölümü öğrencilerinin işletmelerde yaptıkları uygulamalı eğitimkurallarını ve bu kuralların </w:t>
      </w:r>
      <w:proofErr w:type="gramStart"/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>yürütülmesine</w:t>
      </w:r>
      <w:proofErr w:type="gramEnd"/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 yönelik ilkeleri kapsamaktadır.</w:t>
      </w:r>
    </w:p>
    <w:p w:rsidR="00CA1CD6" w:rsidRPr="00406F9C" w:rsidRDefault="007B03A3" w:rsidP="00CA1CD6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lang w:eastAsia="tr-TR"/>
        </w:rPr>
      </w:pPr>
      <w:r w:rsidRPr="00406F9C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Dayanak</w:t>
      </w:r>
    </w:p>
    <w:p w:rsidR="007B1738" w:rsidRPr="00406F9C" w:rsidRDefault="00CA1CD6" w:rsidP="00CA1CD6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406F9C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 xml:space="preserve">MADDE </w:t>
      </w:r>
      <w:r w:rsidR="00173DF7" w:rsidRPr="00406F9C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3</w:t>
      </w:r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 – (1) İME Uygulama Esasları 17 Haziran 2021 tarihli ve 31514 sayılı </w:t>
      </w:r>
      <w:r w:rsidR="00AF08B1" w:rsidRPr="00406F9C">
        <w:rPr>
          <w:rFonts w:ascii="Times New Roman" w:eastAsia="Times New Roman" w:hAnsi="Times New Roman" w:cs="Times New Roman"/>
          <w:color w:val="333333"/>
          <w:lang w:eastAsia="tr-TR"/>
        </w:rPr>
        <w:t>Resmi Gazete</w:t>
      </w:r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>’de</w:t>
      </w:r>
      <w:r w:rsidR="00AF08B1"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 yayımlana</w:t>
      </w:r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n </w:t>
      </w:r>
      <w:r w:rsidR="00AF08B1" w:rsidRPr="00406F9C">
        <w:rPr>
          <w:rFonts w:ascii="Times New Roman" w:eastAsia="Times New Roman" w:hAnsi="Times New Roman" w:cs="Times New Roman"/>
          <w:color w:val="333333"/>
          <w:lang w:eastAsia="tr-TR"/>
        </w:rPr>
        <w:t>“</w:t>
      </w:r>
      <w:r w:rsidR="00C17816" w:rsidRPr="00406F9C">
        <w:rPr>
          <w:rFonts w:ascii="Times New Roman" w:eastAsia="Times New Roman" w:hAnsi="Times New Roman" w:cs="Times New Roman"/>
          <w:color w:val="333333"/>
          <w:lang w:eastAsia="tr-TR"/>
        </w:rPr>
        <w:t>Yükseköğretimde Uygulamalı Eğitimler Çerçeve Yönetmeliği</w:t>
      </w:r>
      <w:r w:rsidR="00AF08B1"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” </w:t>
      </w:r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ve </w:t>
      </w:r>
      <w:r w:rsidR="00E1588A"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Çanakkale </w:t>
      </w:r>
      <w:proofErr w:type="spellStart"/>
      <w:r w:rsidR="00E1588A" w:rsidRPr="00406F9C">
        <w:rPr>
          <w:rFonts w:ascii="Times New Roman" w:eastAsia="Times New Roman" w:hAnsi="Times New Roman" w:cs="Times New Roman"/>
          <w:color w:val="333333"/>
          <w:lang w:eastAsia="tr-TR"/>
        </w:rPr>
        <w:t>Onsekiz</w:t>
      </w:r>
      <w:proofErr w:type="spellEnd"/>
      <w:r w:rsidR="00E1588A"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 Mart Üniversitesi </w:t>
      </w:r>
      <w:r w:rsidR="008E3EA0" w:rsidRPr="00406F9C">
        <w:rPr>
          <w:rFonts w:ascii="Times New Roman" w:eastAsia="Times New Roman" w:hAnsi="Times New Roman" w:cs="Times New Roman"/>
          <w:color w:val="333333"/>
          <w:lang w:eastAsia="tr-TR"/>
        </w:rPr>
        <w:t>S</w:t>
      </w:r>
      <w:r w:rsidR="00E1588A"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enatosunun 21.01.2022 tarih ve 02/08 sayılı </w:t>
      </w:r>
      <w:r w:rsidR="007B1738"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“Çanakkale </w:t>
      </w:r>
      <w:proofErr w:type="spellStart"/>
      <w:r w:rsidR="007B1738" w:rsidRPr="00406F9C">
        <w:rPr>
          <w:rFonts w:ascii="Times New Roman" w:eastAsia="Times New Roman" w:hAnsi="Times New Roman" w:cs="Times New Roman"/>
          <w:color w:val="333333"/>
          <w:lang w:eastAsia="tr-TR"/>
        </w:rPr>
        <w:t>Onsekiz</w:t>
      </w:r>
      <w:proofErr w:type="spellEnd"/>
      <w:r w:rsidR="007B1738"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 Mart Üniversitesi </w:t>
      </w:r>
      <w:proofErr w:type="spellStart"/>
      <w:r w:rsidR="00E1588A" w:rsidRPr="00406F9C">
        <w:rPr>
          <w:rFonts w:ascii="Times New Roman" w:eastAsia="Times New Roman" w:hAnsi="Times New Roman" w:cs="Times New Roman"/>
          <w:color w:val="333333"/>
          <w:lang w:eastAsia="tr-TR"/>
        </w:rPr>
        <w:t>Önlisans</w:t>
      </w:r>
      <w:proofErr w:type="spellEnd"/>
      <w:r w:rsidR="007B1738"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 ve </w:t>
      </w:r>
      <w:r w:rsidR="00E1588A" w:rsidRPr="00406F9C">
        <w:rPr>
          <w:rFonts w:ascii="Times New Roman" w:eastAsia="Times New Roman" w:hAnsi="Times New Roman" w:cs="Times New Roman"/>
          <w:color w:val="333333"/>
          <w:lang w:eastAsia="tr-TR"/>
        </w:rPr>
        <w:t>Lisans Uygulamalı Eğitimler Yönergesi”</w:t>
      </w:r>
      <w:r w:rsidR="006B48A5" w:rsidRPr="00406F9C">
        <w:rPr>
          <w:rFonts w:ascii="Times New Roman" w:eastAsia="Times New Roman" w:hAnsi="Times New Roman" w:cs="Times New Roman"/>
          <w:color w:val="333333"/>
          <w:lang w:eastAsia="tr-TR"/>
        </w:rPr>
        <w:t>hükümlerinedayanılarak</w:t>
      </w:r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hazırlanmıştır. </w:t>
      </w:r>
    </w:p>
    <w:p w:rsidR="008C5E27" w:rsidRPr="00406F9C" w:rsidRDefault="008C5E27" w:rsidP="00CA1CD6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Tanımlar </w:t>
      </w:r>
    </w:p>
    <w:p w:rsidR="008C5E27" w:rsidRPr="00406F9C" w:rsidRDefault="008C5E27" w:rsidP="00CA1CD6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>Madde 4- (1) Bu uygulama ilke ve esaslarında geçen tanımlar aşağıdaki şekildedir;</w:t>
      </w:r>
    </w:p>
    <w:p w:rsidR="00406F9C" w:rsidRPr="00406F9C" w:rsidRDefault="00406F9C" w:rsidP="00CA1CD6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>a) Dekan: Mühendislik Fakültesi Dekanını,</w:t>
      </w:r>
    </w:p>
    <w:p w:rsidR="00406F9C" w:rsidRPr="00406F9C" w:rsidRDefault="00406F9C" w:rsidP="00406F9C">
      <w:pPr>
        <w:spacing w:before="100" w:beforeAutospacing="1"/>
        <w:ind w:left="709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>b) Bölüm: Gıda Mühendisliği bölümünü,</w:t>
      </w:r>
    </w:p>
    <w:p w:rsidR="00406F9C" w:rsidRPr="00406F9C" w:rsidRDefault="00406F9C" w:rsidP="00406F9C">
      <w:pPr>
        <w:spacing w:before="100" w:beforeAutospacing="1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           c) Üniversite: Çanakkale </w:t>
      </w:r>
      <w:proofErr w:type="spellStart"/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>Onsekiz</w:t>
      </w:r>
      <w:proofErr w:type="spellEnd"/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 Mart Üniversitesini,</w:t>
      </w:r>
    </w:p>
    <w:p w:rsidR="00406F9C" w:rsidRPr="00406F9C" w:rsidRDefault="00406F9C" w:rsidP="00406F9C">
      <w:pPr>
        <w:spacing w:before="100" w:beforeAutospacing="1"/>
        <w:jc w:val="both"/>
        <w:rPr>
          <w:rFonts w:ascii="Times New Roman" w:hAnsi="Times New Roman" w:cs="Times New Roman"/>
        </w:rPr>
      </w:pPr>
      <w:r w:rsidRPr="00406F9C">
        <w:rPr>
          <w:rFonts w:ascii="Times New Roman" w:hAnsi="Times New Roman" w:cs="Times New Roman"/>
        </w:rPr>
        <w:t xml:space="preserve">           ç) Senato: Çanakkale </w:t>
      </w:r>
      <w:proofErr w:type="spellStart"/>
      <w:r w:rsidRPr="00406F9C">
        <w:rPr>
          <w:rFonts w:ascii="Times New Roman" w:hAnsi="Times New Roman" w:cs="Times New Roman"/>
        </w:rPr>
        <w:t>Onsekiz</w:t>
      </w:r>
      <w:proofErr w:type="spellEnd"/>
      <w:r w:rsidRPr="00406F9C">
        <w:rPr>
          <w:rFonts w:ascii="Times New Roman" w:hAnsi="Times New Roman" w:cs="Times New Roman"/>
        </w:rPr>
        <w:t xml:space="preserve"> Mart Üniversitesi Senatosunu,</w:t>
      </w:r>
    </w:p>
    <w:p w:rsidR="00406F9C" w:rsidRPr="00406F9C" w:rsidRDefault="00406F9C" w:rsidP="00406F9C">
      <w:pPr>
        <w:spacing w:before="100" w:beforeAutospacing="1"/>
        <w:ind w:left="709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406F9C">
        <w:rPr>
          <w:rFonts w:ascii="Times New Roman" w:hAnsi="Times New Roman" w:cs="Times New Roman"/>
        </w:rPr>
        <w:t xml:space="preserve">d) </w:t>
      </w:r>
      <w:proofErr w:type="spellStart"/>
      <w:r w:rsidRPr="00406F9C">
        <w:rPr>
          <w:rFonts w:ascii="Times New Roman" w:hAnsi="Times New Roman" w:cs="Times New Roman"/>
        </w:rPr>
        <w:t>ÜniversiteYönetim</w:t>
      </w:r>
      <w:proofErr w:type="spellEnd"/>
      <w:r w:rsidRPr="00406F9C">
        <w:rPr>
          <w:rFonts w:ascii="Times New Roman" w:hAnsi="Times New Roman" w:cs="Times New Roman"/>
        </w:rPr>
        <w:t xml:space="preserve"> Kurulu: Çanakkale </w:t>
      </w:r>
      <w:proofErr w:type="spellStart"/>
      <w:r w:rsidRPr="00406F9C">
        <w:rPr>
          <w:rFonts w:ascii="Times New Roman" w:hAnsi="Times New Roman" w:cs="Times New Roman"/>
        </w:rPr>
        <w:t>Onsekiz</w:t>
      </w:r>
      <w:proofErr w:type="spellEnd"/>
      <w:r w:rsidRPr="00406F9C">
        <w:rPr>
          <w:rFonts w:ascii="Times New Roman" w:hAnsi="Times New Roman" w:cs="Times New Roman"/>
        </w:rPr>
        <w:t xml:space="preserve"> Mart Üniversitesi </w:t>
      </w:r>
      <w:proofErr w:type="spellStart"/>
      <w:r w:rsidRPr="00406F9C">
        <w:rPr>
          <w:rFonts w:ascii="Times New Roman" w:hAnsi="Times New Roman" w:cs="Times New Roman"/>
        </w:rPr>
        <w:t>Yönetim</w:t>
      </w:r>
      <w:proofErr w:type="spellEnd"/>
      <w:r w:rsidRPr="00406F9C">
        <w:rPr>
          <w:rFonts w:ascii="Times New Roman" w:hAnsi="Times New Roman" w:cs="Times New Roman"/>
        </w:rPr>
        <w:t xml:space="preserve"> Kurulunu,</w:t>
      </w:r>
    </w:p>
    <w:p w:rsidR="00406F9C" w:rsidRPr="00406F9C" w:rsidRDefault="00406F9C" w:rsidP="00406F9C">
      <w:pPr>
        <w:spacing w:before="100" w:beforeAutospacing="1"/>
        <w:ind w:left="709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406F9C">
        <w:rPr>
          <w:rFonts w:ascii="Times New Roman" w:hAnsi="Times New Roman" w:cs="Times New Roman"/>
        </w:rPr>
        <w:t>e)</w:t>
      </w:r>
      <w:proofErr w:type="spellStart"/>
      <w:r w:rsidRPr="00406F9C">
        <w:rPr>
          <w:rFonts w:ascii="Times New Roman" w:hAnsi="Times New Roman" w:cs="Times New Roman"/>
        </w:rPr>
        <w:t>FakülteYönetim</w:t>
      </w:r>
      <w:proofErr w:type="spellEnd"/>
      <w:r w:rsidRPr="00406F9C">
        <w:rPr>
          <w:rFonts w:ascii="Times New Roman" w:hAnsi="Times New Roman" w:cs="Times New Roman"/>
        </w:rPr>
        <w:t xml:space="preserve"> Kurulu: Mühendislik Fakültesi Yönetim Kurulunu</w:t>
      </w:r>
    </w:p>
    <w:p w:rsidR="00406F9C" w:rsidRPr="00406F9C" w:rsidRDefault="00406F9C" w:rsidP="00406F9C">
      <w:pPr>
        <w:pStyle w:val="ListeParagraf"/>
        <w:numPr>
          <w:ilvl w:val="0"/>
          <w:numId w:val="15"/>
        </w:numPr>
        <w:spacing w:before="100" w:beforeAutospacing="1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406F9C">
        <w:rPr>
          <w:rFonts w:ascii="Times New Roman" w:hAnsi="Times New Roman" w:cs="Times New Roman"/>
        </w:rPr>
        <w:t>İME: İşletmede Mesleki Eğitimi,</w:t>
      </w:r>
    </w:p>
    <w:p w:rsidR="00406F9C" w:rsidRPr="00406F9C" w:rsidRDefault="00406F9C" w:rsidP="00406F9C">
      <w:pPr>
        <w:pStyle w:val="ListeParagraf"/>
        <w:numPr>
          <w:ilvl w:val="0"/>
          <w:numId w:val="15"/>
        </w:numPr>
        <w:spacing w:before="100" w:beforeAutospacing="1"/>
        <w:jc w:val="both"/>
        <w:rPr>
          <w:rFonts w:ascii="Times New Roman" w:hAnsi="Times New Roman" w:cs="Times New Roman"/>
        </w:rPr>
      </w:pPr>
      <w:r w:rsidRPr="00406F9C">
        <w:rPr>
          <w:rFonts w:ascii="Times New Roman" w:hAnsi="Times New Roman" w:cs="Times New Roman"/>
        </w:rPr>
        <w:t>İşletme: İşletmede Mesleki Eğitim yapılan işyerini,</w:t>
      </w:r>
    </w:p>
    <w:p w:rsidR="00406F9C" w:rsidRPr="00406F9C" w:rsidRDefault="00406F9C" w:rsidP="00406F9C">
      <w:pPr>
        <w:spacing w:before="100" w:beforeAutospacing="1"/>
        <w:ind w:left="709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406F9C">
        <w:rPr>
          <w:rFonts w:ascii="Times New Roman" w:hAnsi="Times New Roman" w:cs="Times New Roman"/>
        </w:rPr>
        <w:lastRenderedPageBreak/>
        <w:t>h)Danışman: Öğrenciden sorumlu öğretim üyesini,</w:t>
      </w:r>
    </w:p>
    <w:p w:rsidR="00406F9C" w:rsidRPr="00406F9C" w:rsidRDefault="00406F9C" w:rsidP="00406F9C">
      <w:pPr>
        <w:shd w:val="clear" w:color="auto" w:fill="FFFFFF"/>
        <w:spacing w:before="110"/>
        <w:ind w:right="80"/>
        <w:rPr>
          <w:rFonts w:ascii="Times New Roman" w:eastAsia="Times New Roman" w:hAnsi="Times New Roman" w:cs="Times New Roman"/>
          <w:color w:val="333333"/>
          <w:lang w:eastAsia="tr-TR"/>
        </w:rPr>
      </w:pPr>
    </w:p>
    <w:p w:rsidR="00DA0502" w:rsidRPr="00406F9C" w:rsidRDefault="00406F9C" w:rsidP="00406F9C">
      <w:pPr>
        <w:shd w:val="clear" w:color="auto" w:fill="FFFFFF"/>
        <w:spacing w:before="110"/>
        <w:ind w:right="80"/>
        <w:rPr>
          <w:rFonts w:ascii="Times New Roman" w:eastAsia="Times New Roman" w:hAnsi="Times New Roman" w:cs="Times New Roman"/>
          <w:color w:val="333333"/>
          <w:lang w:eastAsia="tr-TR"/>
        </w:rPr>
      </w:pPr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>ı</w:t>
      </w:r>
      <w:r w:rsidR="00DA0502"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) </w:t>
      </w:r>
      <w:proofErr w:type="gramStart"/>
      <w:r w:rsidR="00DA0502" w:rsidRPr="00406F9C">
        <w:rPr>
          <w:rFonts w:ascii="Times New Roman" w:eastAsia="Times New Roman" w:hAnsi="Times New Roman" w:cs="Times New Roman"/>
          <w:color w:val="333333"/>
          <w:lang w:eastAsia="tr-TR"/>
        </w:rPr>
        <w:t>Bölüm</w:t>
      </w:r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 </w:t>
      </w:r>
      <w:r w:rsidR="00DA0502"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 Uygulamalı</w:t>
      </w:r>
      <w:proofErr w:type="gramEnd"/>
      <w:r w:rsidR="00DA0502"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 Eğitimler Komisyonu: Uygulamalı eğitim yapılan bölüm veya programlarda uygulamalı eğitim faaliyetlerinin planlanması, uygulanması ve koordinasyonundan sorumlu olan komisyonu,</w:t>
      </w:r>
    </w:p>
    <w:p w:rsidR="0055652E" w:rsidRPr="00406F9C" w:rsidRDefault="003C6D20" w:rsidP="0055652E">
      <w:pPr>
        <w:pStyle w:val="ListeParagraf"/>
        <w:spacing w:before="100" w:beforeAutospacing="1" w:after="100" w:afterAutospacing="1"/>
        <w:ind w:left="1068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bookmarkStart w:id="0" w:name="_GoBack"/>
      <w:bookmarkEnd w:id="0"/>
      <w:proofErr w:type="gramStart"/>
      <w:r w:rsidRPr="00406F9C">
        <w:rPr>
          <w:rFonts w:ascii="Times New Roman" w:hAnsi="Times New Roman" w:cs="Times New Roman"/>
        </w:rPr>
        <w:t>i</w:t>
      </w:r>
      <w:r w:rsidR="0055652E" w:rsidRPr="00406F9C">
        <w:rPr>
          <w:rFonts w:ascii="Times New Roman" w:hAnsi="Times New Roman" w:cs="Times New Roman"/>
        </w:rPr>
        <w:t>fade</w:t>
      </w:r>
      <w:proofErr w:type="gramEnd"/>
      <w:r w:rsidR="0055652E" w:rsidRPr="00406F9C">
        <w:rPr>
          <w:rFonts w:ascii="Times New Roman" w:hAnsi="Times New Roman" w:cs="Times New Roman"/>
        </w:rPr>
        <w:t xml:space="preserve"> eder. </w:t>
      </w:r>
    </w:p>
    <w:p w:rsidR="006B48A5" w:rsidRPr="00406F9C" w:rsidRDefault="006B48A5" w:rsidP="006B48A5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lang w:eastAsia="tr-TR"/>
        </w:rPr>
      </w:pPr>
      <w:r w:rsidRPr="00406F9C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İKİNCİ BÖLÜM</w:t>
      </w:r>
    </w:p>
    <w:p w:rsidR="006B48A5" w:rsidRPr="00406F9C" w:rsidRDefault="0036726A" w:rsidP="006B48A5">
      <w:pPr>
        <w:spacing w:before="100" w:beforeAutospacing="1" w:after="100" w:afterAutospacing="1"/>
        <w:ind w:firstLine="708"/>
        <w:jc w:val="center"/>
        <w:rPr>
          <w:rFonts w:ascii="Times New Roman" w:eastAsia="Times New Roman" w:hAnsi="Times New Roman" w:cs="Times New Roman"/>
          <w:b/>
          <w:bCs/>
          <w:color w:val="333333"/>
          <w:lang w:eastAsia="tr-TR"/>
        </w:rPr>
      </w:pPr>
      <w:r w:rsidRPr="00406F9C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İme Öğrenci Seçimi Ön Koşulları ve Süresi</w:t>
      </w:r>
    </w:p>
    <w:p w:rsidR="00E23CF5" w:rsidRPr="00406F9C" w:rsidRDefault="006B48A5" w:rsidP="007B1738">
      <w:pPr>
        <w:spacing w:after="150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406F9C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 xml:space="preserve">MADDE </w:t>
      </w:r>
      <w:r w:rsidR="003C6D20" w:rsidRPr="00406F9C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4</w:t>
      </w:r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 - </w:t>
      </w:r>
      <w:r w:rsidR="00647BA5" w:rsidRPr="00406F9C">
        <w:rPr>
          <w:rFonts w:ascii="Times New Roman" w:eastAsia="Times New Roman" w:hAnsi="Times New Roman" w:cs="Times New Roman"/>
          <w:color w:val="333333"/>
          <w:lang w:eastAsia="tr-TR"/>
        </w:rPr>
        <w:t>(1)</w:t>
      </w:r>
      <w:r w:rsidR="00E23CF5" w:rsidRPr="00406F9C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ab/>
      </w:r>
      <w:r w:rsidR="00E23CF5" w:rsidRPr="00406F9C">
        <w:rPr>
          <w:rFonts w:ascii="Times New Roman" w:eastAsia="Times New Roman" w:hAnsi="Times New Roman" w:cs="Times New Roman"/>
          <w:color w:val="333333"/>
          <w:lang w:eastAsia="tr-TR"/>
        </w:rPr>
        <w:t>İME dersi</w:t>
      </w:r>
      <w:r w:rsidR="008E3EA0" w:rsidRPr="00406F9C">
        <w:rPr>
          <w:rFonts w:ascii="Times New Roman" w:eastAsia="Times New Roman" w:hAnsi="Times New Roman" w:cs="Times New Roman"/>
          <w:color w:val="333333"/>
          <w:lang w:eastAsia="tr-TR"/>
        </w:rPr>
        <w:t>,</w:t>
      </w:r>
      <w:r w:rsidR="00192BFF"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4. Sınıfın </w:t>
      </w:r>
      <w:r w:rsidR="008E3EA0" w:rsidRPr="00406F9C">
        <w:rPr>
          <w:rFonts w:ascii="Times New Roman" w:eastAsia="Times New Roman" w:hAnsi="Times New Roman" w:cs="Times New Roman"/>
          <w:color w:val="333333"/>
          <w:lang w:eastAsia="tr-TR"/>
        </w:rPr>
        <w:t>B</w:t>
      </w:r>
      <w:r w:rsidR="00192BFF"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ahar </w:t>
      </w:r>
      <w:r w:rsidR="008E3EA0" w:rsidRPr="00406F9C">
        <w:rPr>
          <w:rFonts w:ascii="Times New Roman" w:eastAsia="Times New Roman" w:hAnsi="Times New Roman" w:cs="Times New Roman"/>
          <w:color w:val="333333"/>
          <w:lang w:eastAsia="tr-TR"/>
        </w:rPr>
        <w:t>Y</w:t>
      </w:r>
      <w:r w:rsidR="00192BFF"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arıyılında (8. Dönem) açılmaktadır. Bu derse kayıt olacak öğrencilerin </w:t>
      </w:r>
      <w:r w:rsidR="0055652E" w:rsidRPr="00406F9C">
        <w:rPr>
          <w:rFonts w:ascii="Times New Roman" w:eastAsia="Times New Roman" w:hAnsi="Times New Roman" w:cs="Times New Roman"/>
          <w:color w:val="333333"/>
          <w:lang w:eastAsia="tr-TR"/>
        </w:rPr>
        <w:t>aşağıda</w:t>
      </w:r>
      <w:r w:rsidR="00647BA5"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 fıkralarda</w:t>
      </w:r>
      <w:r w:rsidR="00192BFF"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 yer alan </w:t>
      </w:r>
      <w:r w:rsidR="0055652E" w:rsidRPr="00406F9C">
        <w:rPr>
          <w:rFonts w:ascii="Times New Roman" w:eastAsia="Times New Roman" w:hAnsi="Times New Roman" w:cs="Times New Roman"/>
          <w:color w:val="333333"/>
          <w:lang w:eastAsia="tr-TR"/>
        </w:rPr>
        <w:t>şartları</w:t>
      </w:r>
      <w:r w:rsidR="00192BFF"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 sağlamış olması gerekmektedir.</w:t>
      </w:r>
    </w:p>
    <w:p w:rsidR="00192BFF" w:rsidRPr="00406F9C" w:rsidRDefault="00192BFF" w:rsidP="00647BA5">
      <w:pPr>
        <w:pStyle w:val="ListeParagraf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tr-TR"/>
        </w:rPr>
      </w:pPr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6. dönemin sonunda, eğitim programında yer alan bütün dersleri almış olması ve başarısız </w:t>
      </w:r>
      <w:r w:rsidR="008733E1"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(DS, FF ve FD) </w:t>
      </w:r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>dersin</w:t>
      </w:r>
      <w:r w:rsidR="00FE6757" w:rsidRPr="00406F9C">
        <w:rPr>
          <w:rFonts w:ascii="Times New Roman" w:eastAsia="Times New Roman" w:hAnsi="Times New Roman" w:cs="Times New Roman"/>
          <w:color w:val="333333"/>
          <w:lang w:eastAsia="tr-TR"/>
        </w:rPr>
        <w:t>in</w:t>
      </w:r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 bulunmaması</w:t>
      </w:r>
      <w:r w:rsidR="008733E1" w:rsidRPr="00406F9C">
        <w:rPr>
          <w:rFonts w:ascii="Times New Roman" w:eastAsia="Times New Roman" w:hAnsi="Times New Roman" w:cs="Times New Roman"/>
          <w:color w:val="333333"/>
          <w:lang w:eastAsia="tr-TR"/>
        </w:rPr>
        <w:t>,</w:t>
      </w:r>
    </w:p>
    <w:p w:rsidR="00192BFF" w:rsidRPr="00406F9C" w:rsidRDefault="00192BFF" w:rsidP="00192BFF">
      <w:pPr>
        <w:pStyle w:val="ListeParagraf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tr-TR"/>
        </w:rPr>
      </w:pPr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Gıda </w:t>
      </w:r>
      <w:r w:rsidR="008E3EA0" w:rsidRPr="00406F9C">
        <w:rPr>
          <w:rFonts w:ascii="Times New Roman" w:eastAsia="Times New Roman" w:hAnsi="Times New Roman" w:cs="Times New Roman"/>
          <w:color w:val="333333"/>
          <w:lang w:eastAsia="tr-TR"/>
        </w:rPr>
        <w:t>K</w:t>
      </w:r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>imyası, Gıda Mikrobiyolojisi, Gıda Mühendisliği Temel İşlemler 1 ve 2 derslerinden en az C</w:t>
      </w:r>
      <w:r w:rsidR="008E3EA0" w:rsidRPr="00406F9C">
        <w:rPr>
          <w:rFonts w:ascii="Times New Roman" w:eastAsia="Times New Roman" w:hAnsi="Times New Roman" w:cs="Times New Roman"/>
          <w:color w:val="333333"/>
          <w:lang w:eastAsia="tr-TR"/>
        </w:rPr>
        <w:t>C</w:t>
      </w:r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 not ile başarılı ol</w:t>
      </w:r>
      <w:r w:rsidR="008733E1" w:rsidRPr="00406F9C">
        <w:rPr>
          <w:rFonts w:ascii="Times New Roman" w:eastAsia="Times New Roman" w:hAnsi="Times New Roman" w:cs="Times New Roman"/>
          <w:color w:val="333333"/>
          <w:lang w:eastAsia="tr-TR"/>
        </w:rPr>
        <w:t>ma</w:t>
      </w:r>
      <w:r w:rsidR="00FE6757" w:rsidRPr="00406F9C">
        <w:rPr>
          <w:rFonts w:ascii="Times New Roman" w:eastAsia="Times New Roman" w:hAnsi="Times New Roman" w:cs="Times New Roman"/>
          <w:color w:val="333333"/>
          <w:lang w:eastAsia="tr-TR"/>
        </w:rPr>
        <w:t>sı</w:t>
      </w:r>
      <w:r w:rsidR="008733E1" w:rsidRPr="00406F9C">
        <w:rPr>
          <w:rFonts w:ascii="Times New Roman" w:eastAsia="Times New Roman" w:hAnsi="Times New Roman" w:cs="Times New Roman"/>
          <w:color w:val="333333"/>
          <w:lang w:eastAsia="tr-TR"/>
        </w:rPr>
        <w:t>,</w:t>
      </w:r>
    </w:p>
    <w:p w:rsidR="00192BFF" w:rsidRPr="00406F9C" w:rsidRDefault="008733E1" w:rsidP="008733E1">
      <w:pPr>
        <w:pStyle w:val="ListeParagraf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tr-TR"/>
        </w:rPr>
      </w:pPr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En az 1 zorunlu stajını tamamlamış olması </w:t>
      </w:r>
      <w:r w:rsidR="00FE6757" w:rsidRPr="00406F9C">
        <w:rPr>
          <w:rFonts w:ascii="Times New Roman" w:eastAsia="Times New Roman" w:hAnsi="Times New Roman" w:cs="Times New Roman"/>
          <w:color w:val="333333"/>
          <w:lang w:eastAsia="tr-TR"/>
        </w:rPr>
        <w:t>gereklidir.</w:t>
      </w:r>
    </w:p>
    <w:p w:rsidR="00100CBC" w:rsidRPr="00406F9C" w:rsidRDefault="00EB12A3" w:rsidP="00EB12A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tr-TR"/>
        </w:rPr>
      </w:pPr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>(2)</w:t>
      </w:r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ab/>
      </w:r>
      <w:r w:rsidR="008733E1"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İME koşullarını sağlayan öğrenciler isterlerse </w:t>
      </w:r>
      <w:r w:rsidR="00FE6757" w:rsidRPr="00406F9C">
        <w:rPr>
          <w:rFonts w:ascii="Times New Roman" w:eastAsia="Times New Roman" w:hAnsi="Times New Roman" w:cs="Times New Roman"/>
          <w:color w:val="333333"/>
          <w:lang w:eastAsia="tr-TR"/>
        </w:rPr>
        <w:t>İME</w:t>
      </w:r>
      <w:r w:rsidR="008733E1"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 dersi</w:t>
      </w:r>
      <w:r w:rsidR="00FE6757" w:rsidRPr="00406F9C">
        <w:rPr>
          <w:rFonts w:ascii="Times New Roman" w:eastAsia="Times New Roman" w:hAnsi="Times New Roman" w:cs="Times New Roman"/>
          <w:color w:val="333333"/>
          <w:lang w:eastAsia="tr-TR"/>
        </w:rPr>
        <w:t>ni</w:t>
      </w:r>
      <w:r w:rsidR="008733E1"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 seçmeyebilir</w:t>
      </w:r>
      <w:r w:rsidR="008E3EA0"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 ve </w:t>
      </w:r>
      <w:r w:rsidR="008733E1" w:rsidRPr="00406F9C">
        <w:rPr>
          <w:rFonts w:ascii="Times New Roman" w:eastAsia="Times New Roman" w:hAnsi="Times New Roman" w:cs="Times New Roman"/>
          <w:color w:val="333333"/>
          <w:lang w:eastAsia="tr-TR"/>
        </w:rPr>
        <w:t>8. Yarıyılda yer alan seçmeli ders havuzu</w:t>
      </w:r>
      <w:r w:rsidR="008E3EA0" w:rsidRPr="00406F9C">
        <w:rPr>
          <w:rFonts w:ascii="Times New Roman" w:eastAsia="Times New Roman" w:hAnsi="Times New Roman" w:cs="Times New Roman"/>
          <w:color w:val="333333"/>
          <w:lang w:eastAsia="tr-TR"/>
        </w:rPr>
        <w:t>nda bulunan</w:t>
      </w:r>
      <w:r w:rsidR="00FE6757"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mezuniyet için gerekli </w:t>
      </w:r>
      <w:r w:rsidR="008733E1" w:rsidRPr="00406F9C">
        <w:rPr>
          <w:rFonts w:ascii="Times New Roman" w:eastAsia="Times New Roman" w:hAnsi="Times New Roman" w:cs="Times New Roman"/>
          <w:color w:val="333333"/>
          <w:lang w:eastAsia="tr-TR"/>
        </w:rPr>
        <w:t>dersler</w:t>
      </w:r>
      <w:r w:rsidR="00FE6757" w:rsidRPr="00406F9C">
        <w:rPr>
          <w:rFonts w:ascii="Times New Roman" w:eastAsia="Times New Roman" w:hAnsi="Times New Roman" w:cs="Times New Roman"/>
          <w:color w:val="333333"/>
          <w:lang w:eastAsia="tr-TR"/>
        </w:rPr>
        <w:t>i</w:t>
      </w:r>
      <w:r w:rsidR="008733E1"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 seçerek eğitimlerini tamamlayabilirler. </w:t>
      </w:r>
    </w:p>
    <w:p w:rsidR="0055652E" w:rsidRPr="00406F9C" w:rsidRDefault="00EB12A3" w:rsidP="00647B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tr-TR"/>
        </w:rPr>
      </w:pPr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>(3)</w:t>
      </w:r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ab/>
      </w:r>
      <w:r w:rsidR="00A75A77" w:rsidRPr="00406F9C">
        <w:rPr>
          <w:rFonts w:ascii="Times New Roman" w:eastAsia="Times New Roman" w:hAnsi="Times New Roman" w:cs="Times New Roman"/>
          <w:color w:val="333333"/>
          <w:lang w:eastAsia="tr-TR"/>
        </w:rPr>
        <w:t>Ön koşulları sağlayan ve İME eğitiminden yararlanmak isteyen öğrenciler</w:t>
      </w:r>
      <w:r w:rsidR="008E3EA0"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, </w:t>
      </w:r>
      <w:r w:rsidR="00A75A77"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7. </w:t>
      </w:r>
      <w:r w:rsidR="008E3EA0" w:rsidRPr="00406F9C">
        <w:rPr>
          <w:rFonts w:ascii="Times New Roman" w:eastAsia="Times New Roman" w:hAnsi="Times New Roman" w:cs="Times New Roman"/>
          <w:color w:val="333333"/>
          <w:lang w:eastAsia="tr-TR"/>
        </w:rPr>
        <w:t>y</w:t>
      </w:r>
      <w:r w:rsidR="00A75A77" w:rsidRPr="00406F9C">
        <w:rPr>
          <w:rFonts w:ascii="Times New Roman" w:eastAsia="Times New Roman" w:hAnsi="Times New Roman" w:cs="Times New Roman"/>
          <w:color w:val="333333"/>
          <w:lang w:eastAsia="tr-TR"/>
        </w:rPr>
        <w:t>arıyıl</w:t>
      </w:r>
      <w:r w:rsidR="008E3EA0" w:rsidRPr="00406F9C">
        <w:rPr>
          <w:rFonts w:ascii="Times New Roman" w:eastAsia="Times New Roman" w:hAnsi="Times New Roman" w:cs="Times New Roman"/>
          <w:color w:val="333333"/>
          <w:lang w:eastAsia="tr-TR"/>
        </w:rPr>
        <w:t>ın başlangıcında B</w:t>
      </w:r>
      <w:r w:rsidR="00A75A77"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ölüm </w:t>
      </w:r>
      <w:r w:rsidR="0055652E"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Uygulamalı Eğitimler Komisyonuna başvurur.  </w:t>
      </w:r>
    </w:p>
    <w:p w:rsidR="008A4EC8" w:rsidRPr="00406F9C" w:rsidRDefault="00647BA5" w:rsidP="00647BA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tr-TR"/>
        </w:rPr>
      </w:pPr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>(</w:t>
      </w:r>
      <w:r w:rsidR="00EB12A3" w:rsidRPr="00406F9C">
        <w:rPr>
          <w:rFonts w:ascii="Times New Roman" w:eastAsia="Times New Roman" w:hAnsi="Times New Roman" w:cs="Times New Roman"/>
          <w:color w:val="333333"/>
          <w:lang w:eastAsia="tr-TR"/>
        </w:rPr>
        <w:t>4</w:t>
      </w:r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>)</w:t>
      </w:r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ab/>
      </w:r>
      <w:r w:rsidR="008E3EA0" w:rsidRPr="00406F9C">
        <w:rPr>
          <w:rFonts w:ascii="Times New Roman" w:eastAsia="Times New Roman" w:hAnsi="Times New Roman" w:cs="Times New Roman"/>
          <w:color w:val="333333"/>
          <w:lang w:eastAsia="tr-TR"/>
        </w:rPr>
        <w:t>İ</w:t>
      </w:r>
      <w:r w:rsidR="00C24428" w:rsidRPr="00406F9C">
        <w:rPr>
          <w:rFonts w:ascii="Times New Roman" w:eastAsia="Times New Roman" w:hAnsi="Times New Roman" w:cs="Times New Roman"/>
          <w:color w:val="333333"/>
          <w:lang w:eastAsia="tr-TR"/>
        </w:rPr>
        <w:t>ME eğitimi alınacak işletmeler</w:t>
      </w:r>
      <w:r w:rsidR="008A4EC8"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 aşağıda belirtilen şartlardan birini sağl</w:t>
      </w:r>
      <w:r w:rsidR="00FE6757" w:rsidRPr="00406F9C">
        <w:rPr>
          <w:rFonts w:ascii="Times New Roman" w:eastAsia="Times New Roman" w:hAnsi="Times New Roman" w:cs="Times New Roman"/>
          <w:color w:val="333333"/>
          <w:lang w:eastAsia="tr-TR"/>
        </w:rPr>
        <w:t>amalıdır</w:t>
      </w:r>
      <w:r w:rsidR="00C24428"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; </w:t>
      </w:r>
    </w:p>
    <w:p w:rsidR="008A4EC8" w:rsidRPr="00406F9C" w:rsidRDefault="008A4EC8" w:rsidP="00647BA5">
      <w:pPr>
        <w:pStyle w:val="ListeParagraf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tr-TR"/>
        </w:rPr>
      </w:pPr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Ulusal </w:t>
      </w:r>
      <w:proofErr w:type="gramStart"/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>bazda</w:t>
      </w:r>
      <w:proofErr w:type="gramEnd"/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 faaliyet göstermeli (</w:t>
      </w:r>
      <w:r w:rsidR="00406657" w:rsidRPr="00406F9C">
        <w:rPr>
          <w:rFonts w:ascii="Times New Roman" w:eastAsia="Times New Roman" w:hAnsi="Times New Roman" w:cs="Times New Roman"/>
          <w:color w:val="333333"/>
          <w:lang w:eastAsia="tr-TR"/>
        </w:rPr>
        <w:t>Ü</w:t>
      </w:r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>rünleri en az 30 ildeki marketlerde bulunmalı),</w:t>
      </w:r>
    </w:p>
    <w:p w:rsidR="008A4EC8" w:rsidRPr="00406F9C" w:rsidRDefault="008A4EC8" w:rsidP="00A75A77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tr-TR"/>
        </w:rPr>
      </w:pPr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>İhracat yapabilmeli,</w:t>
      </w:r>
    </w:p>
    <w:p w:rsidR="006F078D" w:rsidRPr="00406F9C" w:rsidRDefault="00406657" w:rsidP="00100CBC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tr-TR"/>
        </w:rPr>
      </w:pPr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Büyükşehir </w:t>
      </w:r>
      <w:r w:rsidR="008E3EA0" w:rsidRPr="00406F9C">
        <w:rPr>
          <w:rFonts w:ascii="Times New Roman" w:eastAsia="Times New Roman" w:hAnsi="Times New Roman" w:cs="Times New Roman"/>
          <w:color w:val="333333"/>
          <w:lang w:eastAsia="tr-TR"/>
        </w:rPr>
        <w:t>B</w:t>
      </w:r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elediyelerine </w:t>
      </w:r>
      <w:r w:rsidR="008E3EA0" w:rsidRPr="00406F9C">
        <w:rPr>
          <w:rFonts w:ascii="Times New Roman" w:eastAsia="Times New Roman" w:hAnsi="Times New Roman" w:cs="Times New Roman"/>
          <w:color w:val="333333"/>
          <w:lang w:eastAsia="tr-TR"/>
        </w:rPr>
        <w:t>B</w:t>
      </w:r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ağlı </w:t>
      </w:r>
      <w:r w:rsidR="008E3EA0" w:rsidRPr="00406F9C">
        <w:rPr>
          <w:rFonts w:ascii="Times New Roman" w:eastAsia="Times New Roman" w:hAnsi="Times New Roman" w:cs="Times New Roman"/>
          <w:color w:val="333333"/>
          <w:lang w:eastAsia="tr-TR"/>
        </w:rPr>
        <w:t>H</w:t>
      </w:r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alk </w:t>
      </w:r>
      <w:r w:rsidR="008E3EA0" w:rsidRPr="00406F9C">
        <w:rPr>
          <w:rFonts w:ascii="Times New Roman" w:eastAsia="Times New Roman" w:hAnsi="Times New Roman" w:cs="Times New Roman"/>
          <w:color w:val="333333"/>
          <w:lang w:eastAsia="tr-TR"/>
        </w:rPr>
        <w:t>E</w:t>
      </w:r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kmek </w:t>
      </w:r>
      <w:r w:rsidR="008E3EA0" w:rsidRPr="00406F9C">
        <w:rPr>
          <w:rFonts w:ascii="Times New Roman" w:eastAsia="Times New Roman" w:hAnsi="Times New Roman" w:cs="Times New Roman"/>
          <w:color w:val="333333"/>
          <w:lang w:eastAsia="tr-TR"/>
        </w:rPr>
        <w:t>F</w:t>
      </w:r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>abrikaları (Ankara, İstanbul, İzmir, Bursa)</w:t>
      </w:r>
      <w:r w:rsidR="006479CB"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 gibi büyük kitlelere üretim yapan firmalar. </w:t>
      </w:r>
    </w:p>
    <w:p w:rsidR="00EB12A3" w:rsidRPr="00406F9C" w:rsidRDefault="00EB12A3" w:rsidP="00EB12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>(5)</w:t>
      </w:r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ab/>
      </w:r>
      <w:r w:rsidR="0055652E" w:rsidRPr="00406F9C">
        <w:rPr>
          <w:rFonts w:ascii="Times New Roman" w:eastAsia="Times New Roman" w:hAnsi="Times New Roman" w:cs="Times New Roman"/>
          <w:color w:val="333333"/>
          <w:lang w:eastAsia="tr-TR"/>
        </w:rPr>
        <w:t>Sorumlu öğretim elemanı</w:t>
      </w:r>
      <w:r w:rsidR="006F078D"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 işletme ile temas kurarak eğitim kontenjanı konusunda gerekli protokol ve sözleşmeyi düzenler. </w:t>
      </w:r>
    </w:p>
    <w:p w:rsidR="00473298" w:rsidRPr="00406F9C" w:rsidRDefault="00EB12A3" w:rsidP="00EB12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>(6)</w:t>
      </w:r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ab/>
      </w:r>
      <w:r w:rsidR="00473298"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Bir işletme için kontenjan sayısından fazla başvuru olması halinde sıralama 6. </w:t>
      </w:r>
      <w:r w:rsidR="006F078D" w:rsidRPr="00406F9C">
        <w:rPr>
          <w:rFonts w:ascii="Times New Roman" w:eastAsia="Times New Roman" w:hAnsi="Times New Roman" w:cs="Times New Roman"/>
          <w:color w:val="333333"/>
          <w:lang w:eastAsia="tr-TR"/>
        </w:rPr>
        <w:t>d</w:t>
      </w:r>
      <w:r w:rsidR="00473298"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önem sonu not ortalamasına göre yüksek öğrenciden düşük öğrenciye doğru sıralama ile belirlenir. </w:t>
      </w:r>
    </w:p>
    <w:p w:rsidR="00473298" w:rsidRPr="00406F9C" w:rsidRDefault="00EB12A3" w:rsidP="00EB12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(7) </w:t>
      </w:r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ab/>
      </w:r>
      <w:r w:rsidR="00473298" w:rsidRPr="00406F9C">
        <w:rPr>
          <w:rFonts w:ascii="Times New Roman" w:eastAsia="Times New Roman" w:hAnsi="Times New Roman" w:cs="Times New Roman"/>
          <w:color w:val="333333"/>
          <w:lang w:eastAsia="tr-TR"/>
        </w:rPr>
        <w:t>İsteyen öğrenciler</w:t>
      </w:r>
      <w:r w:rsidR="00F16AB2"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 eğitimlerini</w:t>
      </w:r>
      <w:r w:rsidR="00473298"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 yurt dışında da yapabilirler.</w:t>
      </w:r>
    </w:p>
    <w:p w:rsidR="007B1738" w:rsidRPr="00406F9C" w:rsidRDefault="00EB12A3" w:rsidP="00EB12A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>(8)</w:t>
      </w:r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ab/>
      </w:r>
      <w:r w:rsidR="00473298" w:rsidRPr="00406F9C">
        <w:rPr>
          <w:rFonts w:ascii="Times New Roman" w:eastAsia="Times New Roman" w:hAnsi="Times New Roman" w:cs="Times New Roman"/>
          <w:color w:val="333333"/>
          <w:lang w:eastAsia="tr-TR"/>
        </w:rPr>
        <w:t>İME eğitimi</w:t>
      </w:r>
      <w:r w:rsidR="00B85DE1" w:rsidRPr="00406F9C">
        <w:rPr>
          <w:rFonts w:ascii="Times New Roman" w:eastAsia="Times New Roman" w:hAnsi="Times New Roman" w:cs="Times New Roman"/>
          <w:color w:val="333333"/>
          <w:lang w:eastAsia="tr-TR"/>
        </w:rPr>
        <w:t>n</w:t>
      </w:r>
      <w:r w:rsidR="00857A95" w:rsidRPr="00406F9C">
        <w:rPr>
          <w:rFonts w:ascii="Times New Roman" w:eastAsia="Times New Roman" w:hAnsi="Times New Roman" w:cs="Times New Roman"/>
          <w:color w:val="333333"/>
          <w:lang w:eastAsia="tr-TR"/>
        </w:rPr>
        <w:t>e</w:t>
      </w:r>
      <w:r w:rsidR="00B85DE1"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 başvuracak </w:t>
      </w:r>
      <w:r w:rsidR="00473298"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öğrenciler </w:t>
      </w:r>
      <w:r w:rsidR="006F078D" w:rsidRPr="00406F9C">
        <w:rPr>
          <w:rFonts w:ascii="Times New Roman" w:eastAsia="Times New Roman" w:hAnsi="Times New Roman" w:cs="Times New Roman"/>
          <w:color w:val="333333"/>
          <w:lang w:eastAsia="tr-TR"/>
        </w:rPr>
        <w:t>M</w:t>
      </w:r>
      <w:r w:rsidR="00473298"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ühendislik </w:t>
      </w:r>
      <w:r w:rsidR="006F078D" w:rsidRPr="00406F9C">
        <w:rPr>
          <w:rFonts w:ascii="Times New Roman" w:eastAsia="Times New Roman" w:hAnsi="Times New Roman" w:cs="Times New Roman"/>
          <w:color w:val="333333"/>
          <w:lang w:eastAsia="tr-TR"/>
        </w:rPr>
        <w:t>F</w:t>
      </w:r>
      <w:r w:rsidR="00473298"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akültesi </w:t>
      </w:r>
      <w:r w:rsidR="006F078D" w:rsidRPr="00406F9C">
        <w:rPr>
          <w:rFonts w:ascii="Times New Roman" w:eastAsia="Times New Roman" w:hAnsi="Times New Roman" w:cs="Times New Roman"/>
          <w:color w:val="333333"/>
          <w:lang w:eastAsia="tr-TR"/>
        </w:rPr>
        <w:t>D</w:t>
      </w:r>
      <w:r w:rsidR="00473298" w:rsidRPr="00406F9C">
        <w:rPr>
          <w:rFonts w:ascii="Times New Roman" w:eastAsia="Times New Roman" w:hAnsi="Times New Roman" w:cs="Times New Roman"/>
          <w:color w:val="333333"/>
          <w:lang w:eastAsia="tr-TR"/>
        </w:rPr>
        <w:t>ekanlığının web sayfasında ilan edilen son tarihe kadar</w:t>
      </w:r>
      <w:r w:rsidR="00F16AB2" w:rsidRPr="00406F9C">
        <w:rPr>
          <w:rFonts w:ascii="Times New Roman" w:eastAsia="Times New Roman" w:hAnsi="Times New Roman" w:cs="Times New Roman"/>
          <w:color w:val="333333"/>
          <w:lang w:eastAsia="tr-TR"/>
        </w:rPr>
        <w:t>, ilgili formları doldur</w:t>
      </w:r>
      <w:r w:rsidR="00B85DE1" w:rsidRPr="00406F9C">
        <w:rPr>
          <w:rFonts w:ascii="Times New Roman" w:eastAsia="Times New Roman" w:hAnsi="Times New Roman" w:cs="Times New Roman"/>
          <w:color w:val="333333"/>
          <w:lang w:eastAsia="tr-TR"/>
        </w:rPr>
        <w:t>arak</w:t>
      </w:r>
      <w:r w:rsidR="00473298"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başvuru dilekçelerini vermek zorundadır. Belirtilen tarihe kadar başvuru yapmayan öğrenciler takip eden dönemdeki İME dersine kayıt yaptıramaz. </w:t>
      </w:r>
    </w:p>
    <w:p w:rsidR="006B48A5" w:rsidRPr="00406F9C" w:rsidRDefault="006B48A5" w:rsidP="006B48A5">
      <w:pPr>
        <w:spacing w:after="150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406F9C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lastRenderedPageBreak/>
        <w:t>İME süresi</w:t>
      </w:r>
    </w:p>
    <w:p w:rsidR="007B1738" w:rsidRPr="00406F9C" w:rsidRDefault="006B48A5" w:rsidP="006B48A5">
      <w:pPr>
        <w:spacing w:after="150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  <w:r w:rsidRPr="00406F9C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 xml:space="preserve">MADDE </w:t>
      </w:r>
      <w:r w:rsidR="003C6D20" w:rsidRPr="00406F9C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5</w:t>
      </w:r>
      <w:r w:rsidRPr="00406F9C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 xml:space="preserve"> - </w:t>
      </w:r>
      <w:r w:rsidRPr="00406F9C">
        <w:rPr>
          <w:rFonts w:ascii="Times New Roman" w:eastAsia="Times New Roman" w:hAnsi="Times New Roman" w:cs="Times New Roman"/>
          <w:color w:val="333333"/>
          <w:lang w:eastAsia="tr-TR"/>
        </w:rPr>
        <w:t>(1)</w:t>
      </w:r>
      <w:r w:rsidR="00E34FF9"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İME,  8. Yarıyıl derslerin başlangıç tarihinden </w:t>
      </w:r>
      <w:r w:rsidR="006F078D"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itibaren </w:t>
      </w:r>
      <w:r w:rsidR="00E34FF9"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başlar </w:t>
      </w:r>
      <w:proofErr w:type="gramStart"/>
      <w:r w:rsidR="00E34FF9"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ve  </w:t>
      </w:r>
      <w:r w:rsidR="006F078D" w:rsidRPr="00406F9C">
        <w:rPr>
          <w:rFonts w:ascii="Times New Roman" w:eastAsia="Times New Roman" w:hAnsi="Times New Roman" w:cs="Times New Roman"/>
          <w:color w:val="333333"/>
          <w:lang w:eastAsia="tr-TR"/>
        </w:rPr>
        <w:t>d</w:t>
      </w:r>
      <w:r w:rsidR="00E34FF9" w:rsidRPr="00406F9C">
        <w:rPr>
          <w:rFonts w:ascii="Times New Roman" w:eastAsia="Times New Roman" w:hAnsi="Times New Roman" w:cs="Times New Roman"/>
          <w:color w:val="333333"/>
          <w:lang w:eastAsia="tr-TR"/>
        </w:rPr>
        <w:t>erslerin</w:t>
      </w:r>
      <w:proofErr w:type="gramEnd"/>
      <w:r w:rsidR="00E34FF9" w:rsidRPr="00406F9C">
        <w:rPr>
          <w:rFonts w:ascii="Times New Roman" w:eastAsia="Times New Roman" w:hAnsi="Times New Roman" w:cs="Times New Roman"/>
          <w:color w:val="333333"/>
          <w:lang w:eastAsia="tr-TR"/>
        </w:rPr>
        <w:t xml:space="preserve"> bitiş tarihinde sona erer (Toplam 14 hafta, 70 iş günü). </w:t>
      </w:r>
      <w:r w:rsidR="007B1738" w:rsidRPr="00406F9C">
        <w:rPr>
          <w:rFonts w:ascii="Times New Roman" w:eastAsia="Times New Roman" w:hAnsi="Times New Roman" w:cs="Times New Roman"/>
          <w:color w:val="333333"/>
          <w:lang w:eastAsia="tr-TR"/>
        </w:rPr>
        <w:t> </w:t>
      </w:r>
    </w:p>
    <w:p w:rsidR="006B48A5" w:rsidRPr="00406F9C" w:rsidRDefault="006B48A5" w:rsidP="006B48A5">
      <w:pPr>
        <w:spacing w:after="150"/>
        <w:jc w:val="both"/>
        <w:rPr>
          <w:rFonts w:ascii="Times New Roman" w:eastAsia="Times New Roman" w:hAnsi="Times New Roman" w:cs="Times New Roman"/>
          <w:color w:val="333333"/>
          <w:lang w:eastAsia="tr-TR"/>
        </w:rPr>
      </w:pPr>
    </w:p>
    <w:p w:rsidR="006B48A5" w:rsidRPr="00406F9C" w:rsidRDefault="006B48A5" w:rsidP="006B48A5">
      <w:pPr>
        <w:spacing w:after="150"/>
        <w:jc w:val="center"/>
        <w:rPr>
          <w:rFonts w:ascii="Times New Roman" w:eastAsia="Times New Roman" w:hAnsi="Times New Roman" w:cs="Times New Roman"/>
          <w:b/>
          <w:bCs/>
          <w:color w:val="333333"/>
          <w:lang w:eastAsia="tr-TR"/>
        </w:rPr>
      </w:pPr>
      <w:r w:rsidRPr="00406F9C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ÜÇÜNCÜ BÖLÜM</w:t>
      </w:r>
    </w:p>
    <w:p w:rsidR="00EB12A3" w:rsidRPr="00406F9C" w:rsidRDefault="0036726A" w:rsidP="006B48A5">
      <w:pPr>
        <w:spacing w:after="150"/>
        <w:jc w:val="center"/>
        <w:rPr>
          <w:rFonts w:ascii="Times New Roman" w:eastAsia="Times New Roman" w:hAnsi="Times New Roman" w:cs="Times New Roman"/>
          <w:b/>
          <w:bCs/>
          <w:color w:val="333333"/>
          <w:lang w:eastAsia="tr-TR"/>
        </w:rPr>
      </w:pPr>
      <w:r w:rsidRPr="00406F9C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 xml:space="preserve">İME Çalışmaları, </w:t>
      </w:r>
      <w:proofErr w:type="spellStart"/>
      <w:r w:rsidRPr="00406F9C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İME’in</w:t>
      </w:r>
      <w:proofErr w:type="spellEnd"/>
      <w:r w:rsidRPr="00406F9C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 xml:space="preserve"> Değerlendirilmesi ve Özel Durumlar</w:t>
      </w:r>
    </w:p>
    <w:p w:rsidR="0042360A" w:rsidRPr="00406F9C" w:rsidRDefault="006B48A5" w:rsidP="006B48A5">
      <w:pPr>
        <w:pStyle w:val="ListeParagraf"/>
        <w:spacing w:after="150"/>
        <w:ind w:left="0"/>
        <w:jc w:val="both"/>
        <w:rPr>
          <w:rFonts w:ascii="Times New Roman" w:eastAsia="Times New Roman" w:hAnsi="Times New Roman" w:cs="Times New Roman"/>
          <w:b/>
          <w:bCs/>
          <w:color w:val="333333"/>
          <w:lang w:eastAsia="tr-TR"/>
        </w:rPr>
      </w:pPr>
      <w:r w:rsidRPr="00406F9C">
        <w:rPr>
          <w:rFonts w:ascii="Times New Roman" w:eastAsia="Times New Roman" w:hAnsi="Times New Roman" w:cs="Times New Roman"/>
          <w:b/>
          <w:bCs/>
          <w:lang w:eastAsia="tr-TR"/>
        </w:rPr>
        <w:t xml:space="preserve">MADDE </w:t>
      </w:r>
      <w:r w:rsidR="003C6D20" w:rsidRPr="00406F9C">
        <w:rPr>
          <w:rFonts w:ascii="Times New Roman" w:eastAsia="Times New Roman" w:hAnsi="Times New Roman" w:cs="Times New Roman"/>
          <w:b/>
          <w:bCs/>
          <w:lang w:eastAsia="tr-TR"/>
        </w:rPr>
        <w:t>6</w:t>
      </w:r>
      <w:r w:rsidRPr="00406F9C">
        <w:rPr>
          <w:rFonts w:ascii="Times New Roman" w:eastAsia="Times New Roman" w:hAnsi="Times New Roman" w:cs="Times New Roman"/>
          <w:lang w:eastAsia="tr-TR"/>
        </w:rPr>
        <w:t xml:space="preserve">- (1) </w:t>
      </w:r>
      <w:r w:rsidR="00E34FF9" w:rsidRPr="00406F9C">
        <w:rPr>
          <w:rFonts w:ascii="Times New Roman" w:eastAsia="Times New Roman" w:hAnsi="Times New Roman" w:cs="Times New Roman"/>
          <w:lang w:eastAsia="tr-TR"/>
        </w:rPr>
        <w:t xml:space="preserve">İME </w:t>
      </w:r>
      <w:proofErr w:type="spellStart"/>
      <w:r w:rsidR="00E34FF9" w:rsidRPr="00406F9C">
        <w:rPr>
          <w:rFonts w:ascii="Times New Roman" w:eastAsia="Times New Roman" w:hAnsi="Times New Roman" w:cs="Times New Roman"/>
          <w:lang w:eastAsia="tr-TR"/>
        </w:rPr>
        <w:t>öğrencisi</w:t>
      </w:r>
      <w:proofErr w:type="spellEnd"/>
      <w:r w:rsidR="0042360A" w:rsidRPr="00406F9C">
        <w:rPr>
          <w:rFonts w:ascii="Times New Roman" w:eastAsia="Times New Roman" w:hAnsi="Times New Roman" w:cs="Times New Roman"/>
          <w:lang w:eastAsia="tr-TR"/>
        </w:rPr>
        <w:t xml:space="preserve">, </w:t>
      </w:r>
      <w:r w:rsidR="006F078D" w:rsidRPr="00406F9C">
        <w:rPr>
          <w:rFonts w:ascii="Times New Roman" w:eastAsia="Times New Roman" w:hAnsi="Times New Roman" w:cs="Times New Roman"/>
          <w:lang w:eastAsia="tr-TR"/>
        </w:rPr>
        <w:t xml:space="preserve">İşletmedeki çalışmaları süresince </w:t>
      </w:r>
      <w:r w:rsidR="00E34FF9" w:rsidRPr="00406F9C">
        <w:rPr>
          <w:rFonts w:ascii="Times New Roman" w:eastAsia="Times New Roman" w:hAnsi="Times New Roman" w:cs="Times New Roman"/>
          <w:lang w:eastAsia="tr-TR"/>
        </w:rPr>
        <w:t>İME raporu</w:t>
      </w:r>
      <w:r w:rsidR="0042360A" w:rsidRPr="00406F9C">
        <w:rPr>
          <w:rFonts w:ascii="Times New Roman" w:eastAsia="Times New Roman" w:hAnsi="Times New Roman" w:cs="Times New Roman"/>
          <w:lang w:eastAsia="tr-TR"/>
        </w:rPr>
        <w:t xml:space="preserve"> hazırlar. </w:t>
      </w:r>
      <w:r w:rsidR="00E92A63" w:rsidRPr="00406F9C">
        <w:rPr>
          <w:rFonts w:ascii="Times New Roman" w:eastAsia="Times New Roman" w:hAnsi="Times New Roman" w:cs="Times New Roman"/>
          <w:lang w:eastAsia="tr-TR"/>
        </w:rPr>
        <w:t>R</w:t>
      </w:r>
      <w:r w:rsidR="0042360A" w:rsidRPr="00406F9C">
        <w:rPr>
          <w:rFonts w:ascii="Times New Roman" w:eastAsia="Times New Roman" w:hAnsi="Times New Roman" w:cs="Times New Roman"/>
          <w:lang w:eastAsia="tr-TR"/>
        </w:rPr>
        <w:t>aporu veişyerinde aldığı eğitim ile ilgili hazırladığı sunumu Bölüm İME komisyonuna sunar. Sunum</w:t>
      </w:r>
      <w:r w:rsidR="006F078D" w:rsidRPr="00406F9C">
        <w:rPr>
          <w:rFonts w:ascii="Times New Roman" w:eastAsia="Times New Roman" w:hAnsi="Times New Roman" w:cs="Times New Roman"/>
          <w:lang w:eastAsia="tr-TR"/>
        </w:rPr>
        <w:t xml:space="preserve"> tarihi ve saatiB</w:t>
      </w:r>
      <w:r w:rsidR="0042360A" w:rsidRPr="00406F9C">
        <w:rPr>
          <w:rFonts w:ascii="Times New Roman" w:eastAsia="Times New Roman" w:hAnsi="Times New Roman" w:cs="Times New Roman"/>
          <w:lang w:eastAsia="tr-TR"/>
        </w:rPr>
        <w:t xml:space="preserve">ölüm </w:t>
      </w:r>
      <w:r w:rsidR="006F078D" w:rsidRPr="00406F9C">
        <w:rPr>
          <w:rFonts w:ascii="Times New Roman" w:eastAsia="Times New Roman" w:hAnsi="Times New Roman" w:cs="Times New Roman"/>
          <w:lang w:eastAsia="tr-TR"/>
        </w:rPr>
        <w:t>W</w:t>
      </w:r>
      <w:r w:rsidR="0042360A" w:rsidRPr="00406F9C">
        <w:rPr>
          <w:rFonts w:ascii="Times New Roman" w:eastAsia="Times New Roman" w:hAnsi="Times New Roman" w:cs="Times New Roman"/>
          <w:lang w:eastAsia="tr-TR"/>
        </w:rPr>
        <w:t>eb sayfasında duyurulur ve herkese açık</w:t>
      </w:r>
      <w:r w:rsidR="006F078D" w:rsidRPr="00406F9C">
        <w:rPr>
          <w:rFonts w:ascii="Times New Roman" w:eastAsia="Times New Roman" w:hAnsi="Times New Roman" w:cs="Times New Roman"/>
          <w:lang w:eastAsia="tr-TR"/>
        </w:rPr>
        <w:t xml:space="preserve"> olarak gerçekleştirilir</w:t>
      </w:r>
      <w:r w:rsidR="0042360A" w:rsidRPr="00406F9C">
        <w:rPr>
          <w:rFonts w:ascii="Times New Roman" w:eastAsia="Times New Roman" w:hAnsi="Times New Roman" w:cs="Times New Roman"/>
          <w:lang w:eastAsia="tr-TR"/>
        </w:rPr>
        <w:t xml:space="preserve">. Sunum sonrasında </w:t>
      </w:r>
      <w:r w:rsidR="006F078D" w:rsidRPr="00406F9C">
        <w:rPr>
          <w:rFonts w:ascii="Times New Roman" w:eastAsia="Times New Roman" w:hAnsi="Times New Roman" w:cs="Times New Roman"/>
          <w:lang w:eastAsia="tr-TR"/>
        </w:rPr>
        <w:t>B</w:t>
      </w:r>
      <w:r w:rsidR="0042360A" w:rsidRPr="00406F9C">
        <w:rPr>
          <w:rFonts w:ascii="Times New Roman" w:eastAsia="Times New Roman" w:hAnsi="Times New Roman" w:cs="Times New Roman"/>
          <w:lang w:eastAsia="tr-TR"/>
        </w:rPr>
        <w:t xml:space="preserve">ölüm İME </w:t>
      </w:r>
      <w:r w:rsidR="006F078D" w:rsidRPr="00406F9C">
        <w:rPr>
          <w:rFonts w:ascii="Times New Roman" w:eastAsia="Times New Roman" w:hAnsi="Times New Roman" w:cs="Times New Roman"/>
          <w:lang w:eastAsia="tr-TR"/>
        </w:rPr>
        <w:t>K</w:t>
      </w:r>
      <w:r w:rsidR="0042360A" w:rsidRPr="00406F9C">
        <w:rPr>
          <w:rFonts w:ascii="Times New Roman" w:eastAsia="Times New Roman" w:hAnsi="Times New Roman" w:cs="Times New Roman"/>
          <w:lang w:eastAsia="tr-TR"/>
        </w:rPr>
        <w:t xml:space="preserve">omisyonu </w:t>
      </w:r>
      <w:r w:rsidR="00E92A63" w:rsidRPr="00406F9C">
        <w:rPr>
          <w:rFonts w:ascii="Times New Roman" w:eastAsia="Times New Roman" w:hAnsi="Times New Roman" w:cs="Times New Roman"/>
          <w:lang w:eastAsia="tr-TR"/>
        </w:rPr>
        <w:t xml:space="preserve">100 (yüz) puan üzerinden bir not </w:t>
      </w:r>
      <w:r w:rsidR="0042360A" w:rsidRPr="00406F9C">
        <w:rPr>
          <w:rFonts w:ascii="Times New Roman" w:eastAsia="Times New Roman" w:hAnsi="Times New Roman" w:cs="Times New Roman"/>
          <w:lang w:eastAsia="tr-TR"/>
        </w:rPr>
        <w:t>tak</w:t>
      </w:r>
      <w:r w:rsidR="00857A95" w:rsidRPr="00406F9C">
        <w:rPr>
          <w:rFonts w:ascii="Times New Roman" w:eastAsia="Times New Roman" w:hAnsi="Times New Roman" w:cs="Times New Roman"/>
          <w:lang w:eastAsia="tr-TR"/>
        </w:rPr>
        <w:t>d</w:t>
      </w:r>
      <w:r w:rsidR="0042360A" w:rsidRPr="00406F9C">
        <w:rPr>
          <w:rFonts w:ascii="Times New Roman" w:eastAsia="Times New Roman" w:hAnsi="Times New Roman" w:cs="Times New Roman"/>
          <w:lang w:eastAsia="tr-TR"/>
        </w:rPr>
        <w:t xml:space="preserve">ir eder. </w:t>
      </w:r>
    </w:p>
    <w:p w:rsidR="00680C7A" w:rsidRPr="00406F9C" w:rsidRDefault="006B48A5" w:rsidP="00100CBC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lang w:eastAsia="tr-TR"/>
        </w:rPr>
      </w:pPr>
      <w:r w:rsidRPr="00406F9C">
        <w:rPr>
          <w:rFonts w:ascii="Times New Roman" w:eastAsia="Times New Roman" w:hAnsi="Times New Roman" w:cs="Times New Roman"/>
          <w:lang w:eastAsia="tr-TR"/>
        </w:rPr>
        <w:t xml:space="preserve">(2) </w:t>
      </w:r>
      <w:r w:rsidR="0042360A" w:rsidRPr="00406F9C">
        <w:rPr>
          <w:rFonts w:ascii="Times New Roman" w:eastAsia="Times New Roman" w:hAnsi="Times New Roman" w:cs="Times New Roman"/>
          <w:lang w:eastAsia="tr-TR"/>
        </w:rPr>
        <w:t>İşletmede öğrenciden sorumlu İME yetkilisi</w:t>
      </w:r>
      <w:r w:rsidR="006F078D" w:rsidRPr="00406F9C">
        <w:rPr>
          <w:rFonts w:ascii="Times New Roman" w:eastAsia="Times New Roman" w:hAnsi="Times New Roman" w:cs="Times New Roman"/>
          <w:lang w:eastAsia="tr-TR"/>
        </w:rPr>
        <w:t>nin</w:t>
      </w:r>
      <w:r w:rsidR="0042360A" w:rsidRPr="00406F9C">
        <w:rPr>
          <w:rFonts w:ascii="Times New Roman" w:eastAsia="Times New Roman" w:hAnsi="Times New Roman" w:cs="Times New Roman"/>
          <w:lang w:eastAsia="tr-TR"/>
        </w:rPr>
        <w:t xml:space="preserve"> 100 (yüz) </w:t>
      </w:r>
      <w:r w:rsidR="00C93929" w:rsidRPr="00406F9C">
        <w:rPr>
          <w:rFonts w:ascii="Times New Roman" w:eastAsia="Times New Roman" w:hAnsi="Times New Roman" w:cs="Times New Roman"/>
          <w:lang w:eastAsia="tr-TR"/>
        </w:rPr>
        <w:t xml:space="preserve">puan </w:t>
      </w:r>
      <w:r w:rsidR="0042360A" w:rsidRPr="00406F9C">
        <w:rPr>
          <w:rFonts w:ascii="Times New Roman" w:eastAsia="Times New Roman" w:hAnsi="Times New Roman" w:cs="Times New Roman"/>
          <w:lang w:eastAsia="tr-TR"/>
        </w:rPr>
        <w:t>üzerinden bir not tak</w:t>
      </w:r>
      <w:r w:rsidR="00857A95" w:rsidRPr="00406F9C">
        <w:rPr>
          <w:rFonts w:ascii="Times New Roman" w:eastAsia="Times New Roman" w:hAnsi="Times New Roman" w:cs="Times New Roman"/>
          <w:lang w:eastAsia="tr-TR"/>
        </w:rPr>
        <w:t>d</w:t>
      </w:r>
      <w:r w:rsidR="0042360A" w:rsidRPr="00406F9C">
        <w:rPr>
          <w:rFonts w:ascii="Times New Roman" w:eastAsia="Times New Roman" w:hAnsi="Times New Roman" w:cs="Times New Roman"/>
          <w:lang w:eastAsia="tr-TR"/>
        </w:rPr>
        <w:t>ir eder</w:t>
      </w:r>
      <w:r w:rsidR="00680C7A" w:rsidRPr="00406F9C">
        <w:rPr>
          <w:rFonts w:ascii="Times New Roman" w:eastAsia="Times New Roman" w:hAnsi="Times New Roman" w:cs="Times New Roman"/>
          <w:lang w:eastAsia="tr-TR"/>
        </w:rPr>
        <w:t xml:space="preserve">ek </w:t>
      </w:r>
      <w:proofErr w:type="spellStart"/>
      <w:r w:rsidR="00680C7A" w:rsidRPr="00406F9C">
        <w:rPr>
          <w:rFonts w:ascii="Times New Roman" w:eastAsia="Times New Roman" w:hAnsi="Times New Roman" w:cs="Times New Roman"/>
          <w:lang w:eastAsia="tr-TR"/>
        </w:rPr>
        <w:t>düzenlediği</w:t>
      </w:r>
      <w:proofErr w:type="spellEnd"/>
      <w:r w:rsidR="00680C7A" w:rsidRPr="00406F9C">
        <w:rPr>
          <w:rFonts w:ascii="Times New Roman" w:eastAsia="Times New Roman" w:hAnsi="Times New Roman" w:cs="Times New Roman"/>
          <w:lang w:eastAsia="tr-TR"/>
        </w:rPr>
        <w:t xml:space="preserve"> “</w:t>
      </w:r>
      <w:proofErr w:type="spellStart"/>
      <w:r w:rsidR="00680C7A" w:rsidRPr="00406F9C">
        <w:rPr>
          <w:rFonts w:ascii="Times New Roman" w:eastAsia="Times New Roman" w:hAnsi="Times New Roman" w:cs="Times New Roman"/>
          <w:lang w:eastAsia="tr-TR"/>
        </w:rPr>
        <w:t>İşyeriDeğerlendirmeFormu</w:t>
      </w:r>
      <w:r w:rsidR="006F078D" w:rsidRPr="00406F9C">
        <w:rPr>
          <w:rFonts w:ascii="Times New Roman" w:eastAsia="Times New Roman" w:hAnsi="Times New Roman" w:cs="Times New Roman"/>
          <w:lang w:eastAsia="tr-TR"/>
        </w:rPr>
        <w:t>nın”</w:t>
      </w:r>
      <w:r w:rsidR="00680C7A" w:rsidRPr="00406F9C">
        <w:rPr>
          <w:rFonts w:ascii="Times New Roman" w:eastAsia="Times New Roman" w:hAnsi="Times New Roman" w:cs="Times New Roman"/>
          <w:lang w:eastAsia="tr-TR"/>
        </w:rPr>
        <w:t>ağzı</w:t>
      </w:r>
      <w:proofErr w:type="spellEnd"/>
      <w:r w:rsidR="00680C7A" w:rsidRPr="00406F9C">
        <w:rPr>
          <w:rFonts w:ascii="Times New Roman" w:eastAsia="Times New Roman" w:hAnsi="Times New Roman" w:cs="Times New Roman"/>
          <w:lang w:eastAsia="tr-TR"/>
        </w:rPr>
        <w:t xml:space="preserve"> kapalı ‘GİZLİ’ ibareli bir zarf </w:t>
      </w:r>
      <w:proofErr w:type="spellStart"/>
      <w:r w:rsidR="00680C7A" w:rsidRPr="00406F9C">
        <w:rPr>
          <w:rFonts w:ascii="Times New Roman" w:eastAsia="Times New Roman" w:hAnsi="Times New Roman" w:cs="Times New Roman"/>
          <w:lang w:eastAsia="tr-TR"/>
        </w:rPr>
        <w:t>içinde</w:t>
      </w:r>
      <w:proofErr w:type="spellEnd"/>
      <w:r w:rsidR="00680C7A" w:rsidRPr="00406F9C">
        <w:rPr>
          <w:rFonts w:ascii="Times New Roman" w:eastAsia="Times New Roman" w:hAnsi="Times New Roman" w:cs="Times New Roman"/>
          <w:lang w:eastAsia="tr-TR"/>
        </w:rPr>
        <w:t xml:space="preserve"> İME </w:t>
      </w:r>
      <w:proofErr w:type="spellStart"/>
      <w:r w:rsidR="00680C7A" w:rsidRPr="00406F9C">
        <w:rPr>
          <w:rFonts w:ascii="Times New Roman" w:eastAsia="Times New Roman" w:hAnsi="Times New Roman" w:cs="Times New Roman"/>
          <w:lang w:eastAsia="tr-TR"/>
        </w:rPr>
        <w:t>Öğrencisi</w:t>
      </w:r>
      <w:proofErr w:type="spellEnd"/>
      <w:r w:rsidR="00680C7A" w:rsidRPr="00406F9C">
        <w:rPr>
          <w:rFonts w:ascii="Times New Roman" w:eastAsia="Times New Roman" w:hAnsi="Times New Roman" w:cs="Times New Roman"/>
          <w:lang w:eastAsia="tr-TR"/>
        </w:rPr>
        <w:t xml:space="preserve"> ya da kargo ile </w:t>
      </w:r>
      <w:proofErr w:type="spellStart"/>
      <w:r w:rsidR="00680C7A" w:rsidRPr="00406F9C">
        <w:rPr>
          <w:rFonts w:ascii="Times New Roman" w:eastAsia="Times New Roman" w:hAnsi="Times New Roman" w:cs="Times New Roman"/>
          <w:lang w:eastAsia="tr-TR"/>
        </w:rPr>
        <w:t>BölümBaşkanlığı</w:t>
      </w:r>
      <w:proofErr w:type="spellEnd"/>
      <w:r w:rsidR="00680C7A" w:rsidRPr="00406F9C">
        <w:rPr>
          <w:rFonts w:ascii="Times New Roman" w:eastAsia="Times New Roman" w:hAnsi="Times New Roman" w:cs="Times New Roman"/>
          <w:lang w:eastAsia="tr-TR"/>
        </w:rPr>
        <w:t xml:space="preserve"> adresine </w:t>
      </w:r>
      <w:proofErr w:type="spellStart"/>
      <w:r w:rsidR="00680C7A" w:rsidRPr="00406F9C">
        <w:rPr>
          <w:rFonts w:ascii="Times New Roman" w:eastAsia="Times New Roman" w:hAnsi="Times New Roman" w:cs="Times New Roman"/>
          <w:lang w:eastAsia="tr-TR"/>
        </w:rPr>
        <w:t>gönderilmesisağlanır</w:t>
      </w:r>
      <w:proofErr w:type="spellEnd"/>
      <w:r w:rsidR="00680C7A" w:rsidRPr="00406F9C">
        <w:rPr>
          <w:rFonts w:ascii="Times New Roman" w:eastAsia="Times New Roman" w:hAnsi="Times New Roman" w:cs="Times New Roman"/>
          <w:lang w:eastAsia="tr-TR"/>
        </w:rPr>
        <w:t xml:space="preserve">. </w:t>
      </w:r>
    </w:p>
    <w:p w:rsidR="0042360A" w:rsidRPr="00406F9C" w:rsidRDefault="006B48A5" w:rsidP="00100CBC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lang w:eastAsia="tr-TR"/>
        </w:rPr>
      </w:pPr>
      <w:r w:rsidRPr="00406F9C">
        <w:rPr>
          <w:rFonts w:ascii="Times New Roman" w:eastAsia="Times New Roman" w:hAnsi="Times New Roman" w:cs="Times New Roman"/>
          <w:lang w:eastAsia="tr-TR"/>
        </w:rPr>
        <w:t xml:space="preserve">(3) </w:t>
      </w:r>
      <w:r w:rsidR="0042360A" w:rsidRPr="00406F9C">
        <w:rPr>
          <w:rFonts w:ascii="Times New Roman" w:eastAsia="Times New Roman" w:hAnsi="Times New Roman" w:cs="Times New Roman"/>
          <w:lang w:eastAsia="tr-TR"/>
        </w:rPr>
        <w:t xml:space="preserve">Öğrenci danışmanı, öğrencinin çalışmalarını, aldığı eğitimi ve akademik başarısını bir bütün olarak değerlendirerek 100 (yüz) puan üzerinden bir not takdir eder. </w:t>
      </w:r>
    </w:p>
    <w:p w:rsidR="00D17842" w:rsidRPr="00406F9C" w:rsidRDefault="006B48A5" w:rsidP="00100CBC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lang w:eastAsia="tr-TR"/>
        </w:rPr>
      </w:pPr>
      <w:r w:rsidRPr="00406F9C">
        <w:rPr>
          <w:rFonts w:ascii="Times New Roman" w:eastAsia="Times New Roman" w:hAnsi="Times New Roman" w:cs="Times New Roman"/>
          <w:lang w:eastAsia="tr-TR"/>
        </w:rPr>
        <w:t xml:space="preserve">(4) </w:t>
      </w:r>
      <w:r w:rsidR="00236862" w:rsidRPr="00406F9C">
        <w:rPr>
          <w:rFonts w:ascii="Times New Roman" w:eastAsia="Times New Roman" w:hAnsi="Times New Roman" w:cs="Times New Roman"/>
          <w:lang w:eastAsia="tr-TR"/>
        </w:rPr>
        <w:t xml:space="preserve">Bölüm Uygulamalı Eğitimler </w:t>
      </w:r>
      <w:r w:rsidR="00C93929" w:rsidRPr="00406F9C">
        <w:rPr>
          <w:rFonts w:ascii="Times New Roman" w:eastAsia="Times New Roman" w:hAnsi="Times New Roman" w:cs="Times New Roman"/>
          <w:lang w:eastAsia="tr-TR"/>
        </w:rPr>
        <w:t xml:space="preserve">komisyonunun vermiş olduğu notun %60’ı, </w:t>
      </w:r>
      <w:r w:rsidR="00100CBC" w:rsidRPr="00406F9C">
        <w:rPr>
          <w:rFonts w:ascii="Times New Roman" w:eastAsia="Times New Roman" w:hAnsi="Times New Roman" w:cs="Times New Roman"/>
          <w:lang w:eastAsia="tr-TR"/>
        </w:rPr>
        <w:t>i</w:t>
      </w:r>
      <w:r w:rsidR="00C93929" w:rsidRPr="00406F9C">
        <w:rPr>
          <w:rFonts w:ascii="Times New Roman" w:eastAsia="Times New Roman" w:hAnsi="Times New Roman" w:cs="Times New Roman"/>
          <w:lang w:eastAsia="tr-TR"/>
        </w:rPr>
        <w:t xml:space="preserve">şletme yetkilisinin vermiş olduğu notun %20’si ve </w:t>
      </w:r>
      <w:r w:rsidR="00100CBC" w:rsidRPr="00406F9C">
        <w:rPr>
          <w:rFonts w:ascii="Times New Roman" w:eastAsia="Times New Roman" w:hAnsi="Times New Roman" w:cs="Times New Roman"/>
          <w:lang w:eastAsia="tr-TR"/>
        </w:rPr>
        <w:t xml:space="preserve">öğrenci </w:t>
      </w:r>
      <w:r w:rsidR="00C93929" w:rsidRPr="00406F9C">
        <w:rPr>
          <w:rFonts w:ascii="Times New Roman" w:eastAsia="Times New Roman" w:hAnsi="Times New Roman" w:cs="Times New Roman"/>
          <w:lang w:eastAsia="tr-TR"/>
        </w:rPr>
        <w:t xml:space="preserve">danışmanın vermiş olduğu notun %20’ </w:t>
      </w:r>
      <w:r w:rsidR="00100CBC" w:rsidRPr="00406F9C">
        <w:rPr>
          <w:rFonts w:ascii="Times New Roman" w:eastAsia="Times New Roman" w:hAnsi="Times New Roman" w:cs="Times New Roman"/>
          <w:lang w:eastAsia="tr-TR"/>
        </w:rPr>
        <w:t xml:space="preserve">si </w:t>
      </w:r>
      <w:r w:rsidR="00C93929" w:rsidRPr="00406F9C">
        <w:rPr>
          <w:rFonts w:ascii="Times New Roman" w:eastAsia="Times New Roman" w:hAnsi="Times New Roman" w:cs="Times New Roman"/>
          <w:lang w:eastAsia="tr-TR"/>
        </w:rPr>
        <w:t>alınarak başarı notu belirlenir. Başarı notuna karşı gelen harf notu</w:t>
      </w:r>
      <w:r w:rsidR="00100CBC" w:rsidRPr="00406F9C">
        <w:rPr>
          <w:rFonts w:ascii="Times New Roman" w:eastAsia="Times New Roman" w:hAnsi="Times New Roman" w:cs="Times New Roman"/>
          <w:lang w:eastAsia="tr-TR"/>
        </w:rPr>
        <w:t>, öğrenci</w:t>
      </w:r>
      <w:r w:rsidR="00C93929" w:rsidRPr="00406F9C">
        <w:rPr>
          <w:rFonts w:ascii="Times New Roman" w:eastAsia="Times New Roman" w:hAnsi="Times New Roman" w:cs="Times New Roman"/>
          <w:lang w:eastAsia="tr-TR"/>
        </w:rPr>
        <w:t xml:space="preserve"> danışman</w:t>
      </w:r>
      <w:r w:rsidR="00C36390" w:rsidRPr="00406F9C">
        <w:rPr>
          <w:rFonts w:ascii="Times New Roman" w:eastAsia="Times New Roman" w:hAnsi="Times New Roman" w:cs="Times New Roman"/>
          <w:lang w:eastAsia="tr-TR"/>
        </w:rPr>
        <w:t>ı</w:t>
      </w:r>
      <w:r w:rsidR="00C93929" w:rsidRPr="00406F9C">
        <w:rPr>
          <w:rFonts w:ascii="Times New Roman" w:eastAsia="Times New Roman" w:hAnsi="Times New Roman" w:cs="Times New Roman"/>
          <w:lang w:eastAsia="tr-TR"/>
        </w:rPr>
        <w:t xml:space="preserve"> tarafından öğrenci bilgi sistemine girilir. </w:t>
      </w:r>
    </w:p>
    <w:p w:rsidR="00E92A63" w:rsidRDefault="006B48A5" w:rsidP="00100CBC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lang w:eastAsia="tr-TR"/>
        </w:rPr>
      </w:pPr>
      <w:r w:rsidRPr="00406F9C">
        <w:rPr>
          <w:rFonts w:ascii="Times New Roman" w:eastAsia="Times New Roman" w:hAnsi="Times New Roman" w:cs="Times New Roman"/>
          <w:lang w:eastAsia="tr-TR"/>
        </w:rPr>
        <w:t xml:space="preserve">(5) </w:t>
      </w:r>
      <w:r w:rsidR="00E92A63" w:rsidRPr="00406F9C">
        <w:rPr>
          <w:rFonts w:ascii="Times New Roman" w:eastAsia="Times New Roman" w:hAnsi="Times New Roman" w:cs="Times New Roman"/>
          <w:lang w:eastAsia="tr-TR"/>
        </w:rPr>
        <w:t xml:space="preserve">Başarısız olan öğrenci bir kez daha </w:t>
      </w:r>
      <w:r w:rsidR="00100CBC" w:rsidRPr="00406F9C">
        <w:rPr>
          <w:rFonts w:ascii="Times New Roman" w:eastAsia="Times New Roman" w:hAnsi="Times New Roman" w:cs="Times New Roman"/>
          <w:lang w:eastAsia="tr-TR"/>
        </w:rPr>
        <w:t>İME</w:t>
      </w:r>
      <w:r w:rsidR="00E92A63" w:rsidRPr="00406F9C">
        <w:rPr>
          <w:rFonts w:ascii="Times New Roman" w:eastAsia="Times New Roman" w:hAnsi="Times New Roman" w:cs="Times New Roman"/>
          <w:lang w:eastAsia="tr-TR"/>
        </w:rPr>
        <w:t xml:space="preserve"> eğitim</w:t>
      </w:r>
      <w:r w:rsidR="00100CBC" w:rsidRPr="00406F9C">
        <w:rPr>
          <w:rFonts w:ascii="Times New Roman" w:eastAsia="Times New Roman" w:hAnsi="Times New Roman" w:cs="Times New Roman"/>
          <w:lang w:eastAsia="tr-TR"/>
        </w:rPr>
        <w:t>in</w:t>
      </w:r>
      <w:r w:rsidR="00E92A63" w:rsidRPr="00406F9C">
        <w:rPr>
          <w:rFonts w:ascii="Times New Roman" w:eastAsia="Times New Roman" w:hAnsi="Times New Roman" w:cs="Times New Roman"/>
          <w:lang w:eastAsia="tr-TR"/>
        </w:rPr>
        <w:t>den yararlanamaz.</w:t>
      </w:r>
    </w:p>
    <w:p w:rsidR="00E356C0" w:rsidRPr="007829E9" w:rsidRDefault="00E356C0" w:rsidP="00E356C0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</w:rPr>
        <w:t>DÖRDÜNCÜ</w:t>
      </w:r>
      <w:r w:rsidRPr="007829E9">
        <w:rPr>
          <w:rFonts w:ascii="Times New Roman" w:eastAsia="Calibri" w:hAnsi="Times New Roman" w:cs="Times New Roman"/>
          <w:b/>
        </w:rPr>
        <w:t xml:space="preserve"> BÖLÜM</w:t>
      </w:r>
    </w:p>
    <w:p w:rsidR="00E356C0" w:rsidRPr="007829E9" w:rsidRDefault="00E356C0" w:rsidP="00E356C0">
      <w:pPr>
        <w:spacing w:line="360" w:lineRule="auto"/>
        <w:jc w:val="center"/>
        <w:rPr>
          <w:rFonts w:ascii="Times New Roman" w:eastAsia="Calibri" w:hAnsi="Times New Roman" w:cs="Times New Roman"/>
          <w:b/>
        </w:rPr>
      </w:pPr>
      <w:r w:rsidRPr="007829E9">
        <w:rPr>
          <w:rFonts w:ascii="Times New Roman" w:eastAsia="Calibri" w:hAnsi="Times New Roman" w:cs="Times New Roman"/>
          <w:b/>
        </w:rPr>
        <w:t>Hüküm Bulunmayan Haller, Yürürlük, Yürütme</w:t>
      </w:r>
    </w:p>
    <w:p w:rsidR="00E356C0" w:rsidRDefault="00E356C0" w:rsidP="00E356C0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</w:p>
    <w:p w:rsidR="00E356C0" w:rsidRPr="00E356C0" w:rsidRDefault="00E356C0" w:rsidP="00E356C0">
      <w:pPr>
        <w:spacing w:line="36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Hüküm bulunmayan haller</w:t>
      </w:r>
    </w:p>
    <w:p w:rsidR="0036726A" w:rsidRPr="00406F9C" w:rsidRDefault="0036726A" w:rsidP="0012436C">
      <w:pPr>
        <w:pStyle w:val="NormalWeb"/>
        <w:jc w:val="both"/>
      </w:pPr>
      <w:proofErr w:type="gramStart"/>
      <w:r w:rsidRPr="00406F9C">
        <w:rPr>
          <w:b/>
          <w:bCs/>
          <w:color w:val="333333"/>
        </w:rPr>
        <w:t xml:space="preserve">MADDE </w:t>
      </w:r>
      <w:r w:rsidR="003C6D20" w:rsidRPr="00406F9C">
        <w:rPr>
          <w:b/>
          <w:bCs/>
          <w:color w:val="333333"/>
        </w:rPr>
        <w:t>7</w:t>
      </w:r>
      <w:r w:rsidRPr="00406F9C">
        <w:rPr>
          <w:color w:val="333333"/>
        </w:rPr>
        <w:t xml:space="preserve">-(1)Bu </w:t>
      </w:r>
      <w:r w:rsidR="00C17816" w:rsidRPr="00406F9C">
        <w:rPr>
          <w:color w:val="333333"/>
        </w:rPr>
        <w:t xml:space="preserve">Uygulama esaslarında </w:t>
      </w:r>
      <w:r w:rsidRPr="00406F9C">
        <w:rPr>
          <w:color w:val="333333"/>
        </w:rPr>
        <w:t>hüküm bulunmayan hallerde</w:t>
      </w:r>
      <w:r w:rsidRPr="00406F9C">
        <w:t xml:space="preserve">; 2547 sayılı Kanun, </w:t>
      </w:r>
      <w:proofErr w:type="spellStart"/>
      <w:r w:rsidRPr="00406F9C">
        <w:t>Yükseköğretim</w:t>
      </w:r>
      <w:proofErr w:type="spellEnd"/>
      <w:r w:rsidRPr="00406F9C">
        <w:t xml:space="preserve"> Kurulu, </w:t>
      </w:r>
      <w:proofErr w:type="spellStart"/>
      <w:r w:rsidRPr="00406F9C">
        <w:t>Üniversitelerarası</w:t>
      </w:r>
      <w:proofErr w:type="spellEnd"/>
      <w:r w:rsidRPr="00406F9C">
        <w:t xml:space="preserve"> Kurul, </w:t>
      </w:r>
      <w:proofErr w:type="spellStart"/>
      <w:r w:rsidRPr="00406F9C">
        <w:t>Çanakkale</w:t>
      </w:r>
      <w:proofErr w:type="spellEnd"/>
      <w:r w:rsidR="0012436C">
        <w:t xml:space="preserve"> </w:t>
      </w:r>
      <w:proofErr w:type="spellStart"/>
      <w:r w:rsidRPr="00406F9C">
        <w:t>Onsekiz</w:t>
      </w:r>
      <w:proofErr w:type="spellEnd"/>
      <w:r w:rsidRPr="00406F9C">
        <w:t xml:space="preserve"> Mart </w:t>
      </w:r>
      <w:proofErr w:type="spellStart"/>
      <w:r w:rsidRPr="00406F9C">
        <w:t>Üniversitesi</w:t>
      </w:r>
      <w:proofErr w:type="spellEnd"/>
      <w:r w:rsidR="0012436C">
        <w:t xml:space="preserve"> </w:t>
      </w:r>
      <w:proofErr w:type="spellStart"/>
      <w:r w:rsidRPr="00406F9C">
        <w:t>Önlisans</w:t>
      </w:r>
      <w:proofErr w:type="spellEnd"/>
      <w:r w:rsidR="00236862" w:rsidRPr="00406F9C">
        <w:t xml:space="preserve">, </w:t>
      </w:r>
      <w:r w:rsidRPr="00406F9C">
        <w:t xml:space="preserve">Lisans </w:t>
      </w:r>
      <w:proofErr w:type="spellStart"/>
      <w:r w:rsidRPr="00406F9C">
        <w:t>Eğitim</w:t>
      </w:r>
      <w:proofErr w:type="spellEnd"/>
      <w:r w:rsidR="0012436C">
        <w:t xml:space="preserve"> </w:t>
      </w:r>
      <w:proofErr w:type="spellStart"/>
      <w:r w:rsidRPr="00406F9C">
        <w:t>Öğretim</w:t>
      </w:r>
      <w:proofErr w:type="spellEnd"/>
      <w:r w:rsidR="0012436C">
        <w:t xml:space="preserve"> </w:t>
      </w:r>
      <w:r w:rsidR="00236862" w:rsidRPr="00406F9C">
        <w:t xml:space="preserve">ve Sınav </w:t>
      </w:r>
      <w:proofErr w:type="spellStart"/>
      <w:r w:rsidRPr="00406F9C">
        <w:t>Yönetmeliği</w:t>
      </w:r>
      <w:proofErr w:type="spellEnd"/>
      <w:r w:rsidRPr="00406F9C">
        <w:t xml:space="preserve">, Senato, </w:t>
      </w:r>
      <w:proofErr w:type="spellStart"/>
      <w:r w:rsidRPr="00406F9C">
        <w:t>Üniversite</w:t>
      </w:r>
      <w:proofErr w:type="spellEnd"/>
      <w:r w:rsidR="0012436C">
        <w:t xml:space="preserve"> </w:t>
      </w:r>
      <w:proofErr w:type="spellStart"/>
      <w:r w:rsidRPr="00406F9C">
        <w:t>Yönetim</w:t>
      </w:r>
      <w:proofErr w:type="spellEnd"/>
      <w:r w:rsidRPr="00406F9C">
        <w:t xml:space="preserve"> Kurulu, </w:t>
      </w:r>
      <w:proofErr w:type="spellStart"/>
      <w:r w:rsidRPr="00406F9C">
        <w:t>FakülteYönetim</w:t>
      </w:r>
      <w:proofErr w:type="spellEnd"/>
      <w:r w:rsidRPr="00406F9C">
        <w:t xml:space="preserve"> Kurulu ve ilgili mevzuat </w:t>
      </w:r>
      <w:proofErr w:type="spellStart"/>
      <w:r w:rsidRPr="00406F9C">
        <w:t>hükümleri</w:t>
      </w:r>
      <w:proofErr w:type="spellEnd"/>
      <w:r w:rsidRPr="00406F9C">
        <w:t xml:space="preserve"> uygulanır. </w:t>
      </w:r>
      <w:proofErr w:type="gramEnd"/>
    </w:p>
    <w:p w:rsidR="00E356C0" w:rsidRPr="007829E9" w:rsidRDefault="00E356C0" w:rsidP="00E356C0">
      <w:pPr>
        <w:spacing w:line="360" w:lineRule="auto"/>
        <w:ind w:firstLine="708"/>
        <w:jc w:val="both"/>
        <w:rPr>
          <w:rFonts w:ascii="Times New Roman" w:hAnsi="Times New Roman"/>
          <w:b/>
        </w:rPr>
      </w:pPr>
      <w:r w:rsidRPr="007829E9">
        <w:rPr>
          <w:rFonts w:ascii="Times New Roman" w:hAnsi="Times New Roman"/>
          <w:b/>
        </w:rPr>
        <w:t>Yürürlük</w:t>
      </w:r>
    </w:p>
    <w:p w:rsidR="00E356C0" w:rsidRPr="007829E9" w:rsidRDefault="00E356C0" w:rsidP="00E356C0">
      <w:pPr>
        <w:spacing w:line="360" w:lineRule="auto"/>
        <w:jc w:val="both"/>
        <w:rPr>
          <w:rFonts w:ascii="Times New Roman" w:hAnsi="Times New Roman"/>
        </w:rPr>
      </w:pPr>
      <w:r w:rsidRPr="007829E9">
        <w:rPr>
          <w:rFonts w:ascii="Times New Roman" w:hAnsi="Times New Roman"/>
          <w:b/>
        </w:rPr>
        <w:t>MADDE</w:t>
      </w:r>
      <w:r>
        <w:rPr>
          <w:rFonts w:ascii="Times New Roman" w:hAnsi="Times New Roman"/>
          <w:b/>
        </w:rPr>
        <w:t xml:space="preserve"> 8</w:t>
      </w:r>
      <w:r w:rsidRPr="007829E9">
        <w:rPr>
          <w:rFonts w:ascii="Times New Roman" w:hAnsi="Times New Roman"/>
          <w:b/>
        </w:rPr>
        <w:t xml:space="preserve"> –</w:t>
      </w:r>
      <w:r>
        <w:rPr>
          <w:rFonts w:ascii="Times New Roman" w:hAnsi="Times New Roman"/>
        </w:rPr>
        <w:t xml:space="preserve"> (1) Bu uygulama ilke ve e</w:t>
      </w:r>
      <w:r w:rsidRPr="007829E9">
        <w:rPr>
          <w:rFonts w:ascii="Times New Roman" w:hAnsi="Times New Roman"/>
        </w:rPr>
        <w:t xml:space="preserve">sasları Çanakkale </w:t>
      </w:r>
      <w:proofErr w:type="spellStart"/>
      <w:r w:rsidRPr="007829E9">
        <w:rPr>
          <w:rFonts w:ascii="Times New Roman" w:hAnsi="Times New Roman"/>
        </w:rPr>
        <w:t>Onsekiz</w:t>
      </w:r>
      <w:proofErr w:type="spellEnd"/>
      <w:r w:rsidRPr="007829E9">
        <w:rPr>
          <w:rFonts w:ascii="Times New Roman" w:hAnsi="Times New Roman"/>
        </w:rPr>
        <w:t xml:space="preserve"> Mart Üniversitesi Senatosu tarafından kabul edildiği tarihte yürürlüğe girer.</w:t>
      </w:r>
    </w:p>
    <w:p w:rsidR="00E356C0" w:rsidRDefault="00E356C0" w:rsidP="00E356C0">
      <w:pPr>
        <w:spacing w:line="360" w:lineRule="auto"/>
        <w:ind w:firstLine="709"/>
        <w:jc w:val="both"/>
        <w:rPr>
          <w:rFonts w:ascii="Times New Roman" w:hAnsi="Times New Roman"/>
          <w:b/>
        </w:rPr>
      </w:pPr>
    </w:p>
    <w:p w:rsidR="00E356C0" w:rsidRPr="007829E9" w:rsidRDefault="00E356C0" w:rsidP="00E356C0">
      <w:pPr>
        <w:spacing w:line="360" w:lineRule="auto"/>
        <w:ind w:firstLine="708"/>
        <w:jc w:val="both"/>
        <w:rPr>
          <w:rFonts w:ascii="Times New Roman" w:hAnsi="Times New Roman"/>
          <w:b/>
        </w:rPr>
      </w:pPr>
      <w:r w:rsidRPr="007829E9">
        <w:rPr>
          <w:rFonts w:ascii="Times New Roman" w:hAnsi="Times New Roman"/>
          <w:b/>
        </w:rPr>
        <w:t>Yürütme</w:t>
      </w:r>
    </w:p>
    <w:p w:rsidR="00E356C0" w:rsidRPr="007829E9" w:rsidRDefault="00E356C0" w:rsidP="00E356C0">
      <w:pPr>
        <w:spacing w:line="360" w:lineRule="auto"/>
        <w:jc w:val="both"/>
        <w:rPr>
          <w:rFonts w:ascii="Times New Roman" w:hAnsi="Times New Roman"/>
        </w:rPr>
      </w:pPr>
      <w:r w:rsidRPr="007829E9">
        <w:rPr>
          <w:rFonts w:ascii="Times New Roman" w:hAnsi="Times New Roman"/>
          <w:b/>
        </w:rPr>
        <w:t>MADDE</w:t>
      </w:r>
      <w:r>
        <w:rPr>
          <w:rFonts w:ascii="Times New Roman" w:hAnsi="Times New Roman"/>
          <w:b/>
        </w:rPr>
        <w:t xml:space="preserve"> 9</w:t>
      </w:r>
      <w:r w:rsidRPr="007829E9">
        <w:rPr>
          <w:rFonts w:ascii="Times New Roman" w:hAnsi="Times New Roman"/>
          <w:b/>
        </w:rPr>
        <w:t xml:space="preserve"> –</w:t>
      </w:r>
      <w:r w:rsidRPr="007829E9">
        <w:rPr>
          <w:rFonts w:ascii="Times New Roman" w:hAnsi="Times New Roman"/>
        </w:rPr>
        <w:t xml:space="preserve"> (1) Bu uygulama ilke ve esaslarının hükümlerini </w:t>
      </w:r>
      <w:r>
        <w:rPr>
          <w:rFonts w:ascii="Times New Roman" w:hAnsi="Times New Roman"/>
        </w:rPr>
        <w:t>Mühendislik Fakültesi Dekanı</w:t>
      </w:r>
      <w:r w:rsidRPr="007829E9">
        <w:rPr>
          <w:rFonts w:ascii="Times New Roman" w:hAnsi="Times New Roman"/>
        </w:rPr>
        <w:t xml:space="preserve"> yürütür.</w:t>
      </w:r>
    </w:p>
    <w:p w:rsidR="00E356C0" w:rsidRPr="004A6835" w:rsidRDefault="00E356C0" w:rsidP="00E356C0">
      <w:pPr>
        <w:spacing w:after="120" w:line="360" w:lineRule="auto"/>
        <w:ind w:left="720"/>
        <w:jc w:val="both"/>
        <w:outlineLvl w:val="0"/>
      </w:pPr>
    </w:p>
    <w:p w:rsidR="00406F9C" w:rsidRPr="00406F9C" w:rsidRDefault="00406F9C" w:rsidP="0036726A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:rsidR="00C17816" w:rsidRPr="00406F9C" w:rsidRDefault="00C17816">
      <w:pPr>
        <w:rPr>
          <w:rFonts w:ascii="Times New Roman" w:hAnsi="Times New Roman" w:cs="Times New Roman"/>
        </w:rPr>
      </w:pPr>
    </w:p>
    <w:sectPr w:rsidR="00C17816" w:rsidRPr="00406F9C" w:rsidSect="00C922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E41"/>
    <w:multiLevelType w:val="multilevel"/>
    <w:tmpl w:val="1370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87025"/>
    <w:multiLevelType w:val="multilevel"/>
    <w:tmpl w:val="AF2808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64AAE"/>
    <w:multiLevelType w:val="hybridMultilevel"/>
    <w:tmpl w:val="DD2C6910"/>
    <w:lvl w:ilvl="0" w:tplc="B50299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23A07"/>
    <w:multiLevelType w:val="multilevel"/>
    <w:tmpl w:val="A9AE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D9379A"/>
    <w:multiLevelType w:val="hybridMultilevel"/>
    <w:tmpl w:val="28F6B80C"/>
    <w:lvl w:ilvl="0" w:tplc="B5E0C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E422E"/>
    <w:multiLevelType w:val="hybridMultilevel"/>
    <w:tmpl w:val="76809CEA"/>
    <w:lvl w:ilvl="0" w:tplc="F472682A">
      <w:start w:val="1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25A60"/>
    <w:multiLevelType w:val="multilevel"/>
    <w:tmpl w:val="B6E2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4710DE"/>
    <w:multiLevelType w:val="hybridMultilevel"/>
    <w:tmpl w:val="360CEFDE"/>
    <w:lvl w:ilvl="0" w:tplc="C6B472B6">
      <w:start w:val="6"/>
      <w:numFmt w:val="lowerLetter"/>
      <w:lvlText w:val="%1)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A448A1"/>
    <w:multiLevelType w:val="hybridMultilevel"/>
    <w:tmpl w:val="E7C27C72"/>
    <w:lvl w:ilvl="0" w:tplc="A822A846">
      <w:start w:val="1"/>
      <w:numFmt w:val="lowerLetter"/>
      <w:lvlText w:val="%1)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7E61E96"/>
    <w:multiLevelType w:val="hybridMultilevel"/>
    <w:tmpl w:val="C242F8B0"/>
    <w:lvl w:ilvl="0" w:tplc="F7CCE1F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721B7"/>
    <w:multiLevelType w:val="hybridMultilevel"/>
    <w:tmpl w:val="25A0E3D0"/>
    <w:lvl w:ilvl="0" w:tplc="484280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F51DB"/>
    <w:multiLevelType w:val="hybridMultilevel"/>
    <w:tmpl w:val="3F14380C"/>
    <w:lvl w:ilvl="0" w:tplc="BE86A8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2B757F"/>
    <w:multiLevelType w:val="hybridMultilevel"/>
    <w:tmpl w:val="73063A86"/>
    <w:lvl w:ilvl="0" w:tplc="81481D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9607D8"/>
    <w:multiLevelType w:val="hybridMultilevel"/>
    <w:tmpl w:val="DD4C3A6C"/>
    <w:lvl w:ilvl="0" w:tplc="95764B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F6552"/>
    <w:multiLevelType w:val="multilevel"/>
    <w:tmpl w:val="76EC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12"/>
  </w:num>
  <w:num w:numId="12">
    <w:abstractNumId w:val="13"/>
  </w:num>
  <w:num w:numId="13">
    <w:abstractNumId w:val="9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hyphenationZone w:val="425"/>
  <w:characterSpacingControl w:val="doNotCompress"/>
  <w:compat/>
  <w:rsids>
    <w:rsidRoot w:val="007B1738"/>
    <w:rsid w:val="00100CBC"/>
    <w:rsid w:val="0012436C"/>
    <w:rsid w:val="00173DF7"/>
    <w:rsid w:val="00187364"/>
    <w:rsid w:val="00192BFF"/>
    <w:rsid w:val="00236862"/>
    <w:rsid w:val="002A6989"/>
    <w:rsid w:val="002B4E24"/>
    <w:rsid w:val="0034548C"/>
    <w:rsid w:val="00345ABF"/>
    <w:rsid w:val="0036726A"/>
    <w:rsid w:val="00373051"/>
    <w:rsid w:val="00397674"/>
    <w:rsid w:val="003C6D20"/>
    <w:rsid w:val="00406657"/>
    <w:rsid w:val="00406F9C"/>
    <w:rsid w:val="0042360A"/>
    <w:rsid w:val="00473298"/>
    <w:rsid w:val="0055652E"/>
    <w:rsid w:val="00614038"/>
    <w:rsid w:val="006479CB"/>
    <w:rsid w:val="00647BA5"/>
    <w:rsid w:val="00680C7A"/>
    <w:rsid w:val="006B48A5"/>
    <w:rsid w:val="006B5DCC"/>
    <w:rsid w:val="006F078D"/>
    <w:rsid w:val="007B03A3"/>
    <w:rsid w:val="007B1738"/>
    <w:rsid w:val="007B5A94"/>
    <w:rsid w:val="00857A95"/>
    <w:rsid w:val="008733E1"/>
    <w:rsid w:val="008A4EC8"/>
    <w:rsid w:val="008C5E27"/>
    <w:rsid w:val="008E3EA0"/>
    <w:rsid w:val="00932097"/>
    <w:rsid w:val="00A75A77"/>
    <w:rsid w:val="00AB60AB"/>
    <w:rsid w:val="00AF08B1"/>
    <w:rsid w:val="00B85DE1"/>
    <w:rsid w:val="00C17816"/>
    <w:rsid w:val="00C24428"/>
    <w:rsid w:val="00C36390"/>
    <w:rsid w:val="00C922FF"/>
    <w:rsid w:val="00C93929"/>
    <w:rsid w:val="00CA1CD6"/>
    <w:rsid w:val="00D17842"/>
    <w:rsid w:val="00DA0502"/>
    <w:rsid w:val="00E1588A"/>
    <w:rsid w:val="00E23CF5"/>
    <w:rsid w:val="00E2456C"/>
    <w:rsid w:val="00E34FF9"/>
    <w:rsid w:val="00E356C0"/>
    <w:rsid w:val="00E4128B"/>
    <w:rsid w:val="00E92A63"/>
    <w:rsid w:val="00EB12A3"/>
    <w:rsid w:val="00F156AF"/>
    <w:rsid w:val="00F16AB2"/>
    <w:rsid w:val="00FE6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0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7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7B1738"/>
    <w:rPr>
      <w:b/>
      <w:bCs/>
    </w:rPr>
  </w:style>
  <w:style w:type="character" w:customStyle="1" w:styleId="apple-converted-space">
    <w:name w:val="apple-converted-space"/>
    <w:basedOn w:val="VarsaylanParagrafYazTipi"/>
    <w:rsid w:val="007B1738"/>
  </w:style>
  <w:style w:type="paragraph" w:styleId="ListeParagraf">
    <w:name w:val="List Paragraph"/>
    <w:basedOn w:val="Normal"/>
    <w:uiPriority w:val="34"/>
    <w:qFormat/>
    <w:rsid w:val="00192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7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7B1738"/>
    <w:rPr>
      <w:b/>
      <w:bCs/>
    </w:rPr>
  </w:style>
  <w:style w:type="character" w:customStyle="1" w:styleId="apple-converted-space">
    <w:name w:val="apple-converted-space"/>
    <w:basedOn w:val="VarsaylanParagrafYazTipi"/>
    <w:rsid w:val="007B1738"/>
  </w:style>
  <w:style w:type="paragraph" w:styleId="ListeParagraf">
    <w:name w:val="List Paragraph"/>
    <w:basedOn w:val="Normal"/>
    <w:uiPriority w:val="34"/>
    <w:qFormat/>
    <w:rsid w:val="00192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4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6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W7</cp:lastModifiedBy>
  <cp:revision>8</cp:revision>
  <dcterms:created xsi:type="dcterms:W3CDTF">2022-05-06T12:58:00Z</dcterms:created>
  <dcterms:modified xsi:type="dcterms:W3CDTF">2022-07-05T12:37:00Z</dcterms:modified>
</cp:coreProperties>
</file>