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B877" w14:textId="7080B503" w:rsidR="000D4EBF" w:rsidRPr="000D4EBF" w:rsidRDefault="000D4EBF" w:rsidP="000D4EBF">
      <w:pPr>
        <w:jc w:val="center"/>
        <w:rPr>
          <w:lang w:val="tr-TR"/>
        </w:rPr>
      </w:pPr>
      <w:r w:rsidRPr="000D4EBF">
        <w:rPr>
          <w:b/>
          <w:bCs/>
          <w:lang w:val="tr-TR"/>
        </w:rPr>
        <w:t>ÇANAKKALE ONSEKİZ MART ÜNİVERSİTESİ, LİSANSÜSTÜ EĞİTİM ENSTİTÜSÜ</w:t>
      </w:r>
    </w:p>
    <w:p w14:paraId="5E2762E1" w14:textId="77777777" w:rsidR="000D4EBF" w:rsidRPr="000D4EBF" w:rsidRDefault="000D4EBF" w:rsidP="000D4EBF">
      <w:pPr>
        <w:jc w:val="center"/>
        <w:rPr>
          <w:lang w:val="tr-TR"/>
        </w:rPr>
      </w:pPr>
      <w:r w:rsidRPr="000D4EBF">
        <w:rPr>
          <w:b/>
          <w:bCs/>
          <w:lang w:val="tr-TR"/>
        </w:rPr>
        <w:t>GIDA MÜHENDİSLİĞİ ANABİLİM DALI 2025-2026 EĞİTİM ÖĞRETİM YILI GÜZ YARIYILI LİSANSÜSTÜ DERS PROGRAMI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3348"/>
        <w:gridCol w:w="3532"/>
        <w:gridCol w:w="4151"/>
        <w:gridCol w:w="4244"/>
      </w:tblGrid>
      <w:tr w:rsidR="000D4EBF" w:rsidRPr="000D4EBF" w14:paraId="28ADAC65" w14:textId="77777777" w:rsidTr="000D4EBF">
        <w:trPr>
          <w:trHeight w:val="22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092DAD" w14:textId="1EC809ED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SAAT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539D0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PAZARTESİ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BB7B2B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SALI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7113DB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138D4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PERŞEMBE</w:t>
            </w:r>
          </w:p>
        </w:tc>
      </w:tr>
      <w:tr w:rsidR="000D4EBF" w:rsidRPr="000D4EBF" w14:paraId="288D8468" w14:textId="77777777" w:rsidTr="000D4EBF">
        <w:trPr>
          <w:trHeight w:val="499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BB79CE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08.10-08.55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279FCB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2A29B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8EBB01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GM5049 Proje Yazımı ve Akademik Sunum Teknikleri – Prof. Dr. Barış TUNCEL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A8DC51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GM6011 Gıda Ambalajlama Teknolojisi ve Raf Ömrü – Prof. Dr. Cengiz CANER</w:t>
            </w:r>
          </w:p>
        </w:tc>
      </w:tr>
      <w:tr w:rsidR="000D4EBF" w:rsidRPr="000D4EBF" w14:paraId="2D96C4FF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81D5442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7B25C2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0852C2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FFB25D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0E85F8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2916281F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C102F46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257539A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B2F389A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D9B36DF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694FB6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507C008A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20E062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2E8F1B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D8D9C7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CB8A121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20A3A4A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1940971C" w14:textId="77777777" w:rsidTr="000D4EBF">
        <w:trPr>
          <w:trHeight w:val="499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2D8068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09:00- 09.45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F65D6C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GM5023 Gıdaların Mikrobiyal Ekolojisi</w:t>
            </w:r>
          </w:p>
          <w:p w14:paraId="1A6AC6F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Nükhet Nilüfer Zorba </w:t>
            </w:r>
          </w:p>
          <w:p w14:paraId="0D6087B8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toplantı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odasi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434CF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GM5021 Gıda Koruma ve Depolama Stabilitesi – Prof. Dr. Cengiz CANER</w:t>
            </w:r>
          </w:p>
          <w:p w14:paraId="6FECCFF6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F2F29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GM5049 Proje Yazımı ve Akademik Sunum Teknikleri – Prof. Dr. Barış TUNCEL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51B68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GM6011 Gıda Ambalajlama Teknolojisi ve Raf Ömrü – Prof. Dr. Cengiz CANER</w:t>
            </w:r>
          </w:p>
        </w:tc>
      </w:tr>
      <w:tr w:rsidR="000D4EBF" w:rsidRPr="000D4EBF" w14:paraId="302E0507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DF1CA6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D7B230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7FA6934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CA2BE3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A673086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041BC186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083AE8A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34C13B8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89D6897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9C22E2A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971DBC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05F50426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7DBDCEA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840814E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DAD7F1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3F0F1C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D77BB5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3DA1E782" w14:textId="77777777" w:rsidTr="000D4EBF">
        <w:trPr>
          <w:trHeight w:val="499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ACE4D2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09:50-10.35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090191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GM5023 Gıdaların Mikrobiyal Ekolojisi</w:t>
            </w:r>
          </w:p>
          <w:p w14:paraId="048DF93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Nükhet Nilüfer Zorba </w:t>
            </w:r>
          </w:p>
          <w:p w14:paraId="559F394E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toplantı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odasi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663C4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GM5021 Gıda Koruma ve Depolama Stabilitesi – Prof. Dr. Cengiz CANER</w:t>
            </w:r>
          </w:p>
          <w:p w14:paraId="6522581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993E78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GM5049 Proje Yazımı ve Akademik Sunum Teknikleri – Prof. Dr. Barış TUNCEL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FE679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20D82E1F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GM6011 Gıda Ambalajlama Teknolojisi ve Raf Ömrü – Prof. Dr. Cengiz CANER</w:t>
            </w:r>
          </w:p>
        </w:tc>
      </w:tr>
      <w:tr w:rsidR="000D4EBF" w:rsidRPr="000D4EBF" w14:paraId="3139B5BE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73B374E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D27020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C851C3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998057A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8170C8F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1531D194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DFE0BEC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0B775FB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936116C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A47440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B08F09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029CB48F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341E41F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85609A2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7BC2E0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93E600E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8F7D95F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44C2E83B" w14:textId="77777777" w:rsidTr="000D4EBF">
        <w:trPr>
          <w:trHeight w:val="499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C773AB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10:40-11.25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20D76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GM5023 Gıdaların Mikrobiyal Ekolojisi</w:t>
            </w:r>
          </w:p>
          <w:p w14:paraId="54F336F8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Nükhet Nilüfer Zorba </w:t>
            </w:r>
          </w:p>
          <w:p w14:paraId="1190B1AC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toplantı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odasi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FCC456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GM5021 Gıda Koruma ve Depolama Stabilitesi – Prof. Dr. Cengiz CANER</w:t>
            </w:r>
          </w:p>
          <w:p w14:paraId="5A05019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19E7E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GM6027 Proje Yazımı ve Akademik Sunum Teknikleri – Prof. Dr. Barış TUNCEL </w:t>
            </w:r>
          </w:p>
          <w:p w14:paraId="35E3372E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C8AF82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1C051283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454084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B08ACF8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6E0728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B963CA4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DA1681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62AA2786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9A3F4CC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1A13284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01BB9CF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2B41B74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28E28A8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7DBC3749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4BB1BB1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FC7C62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E08B914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FB10D0F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64EB54A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05DF0C36" w14:textId="77777777" w:rsidTr="000D4EBF">
        <w:trPr>
          <w:trHeight w:val="499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A1E8BA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11.30-12.15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078A6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GM5023 Gıdaların Mikrobiyal Ekolojisi</w:t>
            </w:r>
          </w:p>
          <w:p w14:paraId="51543FFE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Nükhet Nilüfer Zorba </w:t>
            </w:r>
          </w:p>
          <w:p w14:paraId="2827D92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toplantı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odasi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C36E6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GM5031 Meyve ve Sebzelerde Biyoaktif Bileşenler – Doç. Dr. Çiğdem PALA</w:t>
            </w:r>
          </w:p>
          <w:p w14:paraId="336E9A0B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351855D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GM5011 Fonksiyonel </w:t>
            </w:r>
            <w:proofErr w:type="gram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Gıdalar -</w:t>
            </w:r>
            <w:proofErr w:type="gram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Prof. Dr. Emin YILMAZ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A0E0C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GM6027 Proje Yazımı ve Akademik Sunum Teknikleri – Prof. Dr. Barış TUNCEL </w:t>
            </w:r>
          </w:p>
          <w:p w14:paraId="13DC38CB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GM5063 Gıdalarda Renk Tekstür ve Su Aktivitesi – Prof. Dr. M. Seçkin ADAY</w:t>
            </w:r>
          </w:p>
          <w:p w14:paraId="027B78F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DBBFE8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br/>
            </w: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br/>
            </w:r>
          </w:p>
          <w:p w14:paraId="6A5DFD4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GM6033 İleri İstatistiksel </w:t>
            </w:r>
            <w:proofErr w:type="gram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Analizler -</w:t>
            </w:r>
            <w:proofErr w:type="gram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Prof. Dr. M. Seçkin ADAY</w:t>
            </w:r>
          </w:p>
        </w:tc>
      </w:tr>
      <w:tr w:rsidR="000D4EBF" w:rsidRPr="000D4EBF" w14:paraId="577E1573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8E41E4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047279E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4C7C72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F2F9BC1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076EF4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030F0CE1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B09B9EA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643C81F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161059B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220FBE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66D8D3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5A4F4964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36DBD1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100D1D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77E449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21A7D37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D42ACC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6B89A7B2" w14:textId="77777777" w:rsidTr="000D4EBF">
        <w:trPr>
          <w:trHeight w:val="499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BF6A62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12:20- 13.05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BF50B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4389310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 5057- Regresyon ve Korelasyon Analizi-Prof. Dr. M. Seçkin ADAY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2B0E5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GM5031 Meyve ve Sebzelerde Biyoaktif Bileşenler – Doç. Dr. Çiğdem PALA</w:t>
            </w:r>
          </w:p>
          <w:p w14:paraId="6BD22B4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78D2E61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GM5011 Fonksiyonel </w:t>
            </w:r>
            <w:proofErr w:type="gram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Gıdalar -</w:t>
            </w:r>
            <w:proofErr w:type="gram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Prof. Dr. Emin YILMAZ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D1AE4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GM6027 Proje Yazımı ve Akademik Sunum Teknikleri – Prof. Dr. Barış TUNCEL </w:t>
            </w:r>
          </w:p>
          <w:p w14:paraId="00180DB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GM5063 Gıdalarda Renk Tekstür ve Su Aktivitesi – Prof. Dr. M. Seçkin ADAY</w:t>
            </w:r>
          </w:p>
          <w:p w14:paraId="35D2441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8A61A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7DD0EF1F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GM6033 İleri İstatistiksel </w:t>
            </w:r>
            <w:proofErr w:type="gram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Analizler -</w:t>
            </w:r>
            <w:proofErr w:type="gram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Prof. Dr. M. Seçkin ADAY</w:t>
            </w:r>
          </w:p>
        </w:tc>
      </w:tr>
      <w:tr w:rsidR="000D4EBF" w:rsidRPr="000D4EBF" w14:paraId="32454AAA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AF3518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E0A0736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1C3957C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74A7B0F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F5FAD17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68CC5153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74E3B71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369DA7A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EEF3F7C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B631E44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48CBC3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366DEE05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158D8CA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7244CFF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6AA957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9351DB2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C10E3B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652FD7C1" w14:textId="77777777" w:rsidTr="000D4EBF">
        <w:trPr>
          <w:trHeight w:val="499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50FDAC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13:10-13:55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5D9A0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 5057- Regresyon ve Korelasyon Analizi-Prof. Dr. M. Seçkin ADAY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EA9937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GM5031 Meyve ve Sebzelerde Biyoaktif Bileşenler – Doç. Dr. Çiğdem PALA</w:t>
            </w:r>
          </w:p>
          <w:p w14:paraId="2404C64C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 xml:space="preserve">GM5011 Fonksiyonel </w:t>
            </w:r>
            <w:proofErr w:type="gram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Gıdalar -</w:t>
            </w:r>
            <w:proofErr w:type="gram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Prof. Dr. Emin YILMAZ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3819F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GM5039 Gıdaların Kimyasal Bileşimi ve Enstrümantal Analizleri – Doç. Dr. Hüseyin AYVAZ</w:t>
            </w:r>
          </w:p>
          <w:p w14:paraId="1149EA96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GM5063 Gıdalarda Renk Tekstür ve Su Aktivitesi – Prof. Dr. M. Seçkin ADAY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B930A4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 xml:space="preserve">GM 5015-Gıda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sannayinde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antimicrobial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maddeler 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</w:t>
            </w:r>
            <w:proofErr w:type="spellEnd"/>
            <w:proofErr w:type="gram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Nükhet Nilüfer Zorba </w:t>
            </w:r>
          </w:p>
          <w:p w14:paraId="6A8BED9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1527079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GM6033 İleri İstatistiksel </w:t>
            </w:r>
            <w:proofErr w:type="gram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Analizler -</w:t>
            </w:r>
            <w:proofErr w:type="gram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Prof. Dr. M. Seçkin ADAY</w:t>
            </w:r>
          </w:p>
          <w:p w14:paraId="155BBD46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br/>
            </w:r>
          </w:p>
        </w:tc>
      </w:tr>
      <w:tr w:rsidR="000D4EBF" w:rsidRPr="000D4EBF" w14:paraId="189D0485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774F8E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CBDAD9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3BA40F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B5C2BC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A07A97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0A9585F3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AC32DB2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6BCF3AE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9DD2DAE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2E5364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D41DB6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0F1624B5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54079FF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B710B0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AC02BC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95C929E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F716DA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610DAF82" w14:textId="77777777" w:rsidTr="000D4EBF">
        <w:trPr>
          <w:trHeight w:val="499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8AE97A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14:00-14:45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E011EA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 5057- Regresyon ve Korelasyon Analizi-Prof. Dr. M. Seçkin ADAY</w:t>
            </w:r>
          </w:p>
          <w:p w14:paraId="751C3DE8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7FEFE1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GM5009 Ambalajlama Teknikleri – Prof. Dr. Cengiz CANER</w:t>
            </w:r>
          </w:p>
          <w:p w14:paraId="62227BA7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5FEEAB9A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GM5047 Katı Yağ Üretim Teknikleri –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Dr. Mustafa ÖĞÜTCÜ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3A2F66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6D3950F1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GM5039 Gıdaların Kimyasal Bileşimi ve Enstrümantal Analizleri – Doç. Dr. Hüseyin AYVAZ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E3152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GM 5015-Gıda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sannayinde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antimicrobial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maddeler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Nükhet Nilüfer Zorba </w:t>
            </w:r>
          </w:p>
          <w:p w14:paraId="04B04148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78C52A24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GM6023 Yakın Kızıl Ötesi Spektroskopisi Teorisi ve Uygulamaları – Doç. Dr. Hüseyin AYVAZ</w:t>
            </w:r>
          </w:p>
        </w:tc>
      </w:tr>
      <w:tr w:rsidR="000D4EBF" w:rsidRPr="000D4EBF" w14:paraId="66D4DB59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5130A9B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57CFED1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748796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26670AF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EFDC49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535B9F8F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EEFDFEB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C3BE4A4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0BF4012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409B9DF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42C76DA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315BC38C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D05247C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6CF080B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F7496F6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6D05D12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28F3F32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660D9C29" w14:textId="77777777" w:rsidTr="000D4EBF">
        <w:trPr>
          <w:trHeight w:val="499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69B24B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14:50-15:35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50E9CC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GM5025 Kalite ve Kalite Güvence Sistemleri – Doç. Dr. Murat ZORBA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260004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GM5009 Ambalajlama Teknikleri – Prof. Dr. Cengiz CANER</w:t>
            </w:r>
          </w:p>
          <w:p w14:paraId="01DB692E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595EC76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GM5047 Katı Yağ Üretim Teknikleri –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Dr. Mustafa ÖĞÜTCÜ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139A87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1F1BDFB2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GM5039 Gıdaların Kimyasal Bileşimi ve Enstrümantal Analizleri – Doç. Dr. Hüseyin AYVAZ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61816A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GM 5015-Gıda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sannayinde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antimicrobial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maddeler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Nükhet Nilüfer Zorba </w:t>
            </w:r>
          </w:p>
          <w:p w14:paraId="36AE7981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5E7813F7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GM6023 Yakın Kızıl Ötesi Spektroskopisi Teorisi ve Uygulamaları – Doç. Dr. Hüseyin AYVAZ</w:t>
            </w:r>
          </w:p>
        </w:tc>
      </w:tr>
      <w:tr w:rsidR="000D4EBF" w:rsidRPr="000D4EBF" w14:paraId="5C8EC860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32CC38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142504B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80F2464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7F3CD52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F18971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548EE466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CA9E3B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309DB0E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C25786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4892331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C1800D7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6317E516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8DCF82C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E217FD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6314986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BDE500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AB0044B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0BDF6D24" w14:textId="77777777" w:rsidTr="000D4EBF">
        <w:trPr>
          <w:trHeight w:val="499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BC5C87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15:40- 16:25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A26AC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GM5025 Kalite ve Kalite Güvence Sistemleri – Doç. Dr. Murat ZORBA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E8252C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GM5009 Ambalajlama Teknikleri – Prof. Dr. Cengiz CANER</w:t>
            </w:r>
          </w:p>
          <w:p w14:paraId="3BE6D5A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219EA116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GM5047 Katı Yağ Üretim Teknikleri –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Dr. Mustafa ÖĞÜTCÜ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969EC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565E08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GM 5015-Gıda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sannayinde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antimicrobial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maddeler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</w:t>
            </w:r>
            <w:proofErr w:type="spellEnd"/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Nükhet Nilüfer Zorba </w:t>
            </w:r>
          </w:p>
          <w:p w14:paraId="6A625104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58CAE6E2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GM6023 Yakın Kızıl Ötesi Spektroskopisi Teorisi ve Uygulamaları – Doç. Dr. Hüseyin AYVAZ </w:t>
            </w:r>
          </w:p>
        </w:tc>
      </w:tr>
      <w:tr w:rsidR="000D4EBF" w:rsidRPr="000D4EBF" w14:paraId="68FEC00F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6AC6FC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D4C1818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B453D5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A50012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A495CB6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36A9BB65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01AF8E9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59D57D6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03F7FB1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F125FB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EEE2AEC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4657B47C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886ED8E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78C0DB4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2F68ABB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73507B2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874F06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5C4AABB2" w14:textId="77777777" w:rsidTr="000D4EBF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B3E193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16:30-17:15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FCCAA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4EB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GM5025 Kalite ve Kalite Güvence Sistemleri – Doç. Dr. Murat ZORBA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F819C7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01B358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4A1ED2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0680191E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9B17E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578EAAB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F5F8F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1EF0F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CBA88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70C416E1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4E7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94FC2EF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6439D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C8A05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7AD32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4EBF" w:rsidRPr="000D4EBF" w14:paraId="6A1E60B6" w14:textId="77777777" w:rsidTr="000D4EBF">
        <w:trPr>
          <w:trHeight w:val="499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EAEC0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9BE7E77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667BC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65C3C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D2178" w14:textId="77777777" w:rsidR="000D4EBF" w:rsidRPr="000D4EBF" w:rsidRDefault="000D4EBF" w:rsidP="000D4E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53457294" w14:textId="77777777" w:rsidR="00CC4FC6" w:rsidRPr="000D4EBF" w:rsidRDefault="00CC4FC6">
      <w:pPr>
        <w:rPr>
          <w:lang w:val="da-DK"/>
        </w:rPr>
      </w:pPr>
    </w:p>
    <w:sectPr w:rsidR="00CC4FC6" w:rsidRPr="000D4EBF" w:rsidSect="000D4EBF">
      <w:pgSz w:w="16838" w:h="11906" w:orient="landscape"/>
      <w:pgMar w:top="1417" w:right="395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BF"/>
    <w:rsid w:val="000D4EBF"/>
    <w:rsid w:val="001E0566"/>
    <w:rsid w:val="009B5594"/>
    <w:rsid w:val="00C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E251"/>
  <w15:chartTrackingRefBased/>
  <w15:docId w15:val="{DF5ABF5C-FE89-4128-8D34-F542F54F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D4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4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4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4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4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4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4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4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4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4EB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4EB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4EBF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4EBF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4EBF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4EB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4EBF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4EB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4EBF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0D4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4EB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0D4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4EB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0D4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4EBF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0D4EB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4EB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4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4EBF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0D4E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49D6-9A1E-4B6C-969E-8C709C13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Seckin Aday</dc:creator>
  <cp:keywords/>
  <dc:description/>
  <cp:lastModifiedBy>Mehmet Seckin Aday</cp:lastModifiedBy>
  <cp:revision>1</cp:revision>
  <dcterms:created xsi:type="dcterms:W3CDTF">2025-09-16T13:05:00Z</dcterms:created>
  <dcterms:modified xsi:type="dcterms:W3CDTF">2025-09-16T13:09:00Z</dcterms:modified>
</cp:coreProperties>
</file>