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7" w:line="259" w:lineRule="auto"/>
        <w:ind w:left="6159" w:right="487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  <w:rtl w:val="0"/>
        </w:rPr>
        <w:t xml:space="preserve">ÇANAKKALE ONSEKİZ MART ÜNİVERSİTESİ LİSANSÜSTÜ EĞİTİM ENSTİTÜSÜ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06" w:lineRule="auto"/>
        <w:ind w:left="1291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7"/>
          <w:szCs w:val="17"/>
          <w:u w:val="none"/>
          <w:shd w:fill="fff2cc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  <w:rtl w:val="0"/>
        </w:rPr>
        <w:t xml:space="preserve">GI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7"/>
          <w:szCs w:val="17"/>
          <w:u w:val="none"/>
          <w:shd w:fill="fff2cc" w:val="clear"/>
          <w:vertAlign w:val="baseline"/>
          <w:rtl w:val="0"/>
        </w:rPr>
        <w:t xml:space="preserve">DA MÜHENDİSLİĞİ ANABİLİM DALI 202</w:t>
      </w:r>
      <w:r w:rsidDel="00000000" w:rsidR="00000000" w:rsidRPr="00000000">
        <w:rPr>
          <w:rFonts w:ascii="Arial" w:cs="Arial" w:eastAsia="Arial" w:hAnsi="Arial"/>
          <w:b w:val="1"/>
          <w:bCs w:val="1"/>
          <w:sz w:val="17"/>
          <w:szCs w:val="17"/>
          <w:shd w:fill="fff2cc" w:val="clear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7"/>
          <w:szCs w:val="17"/>
          <w:u w:val="none"/>
          <w:shd w:fill="fff2cc" w:val="clear"/>
          <w:vertAlign w:val="baseline"/>
          <w:rtl w:val="0"/>
        </w:rPr>
        <w:t xml:space="preserve">-202</w:t>
      </w:r>
      <w:r w:rsidDel="00000000" w:rsidR="00000000" w:rsidRPr="00000000">
        <w:rPr>
          <w:rFonts w:ascii="Arial" w:cs="Arial" w:eastAsia="Arial" w:hAnsi="Arial"/>
          <w:b w:val="1"/>
          <w:bCs w:val="1"/>
          <w:sz w:val="17"/>
          <w:szCs w:val="17"/>
          <w:shd w:fill="fff2cc" w:val="clear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7"/>
          <w:szCs w:val="17"/>
          <w:u w:val="none"/>
          <w:shd w:fill="fff2cc" w:val="clear"/>
          <w:vertAlign w:val="baseline"/>
          <w:rtl w:val="0"/>
        </w:rPr>
        <w:t xml:space="preserve"> EĞİTİM ÖĞRETİM YILI BAHAR YARIYILI YÜKSEK LİSANS ve DOKTORA DERS PROGRAMI</w:t>
      </w:r>
    </w:p>
    <w:p w:rsidR="00000000" w:rsidDel="00000000" w:rsidP="00000000" w:rsidRDefault="00000000" w:rsidRPr="00000000" w14:paraId="00000003">
      <w:pPr>
        <w:spacing w:before="10" w:lineRule="auto"/>
        <w:rPr>
          <w:rFonts w:ascii="Arial" w:cs="Arial" w:eastAsia="Arial" w:hAnsi="Arial"/>
          <w:b w:val="1"/>
          <w:bCs w:val="1"/>
          <w:sz w:val="17"/>
          <w:szCs w:val="17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940.0" w:type="dxa"/>
        <w:jc w:val="left"/>
        <w:tblInd w:w="49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000"/>
      </w:tblPr>
      <w:tblGrid>
        <w:gridCol w:w="840"/>
        <w:gridCol w:w="2505"/>
        <w:gridCol w:w="2505"/>
        <w:gridCol w:w="2535"/>
        <w:gridCol w:w="2475"/>
        <w:gridCol w:w="2145"/>
        <w:gridCol w:w="1935"/>
        <w:tblGridChange w:id="0">
          <w:tblGrid>
            <w:gridCol w:w="840"/>
            <w:gridCol w:w="2505"/>
            <w:gridCol w:w="2505"/>
            <w:gridCol w:w="2535"/>
            <w:gridCol w:w="2475"/>
            <w:gridCol w:w="2145"/>
            <w:gridCol w:w="1935"/>
          </w:tblGrid>
        </w:tblGridChange>
      </w:tblGrid>
      <w:tr>
        <w:trPr>
          <w:cantSplit w:val="0"/>
          <w:trHeight w:val="212" w:hRule="atLeast"/>
          <w:tblHeader w:val="0"/>
        </w:trPr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92" w:lineRule="auto"/>
              <w:ind w:left="57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SAAT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26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DERS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738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PAZARTESİ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21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SALI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783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shd w:fill="auto" w:val="clear"/>
                <w:vertAlign w:val="baseline"/>
                <w:rtl w:val="0"/>
              </w:rPr>
              <w:t xml:space="preserve">ÇARŞAMBA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635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shd w:fill="auto" w:val="clear"/>
                <w:vertAlign w:val="baseline"/>
                <w:rtl w:val="0"/>
              </w:rPr>
              <w:t xml:space="preserve">PERŞEMBE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29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CUMA</w:t>
            </w:r>
          </w:p>
        </w:tc>
      </w:tr>
      <w:tr>
        <w:trPr>
          <w:cantSplit w:val="0"/>
          <w:trHeight w:val="208" w:hRule="atLeast"/>
          <w:tblHeader w:val="0"/>
        </w:trPr>
        <w:tc>
          <w:tcPr>
            <w:vMerge w:val="restart"/>
            <w:tcBorders>
              <w:right w:color="000000" w:space="0" w:sz="6" w:val="single"/>
            </w:tcBorders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0" w:line="195" w:lineRule="auto"/>
              <w:ind w:left="57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08.10-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95" w:lineRule="auto"/>
              <w:ind w:left="57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08.55</w:t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64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Ders Adı-Kodu</w:t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6" w:val="single"/>
              <w:bottom w:color="000000" w:space="0" w:sz="12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after="240" w:before="240" w:lineRule="auto"/>
              <w:ind w:left="40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after="160" w:line="301.09090909090907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after="160" w:line="301.09090909090907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GM 5010-Alternatif Gıda İşleme Metotları-Prof. Dr. Cengiz CANER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after="160" w:line="301.09090909090907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GM 5006-Mikrobiyolojide Sayım Yöntemleri- Prof. Dr. Nükhet ZORBA </w:t>
            </w:r>
          </w:p>
          <w:p w:rsidR="00000000" w:rsidDel="00000000" w:rsidP="00000000" w:rsidRDefault="00000000" w:rsidRPr="00000000" w14:paraId="00000012">
            <w:pPr>
              <w:spacing w:after="160" w:line="301.09090909090907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after="240" w:before="240" w:lineRule="auto"/>
              <w:ind w:left="40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8" w:hRule="atLeast"/>
          <w:tblHeader w:val="0"/>
        </w:trPr>
        <w:tc>
          <w:tcPr>
            <w:vMerge w:val="continue"/>
            <w:tcBorders>
              <w:right w:color="000000" w:space="0" w:sz="6" w:val="single"/>
            </w:tcBorders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8" w:lineRule="auto"/>
              <w:ind w:left="64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Öğr. Üyesi</w:t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6" w:val="single"/>
              <w:bottom w:color="000000" w:space="0" w:sz="12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5" w:hRule="atLeast"/>
          <w:tblHeader w:val="0"/>
        </w:trPr>
        <w:tc>
          <w:tcPr>
            <w:vMerge w:val="continue"/>
            <w:tcBorders>
              <w:right w:color="000000" w:space="0" w:sz="6" w:val="single"/>
            </w:tcBorders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8" w:lineRule="auto"/>
              <w:ind w:left="64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Yer/Derslik</w:t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6" w:val="single"/>
              <w:bottom w:color="000000" w:space="0" w:sz="12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2" w:hRule="atLeast"/>
          <w:tblHeader w:val="0"/>
        </w:trPr>
        <w:tc>
          <w:tcPr>
            <w:vMerge w:val="restart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2" w:line="195" w:lineRule="auto"/>
              <w:ind w:left="57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09:00-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95" w:lineRule="auto"/>
              <w:ind w:left="57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09.45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182" w:lineRule="auto"/>
              <w:ind w:left="66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Ders Adı-Kodu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6" w:val="single"/>
              <w:bottom w:color="000000" w:space="0" w:sz="12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after="240" w:before="240" w:lineRule="auto"/>
              <w:ind w:left="40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after="160" w:line="301.09090909090907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GM 5016 Gıda İşl. Biyokim. Mek. - Prof. Dr. Emin YILMAZ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after="160" w:line="301.09090909090907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GM 5010-Alternatif Gıda İşleme Metotları-Prof. Dr. Cengiz CANER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after="160" w:line="301.09090909090907" w:lineRule="auto"/>
              <w:rPr>
                <w:rFonts w:ascii="Arial" w:cs="Arial" w:eastAsia="Arial" w:hAnsi="Arial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GM 5006-Mikrobiyolojide Sayım Yöntemleri- Prof. Dr. Nükhet ZORBA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spacing w:after="160" w:line="301.09090909090907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after="240" w:before="240" w:lineRule="auto"/>
              <w:ind w:left="40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GM 5048-Dağıtım ve Taşıma Ambalaj Dinamiği</w:t>
            </w:r>
          </w:p>
          <w:p w:rsidR="00000000" w:rsidDel="00000000" w:rsidP="00000000" w:rsidRDefault="00000000" w:rsidRPr="00000000" w14:paraId="0000002B">
            <w:pPr>
              <w:spacing w:after="240" w:before="240" w:lineRule="auto"/>
              <w:ind w:left="40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Prof. Dr. Mehmet Seçkin ADAY</w:t>
            </w:r>
          </w:p>
        </w:tc>
      </w:tr>
      <w:tr>
        <w:trPr>
          <w:cantSplit w:val="0"/>
          <w:trHeight w:val="193" w:hRule="atLeast"/>
          <w:tblHeader w:val="0"/>
        </w:trPr>
        <w:tc>
          <w:tcPr>
            <w:vMerge w:val="continue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3" w:lineRule="auto"/>
              <w:ind w:left="66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Öğr.Üyesi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6" w:val="single"/>
              <w:bottom w:color="000000" w:space="0" w:sz="12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2" w:hRule="atLeast"/>
          <w:tblHeader w:val="0"/>
        </w:trPr>
        <w:tc>
          <w:tcPr>
            <w:vMerge w:val="continue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6" w:lineRule="auto"/>
              <w:ind w:left="66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Yer/Derslik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6" w:val="single"/>
              <w:bottom w:color="000000" w:space="0" w:sz="12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2" w:hRule="atLeast"/>
          <w:tblHeader w:val="0"/>
        </w:trPr>
        <w:tc>
          <w:tcPr>
            <w:vMerge w:val="restart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95" w:lineRule="auto"/>
              <w:ind w:left="57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09:50-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95" w:lineRule="auto"/>
              <w:ind w:left="57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10.35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182" w:lineRule="auto"/>
              <w:ind w:left="66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Ders Adı-Kodu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6" w:val="single"/>
              <w:bottom w:color="000000" w:space="0" w:sz="12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spacing w:after="240" w:before="240" w:lineRule="auto"/>
              <w:ind w:left="0" w:firstLine="0"/>
              <w:jc w:val="both"/>
              <w:rPr>
                <w:rFonts w:ascii="Arial" w:cs="Arial" w:eastAsia="Arial" w:hAnsi="Arial"/>
                <w:color w:val="33333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8"/>
                <w:szCs w:val="18"/>
                <w:highlight w:val="white"/>
                <w:rtl w:val="0"/>
              </w:rPr>
              <w:t xml:space="preserve">GM5046 Gıda Termal Analiz Yöntemleri-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Doç. Dr. Mustafa ÖĞÜTCÜ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spacing w:after="160" w:line="301.09090909090907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GM 5016 Gıda İşl. Biyokim. Mek. - Prof. Dr. Emin YILMAZ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spacing w:after="160" w:line="301.09090909090907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GM 5010-Alternatif Gıda İşleme Metotları-Prof. Dr. Cengiz CANER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spacing w:after="160" w:line="301.09090909090907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GM 5006-Mikrobiyolojide Sayım Yöntemleri- Prof. Dr. Nükhet ZORBA</w:t>
            </w:r>
          </w:p>
          <w:p w:rsidR="00000000" w:rsidDel="00000000" w:rsidP="00000000" w:rsidRDefault="00000000" w:rsidRPr="00000000" w14:paraId="00000042">
            <w:pPr>
              <w:spacing w:after="160" w:line="301.09090909090907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spacing w:after="240" w:before="240" w:lineRule="auto"/>
              <w:ind w:left="40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GM 5048-Dağıtım ve Taşıma Ambalaj Dinamiği</w:t>
            </w:r>
          </w:p>
          <w:p w:rsidR="00000000" w:rsidDel="00000000" w:rsidP="00000000" w:rsidRDefault="00000000" w:rsidRPr="00000000" w14:paraId="00000044">
            <w:pPr>
              <w:spacing w:after="240" w:before="240" w:lineRule="auto"/>
              <w:ind w:left="40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Prof. Dr. Mehmet Seçkin ADAY</w:t>
            </w:r>
          </w:p>
        </w:tc>
      </w:tr>
      <w:tr>
        <w:trPr>
          <w:cantSplit w:val="0"/>
          <w:trHeight w:val="193" w:hRule="atLeast"/>
          <w:tblHeader w:val="0"/>
        </w:trPr>
        <w:tc>
          <w:tcPr>
            <w:vMerge w:val="continue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3" w:lineRule="auto"/>
              <w:ind w:left="66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Öğr.Üyesi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6" w:val="single"/>
              <w:bottom w:color="000000" w:space="0" w:sz="12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4" w:hRule="atLeast"/>
          <w:tblHeader w:val="0"/>
        </w:trPr>
        <w:tc>
          <w:tcPr>
            <w:vMerge w:val="continue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6" w:lineRule="auto"/>
              <w:ind w:left="66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Yer/Derslik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6" w:val="single"/>
              <w:bottom w:color="000000" w:space="0" w:sz="12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2" w:hRule="atLeast"/>
          <w:tblHeader w:val="0"/>
        </w:trPr>
        <w:tc>
          <w:tcPr>
            <w:vMerge w:val="restart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8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57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10:40-</w:t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57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11.25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182" w:lineRule="auto"/>
              <w:ind w:left="66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Ders Adı-Kodu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6" w:val="single"/>
              <w:bottom w:color="000000" w:space="0" w:sz="12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spacing w:after="240" w:before="240" w:lineRule="auto"/>
              <w:ind w:left="0" w:firstLine="0"/>
              <w:jc w:val="both"/>
              <w:rPr>
                <w:rFonts w:ascii="Arial" w:cs="Arial" w:eastAsia="Arial" w:hAnsi="Arial"/>
                <w:color w:val="33333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8"/>
                <w:szCs w:val="18"/>
                <w:highlight w:val="white"/>
                <w:rtl w:val="0"/>
              </w:rPr>
              <w:t xml:space="preserve">GM5046 Gıda Termal Analiz Yöntemleri-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Doç. Dr. Mustafa ÖĞÜTCÜ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ind w:left="100" w:right="120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GM5018 Gıda Kontaminantları-Doç. Dr. Murat ZORBA</w:t>
            </w:r>
          </w:p>
          <w:p w:rsidR="00000000" w:rsidDel="00000000" w:rsidP="00000000" w:rsidRDefault="00000000" w:rsidRPr="00000000" w14:paraId="00000059">
            <w:pPr>
              <w:ind w:left="100" w:right="120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spacing w:after="160" w:line="301.09090909090907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GM 5016 Gıda İşl. Biyokim. Mek. - Prof. Dr. Emin YILMAZ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spacing w:after="160" w:line="301.09090909090907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GM 5034- Gıda Biliminde İstatiksel Metodlar -Prof. Dr. Mehmet Seçkin ADAY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spacing w:after="160" w:line="301.09090909090907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GM 5006-Mikrobiyolojide Sayım Yöntemleri- Prof. Dr. Nükhet ZORBA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spacing w:after="240" w:before="240" w:lineRule="auto"/>
              <w:ind w:left="40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GM 5048-Dağıtım ve Taşıma Ambalaj Dinamiği</w:t>
            </w:r>
          </w:p>
          <w:p w:rsidR="00000000" w:rsidDel="00000000" w:rsidP="00000000" w:rsidRDefault="00000000" w:rsidRPr="00000000" w14:paraId="0000005E">
            <w:pPr>
              <w:spacing w:after="240" w:before="240" w:lineRule="auto"/>
              <w:ind w:left="40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Prof. Dr. Mehmet Seçkin ADAY</w:t>
            </w:r>
          </w:p>
        </w:tc>
      </w:tr>
      <w:tr>
        <w:trPr>
          <w:cantSplit w:val="0"/>
          <w:trHeight w:val="193" w:hRule="atLeast"/>
          <w:tblHeader w:val="0"/>
        </w:trPr>
        <w:tc>
          <w:tcPr>
            <w:vMerge w:val="continue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4" w:lineRule="auto"/>
              <w:ind w:left="66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Öğr.Üyesi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6" w:val="single"/>
              <w:bottom w:color="000000" w:space="0" w:sz="12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1" w:hRule="atLeast"/>
          <w:tblHeader w:val="0"/>
        </w:trPr>
        <w:tc>
          <w:tcPr>
            <w:vMerge w:val="continue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6" w:lineRule="auto"/>
              <w:ind w:left="66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Yer/Derslik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6" w:val="single"/>
              <w:bottom w:color="000000" w:space="0" w:sz="12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5" w:hRule="atLeast"/>
          <w:tblHeader w:val="0"/>
        </w:trPr>
        <w:tc>
          <w:tcPr>
            <w:vMerge w:val="restart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11.30-</w:t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57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12.15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182" w:lineRule="auto"/>
              <w:ind w:left="66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Ders Adı-Kodu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6" w:val="single"/>
              <w:bottom w:color="000000" w:space="0" w:sz="12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spacing w:after="240" w:before="240" w:lineRule="auto"/>
              <w:ind w:left="0" w:firstLine="0"/>
              <w:jc w:val="both"/>
              <w:rPr>
                <w:rFonts w:ascii="Arial" w:cs="Arial" w:eastAsia="Arial" w:hAnsi="Arial"/>
                <w:color w:val="33333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8"/>
                <w:szCs w:val="18"/>
                <w:highlight w:val="white"/>
                <w:rtl w:val="0"/>
              </w:rPr>
              <w:t xml:space="preserve">GM5046 Gıda Termal Analiz Yöntemleri-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Doç. Dr. Mustafa ÖĞÜTCÜ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ind w:left="100" w:right="120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GM5018 Gıda Kontaminantları-Doç. Dr. Murat ZORBA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spacing w:after="160" w:line="301.09090909090907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GM 5034- Gıda Biliminde İstatiksel Metodlar -Prof. Dr. Mehmet Seçkin ADAY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ind w:left="100" w:right="120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spacing w:after="240" w:before="240" w:lineRule="auto"/>
              <w:ind w:left="40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rHeight w:val="193" w:hRule="atLeast"/>
          <w:tblHeader w:val="0"/>
        </w:trPr>
        <w:tc>
          <w:tcPr>
            <w:vMerge w:val="continue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3" w:lineRule="auto"/>
              <w:ind w:left="66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Öğr.Üyesi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6" w:val="single"/>
              <w:bottom w:color="000000" w:space="0" w:sz="12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2" w:hRule="atLeast"/>
          <w:tblHeader w:val="0"/>
        </w:trPr>
        <w:tc>
          <w:tcPr>
            <w:vMerge w:val="continue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3" w:lineRule="auto"/>
              <w:ind w:left="66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Yer/Derslik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6" w:val="single"/>
              <w:bottom w:color="000000" w:space="0" w:sz="12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2" w:hRule="atLeast"/>
          <w:tblHeader w:val="0"/>
        </w:trPr>
        <w:tc>
          <w:tcPr>
            <w:vMerge w:val="restart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5" w:line="195" w:lineRule="auto"/>
              <w:ind w:left="57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12:20-</w:t>
            </w:r>
          </w:p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95" w:lineRule="auto"/>
              <w:ind w:left="57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13.05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182" w:lineRule="auto"/>
              <w:ind w:left="66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Ders Adı-Kodu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6" w:val="single"/>
              <w:bottom w:color="000000" w:space="0" w:sz="12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ind w:left="100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ind w:left="100" w:right="120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GM5018 Gıda Kontaminantları-Doç. Dr. Murat ZORBA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spacing w:after="160" w:line="301.09090909090907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GM 5034- Gıda Biliminde İstatiksel Metodlar -Prof. Dr. Mehmet Seçkin ADAY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spacing w:after="240" w:before="240" w:lineRule="auto"/>
              <w:ind w:left="40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spacing w:after="240" w:before="240" w:lineRule="auto"/>
              <w:ind w:left="40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rHeight w:val="193" w:hRule="atLeast"/>
          <w:tblHeader w:val="0"/>
        </w:trPr>
        <w:tc>
          <w:tcPr>
            <w:vMerge w:val="continue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3" w:lineRule="auto"/>
              <w:ind w:left="66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Öğr.Üyesi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6" w:val="single"/>
              <w:bottom w:color="000000" w:space="0" w:sz="12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2" w:hRule="atLeast"/>
          <w:tblHeader w:val="0"/>
        </w:trPr>
        <w:tc>
          <w:tcPr>
            <w:vMerge w:val="continue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6" w:lineRule="auto"/>
              <w:ind w:left="66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Yer/Derslik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6" w:val="single"/>
              <w:bottom w:color="000000" w:space="0" w:sz="12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5" w:hRule="atLeast"/>
          <w:tblHeader w:val="0"/>
        </w:trPr>
        <w:tc>
          <w:tcPr>
            <w:vMerge w:val="restart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2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13:10-</w:t>
            </w:r>
          </w:p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57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13:55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66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Ders Adı-Kodu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6" w:val="single"/>
              <w:bottom w:color="000000" w:space="0" w:sz="12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spacing w:after="240" w:lineRule="auto"/>
              <w:ind w:left="40" w:firstLine="0"/>
              <w:rPr>
                <w:rFonts w:ascii="Arial" w:cs="Arial" w:eastAsia="Arial" w:hAnsi="Arial"/>
                <w:color w:val="33333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spacing w:after="160" w:line="301.09090909090907" w:lineRule="auto"/>
              <w:rPr>
                <w:rFonts w:ascii="Arial" w:cs="Arial" w:eastAsia="Arial" w:hAnsi="Arial"/>
                <w:color w:val="33333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spacing w:after="160" w:line="301.09090909090907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GM 6018-Aktif ve Akıllı Ambalajlama-Prof. Dr. Cengiz CANER</w:t>
            </w:r>
          </w:p>
          <w:p w:rsidR="00000000" w:rsidDel="00000000" w:rsidP="00000000" w:rsidRDefault="00000000" w:rsidRPr="00000000" w14:paraId="000000A1">
            <w:pPr>
              <w:spacing w:after="160" w:line="301.09090909090907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spacing w:after="240" w:before="240" w:lineRule="auto"/>
              <w:ind w:left="40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spacing w:after="240" w:before="240" w:lineRule="auto"/>
              <w:ind w:left="40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rHeight w:val="190" w:hRule="atLeast"/>
          <w:tblHeader w:val="0"/>
        </w:trPr>
        <w:tc>
          <w:tcPr>
            <w:vMerge w:val="continue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1" w:lineRule="auto"/>
              <w:ind w:left="66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Öğr.Üyesi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6" w:val="single"/>
              <w:bottom w:color="000000" w:space="0" w:sz="12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9" w:hRule="atLeast"/>
          <w:tblHeader w:val="0"/>
        </w:trPr>
        <w:tc>
          <w:tcPr>
            <w:vMerge w:val="continue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6" w:lineRule="auto"/>
              <w:ind w:left="66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Yer/Derslik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6" w:val="single"/>
              <w:bottom w:color="000000" w:space="0" w:sz="12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1" w:hRule="atLeast"/>
          <w:tblHeader w:val="0"/>
        </w:trPr>
        <w:tc>
          <w:tcPr>
            <w:vMerge w:val="restart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1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95" w:lineRule="auto"/>
              <w:ind w:left="57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14:00-</w:t>
            </w:r>
          </w:p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95" w:lineRule="auto"/>
              <w:ind w:left="57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14:45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82" w:lineRule="auto"/>
              <w:ind w:left="66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Ders Adı-Kodu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6" w:val="single"/>
              <w:bottom w:color="000000" w:space="0" w:sz="12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ind w:left="0" w:firstLine="0"/>
              <w:jc w:val="both"/>
              <w:rPr>
                <w:rFonts w:ascii="Arial" w:cs="Arial" w:eastAsia="Arial" w:hAnsi="Arial"/>
                <w:color w:val="33333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8"/>
                <w:szCs w:val="18"/>
                <w:highlight w:val="white"/>
                <w:rtl w:val="0"/>
              </w:rPr>
              <w:t xml:space="preserve">GM5046 Uçucu Yağ Teknolojisi-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Doç. Dr. Mustafa ÖĞÜTCÜ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spacing w:after="160" w:line="301.09090909090907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spacing w:after="160" w:line="301.09090909090907" w:lineRule="auto"/>
              <w:rPr>
                <w:rFonts w:ascii="Arial" w:cs="Arial" w:eastAsia="Arial" w:hAnsi="Arial"/>
                <w:color w:val="33333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spacing w:after="160" w:line="301.09090909090907" w:lineRule="auto"/>
              <w:rPr>
                <w:rFonts w:ascii="Arial" w:cs="Arial" w:eastAsia="Arial" w:hAnsi="Arial"/>
                <w:color w:val="33333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GM5020- 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highlight w:val="white"/>
                <w:rtl w:val="0"/>
              </w:rPr>
              <w:t xml:space="preserve">Gıdalarda Duyusal Değerlendirme Yöntemleri-Prof. Dr. Yonca YÜCEER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spacing w:after="160" w:line="301.09090909090907" w:lineRule="auto"/>
              <w:rPr>
                <w:rFonts w:ascii="Arial" w:cs="Arial" w:eastAsia="Arial" w:hAnsi="Arial"/>
                <w:color w:val="33333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spacing w:after="160" w:line="301.09090909090907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GM 6018-Aktif ve Akıllı Ambalajlama-Prof. Dr. Cengiz CANER</w:t>
            </w:r>
          </w:p>
          <w:p w:rsidR="00000000" w:rsidDel="00000000" w:rsidP="00000000" w:rsidRDefault="00000000" w:rsidRPr="00000000" w14:paraId="000000BC">
            <w:pPr>
              <w:spacing w:after="160" w:line="301.09090909090907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spacing w:after="240" w:before="240" w:lineRule="auto"/>
              <w:ind w:left="40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spacing w:after="240" w:before="240" w:lineRule="auto"/>
              <w:ind w:left="100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3" w:hRule="atLeast"/>
          <w:tblHeader w:val="0"/>
        </w:trPr>
        <w:tc>
          <w:tcPr>
            <w:vMerge w:val="continue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3" w:lineRule="auto"/>
              <w:ind w:left="66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Öğr.Üyesi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6" w:val="single"/>
              <w:bottom w:color="000000" w:space="0" w:sz="12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4.0065696022725" w:hRule="atLeast"/>
          <w:tblHeader w:val="0"/>
        </w:trPr>
        <w:tc>
          <w:tcPr>
            <w:vMerge w:val="continue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6" w:lineRule="auto"/>
              <w:ind w:left="66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Yer/Derslik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6" w:val="single"/>
              <w:bottom w:color="000000" w:space="0" w:sz="12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2" w:hRule="atLeast"/>
          <w:tblHeader w:val="0"/>
        </w:trPr>
        <w:tc>
          <w:tcPr>
            <w:vMerge w:val="restart"/>
            <w:tcBorders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2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14:50-</w:t>
            </w:r>
          </w:p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57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15:35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66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Ders Adı-Kodu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6" w:val="single"/>
              <w:bottom w:color="000000" w:space="0" w:sz="12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jc w:val="both"/>
              <w:rPr>
                <w:rFonts w:ascii="Arial" w:cs="Arial" w:eastAsia="Arial" w:hAnsi="Arial"/>
                <w:color w:val="33333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8"/>
                <w:szCs w:val="18"/>
                <w:highlight w:val="white"/>
                <w:rtl w:val="0"/>
              </w:rPr>
              <w:t xml:space="preserve">GM5046 Uçucu Yağ Teknolojisi-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Doç. Dr. Mustafa ÖĞÜTCÜ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spacing w:after="160" w:line="301.09090909090907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spacing w:after="160" w:line="301.09090909090907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spacing w:after="160" w:line="301.09090909090907" w:lineRule="auto"/>
              <w:rPr>
                <w:rFonts w:ascii="Arial" w:cs="Arial" w:eastAsia="Arial" w:hAnsi="Arial"/>
                <w:color w:val="33333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GM5020- 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highlight w:val="white"/>
                <w:rtl w:val="0"/>
              </w:rPr>
              <w:t xml:space="preserve">Gıdalarda Duyusal Değerlendirme Yöntemleri-Prof. Dr. Yonca YÜCEER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spacing w:after="160" w:line="301.09090909090907" w:lineRule="auto"/>
              <w:rPr>
                <w:rFonts w:ascii="Arial" w:cs="Arial" w:eastAsia="Arial" w:hAnsi="Arial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spacing w:after="160" w:line="301.09090909090907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GM 6018-Aktif ve Akıllı Ambalajlama-Prof. Dr. Cengiz CANER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spacing w:after="240" w:before="240" w:lineRule="auto"/>
              <w:ind w:left="40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12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ind w:left="100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3" w:hRule="atLeast"/>
          <w:tblHeader w:val="0"/>
        </w:trPr>
        <w:tc>
          <w:tcPr>
            <w:vMerge w:val="continue"/>
            <w:tcBorders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66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Öğr.Üyesi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6" w:val="single"/>
              <w:bottom w:color="000000" w:space="0" w:sz="12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vMerge w:val="continue"/>
            <w:tcBorders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66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Yer/Derslik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6" w:val="single"/>
              <w:bottom w:color="000000" w:space="0" w:sz="12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3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9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7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15:40-</w:t>
            </w:r>
          </w:p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67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16:25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83" w:lineRule="auto"/>
              <w:ind w:left="66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Ders Adı-Kodu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8"/>
                <w:szCs w:val="18"/>
                <w:highlight w:val="white"/>
                <w:rtl w:val="0"/>
              </w:rPr>
              <w:t xml:space="preserve">GM5046 Uçucu Yağ Teknolojisi-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Doç. Dr. Mustafa ÖĞÜTCÜ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spacing w:after="160" w:line="301.09090909090907" w:lineRule="auto"/>
              <w:rPr>
                <w:rFonts w:ascii="Arial" w:cs="Arial" w:eastAsia="Arial" w:hAnsi="Arial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spacing w:after="160" w:line="301.09090909090907" w:lineRule="auto"/>
              <w:rPr>
                <w:rFonts w:ascii="Arial" w:cs="Arial" w:eastAsia="Arial" w:hAnsi="Arial"/>
                <w:color w:val="33333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GM5020- 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highlight w:val="white"/>
                <w:rtl w:val="0"/>
              </w:rPr>
              <w:t xml:space="preserve">Gıdalarda Duyusal Değerlendirme Yöntemleri-Prof. Dr. Yonca YÜCEER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spacing w:after="160" w:line="301.09090909090907" w:lineRule="auto"/>
              <w:rPr>
                <w:rFonts w:ascii="Arial" w:cs="Arial" w:eastAsia="Arial" w:hAnsi="Arial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spacing w:after="160" w:line="301.09090909090907" w:lineRule="auto"/>
              <w:rPr>
                <w:rFonts w:ascii="Arial" w:cs="Arial" w:eastAsia="Arial" w:hAnsi="Arial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0">
            <w:pPr>
              <w:ind w:left="100" w:right="520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spacing w:after="240" w:before="240" w:lineRule="auto"/>
              <w:ind w:left="40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ind w:left="100" w:right="200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83" w:lineRule="auto"/>
              <w:ind w:left="66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Öğr.Üyesi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59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66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Yer/Derslik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4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7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16:30-</w:t>
            </w:r>
          </w:p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67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17:15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163" w:lineRule="auto"/>
              <w:ind w:left="66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Ders Adı-Kodu</w:t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6" w:val="single"/>
              <w:bottom w:color="000000" w:space="0" w:sz="12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5">
            <w:pPr>
              <w:spacing w:after="240" w:before="240" w:lineRule="auto"/>
              <w:ind w:left="40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6">
            <w:pPr>
              <w:ind w:left="100" w:right="120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7">
            <w:pPr>
              <w:spacing w:after="240" w:line="160" w:lineRule="auto"/>
              <w:ind w:left="40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8">
            <w:pPr>
              <w:spacing w:after="240" w:before="240" w:lineRule="auto"/>
              <w:ind w:left="40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9">
            <w:pPr>
              <w:spacing w:after="240" w:before="240" w:lineRule="auto"/>
              <w:ind w:left="40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2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62" w:lineRule="auto"/>
              <w:ind w:left="66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Öğr.Üyesi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66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Yer/Derslik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183" w:lineRule="auto"/>
        <w:ind w:left="0" w:right="0" w:firstLine="0"/>
        <w:jc w:val="left"/>
        <w:rPr>
          <w:rFonts w:ascii="Arial" w:cs="Arial" w:eastAsia="Arial" w:hAnsi="Arial"/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183" w:lineRule="auto"/>
        <w:ind w:left="0" w:right="0" w:firstLine="0"/>
        <w:jc w:val="left"/>
        <w:rPr>
          <w:rFonts w:ascii="Arial" w:cs="Arial" w:eastAsia="Arial" w:hAnsi="Arial"/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spacing w:after="160" w:line="301.09090909090907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183" w:lineRule="auto"/>
        <w:ind w:left="0" w:right="0" w:firstLine="0"/>
        <w:jc w:val="left"/>
        <w:rPr>
          <w:rFonts w:ascii="Arial" w:cs="Arial" w:eastAsia="Arial" w:hAnsi="Arial"/>
          <w:sz w:val="17"/>
          <w:szCs w:val="17"/>
        </w:rPr>
      </w:pPr>
      <w:r w:rsidDel="00000000" w:rsidR="00000000" w:rsidRPr="00000000">
        <w:rPr>
          <w:rtl w:val="0"/>
        </w:rPr>
      </w:r>
    </w:p>
    <w:sectPr>
      <w:pgSz w:h="11910" w:w="16840" w:orient="landscape"/>
      <w:pgMar w:bottom="280" w:top="60" w:left="283" w:right="1559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tr-TR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  <w:qFormat w:val="1"/>
    <w:rPr>
      <w:rFonts w:ascii="Times New Roman" w:cs="Times New Roman" w:eastAsia="Times New Roman" w:hAnsi="Times New Roman"/>
      <w:lang w:val="tr-TR"/>
    </w:rPr>
  </w:style>
  <w:style w:type="character" w:styleId="VarsaylanParagrafYazTipi" w:default="1">
    <w:name w:val="Default Paragraph Font"/>
    <w:uiPriority w:val="1"/>
    <w:semiHidden w:val="1"/>
    <w:unhideWhenUsed w:val="1"/>
  </w:style>
  <w:style w:type="table" w:styleId="NormalTablo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ListeYok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GvdeMetni">
    <w:name w:val="Body Text"/>
    <w:basedOn w:val="Normal"/>
    <w:uiPriority w:val="1"/>
    <w:qFormat w:val="1"/>
    <w:pPr>
      <w:jc w:val="center"/>
    </w:pPr>
    <w:rPr>
      <w:b w:val="1"/>
      <w:bCs w:val="1"/>
      <w:sz w:val="18"/>
      <w:szCs w:val="18"/>
    </w:rPr>
  </w:style>
  <w:style w:type="paragraph" w:styleId="ListeParagraf">
    <w:name w:val="List Paragraph"/>
    <w:basedOn w:val="Normal"/>
    <w:uiPriority w:val="1"/>
    <w:qFormat w:val="1"/>
  </w:style>
  <w:style w:type="paragraph" w:styleId="TableParagraph" w:customStyle="1">
    <w:name w:val="Table Paragraph"/>
    <w:basedOn w:val="Normal"/>
    <w:uiPriority w:val="1"/>
    <w:qFormat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TM10qxooXq6CglHQ4UHjvmhOeg==">CgMxLjA4AHIhMVNteG1KTzU4WGx1N2R2S3hjRGgxbkY3a0ZZS0E0Tnpw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2025-01-24T19:25:00Z</dcterms:created>
  <dc:creator>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2024-02-28T00:00:00Z</vt:filetime>
  </property>
  <property fmtid="{D5CDD505-2E9C-101B-9397-08002B2CF9AE}" pid="3" name="Creator">
    <vt:lpwstr>Microsoft® Word Office 365 için</vt:lpwstr>
  </property>
  <property fmtid="{D5CDD505-2E9C-101B-9397-08002B2CF9AE}" pid="4" name="LastSaved">
    <vt:filetime>2025-01-24T00:00:00Z</vt:filetime>
  </property>
  <property fmtid="{D5CDD505-2E9C-101B-9397-08002B2CF9AE}" pid="5" name="Producer">
    <vt:lpwstr>Microsoft® Word Office 365 için</vt:lpwstr>
  </property>
</Properties>
</file>