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93A230" w14:textId="77777777" w:rsidR="007A651E" w:rsidRPr="00F42B19" w:rsidRDefault="007A651E">
      <w:pPr>
        <w:tabs>
          <w:tab w:val="left" w:pos="-1080"/>
          <w:tab w:val="left" w:pos="-180"/>
        </w:tabs>
        <w:spacing w:before="120" w:after="120" w:line="360" w:lineRule="auto"/>
        <w:jc w:val="center"/>
        <w:rPr>
          <w:rFonts w:ascii="Aptos" w:eastAsia="Aptos" w:hAnsi="Aptos" w:cs="Aptos"/>
          <w:b/>
          <w:bCs/>
          <w:sz w:val="22"/>
          <w:szCs w:val="22"/>
        </w:rPr>
      </w:pPr>
    </w:p>
    <w:p w14:paraId="21C1C31D" w14:textId="77777777" w:rsidR="007A651E" w:rsidRPr="00F42B19" w:rsidRDefault="00000000">
      <w:pPr>
        <w:tabs>
          <w:tab w:val="left" w:pos="-1080"/>
          <w:tab w:val="left" w:pos="-180"/>
        </w:tabs>
        <w:spacing w:before="120" w:after="120" w:line="360" w:lineRule="auto"/>
        <w:jc w:val="center"/>
        <w:rPr>
          <w:rFonts w:ascii="Aptos" w:eastAsia="Aptos" w:hAnsi="Aptos" w:cs="Aptos"/>
          <w:b/>
          <w:bCs/>
          <w:sz w:val="22"/>
          <w:szCs w:val="22"/>
        </w:rPr>
      </w:pPr>
      <w:r w:rsidRPr="00F42B19">
        <w:rPr>
          <w:rFonts w:ascii="Aptos" w:eastAsia="Aptos" w:hAnsi="Aptos" w:cs="Aptos"/>
          <w:b/>
          <w:bCs/>
          <w:sz w:val="22"/>
          <w:szCs w:val="22"/>
        </w:rPr>
        <w:t>2026-2027 EĞİTİM-ÖĞRETİM YILI GÜZ YARIYILI GIDA MÜHENDİSLİĞİ BÖLÜMÜ DERS PROGRAMI</w:t>
      </w:r>
    </w:p>
    <w:p w14:paraId="2166E171" w14:textId="77777777" w:rsidR="007A651E" w:rsidRPr="00F42B19" w:rsidRDefault="007A651E">
      <w:pPr>
        <w:tabs>
          <w:tab w:val="left" w:pos="-1080"/>
          <w:tab w:val="left" w:pos="-180"/>
        </w:tabs>
        <w:ind w:left="-374"/>
        <w:jc w:val="center"/>
        <w:rPr>
          <w:sz w:val="16"/>
          <w:szCs w:val="16"/>
        </w:rPr>
      </w:pPr>
    </w:p>
    <w:tbl>
      <w:tblPr>
        <w:tblStyle w:val="a"/>
        <w:tblpPr w:leftFromText="141" w:rightFromText="141" w:vertAnchor="text" w:tblpX="226"/>
        <w:tblW w:w="10856" w:type="dxa"/>
        <w:tblInd w:w="0" w:type="dxa"/>
        <w:tblBorders>
          <w:top w:val="single" w:sz="24" w:space="0" w:color="000000"/>
          <w:left w:val="single" w:sz="24" w:space="0" w:color="000000"/>
          <w:bottom w:val="single" w:sz="24" w:space="0" w:color="000000"/>
          <w:right w:val="single" w:sz="24" w:space="0" w:color="000000"/>
          <w:insideH w:val="single" w:sz="4" w:space="0" w:color="000000"/>
          <w:insideV w:val="single" w:sz="4" w:space="0" w:color="000000"/>
        </w:tblBorders>
        <w:tblLayout w:type="fixed"/>
        <w:tblLook w:val="0000" w:firstRow="0" w:lastRow="0" w:firstColumn="0" w:lastColumn="0" w:noHBand="0" w:noVBand="0"/>
      </w:tblPr>
      <w:tblGrid>
        <w:gridCol w:w="400"/>
        <w:gridCol w:w="421"/>
        <w:gridCol w:w="992"/>
        <w:gridCol w:w="2134"/>
        <w:gridCol w:w="2303"/>
        <w:gridCol w:w="2303"/>
        <w:gridCol w:w="2303"/>
      </w:tblGrid>
      <w:tr w:rsidR="007A651E" w:rsidRPr="00F42B19" w14:paraId="019DDCBC" w14:textId="77777777" w:rsidTr="00F42B19">
        <w:trPr>
          <w:cantSplit/>
          <w:trHeight w:val="158"/>
        </w:trPr>
        <w:tc>
          <w:tcPr>
            <w:tcW w:w="1813" w:type="dxa"/>
            <w:gridSpan w:val="3"/>
            <w:tcBorders>
              <w:top w:val="single" w:sz="24" w:space="0" w:color="000000"/>
              <w:bottom w:val="single" w:sz="24" w:space="0" w:color="000000"/>
              <w:right w:val="single" w:sz="24" w:space="0" w:color="000000"/>
            </w:tcBorders>
            <w:shd w:val="clear" w:color="auto" w:fill="FFFFFF"/>
            <w:vAlign w:val="center"/>
          </w:tcPr>
          <w:p w14:paraId="02E35E7B" w14:textId="77777777" w:rsidR="007A651E" w:rsidRPr="00F42B19" w:rsidRDefault="00000000">
            <w:pPr>
              <w:keepNext/>
              <w:pBdr>
                <w:top w:val="nil"/>
                <w:left w:val="nil"/>
                <w:bottom w:val="nil"/>
                <w:right w:val="nil"/>
                <w:between w:val="nil"/>
              </w:pBdr>
              <w:jc w:val="center"/>
              <w:rPr>
                <w:rFonts w:ascii="Aptos" w:eastAsia="Aptos" w:hAnsi="Aptos" w:cs="Aptos"/>
                <w:sz w:val="16"/>
                <w:szCs w:val="16"/>
              </w:rPr>
            </w:pPr>
            <w:r w:rsidRPr="00F42B19">
              <w:rPr>
                <w:rFonts w:ascii="Aptos" w:eastAsia="Aptos" w:hAnsi="Aptos" w:cs="Aptos"/>
                <w:sz w:val="16"/>
                <w:szCs w:val="16"/>
              </w:rPr>
              <w:t>GÜN / SAAT</w:t>
            </w:r>
          </w:p>
        </w:tc>
        <w:tc>
          <w:tcPr>
            <w:tcW w:w="2134" w:type="dxa"/>
            <w:tcBorders>
              <w:top w:val="single" w:sz="24" w:space="0" w:color="000000"/>
              <w:left w:val="single" w:sz="24" w:space="0" w:color="000000"/>
              <w:bottom w:val="single" w:sz="24" w:space="0" w:color="000000"/>
            </w:tcBorders>
            <w:shd w:val="clear" w:color="auto" w:fill="FFFFFF"/>
          </w:tcPr>
          <w:p w14:paraId="67AC5186" w14:textId="77777777" w:rsidR="007A651E" w:rsidRPr="00F42B19" w:rsidRDefault="00000000">
            <w:pPr>
              <w:jc w:val="center"/>
              <w:rPr>
                <w:rFonts w:ascii="Aptos" w:eastAsia="Aptos" w:hAnsi="Aptos" w:cs="Aptos"/>
                <w:sz w:val="16"/>
                <w:szCs w:val="16"/>
              </w:rPr>
            </w:pPr>
            <w:r w:rsidRPr="00F42B19">
              <w:rPr>
                <w:rFonts w:ascii="Aptos" w:eastAsia="Aptos" w:hAnsi="Aptos" w:cs="Aptos"/>
                <w:sz w:val="16"/>
                <w:szCs w:val="16"/>
              </w:rPr>
              <w:t>I. SINIF</w:t>
            </w:r>
          </w:p>
        </w:tc>
        <w:tc>
          <w:tcPr>
            <w:tcW w:w="2303" w:type="dxa"/>
            <w:tcBorders>
              <w:top w:val="single" w:sz="24" w:space="0" w:color="000000"/>
              <w:bottom w:val="single" w:sz="24" w:space="0" w:color="000000"/>
            </w:tcBorders>
            <w:shd w:val="clear" w:color="auto" w:fill="FFFFFF"/>
          </w:tcPr>
          <w:p w14:paraId="58C06E67" w14:textId="77777777" w:rsidR="007A651E" w:rsidRPr="00F42B19" w:rsidRDefault="00000000">
            <w:pPr>
              <w:jc w:val="center"/>
              <w:rPr>
                <w:rFonts w:ascii="Aptos" w:eastAsia="Aptos" w:hAnsi="Aptos" w:cs="Aptos"/>
                <w:sz w:val="16"/>
                <w:szCs w:val="16"/>
              </w:rPr>
            </w:pPr>
            <w:r w:rsidRPr="00F42B19">
              <w:rPr>
                <w:rFonts w:ascii="Aptos" w:eastAsia="Aptos" w:hAnsi="Aptos" w:cs="Aptos"/>
                <w:sz w:val="16"/>
                <w:szCs w:val="16"/>
              </w:rPr>
              <w:t>II. SINIF</w:t>
            </w:r>
          </w:p>
        </w:tc>
        <w:tc>
          <w:tcPr>
            <w:tcW w:w="2303" w:type="dxa"/>
            <w:tcBorders>
              <w:top w:val="single" w:sz="24" w:space="0" w:color="000000"/>
              <w:bottom w:val="single" w:sz="24" w:space="0" w:color="000000"/>
            </w:tcBorders>
            <w:shd w:val="clear" w:color="auto" w:fill="FFFFFF"/>
          </w:tcPr>
          <w:p w14:paraId="69584566" w14:textId="77777777" w:rsidR="007A651E" w:rsidRPr="00F42B19" w:rsidRDefault="00000000">
            <w:pPr>
              <w:jc w:val="center"/>
              <w:rPr>
                <w:rFonts w:ascii="Aptos" w:eastAsia="Aptos" w:hAnsi="Aptos" w:cs="Aptos"/>
                <w:sz w:val="16"/>
                <w:szCs w:val="16"/>
              </w:rPr>
            </w:pPr>
            <w:r w:rsidRPr="00F42B19">
              <w:rPr>
                <w:rFonts w:ascii="Aptos" w:eastAsia="Aptos" w:hAnsi="Aptos" w:cs="Aptos"/>
                <w:sz w:val="16"/>
                <w:szCs w:val="16"/>
              </w:rPr>
              <w:t>III. SINIF</w:t>
            </w:r>
          </w:p>
        </w:tc>
        <w:tc>
          <w:tcPr>
            <w:tcW w:w="2303" w:type="dxa"/>
            <w:tcBorders>
              <w:top w:val="single" w:sz="24" w:space="0" w:color="000000"/>
              <w:bottom w:val="single" w:sz="24" w:space="0" w:color="000000"/>
            </w:tcBorders>
            <w:shd w:val="clear" w:color="auto" w:fill="FFFFFF"/>
          </w:tcPr>
          <w:p w14:paraId="7A6B4E0A" w14:textId="77777777" w:rsidR="007A651E" w:rsidRPr="00F42B19" w:rsidRDefault="00000000">
            <w:pPr>
              <w:jc w:val="center"/>
              <w:rPr>
                <w:rFonts w:ascii="Aptos" w:eastAsia="Aptos" w:hAnsi="Aptos" w:cs="Aptos"/>
                <w:sz w:val="16"/>
                <w:szCs w:val="16"/>
              </w:rPr>
            </w:pPr>
            <w:r w:rsidRPr="00F42B19">
              <w:rPr>
                <w:rFonts w:ascii="Aptos" w:eastAsia="Aptos" w:hAnsi="Aptos" w:cs="Aptos"/>
                <w:sz w:val="16"/>
                <w:szCs w:val="16"/>
              </w:rPr>
              <w:t>IV. SINIF</w:t>
            </w:r>
          </w:p>
        </w:tc>
      </w:tr>
      <w:tr w:rsidR="007A651E" w:rsidRPr="00F42B19" w14:paraId="48756937" w14:textId="77777777" w:rsidTr="00F42B19">
        <w:trPr>
          <w:cantSplit/>
          <w:trHeight w:val="105"/>
        </w:trPr>
        <w:tc>
          <w:tcPr>
            <w:tcW w:w="400" w:type="dxa"/>
            <w:vMerge w:val="restart"/>
            <w:tcBorders>
              <w:top w:val="single" w:sz="24" w:space="0" w:color="000000"/>
              <w:right w:val="single" w:sz="24" w:space="0" w:color="000000"/>
            </w:tcBorders>
            <w:shd w:val="clear" w:color="auto" w:fill="E8E8E8"/>
            <w:vAlign w:val="center"/>
          </w:tcPr>
          <w:p w14:paraId="2029B898" w14:textId="77777777" w:rsidR="007A651E" w:rsidRPr="00F42B19" w:rsidRDefault="00000000">
            <w:pPr>
              <w:jc w:val="center"/>
              <w:rPr>
                <w:rFonts w:ascii="Aptos" w:eastAsia="Aptos" w:hAnsi="Aptos" w:cs="Aptos"/>
                <w:sz w:val="16"/>
                <w:szCs w:val="16"/>
              </w:rPr>
            </w:pPr>
            <w:r w:rsidRPr="00F42B19">
              <w:rPr>
                <w:rFonts w:ascii="Aptos" w:eastAsia="Aptos" w:hAnsi="Aptos" w:cs="Aptos"/>
                <w:sz w:val="16"/>
                <w:szCs w:val="16"/>
              </w:rPr>
              <w:t>P</w:t>
            </w:r>
          </w:p>
          <w:p w14:paraId="7B9B5DB5" w14:textId="77777777" w:rsidR="007A651E" w:rsidRPr="00F42B19" w:rsidRDefault="00000000">
            <w:pPr>
              <w:jc w:val="center"/>
              <w:rPr>
                <w:rFonts w:ascii="Aptos" w:eastAsia="Aptos" w:hAnsi="Aptos" w:cs="Aptos"/>
                <w:sz w:val="16"/>
                <w:szCs w:val="16"/>
              </w:rPr>
            </w:pPr>
            <w:r w:rsidRPr="00F42B19">
              <w:rPr>
                <w:rFonts w:ascii="Aptos" w:eastAsia="Aptos" w:hAnsi="Aptos" w:cs="Aptos"/>
                <w:sz w:val="16"/>
                <w:szCs w:val="16"/>
              </w:rPr>
              <w:t>A</w:t>
            </w:r>
          </w:p>
          <w:p w14:paraId="1266E0D4" w14:textId="77777777" w:rsidR="007A651E" w:rsidRPr="00F42B19" w:rsidRDefault="00000000">
            <w:pPr>
              <w:jc w:val="center"/>
              <w:rPr>
                <w:rFonts w:ascii="Aptos" w:eastAsia="Aptos" w:hAnsi="Aptos" w:cs="Aptos"/>
                <w:sz w:val="16"/>
                <w:szCs w:val="16"/>
              </w:rPr>
            </w:pPr>
            <w:r w:rsidRPr="00F42B19">
              <w:rPr>
                <w:rFonts w:ascii="Aptos" w:eastAsia="Aptos" w:hAnsi="Aptos" w:cs="Aptos"/>
                <w:sz w:val="16"/>
                <w:szCs w:val="16"/>
              </w:rPr>
              <w:t>Z</w:t>
            </w:r>
          </w:p>
          <w:p w14:paraId="0FCBEED3" w14:textId="77777777" w:rsidR="007A651E" w:rsidRPr="00F42B19" w:rsidRDefault="00000000">
            <w:pPr>
              <w:jc w:val="center"/>
              <w:rPr>
                <w:rFonts w:ascii="Aptos" w:eastAsia="Aptos" w:hAnsi="Aptos" w:cs="Aptos"/>
                <w:sz w:val="16"/>
                <w:szCs w:val="16"/>
              </w:rPr>
            </w:pPr>
            <w:r w:rsidRPr="00F42B19">
              <w:rPr>
                <w:rFonts w:ascii="Aptos" w:eastAsia="Aptos" w:hAnsi="Aptos" w:cs="Aptos"/>
                <w:sz w:val="16"/>
                <w:szCs w:val="16"/>
              </w:rPr>
              <w:t>A</w:t>
            </w:r>
          </w:p>
          <w:p w14:paraId="1D95C4E9" w14:textId="77777777" w:rsidR="007A651E" w:rsidRPr="00F42B19" w:rsidRDefault="00000000">
            <w:pPr>
              <w:jc w:val="center"/>
              <w:rPr>
                <w:rFonts w:ascii="Aptos" w:eastAsia="Aptos" w:hAnsi="Aptos" w:cs="Aptos"/>
                <w:sz w:val="16"/>
                <w:szCs w:val="16"/>
              </w:rPr>
            </w:pPr>
            <w:r w:rsidRPr="00F42B19">
              <w:rPr>
                <w:rFonts w:ascii="Aptos" w:eastAsia="Aptos" w:hAnsi="Aptos" w:cs="Aptos"/>
                <w:sz w:val="16"/>
                <w:szCs w:val="16"/>
              </w:rPr>
              <w:t>R</w:t>
            </w:r>
          </w:p>
          <w:p w14:paraId="15AFD139" w14:textId="77777777" w:rsidR="007A651E" w:rsidRPr="00F42B19" w:rsidRDefault="00000000">
            <w:pPr>
              <w:jc w:val="center"/>
              <w:rPr>
                <w:rFonts w:ascii="Aptos" w:eastAsia="Aptos" w:hAnsi="Aptos" w:cs="Aptos"/>
                <w:sz w:val="16"/>
                <w:szCs w:val="16"/>
              </w:rPr>
            </w:pPr>
            <w:r w:rsidRPr="00F42B19">
              <w:rPr>
                <w:rFonts w:ascii="Aptos" w:eastAsia="Aptos" w:hAnsi="Aptos" w:cs="Aptos"/>
                <w:sz w:val="16"/>
                <w:szCs w:val="16"/>
              </w:rPr>
              <w:t>T</w:t>
            </w:r>
          </w:p>
          <w:p w14:paraId="14FA427D" w14:textId="77777777" w:rsidR="007A651E" w:rsidRPr="00F42B19" w:rsidRDefault="00000000">
            <w:pPr>
              <w:jc w:val="center"/>
              <w:rPr>
                <w:rFonts w:ascii="Aptos" w:eastAsia="Aptos" w:hAnsi="Aptos" w:cs="Aptos"/>
                <w:sz w:val="16"/>
                <w:szCs w:val="16"/>
              </w:rPr>
            </w:pPr>
            <w:r w:rsidRPr="00F42B19">
              <w:rPr>
                <w:rFonts w:ascii="Aptos" w:eastAsia="Aptos" w:hAnsi="Aptos" w:cs="Aptos"/>
                <w:sz w:val="16"/>
                <w:szCs w:val="16"/>
              </w:rPr>
              <w:t>E</w:t>
            </w:r>
          </w:p>
          <w:p w14:paraId="5FD57386" w14:textId="77777777" w:rsidR="007A651E" w:rsidRPr="00F42B19" w:rsidRDefault="00000000">
            <w:pPr>
              <w:jc w:val="center"/>
              <w:rPr>
                <w:rFonts w:ascii="Aptos" w:eastAsia="Aptos" w:hAnsi="Aptos" w:cs="Aptos"/>
                <w:sz w:val="16"/>
                <w:szCs w:val="16"/>
              </w:rPr>
            </w:pPr>
            <w:r w:rsidRPr="00F42B19">
              <w:rPr>
                <w:rFonts w:ascii="Aptos" w:eastAsia="Aptos" w:hAnsi="Aptos" w:cs="Aptos"/>
                <w:sz w:val="16"/>
                <w:szCs w:val="16"/>
              </w:rPr>
              <w:t>S</w:t>
            </w:r>
          </w:p>
          <w:p w14:paraId="1ABDCBC6" w14:textId="77777777" w:rsidR="007A651E" w:rsidRPr="00F42B19" w:rsidRDefault="00000000">
            <w:pPr>
              <w:jc w:val="center"/>
              <w:rPr>
                <w:rFonts w:ascii="Aptos" w:eastAsia="Aptos" w:hAnsi="Aptos" w:cs="Aptos"/>
                <w:sz w:val="16"/>
                <w:szCs w:val="16"/>
              </w:rPr>
            </w:pPr>
            <w:r w:rsidRPr="00F42B19">
              <w:rPr>
                <w:rFonts w:ascii="Aptos" w:eastAsia="Aptos" w:hAnsi="Aptos" w:cs="Aptos"/>
                <w:sz w:val="16"/>
                <w:szCs w:val="16"/>
              </w:rPr>
              <w:t>İ</w:t>
            </w:r>
          </w:p>
        </w:tc>
        <w:tc>
          <w:tcPr>
            <w:tcW w:w="421" w:type="dxa"/>
            <w:tcBorders>
              <w:top w:val="single" w:sz="24" w:space="0" w:color="000000"/>
              <w:right w:val="single" w:sz="4" w:space="0" w:color="000000"/>
            </w:tcBorders>
            <w:shd w:val="clear" w:color="auto" w:fill="E8E8E8"/>
          </w:tcPr>
          <w:p w14:paraId="7E3F3A93" w14:textId="77777777" w:rsidR="007A651E" w:rsidRPr="00F42B19" w:rsidRDefault="00000000">
            <w:pPr>
              <w:jc w:val="center"/>
              <w:rPr>
                <w:rFonts w:ascii="Aptos" w:eastAsia="Aptos" w:hAnsi="Aptos" w:cs="Aptos"/>
                <w:sz w:val="12"/>
                <w:szCs w:val="12"/>
              </w:rPr>
            </w:pPr>
            <w:r w:rsidRPr="00F42B19">
              <w:rPr>
                <w:rFonts w:ascii="Aptos" w:eastAsia="Aptos" w:hAnsi="Aptos" w:cs="Aptos"/>
                <w:sz w:val="12"/>
                <w:szCs w:val="12"/>
              </w:rPr>
              <w:t>1</w:t>
            </w:r>
          </w:p>
        </w:tc>
        <w:tc>
          <w:tcPr>
            <w:tcW w:w="992" w:type="dxa"/>
            <w:tcBorders>
              <w:top w:val="single" w:sz="24" w:space="0" w:color="000000"/>
              <w:left w:val="single" w:sz="4" w:space="0" w:color="000000"/>
              <w:right w:val="single" w:sz="24" w:space="0" w:color="000000"/>
            </w:tcBorders>
            <w:shd w:val="clear" w:color="auto" w:fill="E8E8E8"/>
          </w:tcPr>
          <w:p w14:paraId="5AB71CD3" w14:textId="77777777" w:rsidR="007A651E" w:rsidRPr="00F42B19" w:rsidRDefault="00000000">
            <w:pPr>
              <w:jc w:val="center"/>
              <w:rPr>
                <w:rFonts w:ascii="Aptos" w:eastAsia="Aptos" w:hAnsi="Aptos" w:cs="Aptos"/>
                <w:sz w:val="12"/>
                <w:szCs w:val="12"/>
              </w:rPr>
            </w:pPr>
            <w:r w:rsidRPr="00F42B19">
              <w:rPr>
                <w:rFonts w:ascii="Aptos" w:eastAsia="Aptos" w:hAnsi="Aptos" w:cs="Aptos"/>
                <w:sz w:val="12"/>
                <w:szCs w:val="12"/>
              </w:rPr>
              <w:t>08.10-08.55</w:t>
            </w:r>
          </w:p>
        </w:tc>
        <w:tc>
          <w:tcPr>
            <w:tcW w:w="2134" w:type="dxa"/>
            <w:tcBorders>
              <w:top w:val="single" w:sz="24" w:space="0" w:color="000000"/>
              <w:left w:val="single" w:sz="24" w:space="0" w:color="000000"/>
            </w:tcBorders>
            <w:shd w:val="clear" w:color="auto" w:fill="E8E8E8"/>
          </w:tcPr>
          <w:p w14:paraId="3DD9BB92" w14:textId="77777777" w:rsidR="007A651E" w:rsidRPr="00F42B19" w:rsidRDefault="007A651E">
            <w:pPr>
              <w:rPr>
                <w:rFonts w:ascii="Aptos" w:eastAsia="Aptos" w:hAnsi="Aptos" w:cs="Aptos"/>
                <w:sz w:val="12"/>
                <w:szCs w:val="12"/>
              </w:rPr>
            </w:pPr>
          </w:p>
        </w:tc>
        <w:tc>
          <w:tcPr>
            <w:tcW w:w="2303" w:type="dxa"/>
            <w:tcBorders>
              <w:top w:val="single" w:sz="24" w:space="0" w:color="000000"/>
            </w:tcBorders>
            <w:shd w:val="clear" w:color="auto" w:fill="E8E8E8"/>
          </w:tcPr>
          <w:p w14:paraId="64FD9F9C" w14:textId="77777777" w:rsidR="007A651E" w:rsidRPr="00F42B19" w:rsidRDefault="007A651E">
            <w:pPr>
              <w:rPr>
                <w:rFonts w:ascii="Aptos" w:eastAsia="Aptos" w:hAnsi="Aptos" w:cs="Aptos"/>
                <w:sz w:val="12"/>
                <w:szCs w:val="12"/>
              </w:rPr>
            </w:pPr>
          </w:p>
        </w:tc>
        <w:tc>
          <w:tcPr>
            <w:tcW w:w="2303" w:type="dxa"/>
            <w:tcBorders>
              <w:top w:val="single" w:sz="24" w:space="0" w:color="000000"/>
            </w:tcBorders>
            <w:shd w:val="clear" w:color="auto" w:fill="E8E8E8"/>
          </w:tcPr>
          <w:p w14:paraId="70E12020" w14:textId="77777777" w:rsidR="007A651E" w:rsidRPr="00F42B19" w:rsidRDefault="007A651E">
            <w:pPr>
              <w:rPr>
                <w:rFonts w:ascii="Aptos" w:eastAsia="Aptos" w:hAnsi="Aptos" w:cs="Aptos"/>
                <w:sz w:val="12"/>
                <w:szCs w:val="12"/>
              </w:rPr>
            </w:pPr>
          </w:p>
        </w:tc>
        <w:tc>
          <w:tcPr>
            <w:tcW w:w="2303" w:type="dxa"/>
            <w:tcBorders>
              <w:top w:val="single" w:sz="24" w:space="0" w:color="000000"/>
            </w:tcBorders>
            <w:shd w:val="clear" w:color="auto" w:fill="E8E8E8"/>
          </w:tcPr>
          <w:p w14:paraId="079A6084" w14:textId="77777777" w:rsidR="007A651E" w:rsidRPr="00F42B19" w:rsidRDefault="007A651E">
            <w:pPr>
              <w:rPr>
                <w:rFonts w:ascii="Aptos" w:eastAsia="Aptos" w:hAnsi="Aptos" w:cs="Aptos"/>
                <w:sz w:val="12"/>
                <w:szCs w:val="12"/>
              </w:rPr>
            </w:pPr>
          </w:p>
        </w:tc>
      </w:tr>
      <w:tr w:rsidR="007A651E" w:rsidRPr="00F42B19" w14:paraId="23013F68" w14:textId="77777777" w:rsidTr="00F42B19">
        <w:trPr>
          <w:cantSplit/>
          <w:trHeight w:val="105"/>
        </w:trPr>
        <w:tc>
          <w:tcPr>
            <w:tcW w:w="400" w:type="dxa"/>
            <w:vMerge/>
            <w:tcBorders>
              <w:top w:val="single" w:sz="24" w:space="0" w:color="000000"/>
              <w:right w:val="single" w:sz="24" w:space="0" w:color="000000"/>
            </w:tcBorders>
            <w:shd w:val="clear" w:color="auto" w:fill="E8E8E8"/>
            <w:vAlign w:val="center"/>
          </w:tcPr>
          <w:p w14:paraId="5B5244D6" w14:textId="77777777" w:rsidR="007A651E" w:rsidRPr="00F42B19" w:rsidRDefault="007A651E">
            <w:pPr>
              <w:widowControl w:val="0"/>
              <w:pBdr>
                <w:top w:val="nil"/>
                <w:left w:val="nil"/>
                <w:bottom w:val="nil"/>
                <w:right w:val="nil"/>
                <w:between w:val="nil"/>
              </w:pBdr>
              <w:spacing w:line="276" w:lineRule="auto"/>
              <w:rPr>
                <w:rFonts w:ascii="Aptos" w:eastAsia="Aptos" w:hAnsi="Aptos" w:cs="Aptos"/>
                <w:sz w:val="16"/>
                <w:szCs w:val="16"/>
              </w:rPr>
            </w:pPr>
          </w:p>
        </w:tc>
        <w:tc>
          <w:tcPr>
            <w:tcW w:w="421" w:type="dxa"/>
            <w:tcBorders>
              <w:right w:val="single" w:sz="4" w:space="0" w:color="000000"/>
            </w:tcBorders>
            <w:shd w:val="clear" w:color="auto" w:fill="E8E8E8"/>
          </w:tcPr>
          <w:p w14:paraId="7E27A81F" w14:textId="77777777" w:rsidR="007A651E" w:rsidRPr="00F42B19" w:rsidRDefault="00000000">
            <w:pPr>
              <w:jc w:val="center"/>
              <w:rPr>
                <w:rFonts w:ascii="Aptos" w:eastAsia="Aptos" w:hAnsi="Aptos" w:cs="Aptos"/>
                <w:sz w:val="12"/>
                <w:szCs w:val="12"/>
              </w:rPr>
            </w:pPr>
            <w:r w:rsidRPr="00F42B19">
              <w:rPr>
                <w:rFonts w:ascii="Aptos" w:eastAsia="Aptos" w:hAnsi="Aptos" w:cs="Aptos"/>
                <w:sz w:val="12"/>
                <w:szCs w:val="12"/>
              </w:rPr>
              <w:t>2</w:t>
            </w:r>
          </w:p>
        </w:tc>
        <w:tc>
          <w:tcPr>
            <w:tcW w:w="992" w:type="dxa"/>
            <w:tcBorders>
              <w:left w:val="single" w:sz="4" w:space="0" w:color="000000"/>
              <w:right w:val="single" w:sz="24" w:space="0" w:color="000000"/>
            </w:tcBorders>
            <w:shd w:val="clear" w:color="auto" w:fill="E8E8E8"/>
          </w:tcPr>
          <w:p w14:paraId="52699A0F" w14:textId="77777777" w:rsidR="007A651E" w:rsidRPr="00F42B19" w:rsidRDefault="00000000">
            <w:pPr>
              <w:jc w:val="center"/>
              <w:rPr>
                <w:rFonts w:ascii="Aptos" w:eastAsia="Aptos" w:hAnsi="Aptos" w:cs="Aptos"/>
                <w:sz w:val="12"/>
                <w:szCs w:val="12"/>
              </w:rPr>
            </w:pPr>
            <w:r w:rsidRPr="00F42B19">
              <w:rPr>
                <w:rFonts w:ascii="Aptos" w:eastAsia="Aptos" w:hAnsi="Aptos" w:cs="Aptos"/>
                <w:sz w:val="12"/>
                <w:szCs w:val="12"/>
              </w:rPr>
              <w:t>09.00-09.45</w:t>
            </w:r>
          </w:p>
        </w:tc>
        <w:tc>
          <w:tcPr>
            <w:tcW w:w="2134" w:type="dxa"/>
            <w:tcBorders>
              <w:left w:val="single" w:sz="24" w:space="0" w:color="000000"/>
              <w:bottom w:val="single" w:sz="4" w:space="0" w:color="000000"/>
            </w:tcBorders>
            <w:shd w:val="clear" w:color="auto" w:fill="E8E8E8"/>
          </w:tcPr>
          <w:p w14:paraId="38480166" w14:textId="77777777" w:rsidR="007A651E" w:rsidRPr="00F42B19" w:rsidRDefault="007A651E">
            <w:pPr>
              <w:rPr>
                <w:rFonts w:ascii="Aptos" w:eastAsia="Aptos" w:hAnsi="Aptos" w:cs="Aptos"/>
                <w:sz w:val="12"/>
                <w:szCs w:val="12"/>
              </w:rPr>
            </w:pPr>
          </w:p>
        </w:tc>
        <w:tc>
          <w:tcPr>
            <w:tcW w:w="2303" w:type="dxa"/>
            <w:tcBorders>
              <w:bottom w:val="single" w:sz="4" w:space="0" w:color="000000"/>
            </w:tcBorders>
            <w:shd w:val="clear" w:color="auto" w:fill="E8E8E8"/>
          </w:tcPr>
          <w:p w14:paraId="3D6A78A0" w14:textId="77777777" w:rsidR="007A651E" w:rsidRPr="00F42B19" w:rsidRDefault="007A651E">
            <w:pPr>
              <w:rPr>
                <w:rFonts w:ascii="Aptos" w:eastAsia="Aptos" w:hAnsi="Aptos" w:cs="Aptos"/>
                <w:sz w:val="12"/>
                <w:szCs w:val="12"/>
              </w:rPr>
            </w:pPr>
          </w:p>
        </w:tc>
        <w:tc>
          <w:tcPr>
            <w:tcW w:w="2303" w:type="dxa"/>
            <w:shd w:val="clear" w:color="auto" w:fill="E8E8E8"/>
          </w:tcPr>
          <w:p w14:paraId="38A27269" w14:textId="77777777" w:rsidR="007A651E" w:rsidRPr="00F42B19" w:rsidRDefault="007A651E">
            <w:pPr>
              <w:rPr>
                <w:rFonts w:ascii="Aptos" w:eastAsia="Aptos" w:hAnsi="Aptos" w:cs="Aptos"/>
                <w:sz w:val="12"/>
                <w:szCs w:val="12"/>
              </w:rPr>
            </w:pPr>
          </w:p>
        </w:tc>
        <w:tc>
          <w:tcPr>
            <w:tcW w:w="2303" w:type="dxa"/>
            <w:tcBorders>
              <w:bottom w:val="single" w:sz="4" w:space="0" w:color="000000"/>
            </w:tcBorders>
            <w:shd w:val="clear" w:color="auto" w:fill="E8E8E8"/>
          </w:tcPr>
          <w:p w14:paraId="4B0BE948" w14:textId="77777777" w:rsidR="007A651E" w:rsidRPr="00F42B19" w:rsidRDefault="00000000">
            <w:pPr>
              <w:rPr>
                <w:rFonts w:ascii="Aptos" w:eastAsia="Aptos" w:hAnsi="Aptos" w:cs="Aptos"/>
                <w:sz w:val="12"/>
                <w:szCs w:val="12"/>
              </w:rPr>
            </w:pPr>
            <w:r w:rsidRPr="00F42B19">
              <w:rPr>
                <w:rFonts w:ascii="Aptos" w:eastAsia="Aptos" w:hAnsi="Aptos" w:cs="Aptos"/>
                <w:sz w:val="12"/>
                <w:szCs w:val="12"/>
              </w:rPr>
              <w:t>Süt Ürünleri Teknolojisi (3) (C-106)</w:t>
            </w:r>
          </w:p>
        </w:tc>
      </w:tr>
      <w:tr w:rsidR="007A651E" w:rsidRPr="00F42B19" w14:paraId="02663F68" w14:textId="77777777" w:rsidTr="00F42B19">
        <w:trPr>
          <w:cantSplit/>
          <w:trHeight w:val="105"/>
        </w:trPr>
        <w:tc>
          <w:tcPr>
            <w:tcW w:w="400" w:type="dxa"/>
            <w:vMerge/>
            <w:tcBorders>
              <w:top w:val="single" w:sz="24" w:space="0" w:color="000000"/>
              <w:right w:val="single" w:sz="24" w:space="0" w:color="000000"/>
            </w:tcBorders>
            <w:shd w:val="clear" w:color="auto" w:fill="E8E8E8"/>
            <w:vAlign w:val="center"/>
          </w:tcPr>
          <w:p w14:paraId="01EA40DE" w14:textId="77777777" w:rsidR="007A651E" w:rsidRPr="00F42B19" w:rsidRDefault="007A651E">
            <w:pPr>
              <w:widowControl w:val="0"/>
              <w:pBdr>
                <w:top w:val="nil"/>
                <w:left w:val="nil"/>
                <w:bottom w:val="nil"/>
                <w:right w:val="nil"/>
                <w:between w:val="nil"/>
              </w:pBdr>
              <w:spacing w:line="276" w:lineRule="auto"/>
              <w:rPr>
                <w:rFonts w:ascii="Aptos" w:eastAsia="Aptos" w:hAnsi="Aptos" w:cs="Aptos"/>
                <w:sz w:val="16"/>
                <w:szCs w:val="16"/>
              </w:rPr>
            </w:pPr>
          </w:p>
        </w:tc>
        <w:tc>
          <w:tcPr>
            <w:tcW w:w="421" w:type="dxa"/>
            <w:tcBorders>
              <w:right w:val="single" w:sz="4" w:space="0" w:color="000000"/>
            </w:tcBorders>
            <w:shd w:val="clear" w:color="auto" w:fill="E8E8E8"/>
          </w:tcPr>
          <w:p w14:paraId="12C72E16" w14:textId="77777777" w:rsidR="007A651E" w:rsidRPr="00F42B19" w:rsidRDefault="00000000">
            <w:pPr>
              <w:jc w:val="center"/>
              <w:rPr>
                <w:rFonts w:ascii="Aptos" w:eastAsia="Aptos" w:hAnsi="Aptos" w:cs="Aptos"/>
                <w:sz w:val="12"/>
                <w:szCs w:val="12"/>
              </w:rPr>
            </w:pPr>
            <w:r w:rsidRPr="00F42B19">
              <w:rPr>
                <w:rFonts w:ascii="Aptos" w:eastAsia="Aptos" w:hAnsi="Aptos" w:cs="Aptos"/>
                <w:sz w:val="12"/>
                <w:szCs w:val="12"/>
              </w:rPr>
              <w:t>3</w:t>
            </w:r>
          </w:p>
        </w:tc>
        <w:tc>
          <w:tcPr>
            <w:tcW w:w="992" w:type="dxa"/>
            <w:tcBorders>
              <w:left w:val="single" w:sz="4" w:space="0" w:color="000000"/>
              <w:right w:val="single" w:sz="24" w:space="0" w:color="000000"/>
            </w:tcBorders>
            <w:shd w:val="clear" w:color="auto" w:fill="E8E8E8"/>
          </w:tcPr>
          <w:p w14:paraId="7E3FC6A0" w14:textId="77777777" w:rsidR="007A651E" w:rsidRPr="00F42B19" w:rsidRDefault="00000000">
            <w:pPr>
              <w:jc w:val="center"/>
              <w:rPr>
                <w:rFonts w:ascii="Aptos" w:eastAsia="Aptos" w:hAnsi="Aptos" w:cs="Aptos"/>
                <w:sz w:val="12"/>
                <w:szCs w:val="12"/>
              </w:rPr>
            </w:pPr>
            <w:r w:rsidRPr="00F42B19">
              <w:rPr>
                <w:rFonts w:ascii="Aptos" w:eastAsia="Aptos" w:hAnsi="Aptos" w:cs="Aptos"/>
                <w:sz w:val="12"/>
                <w:szCs w:val="12"/>
              </w:rPr>
              <w:t>09.50-10.35</w:t>
            </w:r>
          </w:p>
        </w:tc>
        <w:tc>
          <w:tcPr>
            <w:tcW w:w="2134" w:type="dxa"/>
            <w:tcBorders>
              <w:left w:val="single" w:sz="24" w:space="0" w:color="000000"/>
              <w:bottom w:val="single" w:sz="4" w:space="0" w:color="000000"/>
            </w:tcBorders>
            <w:shd w:val="clear" w:color="auto" w:fill="E8E8E8"/>
          </w:tcPr>
          <w:p w14:paraId="6FB3E7A6" w14:textId="77777777" w:rsidR="007A651E" w:rsidRPr="00F42B19" w:rsidRDefault="00000000">
            <w:pPr>
              <w:rPr>
                <w:rFonts w:ascii="Aptos" w:eastAsia="Aptos" w:hAnsi="Aptos" w:cs="Aptos"/>
                <w:sz w:val="12"/>
                <w:szCs w:val="12"/>
              </w:rPr>
            </w:pPr>
            <w:r w:rsidRPr="00F42B19">
              <w:rPr>
                <w:rFonts w:ascii="Aptos" w:eastAsia="Aptos" w:hAnsi="Aptos" w:cs="Aptos"/>
                <w:sz w:val="12"/>
                <w:szCs w:val="12"/>
              </w:rPr>
              <w:t>Genel Fizik I (19) (C-104)</w:t>
            </w:r>
          </w:p>
        </w:tc>
        <w:tc>
          <w:tcPr>
            <w:tcW w:w="2303" w:type="dxa"/>
            <w:tcBorders>
              <w:bottom w:val="single" w:sz="4" w:space="0" w:color="000000"/>
            </w:tcBorders>
            <w:shd w:val="clear" w:color="auto" w:fill="E8E8E8"/>
          </w:tcPr>
          <w:p w14:paraId="63CAD180" w14:textId="77777777" w:rsidR="007A651E" w:rsidRPr="00F42B19" w:rsidRDefault="00000000">
            <w:pPr>
              <w:rPr>
                <w:rFonts w:ascii="Aptos" w:eastAsia="Aptos" w:hAnsi="Aptos" w:cs="Aptos"/>
                <w:sz w:val="12"/>
                <w:szCs w:val="12"/>
              </w:rPr>
            </w:pPr>
            <w:r w:rsidRPr="00F42B19">
              <w:rPr>
                <w:rFonts w:ascii="Aptos" w:eastAsia="Aptos" w:hAnsi="Aptos" w:cs="Aptos"/>
                <w:sz w:val="12"/>
                <w:szCs w:val="12"/>
              </w:rPr>
              <w:t>Kütle Enerji Denklikleri (4) (C-102)</w:t>
            </w:r>
          </w:p>
        </w:tc>
        <w:tc>
          <w:tcPr>
            <w:tcW w:w="2303" w:type="dxa"/>
            <w:shd w:val="clear" w:color="auto" w:fill="E8E8E8"/>
          </w:tcPr>
          <w:p w14:paraId="76D401A0" w14:textId="77777777" w:rsidR="007A651E" w:rsidRPr="00F42B19" w:rsidRDefault="007A651E">
            <w:pPr>
              <w:rPr>
                <w:rFonts w:ascii="Aptos" w:eastAsia="Aptos" w:hAnsi="Aptos" w:cs="Aptos"/>
                <w:sz w:val="12"/>
                <w:szCs w:val="12"/>
              </w:rPr>
            </w:pPr>
          </w:p>
        </w:tc>
        <w:tc>
          <w:tcPr>
            <w:tcW w:w="2303" w:type="dxa"/>
            <w:tcBorders>
              <w:bottom w:val="single" w:sz="4" w:space="0" w:color="000000"/>
            </w:tcBorders>
            <w:shd w:val="clear" w:color="auto" w:fill="E8E8E8"/>
          </w:tcPr>
          <w:p w14:paraId="3E4F4711" w14:textId="77777777" w:rsidR="007A651E" w:rsidRPr="00F42B19" w:rsidRDefault="00000000">
            <w:pPr>
              <w:rPr>
                <w:rFonts w:ascii="Aptos" w:eastAsia="Aptos" w:hAnsi="Aptos" w:cs="Aptos"/>
                <w:sz w:val="12"/>
                <w:szCs w:val="12"/>
              </w:rPr>
            </w:pPr>
            <w:r w:rsidRPr="00F42B19">
              <w:rPr>
                <w:rFonts w:ascii="Aptos" w:eastAsia="Aptos" w:hAnsi="Aptos" w:cs="Aptos"/>
                <w:sz w:val="12"/>
                <w:szCs w:val="12"/>
              </w:rPr>
              <w:t>Süt Ürünleri Teknolojisi (3) (C-106)</w:t>
            </w:r>
          </w:p>
        </w:tc>
      </w:tr>
      <w:tr w:rsidR="007A651E" w:rsidRPr="00F42B19" w14:paraId="485DA467" w14:textId="77777777" w:rsidTr="00F42B19">
        <w:trPr>
          <w:cantSplit/>
          <w:trHeight w:val="105"/>
        </w:trPr>
        <w:tc>
          <w:tcPr>
            <w:tcW w:w="400" w:type="dxa"/>
            <w:vMerge/>
            <w:tcBorders>
              <w:top w:val="single" w:sz="24" w:space="0" w:color="000000"/>
              <w:right w:val="single" w:sz="24" w:space="0" w:color="000000"/>
            </w:tcBorders>
            <w:shd w:val="clear" w:color="auto" w:fill="E8E8E8"/>
            <w:vAlign w:val="center"/>
          </w:tcPr>
          <w:p w14:paraId="279B1F4C" w14:textId="77777777" w:rsidR="007A651E" w:rsidRPr="00F42B19" w:rsidRDefault="007A651E">
            <w:pPr>
              <w:widowControl w:val="0"/>
              <w:pBdr>
                <w:top w:val="nil"/>
                <w:left w:val="nil"/>
                <w:bottom w:val="nil"/>
                <w:right w:val="nil"/>
                <w:between w:val="nil"/>
              </w:pBdr>
              <w:spacing w:line="276" w:lineRule="auto"/>
              <w:rPr>
                <w:rFonts w:ascii="Aptos" w:eastAsia="Aptos" w:hAnsi="Aptos" w:cs="Aptos"/>
                <w:sz w:val="16"/>
                <w:szCs w:val="16"/>
              </w:rPr>
            </w:pPr>
          </w:p>
        </w:tc>
        <w:tc>
          <w:tcPr>
            <w:tcW w:w="421" w:type="dxa"/>
            <w:tcBorders>
              <w:right w:val="single" w:sz="4" w:space="0" w:color="000000"/>
            </w:tcBorders>
            <w:shd w:val="clear" w:color="auto" w:fill="E8E8E8"/>
          </w:tcPr>
          <w:p w14:paraId="050C6807" w14:textId="77777777" w:rsidR="007A651E" w:rsidRPr="00F42B19" w:rsidRDefault="00000000">
            <w:pPr>
              <w:jc w:val="center"/>
              <w:rPr>
                <w:rFonts w:ascii="Aptos" w:eastAsia="Aptos" w:hAnsi="Aptos" w:cs="Aptos"/>
                <w:sz w:val="12"/>
                <w:szCs w:val="12"/>
              </w:rPr>
            </w:pPr>
            <w:r w:rsidRPr="00F42B19">
              <w:rPr>
                <w:rFonts w:ascii="Aptos" w:eastAsia="Aptos" w:hAnsi="Aptos" w:cs="Aptos"/>
                <w:sz w:val="12"/>
                <w:szCs w:val="12"/>
              </w:rPr>
              <w:t>4</w:t>
            </w:r>
          </w:p>
        </w:tc>
        <w:tc>
          <w:tcPr>
            <w:tcW w:w="992" w:type="dxa"/>
            <w:tcBorders>
              <w:left w:val="single" w:sz="4" w:space="0" w:color="000000"/>
              <w:right w:val="single" w:sz="24" w:space="0" w:color="000000"/>
            </w:tcBorders>
            <w:shd w:val="clear" w:color="auto" w:fill="E8E8E8"/>
          </w:tcPr>
          <w:p w14:paraId="47FF8E9D" w14:textId="77777777" w:rsidR="007A651E" w:rsidRPr="00F42B19" w:rsidRDefault="00000000">
            <w:pPr>
              <w:jc w:val="center"/>
              <w:rPr>
                <w:rFonts w:ascii="Aptos" w:eastAsia="Aptos" w:hAnsi="Aptos" w:cs="Aptos"/>
                <w:sz w:val="12"/>
                <w:szCs w:val="12"/>
              </w:rPr>
            </w:pPr>
            <w:r w:rsidRPr="00F42B19">
              <w:rPr>
                <w:rFonts w:ascii="Aptos" w:eastAsia="Aptos" w:hAnsi="Aptos" w:cs="Aptos"/>
                <w:sz w:val="12"/>
                <w:szCs w:val="12"/>
              </w:rPr>
              <w:t>10.40-11.25</w:t>
            </w:r>
          </w:p>
        </w:tc>
        <w:tc>
          <w:tcPr>
            <w:tcW w:w="2134" w:type="dxa"/>
            <w:tcBorders>
              <w:left w:val="single" w:sz="24" w:space="0" w:color="000000"/>
              <w:bottom w:val="single" w:sz="4" w:space="0" w:color="000000"/>
            </w:tcBorders>
            <w:shd w:val="clear" w:color="auto" w:fill="E8E8E8"/>
          </w:tcPr>
          <w:p w14:paraId="320EEE1C" w14:textId="77777777" w:rsidR="007A651E" w:rsidRPr="00F42B19" w:rsidRDefault="00000000">
            <w:pPr>
              <w:rPr>
                <w:rFonts w:ascii="Aptos" w:eastAsia="Aptos" w:hAnsi="Aptos" w:cs="Aptos"/>
                <w:sz w:val="12"/>
                <w:szCs w:val="12"/>
              </w:rPr>
            </w:pPr>
            <w:r w:rsidRPr="00F42B19">
              <w:rPr>
                <w:rFonts w:ascii="Aptos" w:eastAsia="Aptos" w:hAnsi="Aptos" w:cs="Aptos"/>
                <w:sz w:val="12"/>
                <w:szCs w:val="12"/>
              </w:rPr>
              <w:t>Genel Fizik I (19) (C-104)</w:t>
            </w:r>
          </w:p>
        </w:tc>
        <w:tc>
          <w:tcPr>
            <w:tcW w:w="2303" w:type="dxa"/>
            <w:tcBorders>
              <w:bottom w:val="single" w:sz="4" w:space="0" w:color="000000"/>
            </w:tcBorders>
            <w:shd w:val="clear" w:color="auto" w:fill="E8E8E8"/>
          </w:tcPr>
          <w:p w14:paraId="01D1702F" w14:textId="77777777" w:rsidR="007A651E" w:rsidRPr="00F42B19" w:rsidRDefault="00000000">
            <w:pPr>
              <w:rPr>
                <w:rFonts w:ascii="Aptos" w:eastAsia="Aptos" w:hAnsi="Aptos" w:cs="Aptos"/>
                <w:sz w:val="12"/>
                <w:szCs w:val="12"/>
              </w:rPr>
            </w:pPr>
            <w:r w:rsidRPr="00F42B19">
              <w:rPr>
                <w:rFonts w:ascii="Aptos" w:eastAsia="Aptos" w:hAnsi="Aptos" w:cs="Aptos"/>
                <w:sz w:val="12"/>
                <w:szCs w:val="12"/>
              </w:rPr>
              <w:t>Kütle Enerji Denklikleri (4) (C-102)</w:t>
            </w:r>
          </w:p>
        </w:tc>
        <w:tc>
          <w:tcPr>
            <w:tcW w:w="2303" w:type="dxa"/>
            <w:shd w:val="clear" w:color="auto" w:fill="E8E8E8"/>
          </w:tcPr>
          <w:p w14:paraId="5AC95D8A" w14:textId="77777777" w:rsidR="007A651E" w:rsidRPr="00F42B19" w:rsidRDefault="00000000">
            <w:pPr>
              <w:rPr>
                <w:rFonts w:ascii="Aptos" w:eastAsia="Aptos" w:hAnsi="Aptos" w:cs="Aptos"/>
                <w:sz w:val="12"/>
                <w:szCs w:val="12"/>
              </w:rPr>
            </w:pPr>
            <w:r w:rsidRPr="00F42B19">
              <w:rPr>
                <w:rFonts w:ascii="Aptos" w:eastAsia="Aptos" w:hAnsi="Aptos" w:cs="Aptos"/>
                <w:sz w:val="12"/>
                <w:szCs w:val="12"/>
              </w:rPr>
              <w:t>Gıda Lojistiği (6) (C-106)</w:t>
            </w:r>
          </w:p>
        </w:tc>
        <w:tc>
          <w:tcPr>
            <w:tcW w:w="2303" w:type="dxa"/>
            <w:tcBorders>
              <w:top w:val="single" w:sz="4" w:space="0" w:color="000000"/>
              <w:bottom w:val="single" w:sz="4" w:space="0" w:color="000000"/>
            </w:tcBorders>
            <w:shd w:val="clear" w:color="auto" w:fill="E8E8E8"/>
          </w:tcPr>
          <w:p w14:paraId="7A166640" w14:textId="77777777" w:rsidR="007A651E" w:rsidRPr="00F42B19" w:rsidRDefault="00000000">
            <w:pPr>
              <w:rPr>
                <w:rFonts w:ascii="Aptos" w:eastAsia="Aptos" w:hAnsi="Aptos" w:cs="Aptos"/>
                <w:sz w:val="12"/>
                <w:szCs w:val="12"/>
              </w:rPr>
            </w:pPr>
            <w:r w:rsidRPr="00F42B19">
              <w:rPr>
                <w:rFonts w:ascii="Aptos" w:eastAsia="Aptos" w:hAnsi="Aptos" w:cs="Aptos"/>
                <w:sz w:val="12"/>
                <w:szCs w:val="12"/>
              </w:rPr>
              <w:t>Süt Ürünleri Teknolojisi (U)</w:t>
            </w:r>
          </w:p>
        </w:tc>
      </w:tr>
      <w:tr w:rsidR="007A651E" w:rsidRPr="00F42B19" w14:paraId="05C5F5B5" w14:textId="77777777" w:rsidTr="00F42B19">
        <w:trPr>
          <w:cantSplit/>
          <w:trHeight w:val="105"/>
        </w:trPr>
        <w:tc>
          <w:tcPr>
            <w:tcW w:w="400" w:type="dxa"/>
            <w:vMerge/>
            <w:tcBorders>
              <w:top w:val="single" w:sz="24" w:space="0" w:color="000000"/>
              <w:right w:val="single" w:sz="24" w:space="0" w:color="000000"/>
            </w:tcBorders>
            <w:shd w:val="clear" w:color="auto" w:fill="E8E8E8"/>
            <w:vAlign w:val="center"/>
          </w:tcPr>
          <w:p w14:paraId="4B78E6B3" w14:textId="77777777" w:rsidR="007A651E" w:rsidRPr="00F42B19" w:rsidRDefault="007A651E">
            <w:pPr>
              <w:widowControl w:val="0"/>
              <w:pBdr>
                <w:top w:val="nil"/>
                <w:left w:val="nil"/>
                <w:bottom w:val="nil"/>
                <w:right w:val="nil"/>
                <w:between w:val="nil"/>
              </w:pBdr>
              <w:spacing w:line="276" w:lineRule="auto"/>
              <w:rPr>
                <w:rFonts w:ascii="Aptos" w:eastAsia="Aptos" w:hAnsi="Aptos" w:cs="Aptos"/>
                <w:sz w:val="16"/>
                <w:szCs w:val="16"/>
              </w:rPr>
            </w:pPr>
          </w:p>
        </w:tc>
        <w:tc>
          <w:tcPr>
            <w:tcW w:w="421" w:type="dxa"/>
            <w:tcBorders>
              <w:right w:val="single" w:sz="4" w:space="0" w:color="000000"/>
            </w:tcBorders>
            <w:shd w:val="clear" w:color="auto" w:fill="E8E8E8"/>
          </w:tcPr>
          <w:p w14:paraId="78372E5A" w14:textId="77777777" w:rsidR="007A651E" w:rsidRPr="00F42B19" w:rsidRDefault="00000000">
            <w:pPr>
              <w:jc w:val="center"/>
              <w:rPr>
                <w:rFonts w:ascii="Aptos" w:eastAsia="Aptos" w:hAnsi="Aptos" w:cs="Aptos"/>
                <w:sz w:val="12"/>
                <w:szCs w:val="12"/>
              </w:rPr>
            </w:pPr>
            <w:r w:rsidRPr="00F42B19">
              <w:rPr>
                <w:rFonts w:ascii="Aptos" w:eastAsia="Aptos" w:hAnsi="Aptos" w:cs="Aptos"/>
                <w:sz w:val="12"/>
                <w:szCs w:val="12"/>
              </w:rPr>
              <w:t>5</w:t>
            </w:r>
          </w:p>
        </w:tc>
        <w:tc>
          <w:tcPr>
            <w:tcW w:w="992" w:type="dxa"/>
            <w:tcBorders>
              <w:left w:val="single" w:sz="4" w:space="0" w:color="000000"/>
              <w:right w:val="single" w:sz="24" w:space="0" w:color="000000"/>
            </w:tcBorders>
            <w:shd w:val="clear" w:color="auto" w:fill="E8E8E8"/>
          </w:tcPr>
          <w:p w14:paraId="77FA1DEA" w14:textId="77777777" w:rsidR="007A651E" w:rsidRPr="00F42B19" w:rsidRDefault="00000000">
            <w:pPr>
              <w:jc w:val="center"/>
              <w:rPr>
                <w:rFonts w:ascii="Aptos" w:eastAsia="Aptos" w:hAnsi="Aptos" w:cs="Aptos"/>
                <w:sz w:val="12"/>
                <w:szCs w:val="12"/>
              </w:rPr>
            </w:pPr>
            <w:r w:rsidRPr="00F42B19">
              <w:rPr>
                <w:rFonts w:ascii="Aptos" w:eastAsia="Aptos" w:hAnsi="Aptos" w:cs="Aptos"/>
                <w:sz w:val="12"/>
                <w:szCs w:val="12"/>
              </w:rPr>
              <w:t>11.30-12.15</w:t>
            </w:r>
          </w:p>
        </w:tc>
        <w:tc>
          <w:tcPr>
            <w:tcW w:w="2134" w:type="dxa"/>
            <w:tcBorders>
              <w:left w:val="single" w:sz="24" w:space="0" w:color="000000"/>
              <w:bottom w:val="single" w:sz="4" w:space="0" w:color="000000"/>
            </w:tcBorders>
            <w:shd w:val="clear" w:color="auto" w:fill="E8E8E8"/>
          </w:tcPr>
          <w:p w14:paraId="515A9783" w14:textId="77777777" w:rsidR="007A651E" w:rsidRPr="00F42B19" w:rsidRDefault="00000000">
            <w:pPr>
              <w:tabs>
                <w:tab w:val="left" w:pos="1423"/>
              </w:tabs>
              <w:rPr>
                <w:rFonts w:ascii="Aptos" w:eastAsia="Aptos" w:hAnsi="Aptos" w:cs="Aptos"/>
                <w:sz w:val="12"/>
                <w:szCs w:val="12"/>
              </w:rPr>
            </w:pPr>
            <w:r w:rsidRPr="00F42B19">
              <w:rPr>
                <w:rFonts w:ascii="Aptos" w:eastAsia="Aptos" w:hAnsi="Aptos" w:cs="Aptos"/>
                <w:sz w:val="12"/>
                <w:szCs w:val="12"/>
              </w:rPr>
              <w:t>Genel Fizik I (19) (C-104)</w:t>
            </w:r>
          </w:p>
        </w:tc>
        <w:tc>
          <w:tcPr>
            <w:tcW w:w="2303" w:type="dxa"/>
            <w:shd w:val="clear" w:color="auto" w:fill="E8E8E8"/>
          </w:tcPr>
          <w:p w14:paraId="1B736006" w14:textId="77777777" w:rsidR="007A651E" w:rsidRPr="00F42B19" w:rsidRDefault="00000000">
            <w:pPr>
              <w:rPr>
                <w:rFonts w:ascii="Aptos" w:eastAsia="Aptos" w:hAnsi="Aptos" w:cs="Aptos"/>
                <w:sz w:val="12"/>
                <w:szCs w:val="12"/>
              </w:rPr>
            </w:pPr>
            <w:r w:rsidRPr="00F42B19">
              <w:rPr>
                <w:rFonts w:ascii="Aptos" w:eastAsia="Aptos" w:hAnsi="Aptos" w:cs="Aptos"/>
                <w:sz w:val="12"/>
                <w:szCs w:val="12"/>
              </w:rPr>
              <w:t>Kütle Enerji Denklikleri (4) (C-102)</w:t>
            </w:r>
          </w:p>
        </w:tc>
        <w:tc>
          <w:tcPr>
            <w:tcW w:w="2303" w:type="dxa"/>
            <w:shd w:val="clear" w:color="auto" w:fill="E8E8E8"/>
          </w:tcPr>
          <w:p w14:paraId="34377B15" w14:textId="77777777" w:rsidR="007A651E" w:rsidRPr="00F42B19" w:rsidRDefault="00000000">
            <w:pPr>
              <w:rPr>
                <w:rFonts w:ascii="Aptos" w:eastAsia="Aptos" w:hAnsi="Aptos" w:cs="Aptos"/>
                <w:sz w:val="12"/>
                <w:szCs w:val="12"/>
              </w:rPr>
            </w:pPr>
            <w:r w:rsidRPr="00F42B19">
              <w:rPr>
                <w:rFonts w:ascii="Aptos" w:eastAsia="Aptos" w:hAnsi="Aptos" w:cs="Aptos"/>
                <w:sz w:val="12"/>
                <w:szCs w:val="12"/>
              </w:rPr>
              <w:t>Gıda Lojistiği (6) (C-106)</w:t>
            </w:r>
          </w:p>
        </w:tc>
        <w:tc>
          <w:tcPr>
            <w:tcW w:w="2303" w:type="dxa"/>
            <w:tcBorders>
              <w:bottom w:val="single" w:sz="4" w:space="0" w:color="000000"/>
            </w:tcBorders>
            <w:shd w:val="clear" w:color="auto" w:fill="E8E8E8"/>
          </w:tcPr>
          <w:p w14:paraId="4F79913F" w14:textId="77777777" w:rsidR="007A651E" w:rsidRPr="00F42B19" w:rsidRDefault="00000000">
            <w:pPr>
              <w:rPr>
                <w:rFonts w:ascii="Aptos" w:eastAsia="Aptos" w:hAnsi="Aptos" w:cs="Aptos"/>
                <w:sz w:val="12"/>
                <w:szCs w:val="12"/>
              </w:rPr>
            </w:pPr>
            <w:r w:rsidRPr="00F42B19">
              <w:rPr>
                <w:rFonts w:ascii="Aptos" w:eastAsia="Aptos" w:hAnsi="Aptos" w:cs="Aptos"/>
                <w:sz w:val="12"/>
                <w:szCs w:val="12"/>
              </w:rPr>
              <w:t xml:space="preserve">Süt Ürünleri Teknolojisi (U) </w:t>
            </w:r>
          </w:p>
        </w:tc>
      </w:tr>
      <w:tr w:rsidR="007A651E" w:rsidRPr="00F42B19" w14:paraId="2C6E43DC" w14:textId="77777777" w:rsidTr="00F42B19">
        <w:trPr>
          <w:cantSplit/>
          <w:trHeight w:val="105"/>
        </w:trPr>
        <w:tc>
          <w:tcPr>
            <w:tcW w:w="400" w:type="dxa"/>
            <w:vMerge/>
            <w:tcBorders>
              <w:top w:val="single" w:sz="24" w:space="0" w:color="000000"/>
              <w:right w:val="single" w:sz="24" w:space="0" w:color="000000"/>
            </w:tcBorders>
            <w:shd w:val="clear" w:color="auto" w:fill="E8E8E8"/>
            <w:vAlign w:val="center"/>
          </w:tcPr>
          <w:p w14:paraId="166FCFBD" w14:textId="77777777" w:rsidR="007A651E" w:rsidRPr="00F42B19" w:rsidRDefault="007A651E">
            <w:pPr>
              <w:widowControl w:val="0"/>
              <w:pBdr>
                <w:top w:val="nil"/>
                <w:left w:val="nil"/>
                <w:bottom w:val="nil"/>
                <w:right w:val="nil"/>
                <w:between w:val="nil"/>
              </w:pBdr>
              <w:spacing w:line="276" w:lineRule="auto"/>
              <w:rPr>
                <w:rFonts w:ascii="Aptos" w:eastAsia="Aptos" w:hAnsi="Aptos" w:cs="Aptos"/>
                <w:sz w:val="16"/>
                <w:szCs w:val="16"/>
              </w:rPr>
            </w:pPr>
          </w:p>
        </w:tc>
        <w:tc>
          <w:tcPr>
            <w:tcW w:w="421" w:type="dxa"/>
            <w:tcBorders>
              <w:right w:val="single" w:sz="4" w:space="0" w:color="000000"/>
            </w:tcBorders>
            <w:shd w:val="clear" w:color="auto" w:fill="E8E8E8"/>
          </w:tcPr>
          <w:p w14:paraId="5A8134DD" w14:textId="77777777" w:rsidR="007A651E" w:rsidRPr="00F42B19" w:rsidRDefault="00000000">
            <w:pPr>
              <w:jc w:val="center"/>
              <w:rPr>
                <w:rFonts w:ascii="Aptos" w:eastAsia="Aptos" w:hAnsi="Aptos" w:cs="Aptos"/>
                <w:sz w:val="12"/>
                <w:szCs w:val="12"/>
              </w:rPr>
            </w:pPr>
            <w:r w:rsidRPr="00F42B19">
              <w:rPr>
                <w:rFonts w:ascii="Aptos" w:eastAsia="Aptos" w:hAnsi="Aptos" w:cs="Aptos"/>
                <w:sz w:val="12"/>
                <w:szCs w:val="12"/>
              </w:rPr>
              <w:t>6</w:t>
            </w:r>
          </w:p>
        </w:tc>
        <w:tc>
          <w:tcPr>
            <w:tcW w:w="992" w:type="dxa"/>
            <w:tcBorders>
              <w:left w:val="single" w:sz="4" w:space="0" w:color="000000"/>
              <w:right w:val="single" w:sz="24" w:space="0" w:color="000000"/>
            </w:tcBorders>
            <w:shd w:val="clear" w:color="auto" w:fill="E8E8E8"/>
          </w:tcPr>
          <w:p w14:paraId="29D5ECC3" w14:textId="77777777" w:rsidR="007A651E" w:rsidRPr="00F42B19" w:rsidRDefault="00000000">
            <w:pPr>
              <w:jc w:val="center"/>
              <w:rPr>
                <w:rFonts w:ascii="Aptos" w:eastAsia="Aptos" w:hAnsi="Aptos" w:cs="Aptos"/>
                <w:sz w:val="12"/>
                <w:szCs w:val="12"/>
              </w:rPr>
            </w:pPr>
            <w:r w:rsidRPr="00F42B19">
              <w:rPr>
                <w:rFonts w:ascii="Aptos" w:eastAsia="Aptos" w:hAnsi="Aptos" w:cs="Aptos"/>
                <w:sz w:val="12"/>
                <w:szCs w:val="12"/>
              </w:rPr>
              <w:t>12.20-13.05</w:t>
            </w:r>
          </w:p>
        </w:tc>
        <w:tc>
          <w:tcPr>
            <w:tcW w:w="2134" w:type="dxa"/>
            <w:tcBorders>
              <w:left w:val="single" w:sz="24" w:space="0" w:color="000000"/>
              <w:bottom w:val="single" w:sz="4" w:space="0" w:color="000000"/>
            </w:tcBorders>
            <w:shd w:val="clear" w:color="auto" w:fill="E8E8E8"/>
          </w:tcPr>
          <w:p w14:paraId="0EE8AC97" w14:textId="77777777" w:rsidR="007A651E" w:rsidRPr="00F42B19" w:rsidRDefault="00000000">
            <w:pPr>
              <w:rPr>
                <w:rFonts w:ascii="Aptos" w:eastAsia="Aptos" w:hAnsi="Aptos" w:cs="Aptos"/>
                <w:sz w:val="12"/>
                <w:szCs w:val="12"/>
              </w:rPr>
            </w:pPr>
            <w:r w:rsidRPr="00F42B19">
              <w:rPr>
                <w:rFonts w:ascii="Aptos" w:eastAsia="Aptos" w:hAnsi="Aptos" w:cs="Aptos"/>
                <w:sz w:val="12"/>
                <w:szCs w:val="12"/>
              </w:rPr>
              <w:t>Genel Fizik I (19) (C-104)</w:t>
            </w:r>
          </w:p>
        </w:tc>
        <w:tc>
          <w:tcPr>
            <w:tcW w:w="2303" w:type="dxa"/>
            <w:tcBorders>
              <w:top w:val="single" w:sz="4" w:space="0" w:color="000000"/>
              <w:bottom w:val="single" w:sz="4" w:space="0" w:color="000000"/>
            </w:tcBorders>
            <w:shd w:val="clear" w:color="auto" w:fill="E8E8E8"/>
          </w:tcPr>
          <w:p w14:paraId="0F31D5BB" w14:textId="77777777" w:rsidR="007A651E" w:rsidRPr="00F42B19" w:rsidRDefault="007A651E">
            <w:pPr>
              <w:rPr>
                <w:rFonts w:ascii="Aptos" w:eastAsia="Aptos" w:hAnsi="Aptos" w:cs="Aptos"/>
                <w:sz w:val="12"/>
                <w:szCs w:val="12"/>
              </w:rPr>
            </w:pPr>
          </w:p>
        </w:tc>
        <w:tc>
          <w:tcPr>
            <w:tcW w:w="2303" w:type="dxa"/>
            <w:shd w:val="clear" w:color="auto" w:fill="E8E8E8"/>
          </w:tcPr>
          <w:p w14:paraId="05E1153E" w14:textId="77777777" w:rsidR="007A651E" w:rsidRPr="00F42B19" w:rsidRDefault="007A651E">
            <w:pPr>
              <w:rPr>
                <w:rFonts w:ascii="Aptos" w:eastAsia="Aptos" w:hAnsi="Aptos" w:cs="Aptos"/>
                <w:sz w:val="12"/>
                <w:szCs w:val="12"/>
              </w:rPr>
            </w:pPr>
          </w:p>
        </w:tc>
        <w:tc>
          <w:tcPr>
            <w:tcW w:w="2303" w:type="dxa"/>
            <w:tcBorders>
              <w:bottom w:val="single" w:sz="4" w:space="0" w:color="000000"/>
            </w:tcBorders>
            <w:shd w:val="clear" w:color="auto" w:fill="E8E8E8"/>
          </w:tcPr>
          <w:p w14:paraId="26F8A8BE" w14:textId="77777777" w:rsidR="007A651E" w:rsidRPr="00F42B19" w:rsidRDefault="007A651E">
            <w:pPr>
              <w:rPr>
                <w:rFonts w:ascii="Aptos" w:eastAsia="Aptos" w:hAnsi="Aptos" w:cs="Aptos"/>
                <w:sz w:val="12"/>
                <w:szCs w:val="12"/>
              </w:rPr>
            </w:pPr>
          </w:p>
        </w:tc>
      </w:tr>
      <w:tr w:rsidR="007A651E" w:rsidRPr="00F42B19" w14:paraId="1E89CD7B" w14:textId="77777777" w:rsidTr="00F42B19">
        <w:trPr>
          <w:cantSplit/>
          <w:trHeight w:val="105"/>
        </w:trPr>
        <w:tc>
          <w:tcPr>
            <w:tcW w:w="400" w:type="dxa"/>
            <w:vMerge/>
            <w:tcBorders>
              <w:top w:val="single" w:sz="24" w:space="0" w:color="000000"/>
              <w:right w:val="single" w:sz="24" w:space="0" w:color="000000"/>
            </w:tcBorders>
            <w:shd w:val="clear" w:color="auto" w:fill="E8E8E8"/>
            <w:vAlign w:val="center"/>
          </w:tcPr>
          <w:p w14:paraId="1D2E29AA" w14:textId="77777777" w:rsidR="007A651E" w:rsidRPr="00F42B19" w:rsidRDefault="007A651E">
            <w:pPr>
              <w:widowControl w:val="0"/>
              <w:pBdr>
                <w:top w:val="nil"/>
                <w:left w:val="nil"/>
                <w:bottom w:val="nil"/>
                <w:right w:val="nil"/>
                <w:between w:val="nil"/>
              </w:pBdr>
              <w:spacing w:line="276" w:lineRule="auto"/>
              <w:rPr>
                <w:rFonts w:ascii="Aptos" w:eastAsia="Aptos" w:hAnsi="Aptos" w:cs="Aptos"/>
                <w:sz w:val="16"/>
                <w:szCs w:val="16"/>
              </w:rPr>
            </w:pPr>
          </w:p>
        </w:tc>
        <w:tc>
          <w:tcPr>
            <w:tcW w:w="421" w:type="dxa"/>
            <w:tcBorders>
              <w:right w:val="single" w:sz="4" w:space="0" w:color="000000"/>
            </w:tcBorders>
            <w:shd w:val="clear" w:color="auto" w:fill="E8E8E8"/>
          </w:tcPr>
          <w:p w14:paraId="0F0110F7" w14:textId="77777777" w:rsidR="007A651E" w:rsidRPr="00F42B19" w:rsidRDefault="00000000">
            <w:pPr>
              <w:jc w:val="center"/>
              <w:rPr>
                <w:rFonts w:ascii="Aptos" w:eastAsia="Aptos" w:hAnsi="Aptos" w:cs="Aptos"/>
                <w:sz w:val="12"/>
                <w:szCs w:val="12"/>
              </w:rPr>
            </w:pPr>
            <w:r w:rsidRPr="00F42B19">
              <w:rPr>
                <w:rFonts w:ascii="Aptos" w:eastAsia="Aptos" w:hAnsi="Aptos" w:cs="Aptos"/>
                <w:sz w:val="12"/>
                <w:szCs w:val="12"/>
              </w:rPr>
              <w:t>7</w:t>
            </w:r>
          </w:p>
        </w:tc>
        <w:tc>
          <w:tcPr>
            <w:tcW w:w="992" w:type="dxa"/>
            <w:tcBorders>
              <w:left w:val="single" w:sz="4" w:space="0" w:color="000000"/>
              <w:bottom w:val="single" w:sz="4" w:space="0" w:color="000000"/>
              <w:right w:val="single" w:sz="24" w:space="0" w:color="000000"/>
            </w:tcBorders>
            <w:shd w:val="clear" w:color="auto" w:fill="E8E8E8"/>
          </w:tcPr>
          <w:p w14:paraId="36F47BAB" w14:textId="77777777" w:rsidR="007A651E" w:rsidRPr="00F42B19" w:rsidRDefault="00000000">
            <w:pPr>
              <w:jc w:val="center"/>
              <w:rPr>
                <w:rFonts w:ascii="Aptos" w:eastAsia="Aptos" w:hAnsi="Aptos" w:cs="Aptos"/>
                <w:sz w:val="12"/>
                <w:szCs w:val="12"/>
              </w:rPr>
            </w:pPr>
            <w:r w:rsidRPr="00F42B19">
              <w:rPr>
                <w:rFonts w:ascii="Aptos" w:eastAsia="Aptos" w:hAnsi="Aptos" w:cs="Aptos"/>
                <w:sz w:val="12"/>
                <w:szCs w:val="12"/>
              </w:rPr>
              <w:t>13.10-13.55</w:t>
            </w:r>
          </w:p>
        </w:tc>
        <w:tc>
          <w:tcPr>
            <w:tcW w:w="2134" w:type="dxa"/>
            <w:tcBorders>
              <w:left w:val="single" w:sz="24" w:space="0" w:color="000000"/>
              <w:bottom w:val="single" w:sz="4" w:space="0" w:color="000000"/>
            </w:tcBorders>
            <w:shd w:val="clear" w:color="auto" w:fill="E8E8E8"/>
          </w:tcPr>
          <w:p w14:paraId="5C3921D7" w14:textId="77777777" w:rsidR="007A651E" w:rsidRPr="00F42B19" w:rsidRDefault="007A651E">
            <w:pPr>
              <w:rPr>
                <w:rFonts w:ascii="Aptos" w:eastAsia="Aptos" w:hAnsi="Aptos" w:cs="Aptos"/>
                <w:sz w:val="12"/>
                <w:szCs w:val="12"/>
              </w:rPr>
            </w:pPr>
          </w:p>
        </w:tc>
        <w:tc>
          <w:tcPr>
            <w:tcW w:w="2303" w:type="dxa"/>
            <w:tcBorders>
              <w:top w:val="single" w:sz="4" w:space="0" w:color="000000"/>
            </w:tcBorders>
            <w:shd w:val="clear" w:color="auto" w:fill="E8E8E8"/>
          </w:tcPr>
          <w:p w14:paraId="16D42354" w14:textId="77777777" w:rsidR="007A651E" w:rsidRPr="00F42B19" w:rsidRDefault="00000000">
            <w:pPr>
              <w:rPr>
                <w:rFonts w:ascii="Aptos" w:eastAsia="Aptos" w:hAnsi="Aptos" w:cs="Aptos"/>
                <w:sz w:val="12"/>
                <w:szCs w:val="12"/>
              </w:rPr>
            </w:pPr>
            <w:r w:rsidRPr="00F42B19">
              <w:rPr>
                <w:rFonts w:ascii="Aptos" w:eastAsia="Aptos" w:hAnsi="Aptos" w:cs="Aptos"/>
                <w:sz w:val="12"/>
                <w:szCs w:val="12"/>
              </w:rPr>
              <w:t>Diferansiyel Denklemler (26) (C-102)</w:t>
            </w:r>
          </w:p>
        </w:tc>
        <w:tc>
          <w:tcPr>
            <w:tcW w:w="2303" w:type="dxa"/>
            <w:shd w:val="clear" w:color="auto" w:fill="E8E8E8"/>
          </w:tcPr>
          <w:p w14:paraId="635C0868" w14:textId="5CDF8308" w:rsidR="007A651E" w:rsidRPr="00F42B19" w:rsidRDefault="00000000">
            <w:pPr>
              <w:rPr>
                <w:rFonts w:ascii="Aptos" w:eastAsia="Aptos" w:hAnsi="Aptos" w:cs="Aptos"/>
                <w:sz w:val="12"/>
                <w:szCs w:val="12"/>
              </w:rPr>
            </w:pPr>
            <w:r w:rsidRPr="00F42B19">
              <w:rPr>
                <w:rFonts w:ascii="Aptos" w:eastAsia="Aptos" w:hAnsi="Aptos" w:cs="Aptos"/>
                <w:sz w:val="12"/>
                <w:szCs w:val="12"/>
              </w:rPr>
              <w:t>Gıda Müh. Temel İşl</w:t>
            </w:r>
            <w:r w:rsidR="00F42B19">
              <w:rPr>
                <w:rFonts w:ascii="Aptos" w:eastAsia="Aptos" w:hAnsi="Aptos" w:cs="Aptos"/>
                <w:sz w:val="12"/>
                <w:szCs w:val="12"/>
              </w:rPr>
              <w:t>.</w:t>
            </w:r>
            <w:r w:rsidRPr="00F42B19">
              <w:rPr>
                <w:rFonts w:ascii="Aptos" w:eastAsia="Aptos" w:hAnsi="Aptos" w:cs="Aptos"/>
                <w:sz w:val="12"/>
                <w:szCs w:val="12"/>
              </w:rPr>
              <w:t xml:space="preserve"> I (12,13) (C-104)</w:t>
            </w:r>
          </w:p>
        </w:tc>
        <w:tc>
          <w:tcPr>
            <w:tcW w:w="2303" w:type="dxa"/>
            <w:tcBorders>
              <w:top w:val="single" w:sz="4" w:space="0" w:color="000000"/>
              <w:bottom w:val="single" w:sz="4" w:space="0" w:color="000000"/>
            </w:tcBorders>
            <w:shd w:val="clear" w:color="auto" w:fill="E8E8E8"/>
          </w:tcPr>
          <w:p w14:paraId="5CBB7524" w14:textId="3FB96CE0" w:rsidR="007A651E" w:rsidRPr="00F42B19" w:rsidRDefault="007A651E">
            <w:pPr>
              <w:rPr>
                <w:rFonts w:ascii="Aptos" w:eastAsia="Aptos" w:hAnsi="Aptos" w:cs="Aptos"/>
                <w:sz w:val="12"/>
                <w:szCs w:val="12"/>
              </w:rPr>
            </w:pPr>
          </w:p>
        </w:tc>
      </w:tr>
      <w:tr w:rsidR="007A651E" w:rsidRPr="00F42B19" w14:paraId="43FC38A0" w14:textId="77777777" w:rsidTr="00F42B19">
        <w:trPr>
          <w:cantSplit/>
          <w:trHeight w:val="105"/>
        </w:trPr>
        <w:tc>
          <w:tcPr>
            <w:tcW w:w="400" w:type="dxa"/>
            <w:vMerge/>
            <w:tcBorders>
              <w:top w:val="single" w:sz="24" w:space="0" w:color="000000"/>
              <w:right w:val="single" w:sz="24" w:space="0" w:color="000000"/>
            </w:tcBorders>
            <w:shd w:val="clear" w:color="auto" w:fill="E8E8E8"/>
            <w:vAlign w:val="center"/>
          </w:tcPr>
          <w:p w14:paraId="279CB4A3" w14:textId="77777777" w:rsidR="007A651E" w:rsidRPr="00F42B19" w:rsidRDefault="007A651E">
            <w:pPr>
              <w:widowControl w:val="0"/>
              <w:pBdr>
                <w:top w:val="nil"/>
                <w:left w:val="nil"/>
                <w:bottom w:val="nil"/>
                <w:right w:val="nil"/>
                <w:between w:val="nil"/>
              </w:pBdr>
              <w:spacing w:line="276" w:lineRule="auto"/>
              <w:rPr>
                <w:rFonts w:ascii="Aptos" w:eastAsia="Aptos" w:hAnsi="Aptos" w:cs="Aptos"/>
                <w:sz w:val="16"/>
                <w:szCs w:val="16"/>
              </w:rPr>
            </w:pPr>
          </w:p>
        </w:tc>
        <w:tc>
          <w:tcPr>
            <w:tcW w:w="421" w:type="dxa"/>
            <w:tcBorders>
              <w:right w:val="single" w:sz="4" w:space="0" w:color="000000"/>
            </w:tcBorders>
            <w:shd w:val="clear" w:color="auto" w:fill="E8E8E8"/>
          </w:tcPr>
          <w:p w14:paraId="41CA9999" w14:textId="77777777" w:rsidR="007A651E" w:rsidRPr="00F42B19" w:rsidRDefault="00000000">
            <w:pPr>
              <w:jc w:val="center"/>
              <w:rPr>
                <w:rFonts w:ascii="Aptos" w:eastAsia="Aptos" w:hAnsi="Aptos" w:cs="Aptos"/>
                <w:sz w:val="12"/>
                <w:szCs w:val="12"/>
              </w:rPr>
            </w:pPr>
            <w:r w:rsidRPr="00F42B19">
              <w:rPr>
                <w:rFonts w:ascii="Aptos" w:eastAsia="Aptos" w:hAnsi="Aptos" w:cs="Aptos"/>
                <w:sz w:val="12"/>
                <w:szCs w:val="12"/>
              </w:rPr>
              <w:t>8</w:t>
            </w:r>
          </w:p>
        </w:tc>
        <w:tc>
          <w:tcPr>
            <w:tcW w:w="992" w:type="dxa"/>
            <w:tcBorders>
              <w:left w:val="single" w:sz="4" w:space="0" w:color="000000"/>
              <w:bottom w:val="single" w:sz="4" w:space="0" w:color="000000"/>
              <w:right w:val="single" w:sz="24" w:space="0" w:color="000000"/>
            </w:tcBorders>
            <w:shd w:val="clear" w:color="auto" w:fill="E8E8E8"/>
          </w:tcPr>
          <w:p w14:paraId="147347E5" w14:textId="77777777" w:rsidR="007A651E" w:rsidRPr="00F42B19" w:rsidRDefault="00000000">
            <w:pPr>
              <w:jc w:val="center"/>
              <w:rPr>
                <w:rFonts w:ascii="Aptos" w:eastAsia="Aptos" w:hAnsi="Aptos" w:cs="Aptos"/>
                <w:sz w:val="12"/>
                <w:szCs w:val="12"/>
              </w:rPr>
            </w:pPr>
            <w:r w:rsidRPr="00F42B19">
              <w:rPr>
                <w:rFonts w:ascii="Aptos" w:eastAsia="Aptos" w:hAnsi="Aptos" w:cs="Aptos"/>
                <w:sz w:val="12"/>
                <w:szCs w:val="12"/>
              </w:rPr>
              <w:t>14.00-14.45</w:t>
            </w:r>
          </w:p>
        </w:tc>
        <w:tc>
          <w:tcPr>
            <w:tcW w:w="2134" w:type="dxa"/>
            <w:tcBorders>
              <w:left w:val="single" w:sz="24" w:space="0" w:color="000000"/>
            </w:tcBorders>
            <w:shd w:val="clear" w:color="auto" w:fill="E8E8E8"/>
          </w:tcPr>
          <w:p w14:paraId="2599D058" w14:textId="77777777" w:rsidR="007A651E" w:rsidRPr="00F42B19" w:rsidRDefault="00000000">
            <w:pPr>
              <w:rPr>
                <w:rFonts w:ascii="Aptos" w:eastAsia="Aptos" w:hAnsi="Aptos" w:cs="Aptos"/>
                <w:sz w:val="12"/>
                <w:szCs w:val="12"/>
              </w:rPr>
            </w:pPr>
            <w:bookmarkStart w:id="0" w:name="bookmark=id.orjr9yxkmlk7" w:colFirst="0" w:colLast="0"/>
            <w:bookmarkEnd w:id="0"/>
            <w:r w:rsidRPr="00F42B19">
              <w:rPr>
                <w:rFonts w:ascii="Aptos" w:eastAsia="Aptos" w:hAnsi="Aptos" w:cs="Aptos"/>
                <w:sz w:val="12"/>
                <w:szCs w:val="12"/>
              </w:rPr>
              <w:t>Bilişim Teknolojileri (6,10) (C-10)</w:t>
            </w:r>
          </w:p>
        </w:tc>
        <w:tc>
          <w:tcPr>
            <w:tcW w:w="2303" w:type="dxa"/>
            <w:tcBorders>
              <w:bottom w:val="single" w:sz="4" w:space="0" w:color="000000"/>
            </w:tcBorders>
            <w:shd w:val="clear" w:color="auto" w:fill="E8E8E8"/>
          </w:tcPr>
          <w:p w14:paraId="18DA83A2" w14:textId="77777777" w:rsidR="007A651E" w:rsidRPr="00F42B19" w:rsidRDefault="00000000">
            <w:pPr>
              <w:rPr>
                <w:rFonts w:ascii="Aptos" w:eastAsia="Aptos" w:hAnsi="Aptos" w:cs="Aptos"/>
                <w:sz w:val="12"/>
                <w:szCs w:val="12"/>
              </w:rPr>
            </w:pPr>
            <w:r w:rsidRPr="00F42B19">
              <w:rPr>
                <w:rFonts w:ascii="Aptos" w:eastAsia="Aptos" w:hAnsi="Aptos" w:cs="Aptos"/>
                <w:sz w:val="12"/>
                <w:szCs w:val="12"/>
              </w:rPr>
              <w:t>Diferansiyel Denklemler (26) (C-102)</w:t>
            </w:r>
          </w:p>
        </w:tc>
        <w:tc>
          <w:tcPr>
            <w:tcW w:w="2303" w:type="dxa"/>
            <w:tcBorders>
              <w:top w:val="single" w:sz="4" w:space="0" w:color="000000"/>
              <w:bottom w:val="single" w:sz="4" w:space="0" w:color="000000"/>
            </w:tcBorders>
            <w:shd w:val="clear" w:color="auto" w:fill="E8E8E8"/>
          </w:tcPr>
          <w:p w14:paraId="11F89228" w14:textId="24C10F11" w:rsidR="007A651E" w:rsidRPr="00F42B19" w:rsidRDefault="00000000">
            <w:pPr>
              <w:rPr>
                <w:rFonts w:ascii="Aptos" w:eastAsia="Aptos" w:hAnsi="Aptos" w:cs="Aptos"/>
                <w:sz w:val="12"/>
                <w:szCs w:val="12"/>
              </w:rPr>
            </w:pPr>
            <w:r w:rsidRPr="00F42B19">
              <w:rPr>
                <w:rFonts w:ascii="Aptos" w:eastAsia="Aptos" w:hAnsi="Aptos" w:cs="Aptos"/>
                <w:sz w:val="12"/>
                <w:szCs w:val="12"/>
              </w:rPr>
              <w:t>Gıda Müh. Temel İşl</w:t>
            </w:r>
            <w:r w:rsidR="00F42B19">
              <w:rPr>
                <w:rFonts w:ascii="Aptos" w:eastAsia="Aptos" w:hAnsi="Aptos" w:cs="Aptos"/>
                <w:sz w:val="12"/>
                <w:szCs w:val="12"/>
              </w:rPr>
              <w:t>.</w:t>
            </w:r>
            <w:r w:rsidRPr="00F42B19">
              <w:rPr>
                <w:rFonts w:ascii="Aptos" w:eastAsia="Aptos" w:hAnsi="Aptos" w:cs="Aptos"/>
                <w:sz w:val="12"/>
                <w:szCs w:val="12"/>
              </w:rPr>
              <w:t xml:space="preserve"> I (12,13) (C-104)</w:t>
            </w:r>
          </w:p>
        </w:tc>
        <w:tc>
          <w:tcPr>
            <w:tcW w:w="2303" w:type="dxa"/>
            <w:tcBorders>
              <w:top w:val="single" w:sz="4" w:space="0" w:color="000000"/>
              <w:bottom w:val="single" w:sz="4" w:space="0" w:color="000000"/>
            </w:tcBorders>
            <w:shd w:val="clear" w:color="auto" w:fill="E8E8E8"/>
          </w:tcPr>
          <w:p w14:paraId="080BB3C5" w14:textId="77777777" w:rsidR="007A651E" w:rsidRPr="00F42B19" w:rsidRDefault="00000000">
            <w:pPr>
              <w:rPr>
                <w:rFonts w:ascii="Aptos" w:eastAsia="Aptos" w:hAnsi="Aptos" w:cs="Aptos"/>
                <w:sz w:val="12"/>
                <w:szCs w:val="12"/>
              </w:rPr>
            </w:pPr>
            <w:r w:rsidRPr="00F42B19">
              <w:rPr>
                <w:rFonts w:ascii="Aptos" w:eastAsia="Aptos" w:hAnsi="Aptos" w:cs="Aptos"/>
                <w:sz w:val="12"/>
                <w:szCs w:val="12"/>
              </w:rPr>
              <w:t>Tasarım (11) (C-106)</w:t>
            </w:r>
          </w:p>
        </w:tc>
      </w:tr>
      <w:tr w:rsidR="007A651E" w:rsidRPr="00F42B19" w14:paraId="329E755C" w14:textId="77777777" w:rsidTr="00F42B19">
        <w:trPr>
          <w:cantSplit/>
          <w:trHeight w:val="105"/>
        </w:trPr>
        <w:tc>
          <w:tcPr>
            <w:tcW w:w="400" w:type="dxa"/>
            <w:vMerge/>
            <w:tcBorders>
              <w:top w:val="single" w:sz="24" w:space="0" w:color="000000"/>
              <w:right w:val="single" w:sz="24" w:space="0" w:color="000000"/>
            </w:tcBorders>
            <w:shd w:val="clear" w:color="auto" w:fill="E8E8E8"/>
            <w:vAlign w:val="center"/>
          </w:tcPr>
          <w:p w14:paraId="3E152479" w14:textId="77777777" w:rsidR="007A651E" w:rsidRPr="00F42B19" w:rsidRDefault="007A651E">
            <w:pPr>
              <w:widowControl w:val="0"/>
              <w:pBdr>
                <w:top w:val="nil"/>
                <w:left w:val="nil"/>
                <w:bottom w:val="nil"/>
                <w:right w:val="nil"/>
                <w:between w:val="nil"/>
              </w:pBdr>
              <w:spacing w:line="276" w:lineRule="auto"/>
              <w:rPr>
                <w:rFonts w:ascii="Aptos" w:eastAsia="Aptos" w:hAnsi="Aptos" w:cs="Aptos"/>
                <w:sz w:val="16"/>
                <w:szCs w:val="16"/>
              </w:rPr>
            </w:pPr>
          </w:p>
        </w:tc>
        <w:tc>
          <w:tcPr>
            <w:tcW w:w="421" w:type="dxa"/>
            <w:tcBorders>
              <w:right w:val="single" w:sz="4" w:space="0" w:color="000000"/>
            </w:tcBorders>
            <w:shd w:val="clear" w:color="auto" w:fill="E8E8E8"/>
          </w:tcPr>
          <w:p w14:paraId="4C250156" w14:textId="77777777" w:rsidR="007A651E" w:rsidRPr="00F42B19" w:rsidRDefault="00000000">
            <w:pPr>
              <w:jc w:val="center"/>
              <w:rPr>
                <w:rFonts w:ascii="Aptos" w:eastAsia="Aptos" w:hAnsi="Aptos" w:cs="Aptos"/>
                <w:sz w:val="12"/>
                <w:szCs w:val="12"/>
              </w:rPr>
            </w:pPr>
            <w:r w:rsidRPr="00F42B19">
              <w:rPr>
                <w:rFonts w:ascii="Aptos" w:eastAsia="Aptos" w:hAnsi="Aptos" w:cs="Aptos"/>
                <w:sz w:val="12"/>
                <w:szCs w:val="12"/>
              </w:rPr>
              <w:t>9</w:t>
            </w:r>
          </w:p>
        </w:tc>
        <w:tc>
          <w:tcPr>
            <w:tcW w:w="992" w:type="dxa"/>
            <w:tcBorders>
              <w:left w:val="single" w:sz="4" w:space="0" w:color="000000"/>
              <w:bottom w:val="single" w:sz="4" w:space="0" w:color="000000"/>
              <w:right w:val="single" w:sz="24" w:space="0" w:color="000000"/>
            </w:tcBorders>
            <w:shd w:val="clear" w:color="auto" w:fill="E8E8E8"/>
          </w:tcPr>
          <w:p w14:paraId="42B10FBE" w14:textId="77777777" w:rsidR="007A651E" w:rsidRPr="00F42B19" w:rsidRDefault="00000000">
            <w:pPr>
              <w:jc w:val="center"/>
              <w:rPr>
                <w:rFonts w:ascii="Aptos" w:eastAsia="Aptos" w:hAnsi="Aptos" w:cs="Aptos"/>
                <w:sz w:val="12"/>
                <w:szCs w:val="12"/>
              </w:rPr>
            </w:pPr>
            <w:r w:rsidRPr="00F42B19">
              <w:rPr>
                <w:rFonts w:ascii="Aptos" w:eastAsia="Aptos" w:hAnsi="Aptos" w:cs="Aptos"/>
                <w:sz w:val="12"/>
                <w:szCs w:val="12"/>
              </w:rPr>
              <w:t>14.50-15.35</w:t>
            </w:r>
          </w:p>
        </w:tc>
        <w:tc>
          <w:tcPr>
            <w:tcW w:w="2134" w:type="dxa"/>
            <w:tcBorders>
              <w:top w:val="single" w:sz="4" w:space="0" w:color="000000"/>
              <w:left w:val="single" w:sz="24" w:space="0" w:color="000000"/>
            </w:tcBorders>
            <w:shd w:val="clear" w:color="auto" w:fill="E8E8E8"/>
          </w:tcPr>
          <w:p w14:paraId="1DB5BB26" w14:textId="77777777" w:rsidR="007A651E" w:rsidRPr="00F42B19" w:rsidRDefault="00000000">
            <w:pPr>
              <w:rPr>
                <w:rFonts w:ascii="Aptos" w:eastAsia="Aptos" w:hAnsi="Aptos" w:cs="Aptos"/>
                <w:sz w:val="12"/>
                <w:szCs w:val="12"/>
              </w:rPr>
            </w:pPr>
            <w:r w:rsidRPr="00F42B19">
              <w:rPr>
                <w:rFonts w:ascii="Aptos" w:eastAsia="Aptos" w:hAnsi="Aptos" w:cs="Aptos"/>
                <w:sz w:val="12"/>
                <w:szCs w:val="12"/>
              </w:rPr>
              <w:t>Bilişim Teknolojileri (6,10) (C-10)</w:t>
            </w:r>
          </w:p>
        </w:tc>
        <w:tc>
          <w:tcPr>
            <w:tcW w:w="2303" w:type="dxa"/>
            <w:tcBorders>
              <w:top w:val="single" w:sz="4" w:space="0" w:color="000000"/>
              <w:bottom w:val="single" w:sz="4" w:space="0" w:color="000000"/>
            </w:tcBorders>
            <w:shd w:val="clear" w:color="auto" w:fill="E8E8E8"/>
          </w:tcPr>
          <w:p w14:paraId="5FD97373" w14:textId="77777777" w:rsidR="007A651E" w:rsidRPr="00F42B19" w:rsidRDefault="00000000">
            <w:pPr>
              <w:tabs>
                <w:tab w:val="left" w:pos="1423"/>
              </w:tabs>
              <w:rPr>
                <w:rFonts w:ascii="Aptos" w:eastAsia="Aptos" w:hAnsi="Aptos" w:cs="Aptos"/>
                <w:sz w:val="12"/>
                <w:szCs w:val="12"/>
              </w:rPr>
            </w:pPr>
            <w:r w:rsidRPr="00F42B19">
              <w:rPr>
                <w:rFonts w:ascii="Aptos" w:eastAsia="Aptos" w:hAnsi="Aptos" w:cs="Aptos"/>
                <w:sz w:val="12"/>
                <w:szCs w:val="12"/>
              </w:rPr>
              <w:t>Analitik Kimya (21) (C-102)</w:t>
            </w:r>
          </w:p>
        </w:tc>
        <w:tc>
          <w:tcPr>
            <w:tcW w:w="2303" w:type="dxa"/>
            <w:tcBorders>
              <w:top w:val="single" w:sz="4" w:space="0" w:color="000000"/>
              <w:bottom w:val="single" w:sz="4" w:space="0" w:color="000000"/>
            </w:tcBorders>
            <w:shd w:val="clear" w:color="auto" w:fill="E8E8E8"/>
          </w:tcPr>
          <w:p w14:paraId="342EEA08" w14:textId="76ECDAB9" w:rsidR="007A651E" w:rsidRPr="00F42B19" w:rsidRDefault="00000000">
            <w:pPr>
              <w:rPr>
                <w:rFonts w:ascii="Aptos" w:eastAsia="Aptos" w:hAnsi="Aptos" w:cs="Aptos"/>
                <w:sz w:val="12"/>
                <w:szCs w:val="12"/>
              </w:rPr>
            </w:pPr>
            <w:r w:rsidRPr="00F42B19">
              <w:rPr>
                <w:rFonts w:ascii="Aptos" w:eastAsia="Aptos" w:hAnsi="Aptos" w:cs="Aptos"/>
                <w:sz w:val="12"/>
                <w:szCs w:val="12"/>
              </w:rPr>
              <w:t>Gıda Müh. Temel İşl</w:t>
            </w:r>
            <w:r w:rsidR="00F42B19">
              <w:rPr>
                <w:rFonts w:ascii="Aptos" w:eastAsia="Aptos" w:hAnsi="Aptos" w:cs="Aptos"/>
                <w:sz w:val="12"/>
                <w:szCs w:val="12"/>
              </w:rPr>
              <w:t xml:space="preserve">. </w:t>
            </w:r>
            <w:r w:rsidRPr="00F42B19">
              <w:rPr>
                <w:rFonts w:ascii="Aptos" w:eastAsia="Aptos" w:hAnsi="Aptos" w:cs="Aptos"/>
                <w:sz w:val="12"/>
                <w:szCs w:val="12"/>
              </w:rPr>
              <w:t>I (12,13) (C-104)</w:t>
            </w:r>
          </w:p>
        </w:tc>
        <w:tc>
          <w:tcPr>
            <w:tcW w:w="2303" w:type="dxa"/>
            <w:tcBorders>
              <w:bottom w:val="single" w:sz="4" w:space="0" w:color="000000"/>
            </w:tcBorders>
            <w:shd w:val="clear" w:color="auto" w:fill="E8E8E8"/>
          </w:tcPr>
          <w:p w14:paraId="06D4F3ED" w14:textId="479293F5" w:rsidR="007A651E" w:rsidRPr="00F42B19" w:rsidRDefault="00AA6B56">
            <w:pPr>
              <w:rPr>
                <w:rFonts w:ascii="Aptos" w:eastAsia="Aptos" w:hAnsi="Aptos" w:cs="Aptos"/>
                <w:sz w:val="12"/>
                <w:szCs w:val="12"/>
              </w:rPr>
            </w:pPr>
            <w:r w:rsidRPr="00F42B19">
              <w:rPr>
                <w:rFonts w:ascii="Aptos" w:eastAsia="Aptos" w:hAnsi="Aptos" w:cs="Aptos"/>
                <w:sz w:val="12"/>
                <w:szCs w:val="12"/>
              </w:rPr>
              <w:t>Tasarım (11) (C-106)</w:t>
            </w:r>
          </w:p>
        </w:tc>
      </w:tr>
      <w:tr w:rsidR="007A651E" w:rsidRPr="00F42B19" w14:paraId="064367A3" w14:textId="77777777" w:rsidTr="00F42B19">
        <w:trPr>
          <w:cantSplit/>
          <w:trHeight w:val="105"/>
        </w:trPr>
        <w:tc>
          <w:tcPr>
            <w:tcW w:w="400" w:type="dxa"/>
            <w:vMerge/>
            <w:tcBorders>
              <w:top w:val="single" w:sz="24" w:space="0" w:color="000000"/>
              <w:right w:val="single" w:sz="24" w:space="0" w:color="000000"/>
            </w:tcBorders>
            <w:shd w:val="clear" w:color="auto" w:fill="E8E8E8"/>
            <w:vAlign w:val="center"/>
          </w:tcPr>
          <w:p w14:paraId="04090EFC" w14:textId="77777777" w:rsidR="007A651E" w:rsidRPr="00F42B19" w:rsidRDefault="007A651E">
            <w:pPr>
              <w:widowControl w:val="0"/>
              <w:pBdr>
                <w:top w:val="nil"/>
                <w:left w:val="nil"/>
                <w:bottom w:val="nil"/>
                <w:right w:val="nil"/>
                <w:between w:val="nil"/>
              </w:pBdr>
              <w:spacing w:line="276" w:lineRule="auto"/>
              <w:rPr>
                <w:rFonts w:ascii="Aptos" w:eastAsia="Aptos" w:hAnsi="Aptos" w:cs="Aptos"/>
                <w:sz w:val="16"/>
                <w:szCs w:val="16"/>
              </w:rPr>
            </w:pPr>
          </w:p>
        </w:tc>
        <w:tc>
          <w:tcPr>
            <w:tcW w:w="421" w:type="dxa"/>
            <w:tcBorders>
              <w:right w:val="single" w:sz="4" w:space="0" w:color="000000"/>
            </w:tcBorders>
            <w:shd w:val="clear" w:color="auto" w:fill="E8E8E8"/>
          </w:tcPr>
          <w:p w14:paraId="6A9094BD" w14:textId="77777777" w:rsidR="007A651E" w:rsidRPr="00F42B19" w:rsidRDefault="00000000">
            <w:pPr>
              <w:jc w:val="center"/>
              <w:rPr>
                <w:rFonts w:ascii="Aptos" w:eastAsia="Aptos" w:hAnsi="Aptos" w:cs="Aptos"/>
                <w:sz w:val="12"/>
                <w:szCs w:val="12"/>
              </w:rPr>
            </w:pPr>
            <w:r w:rsidRPr="00F42B19">
              <w:rPr>
                <w:rFonts w:ascii="Aptos" w:eastAsia="Aptos" w:hAnsi="Aptos" w:cs="Aptos"/>
                <w:sz w:val="12"/>
                <w:szCs w:val="12"/>
              </w:rPr>
              <w:t>10</w:t>
            </w:r>
          </w:p>
        </w:tc>
        <w:tc>
          <w:tcPr>
            <w:tcW w:w="992" w:type="dxa"/>
            <w:tcBorders>
              <w:left w:val="single" w:sz="4" w:space="0" w:color="000000"/>
              <w:bottom w:val="single" w:sz="4" w:space="0" w:color="000000"/>
              <w:right w:val="single" w:sz="24" w:space="0" w:color="000000"/>
            </w:tcBorders>
            <w:shd w:val="clear" w:color="auto" w:fill="E8E8E8"/>
          </w:tcPr>
          <w:p w14:paraId="47A70388" w14:textId="77777777" w:rsidR="007A651E" w:rsidRPr="00F42B19" w:rsidRDefault="00000000">
            <w:pPr>
              <w:jc w:val="center"/>
              <w:rPr>
                <w:rFonts w:ascii="Aptos" w:eastAsia="Aptos" w:hAnsi="Aptos" w:cs="Aptos"/>
                <w:sz w:val="12"/>
                <w:szCs w:val="12"/>
              </w:rPr>
            </w:pPr>
            <w:r w:rsidRPr="00F42B19">
              <w:rPr>
                <w:rFonts w:ascii="Aptos" w:eastAsia="Aptos" w:hAnsi="Aptos" w:cs="Aptos"/>
                <w:sz w:val="12"/>
                <w:szCs w:val="12"/>
              </w:rPr>
              <w:t>15.40-16.25</w:t>
            </w:r>
          </w:p>
        </w:tc>
        <w:tc>
          <w:tcPr>
            <w:tcW w:w="2134" w:type="dxa"/>
            <w:tcBorders>
              <w:top w:val="single" w:sz="4" w:space="0" w:color="000000"/>
              <w:left w:val="single" w:sz="24" w:space="0" w:color="000000"/>
            </w:tcBorders>
            <w:shd w:val="clear" w:color="auto" w:fill="E8E8E8"/>
          </w:tcPr>
          <w:p w14:paraId="6D3F4F52" w14:textId="77777777" w:rsidR="007A651E" w:rsidRPr="00F42B19" w:rsidRDefault="00000000">
            <w:pPr>
              <w:rPr>
                <w:rFonts w:ascii="Aptos" w:eastAsia="Aptos" w:hAnsi="Aptos" w:cs="Aptos"/>
                <w:sz w:val="12"/>
                <w:szCs w:val="12"/>
              </w:rPr>
            </w:pPr>
            <w:bookmarkStart w:id="1" w:name="bookmark=id.37ch0qhvq8dp" w:colFirst="0" w:colLast="0"/>
            <w:bookmarkEnd w:id="1"/>
            <w:r w:rsidRPr="00F42B19">
              <w:rPr>
                <w:rFonts w:ascii="Aptos" w:eastAsia="Aptos" w:hAnsi="Aptos" w:cs="Aptos"/>
                <w:sz w:val="12"/>
                <w:szCs w:val="12"/>
              </w:rPr>
              <w:t>Matematik I (26) (C-104)</w:t>
            </w:r>
          </w:p>
        </w:tc>
        <w:tc>
          <w:tcPr>
            <w:tcW w:w="2303" w:type="dxa"/>
            <w:tcBorders>
              <w:bottom w:val="single" w:sz="4" w:space="0" w:color="000000"/>
            </w:tcBorders>
            <w:shd w:val="clear" w:color="auto" w:fill="E8E8E8"/>
          </w:tcPr>
          <w:p w14:paraId="30D2F19B" w14:textId="77777777" w:rsidR="007A651E" w:rsidRPr="00F42B19" w:rsidRDefault="00000000">
            <w:pPr>
              <w:tabs>
                <w:tab w:val="left" w:pos="1423"/>
              </w:tabs>
              <w:rPr>
                <w:rFonts w:ascii="Aptos" w:eastAsia="Aptos" w:hAnsi="Aptos" w:cs="Aptos"/>
                <w:sz w:val="12"/>
                <w:szCs w:val="12"/>
              </w:rPr>
            </w:pPr>
            <w:r w:rsidRPr="00F42B19">
              <w:rPr>
                <w:rFonts w:ascii="Aptos" w:eastAsia="Aptos" w:hAnsi="Aptos" w:cs="Aptos"/>
                <w:sz w:val="12"/>
                <w:szCs w:val="12"/>
              </w:rPr>
              <w:t>Analitik Kimya (21) (C-102)</w:t>
            </w:r>
          </w:p>
        </w:tc>
        <w:tc>
          <w:tcPr>
            <w:tcW w:w="2303" w:type="dxa"/>
            <w:tcBorders>
              <w:bottom w:val="single" w:sz="4" w:space="0" w:color="000000"/>
            </w:tcBorders>
            <w:shd w:val="clear" w:color="auto" w:fill="E8E8E8"/>
          </w:tcPr>
          <w:p w14:paraId="278B81AE" w14:textId="77777777" w:rsidR="007A651E" w:rsidRPr="00F42B19" w:rsidRDefault="007A651E">
            <w:pPr>
              <w:rPr>
                <w:rFonts w:ascii="Aptos" w:eastAsia="Aptos" w:hAnsi="Aptos" w:cs="Aptos"/>
                <w:sz w:val="12"/>
                <w:szCs w:val="12"/>
              </w:rPr>
            </w:pPr>
          </w:p>
        </w:tc>
        <w:tc>
          <w:tcPr>
            <w:tcW w:w="2303" w:type="dxa"/>
            <w:shd w:val="clear" w:color="auto" w:fill="E8E8E8"/>
          </w:tcPr>
          <w:p w14:paraId="2DFAB6CB" w14:textId="77777777" w:rsidR="007A651E" w:rsidRPr="00F42B19" w:rsidRDefault="007A651E">
            <w:pPr>
              <w:rPr>
                <w:rFonts w:ascii="Aptos" w:eastAsia="Aptos" w:hAnsi="Aptos" w:cs="Aptos"/>
                <w:sz w:val="12"/>
                <w:szCs w:val="12"/>
              </w:rPr>
            </w:pPr>
          </w:p>
        </w:tc>
      </w:tr>
      <w:tr w:rsidR="007A651E" w:rsidRPr="00F42B19" w14:paraId="34731D95" w14:textId="77777777" w:rsidTr="00F42B19">
        <w:trPr>
          <w:cantSplit/>
          <w:trHeight w:val="105"/>
        </w:trPr>
        <w:tc>
          <w:tcPr>
            <w:tcW w:w="400" w:type="dxa"/>
            <w:vMerge/>
            <w:tcBorders>
              <w:top w:val="single" w:sz="24" w:space="0" w:color="000000"/>
              <w:right w:val="single" w:sz="24" w:space="0" w:color="000000"/>
            </w:tcBorders>
            <w:shd w:val="clear" w:color="auto" w:fill="E8E8E8"/>
            <w:vAlign w:val="center"/>
          </w:tcPr>
          <w:p w14:paraId="62EB7C2E" w14:textId="77777777" w:rsidR="007A651E" w:rsidRPr="00F42B19" w:rsidRDefault="007A651E">
            <w:pPr>
              <w:widowControl w:val="0"/>
              <w:pBdr>
                <w:top w:val="nil"/>
                <w:left w:val="nil"/>
                <w:bottom w:val="nil"/>
                <w:right w:val="nil"/>
                <w:between w:val="nil"/>
              </w:pBdr>
              <w:spacing w:line="276" w:lineRule="auto"/>
              <w:rPr>
                <w:rFonts w:ascii="Aptos" w:eastAsia="Aptos" w:hAnsi="Aptos" w:cs="Aptos"/>
                <w:sz w:val="16"/>
                <w:szCs w:val="16"/>
              </w:rPr>
            </w:pPr>
          </w:p>
        </w:tc>
        <w:tc>
          <w:tcPr>
            <w:tcW w:w="421" w:type="dxa"/>
            <w:tcBorders>
              <w:right w:val="single" w:sz="4" w:space="0" w:color="000000"/>
            </w:tcBorders>
            <w:shd w:val="clear" w:color="auto" w:fill="E8E8E8"/>
          </w:tcPr>
          <w:p w14:paraId="7F07D1BD" w14:textId="77777777" w:rsidR="007A651E" w:rsidRPr="00F42B19" w:rsidRDefault="00000000">
            <w:pPr>
              <w:jc w:val="center"/>
              <w:rPr>
                <w:rFonts w:ascii="Aptos" w:eastAsia="Aptos" w:hAnsi="Aptos" w:cs="Aptos"/>
                <w:sz w:val="12"/>
                <w:szCs w:val="12"/>
              </w:rPr>
            </w:pPr>
            <w:r w:rsidRPr="00F42B19">
              <w:rPr>
                <w:rFonts w:ascii="Aptos" w:eastAsia="Aptos" w:hAnsi="Aptos" w:cs="Aptos"/>
                <w:sz w:val="12"/>
                <w:szCs w:val="12"/>
              </w:rPr>
              <w:t>11</w:t>
            </w:r>
          </w:p>
        </w:tc>
        <w:tc>
          <w:tcPr>
            <w:tcW w:w="992" w:type="dxa"/>
            <w:tcBorders>
              <w:left w:val="single" w:sz="4" w:space="0" w:color="000000"/>
              <w:bottom w:val="single" w:sz="4" w:space="0" w:color="000000"/>
              <w:right w:val="single" w:sz="24" w:space="0" w:color="000000"/>
            </w:tcBorders>
            <w:shd w:val="clear" w:color="auto" w:fill="E8E8E8"/>
          </w:tcPr>
          <w:p w14:paraId="6A06487A" w14:textId="77777777" w:rsidR="007A651E" w:rsidRPr="00F42B19" w:rsidRDefault="00000000">
            <w:pPr>
              <w:jc w:val="center"/>
              <w:rPr>
                <w:rFonts w:ascii="Aptos" w:eastAsia="Aptos" w:hAnsi="Aptos" w:cs="Aptos"/>
                <w:sz w:val="12"/>
                <w:szCs w:val="12"/>
              </w:rPr>
            </w:pPr>
            <w:r w:rsidRPr="00F42B19">
              <w:rPr>
                <w:rFonts w:ascii="Aptos" w:eastAsia="Aptos" w:hAnsi="Aptos" w:cs="Aptos"/>
                <w:sz w:val="12"/>
                <w:szCs w:val="12"/>
              </w:rPr>
              <w:t>16.30-17.15</w:t>
            </w:r>
          </w:p>
        </w:tc>
        <w:tc>
          <w:tcPr>
            <w:tcW w:w="2134" w:type="dxa"/>
            <w:tcBorders>
              <w:top w:val="single" w:sz="4" w:space="0" w:color="000000"/>
              <w:left w:val="single" w:sz="24" w:space="0" w:color="000000"/>
            </w:tcBorders>
            <w:shd w:val="clear" w:color="auto" w:fill="E8E8E8"/>
          </w:tcPr>
          <w:p w14:paraId="0E17643D" w14:textId="77777777" w:rsidR="007A651E" w:rsidRPr="00F42B19" w:rsidRDefault="00000000">
            <w:pPr>
              <w:rPr>
                <w:rFonts w:ascii="Aptos" w:eastAsia="Aptos" w:hAnsi="Aptos" w:cs="Aptos"/>
                <w:sz w:val="12"/>
                <w:szCs w:val="12"/>
              </w:rPr>
            </w:pPr>
            <w:r w:rsidRPr="00F42B19">
              <w:rPr>
                <w:rFonts w:ascii="Aptos" w:eastAsia="Aptos" w:hAnsi="Aptos" w:cs="Aptos"/>
                <w:sz w:val="12"/>
                <w:szCs w:val="12"/>
              </w:rPr>
              <w:t>Matematik I (26) (C-104)</w:t>
            </w:r>
          </w:p>
        </w:tc>
        <w:tc>
          <w:tcPr>
            <w:tcW w:w="2303" w:type="dxa"/>
            <w:tcBorders>
              <w:bottom w:val="single" w:sz="4" w:space="0" w:color="000000"/>
            </w:tcBorders>
            <w:shd w:val="clear" w:color="auto" w:fill="E8E8E8"/>
          </w:tcPr>
          <w:p w14:paraId="326D2B90" w14:textId="77777777" w:rsidR="007A651E" w:rsidRPr="00F42B19" w:rsidRDefault="007A651E">
            <w:pPr>
              <w:rPr>
                <w:rFonts w:ascii="Aptos" w:eastAsia="Aptos" w:hAnsi="Aptos" w:cs="Aptos"/>
                <w:sz w:val="12"/>
                <w:szCs w:val="12"/>
              </w:rPr>
            </w:pPr>
          </w:p>
        </w:tc>
        <w:tc>
          <w:tcPr>
            <w:tcW w:w="2303" w:type="dxa"/>
            <w:tcBorders>
              <w:bottom w:val="single" w:sz="4" w:space="0" w:color="000000"/>
            </w:tcBorders>
            <w:shd w:val="clear" w:color="auto" w:fill="E8E8E8"/>
          </w:tcPr>
          <w:p w14:paraId="212CFE05" w14:textId="77777777" w:rsidR="007A651E" w:rsidRPr="00F42B19" w:rsidRDefault="007A651E">
            <w:pPr>
              <w:rPr>
                <w:rFonts w:ascii="Aptos" w:eastAsia="Aptos" w:hAnsi="Aptos" w:cs="Aptos"/>
                <w:sz w:val="12"/>
                <w:szCs w:val="12"/>
              </w:rPr>
            </w:pPr>
          </w:p>
        </w:tc>
        <w:tc>
          <w:tcPr>
            <w:tcW w:w="2303" w:type="dxa"/>
            <w:shd w:val="clear" w:color="auto" w:fill="E8E8E8"/>
          </w:tcPr>
          <w:p w14:paraId="5619BCF6" w14:textId="77777777" w:rsidR="007A651E" w:rsidRPr="00F42B19" w:rsidRDefault="007A651E">
            <w:pPr>
              <w:rPr>
                <w:rFonts w:ascii="Aptos" w:eastAsia="Aptos" w:hAnsi="Aptos" w:cs="Aptos"/>
                <w:sz w:val="12"/>
                <w:szCs w:val="12"/>
              </w:rPr>
            </w:pPr>
          </w:p>
        </w:tc>
      </w:tr>
      <w:tr w:rsidR="007A651E" w:rsidRPr="00F42B19" w14:paraId="64EF0273" w14:textId="77777777" w:rsidTr="00F42B19">
        <w:trPr>
          <w:cantSplit/>
          <w:trHeight w:val="105"/>
        </w:trPr>
        <w:tc>
          <w:tcPr>
            <w:tcW w:w="400" w:type="dxa"/>
            <w:vMerge w:val="restart"/>
            <w:tcBorders>
              <w:top w:val="single" w:sz="24" w:space="0" w:color="000000"/>
              <w:right w:val="single" w:sz="24" w:space="0" w:color="000000"/>
            </w:tcBorders>
            <w:shd w:val="clear" w:color="auto" w:fill="FFFFFF"/>
            <w:vAlign w:val="center"/>
          </w:tcPr>
          <w:p w14:paraId="3F42AC67" w14:textId="77777777" w:rsidR="007A651E" w:rsidRPr="00F42B19" w:rsidRDefault="00000000">
            <w:pPr>
              <w:jc w:val="center"/>
              <w:rPr>
                <w:rFonts w:ascii="Aptos" w:eastAsia="Aptos" w:hAnsi="Aptos" w:cs="Aptos"/>
                <w:sz w:val="16"/>
                <w:szCs w:val="16"/>
              </w:rPr>
            </w:pPr>
            <w:r w:rsidRPr="00F42B19">
              <w:rPr>
                <w:rFonts w:ascii="Aptos" w:eastAsia="Aptos" w:hAnsi="Aptos" w:cs="Aptos"/>
                <w:sz w:val="16"/>
                <w:szCs w:val="16"/>
              </w:rPr>
              <w:t>S</w:t>
            </w:r>
          </w:p>
          <w:p w14:paraId="7BDCCBFF" w14:textId="77777777" w:rsidR="007A651E" w:rsidRPr="00F42B19" w:rsidRDefault="00000000">
            <w:pPr>
              <w:jc w:val="center"/>
              <w:rPr>
                <w:rFonts w:ascii="Aptos" w:eastAsia="Aptos" w:hAnsi="Aptos" w:cs="Aptos"/>
                <w:sz w:val="16"/>
                <w:szCs w:val="16"/>
              </w:rPr>
            </w:pPr>
            <w:r w:rsidRPr="00F42B19">
              <w:rPr>
                <w:rFonts w:ascii="Aptos" w:eastAsia="Aptos" w:hAnsi="Aptos" w:cs="Aptos"/>
                <w:sz w:val="16"/>
                <w:szCs w:val="16"/>
              </w:rPr>
              <w:t>A</w:t>
            </w:r>
          </w:p>
          <w:p w14:paraId="608AFB02" w14:textId="77777777" w:rsidR="007A651E" w:rsidRPr="00F42B19" w:rsidRDefault="00000000">
            <w:pPr>
              <w:jc w:val="center"/>
              <w:rPr>
                <w:rFonts w:ascii="Aptos" w:eastAsia="Aptos" w:hAnsi="Aptos" w:cs="Aptos"/>
                <w:sz w:val="16"/>
                <w:szCs w:val="16"/>
              </w:rPr>
            </w:pPr>
            <w:r w:rsidRPr="00F42B19">
              <w:rPr>
                <w:rFonts w:ascii="Aptos" w:eastAsia="Aptos" w:hAnsi="Aptos" w:cs="Aptos"/>
                <w:sz w:val="16"/>
                <w:szCs w:val="16"/>
              </w:rPr>
              <w:t>L</w:t>
            </w:r>
          </w:p>
          <w:p w14:paraId="4ECC61DA" w14:textId="77777777" w:rsidR="007A651E" w:rsidRPr="00F42B19" w:rsidRDefault="00000000">
            <w:pPr>
              <w:jc w:val="center"/>
              <w:rPr>
                <w:rFonts w:ascii="Aptos" w:eastAsia="Aptos" w:hAnsi="Aptos" w:cs="Aptos"/>
                <w:sz w:val="16"/>
                <w:szCs w:val="16"/>
              </w:rPr>
            </w:pPr>
            <w:r w:rsidRPr="00F42B19">
              <w:rPr>
                <w:rFonts w:ascii="Aptos" w:eastAsia="Aptos" w:hAnsi="Aptos" w:cs="Aptos"/>
                <w:sz w:val="16"/>
                <w:szCs w:val="16"/>
              </w:rPr>
              <w:t>I</w:t>
            </w:r>
          </w:p>
        </w:tc>
        <w:tc>
          <w:tcPr>
            <w:tcW w:w="421" w:type="dxa"/>
            <w:tcBorders>
              <w:top w:val="single" w:sz="24" w:space="0" w:color="000000"/>
              <w:right w:val="single" w:sz="4" w:space="0" w:color="000000"/>
            </w:tcBorders>
            <w:shd w:val="clear" w:color="auto" w:fill="FFFFFF"/>
          </w:tcPr>
          <w:p w14:paraId="11D2D824" w14:textId="77777777" w:rsidR="007A651E" w:rsidRPr="00F42B19" w:rsidRDefault="00000000">
            <w:pPr>
              <w:jc w:val="center"/>
              <w:rPr>
                <w:rFonts w:ascii="Aptos" w:eastAsia="Aptos" w:hAnsi="Aptos" w:cs="Aptos"/>
                <w:sz w:val="12"/>
                <w:szCs w:val="12"/>
              </w:rPr>
            </w:pPr>
            <w:r w:rsidRPr="00F42B19">
              <w:rPr>
                <w:rFonts w:ascii="Aptos" w:eastAsia="Aptos" w:hAnsi="Aptos" w:cs="Aptos"/>
                <w:sz w:val="12"/>
                <w:szCs w:val="12"/>
              </w:rPr>
              <w:t>1</w:t>
            </w:r>
          </w:p>
        </w:tc>
        <w:tc>
          <w:tcPr>
            <w:tcW w:w="992" w:type="dxa"/>
            <w:tcBorders>
              <w:top w:val="single" w:sz="24" w:space="0" w:color="000000"/>
              <w:left w:val="single" w:sz="4" w:space="0" w:color="000000"/>
              <w:right w:val="single" w:sz="24" w:space="0" w:color="000000"/>
            </w:tcBorders>
            <w:shd w:val="clear" w:color="auto" w:fill="FFFFFF"/>
          </w:tcPr>
          <w:p w14:paraId="60BA9ECA" w14:textId="77777777" w:rsidR="007A651E" w:rsidRPr="00F42B19" w:rsidRDefault="00000000">
            <w:pPr>
              <w:jc w:val="center"/>
              <w:rPr>
                <w:rFonts w:ascii="Aptos" w:eastAsia="Aptos" w:hAnsi="Aptos" w:cs="Aptos"/>
                <w:sz w:val="12"/>
                <w:szCs w:val="12"/>
              </w:rPr>
            </w:pPr>
            <w:r w:rsidRPr="00F42B19">
              <w:rPr>
                <w:rFonts w:ascii="Aptos" w:eastAsia="Aptos" w:hAnsi="Aptos" w:cs="Aptos"/>
                <w:sz w:val="12"/>
                <w:szCs w:val="12"/>
              </w:rPr>
              <w:t>08.10-08.55</w:t>
            </w:r>
          </w:p>
        </w:tc>
        <w:tc>
          <w:tcPr>
            <w:tcW w:w="2134" w:type="dxa"/>
            <w:tcBorders>
              <w:top w:val="single" w:sz="24" w:space="0" w:color="000000"/>
              <w:left w:val="single" w:sz="24" w:space="0" w:color="000000"/>
            </w:tcBorders>
            <w:shd w:val="clear" w:color="auto" w:fill="FFFFFF"/>
          </w:tcPr>
          <w:p w14:paraId="726A90AF" w14:textId="77777777" w:rsidR="007A651E" w:rsidRPr="00F42B19" w:rsidRDefault="007A651E">
            <w:pPr>
              <w:rPr>
                <w:rFonts w:ascii="Aptos" w:eastAsia="Aptos" w:hAnsi="Aptos" w:cs="Aptos"/>
                <w:sz w:val="12"/>
                <w:szCs w:val="12"/>
              </w:rPr>
            </w:pPr>
          </w:p>
        </w:tc>
        <w:tc>
          <w:tcPr>
            <w:tcW w:w="2303" w:type="dxa"/>
            <w:tcBorders>
              <w:top w:val="single" w:sz="24" w:space="0" w:color="000000"/>
            </w:tcBorders>
            <w:shd w:val="clear" w:color="auto" w:fill="FFFFFF"/>
          </w:tcPr>
          <w:p w14:paraId="7D3D7997" w14:textId="77777777" w:rsidR="007A651E" w:rsidRPr="00F42B19" w:rsidRDefault="007A651E">
            <w:pPr>
              <w:rPr>
                <w:rFonts w:ascii="Aptos" w:eastAsia="Aptos" w:hAnsi="Aptos" w:cs="Aptos"/>
                <w:sz w:val="12"/>
                <w:szCs w:val="12"/>
              </w:rPr>
            </w:pPr>
          </w:p>
        </w:tc>
        <w:tc>
          <w:tcPr>
            <w:tcW w:w="2303" w:type="dxa"/>
            <w:tcBorders>
              <w:top w:val="single" w:sz="24" w:space="0" w:color="000000"/>
            </w:tcBorders>
            <w:shd w:val="clear" w:color="auto" w:fill="FFFFFF"/>
          </w:tcPr>
          <w:p w14:paraId="3A6E84FA" w14:textId="77777777" w:rsidR="007A651E" w:rsidRPr="00F42B19" w:rsidRDefault="007A651E">
            <w:pPr>
              <w:rPr>
                <w:rFonts w:ascii="Aptos" w:eastAsia="Aptos" w:hAnsi="Aptos" w:cs="Aptos"/>
                <w:sz w:val="12"/>
                <w:szCs w:val="12"/>
              </w:rPr>
            </w:pPr>
          </w:p>
        </w:tc>
        <w:tc>
          <w:tcPr>
            <w:tcW w:w="2303" w:type="dxa"/>
            <w:tcBorders>
              <w:top w:val="single" w:sz="24" w:space="0" w:color="000000"/>
            </w:tcBorders>
            <w:shd w:val="clear" w:color="auto" w:fill="FFFFFF"/>
          </w:tcPr>
          <w:p w14:paraId="3CF02CAF" w14:textId="77777777" w:rsidR="007A651E" w:rsidRPr="00F42B19" w:rsidRDefault="007A651E">
            <w:pPr>
              <w:rPr>
                <w:rFonts w:ascii="Aptos" w:eastAsia="Aptos" w:hAnsi="Aptos" w:cs="Aptos"/>
                <w:sz w:val="12"/>
                <w:szCs w:val="12"/>
              </w:rPr>
            </w:pPr>
          </w:p>
        </w:tc>
      </w:tr>
      <w:tr w:rsidR="007A651E" w:rsidRPr="00F42B19" w14:paraId="58779B10" w14:textId="77777777" w:rsidTr="00F42B19">
        <w:trPr>
          <w:cantSplit/>
          <w:trHeight w:val="105"/>
        </w:trPr>
        <w:tc>
          <w:tcPr>
            <w:tcW w:w="400" w:type="dxa"/>
            <w:vMerge/>
            <w:tcBorders>
              <w:top w:val="single" w:sz="24" w:space="0" w:color="000000"/>
              <w:right w:val="single" w:sz="24" w:space="0" w:color="000000"/>
            </w:tcBorders>
            <w:shd w:val="clear" w:color="auto" w:fill="FFFFFF"/>
            <w:vAlign w:val="center"/>
          </w:tcPr>
          <w:p w14:paraId="403DDD8E" w14:textId="77777777" w:rsidR="007A651E" w:rsidRPr="00F42B19" w:rsidRDefault="007A651E">
            <w:pPr>
              <w:widowControl w:val="0"/>
              <w:pBdr>
                <w:top w:val="nil"/>
                <w:left w:val="nil"/>
                <w:bottom w:val="nil"/>
                <w:right w:val="nil"/>
                <w:between w:val="nil"/>
              </w:pBdr>
              <w:spacing w:line="276" w:lineRule="auto"/>
              <w:rPr>
                <w:rFonts w:ascii="Aptos" w:eastAsia="Aptos" w:hAnsi="Aptos" w:cs="Aptos"/>
                <w:sz w:val="16"/>
                <w:szCs w:val="16"/>
              </w:rPr>
            </w:pPr>
          </w:p>
        </w:tc>
        <w:tc>
          <w:tcPr>
            <w:tcW w:w="421" w:type="dxa"/>
            <w:tcBorders>
              <w:right w:val="single" w:sz="4" w:space="0" w:color="000000"/>
            </w:tcBorders>
            <w:shd w:val="clear" w:color="auto" w:fill="FFFFFF"/>
          </w:tcPr>
          <w:p w14:paraId="20695A05" w14:textId="77777777" w:rsidR="007A651E" w:rsidRPr="00F42B19" w:rsidRDefault="00000000">
            <w:pPr>
              <w:jc w:val="center"/>
              <w:rPr>
                <w:rFonts w:ascii="Aptos" w:eastAsia="Aptos" w:hAnsi="Aptos" w:cs="Aptos"/>
                <w:sz w:val="12"/>
                <w:szCs w:val="12"/>
              </w:rPr>
            </w:pPr>
            <w:r w:rsidRPr="00F42B19">
              <w:rPr>
                <w:rFonts w:ascii="Aptos" w:eastAsia="Aptos" w:hAnsi="Aptos" w:cs="Aptos"/>
                <w:sz w:val="12"/>
                <w:szCs w:val="12"/>
              </w:rPr>
              <w:t>2</w:t>
            </w:r>
          </w:p>
        </w:tc>
        <w:tc>
          <w:tcPr>
            <w:tcW w:w="992" w:type="dxa"/>
            <w:tcBorders>
              <w:left w:val="single" w:sz="4" w:space="0" w:color="000000"/>
              <w:right w:val="single" w:sz="24" w:space="0" w:color="000000"/>
            </w:tcBorders>
            <w:shd w:val="clear" w:color="auto" w:fill="FFFFFF"/>
          </w:tcPr>
          <w:p w14:paraId="04AF2599" w14:textId="77777777" w:rsidR="007A651E" w:rsidRPr="00F42B19" w:rsidRDefault="00000000">
            <w:pPr>
              <w:jc w:val="center"/>
              <w:rPr>
                <w:rFonts w:ascii="Aptos" w:eastAsia="Aptos" w:hAnsi="Aptos" w:cs="Aptos"/>
                <w:sz w:val="12"/>
                <w:szCs w:val="12"/>
              </w:rPr>
            </w:pPr>
            <w:r w:rsidRPr="00F42B19">
              <w:rPr>
                <w:rFonts w:ascii="Aptos" w:eastAsia="Aptos" w:hAnsi="Aptos" w:cs="Aptos"/>
                <w:sz w:val="12"/>
                <w:szCs w:val="12"/>
              </w:rPr>
              <w:t>09.00-09.45</w:t>
            </w:r>
          </w:p>
        </w:tc>
        <w:tc>
          <w:tcPr>
            <w:tcW w:w="2134" w:type="dxa"/>
            <w:tcBorders>
              <w:left w:val="single" w:sz="24" w:space="0" w:color="000000"/>
            </w:tcBorders>
            <w:shd w:val="clear" w:color="auto" w:fill="FFFFFF"/>
          </w:tcPr>
          <w:p w14:paraId="4E41FF66" w14:textId="77777777" w:rsidR="007A651E" w:rsidRPr="00F42B19" w:rsidRDefault="007A651E">
            <w:pPr>
              <w:rPr>
                <w:rFonts w:ascii="Aptos" w:eastAsia="Aptos" w:hAnsi="Aptos" w:cs="Aptos"/>
                <w:sz w:val="12"/>
                <w:szCs w:val="12"/>
              </w:rPr>
            </w:pPr>
          </w:p>
        </w:tc>
        <w:tc>
          <w:tcPr>
            <w:tcW w:w="2303" w:type="dxa"/>
            <w:shd w:val="clear" w:color="auto" w:fill="FFFFFF"/>
          </w:tcPr>
          <w:p w14:paraId="54EFDB52" w14:textId="77777777" w:rsidR="007A651E" w:rsidRPr="00F42B19" w:rsidRDefault="007A651E">
            <w:pPr>
              <w:rPr>
                <w:rFonts w:ascii="Aptos" w:eastAsia="Aptos" w:hAnsi="Aptos" w:cs="Aptos"/>
                <w:sz w:val="12"/>
                <w:szCs w:val="12"/>
              </w:rPr>
            </w:pPr>
          </w:p>
        </w:tc>
        <w:tc>
          <w:tcPr>
            <w:tcW w:w="2303" w:type="dxa"/>
            <w:shd w:val="clear" w:color="auto" w:fill="FFFFFF"/>
          </w:tcPr>
          <w:p w14:paraId="10BDCEE1" w14:textId="77777777" w:rsidR="007A651E" w:rsidRPr="00F42B19" w:rsidRDefault="00000000">
            <w:pPr>
              <w:rPr>
                <w:rFonts w:ascii="Aptos" w:eastAsia="Aptos" w:hAnsi="Aptos" w:cs="Aptos"/>
                <w:sz w:val="12"/>
                <w:szCs w:val="12"/>
              </w:rPr>
            </w:pPr>
            <w:r w:rsidRPr="00F42B19">
              <w:rPr>
                <w:rFonts w:ascii="Aptos" w:eastAsia="Aptos" w:hAnsi="Aptos" w:cs="Aptos"/>
                <w:sz w:val="12"/>
                <w:szCs w:val="12"/>
              </w:rPr>
              <w:t>Enzim Bilimi (2) (C-102)</w:t>
            </w:r>
          </w:p>
        </w:tc>
        <w:tc>
          <w:tcPr>
            <w:tcW w:w="2303" w:type="dxa"/>
            <w:tcBorders>
              <w:top w:val="single" w:sz="4" w:space="0" w:color="000000"/>
              <w:bottom w:val="single" w:sz="4" w:space="0" w:color="000000"/>
            </w:tcBorders>
            <w:shd w:val="clear" w:color="auto" w:fill="FFFFFF"/>
          </w:tcPr>
          <w:p w14:paraId="5CB64B67" w14:textId="62BF602B" w:rsidR="007A651E" w:rsidRPr="00F42B19" w:rsidRDefault="00AA6B56">
            <w:pPr>
              <w:rPr>
                <w:rFonts w:ascii="Aptos" w:eastAsia="Aptos" w:hAnsi="Aptos" w:cs="Aptos"/>
                <w:sz w:val="12"/>
                <w:szCs w:val="12"/>
              </w:rPr>
            </w:pPr>
            <w:r w:rsidRPr="00F42B19">
              <w:rPr>
                <w:rFonts w:ascii="Aptos" w:eastAsia="Aptos" w:hAnsi="Aptos" w:cs="Aptos"/>
                <w:sz w:val="12"/>
                <w:szCs w:val="12"/>
              </w:rPr>
              <w:t>Tasarım (11) (C-106)</w:t>
            </w:r>
          </w:p>
        </w:tc>
      </w:tr>
      <w:tr w:rsidR="007A651E" w:rsidRPr="00F42B19" w14:paraId="2C367543" w14:textId="77777777" w:rsidTr="00F42B19">
        <w:trPr>
          <w:cantSplit/>
          <w:trHeight w:val="105"/>
        </w:trPr>
        <w:tc>
          <w:tcPr>
            <w:tcW w:w="400" w:type="dxa"/>
            <w:vMerge/>
            <w:tcBorders>
              <w:top w:val="single" w:sz="24" w:space="0" w:color="000000"/>
              <w:right w:val="single" w:sz="24" w:space="0" w:color="000000"/>
            </w:tcBorders>
            <w:shd w:val="clear" w:color="auto" w:fill="FFFFFF"/>
            <w:vAlign w:val="center"/>
          </w:tcPr>
          <w:p w14:paraId="7F849D2F" w14:textId="77777777" w:rsidR="007A651E" w:rsidRPr="00F42B19" w:rsidRDefault="007A651E">
            <w:pPr>
              <w:widowControl w:val="0"/>
              <w:pBdr>
                <w:top w:val="nil"/>
                <w:left w:val="nil"/>
                <w:bottom w:val="nil"/>
                <w:right w:val="nil"/>
                <w:between w:val="nil"/>
              </w:pBdr>
              <w:spacing w:line="276" w:lineRule="auto"/>
              <w:rPr>
                <w:rFonts w:ascii="Aptos" w:eastAsia="Aptos" w:hAnsi="Aptos" w:cs="Aptos"/>
                <w:sz w:val="16"/>
                <w:szCs w:val="16"/>
              </w:rPr>
            </w:pPr>
          </w:p>
        </w:tc>
        <w:tc>
          <w:tcPr>
            <w:tcW w:w="421" w:type="dxa"/>
            <w:tcBorders>
              <w:right w:val="single" w:sz="4" w:space="0" w:color="000000"/>
            </w:tcBorders>
            <w:shd w:val="clear" w:color="auto" w:fill="FFFFFF"/>
          </w:tcPr>
          <w:p w14:paraId="1D8F1541" w14:textId="77777777" w:rsidR="007A651E" w:rsidRPr="00F42B19" w:rsidRDefault="00000000">
            <w:pPr>
              <w:jc w:val="center"/>
              <w:rPr>
                <w:rFonts w:ascii="Aptos" w:eastAsia="Aptos" w:hAnsi="Aptos" w:cs="Aptos"/>
                <w:sz w:val="12"/>
                <w:szCs w:val="12"/>
              </w:rPr>
            </w:pPr>
            <w:r w:rsidRPr="00F42B19">
              <w:rPr>
                <w:rFonts w:ascii="Aptos" w:eastAsia="Aptos" w:hAnsi="Aptos" w:cs="Aptos"/>
                <w:sz w:val="12"/>
                <w:szCs w:val="12"/>
              </w:rPr>
              <w:t>3</w:t>
            </w:r>
          </w:p>
        </w:tc>
        <w:tc>
          <w:tcPr>
            <w:tcW w:w="992" w:type="dxa"/>
            <w:tcBorders>
              <w:left w:val="single" w:sz="4" w:space="0" w:color="000000"/>
              <w:right w:val="single" w:sz="24" w:space="0" w:color="000000"/>
            </w:tcBorders>
            <w:shd w:val="clear" w:color="auto" w:fill="FFFFFF"/>
          </w:tcPr>
          <w:p w14:paraId="152F17C9" w14:textId="77777777" w:rsidR="007A651E" w:rsidRPr="00F42B19" w:rsidRDefault="00000000">
            <w:pPr>
              <w:jc w:val="center"/>
              <w:rPr>
                <w:rFonts w:ascii="Aptos" w:eastAsia="Aptos" w:hAnsi="Aptos" w:cs="Aptos"/>
                <w:sz w:val="12"/>
                <w:szCs w:val="12"/>
              </w:rPr>
            </w:pPr>
            <w:r w:rsidRPr="00F42B19">
              <w:rPr>
                <w:rFonts w:ascii="Aptos" w:eastAsia="Aptos" w:hAnsi="Aptos" w:cs="Aptos"/>
                <w:sz w:val="12"/>
                <w:szCs w:val="12"/>
              </w:rPr>
              <w:t>09.50-10.35</w:t>
            </w:r>
          </w:p>
        </w:tc>
        <w:tc>
          <w:tcPr>
            <w:tcW w:w="2134" w:type="dxa"/>
            <w:tcBorders>
              <w:left w:val="single" w:sz="24" w:space="0" w:color="000000"/>
            </w:tcBorders>
            <w:shd w:val="clear" w:color="auto" w:fill="FFFFFF"/>
          </w:tcPr>
          <w:p w14:paraId="4AB04433" w14:textId="77777777" w:rsidR="007A651E" w:rsidRPr="00F42B19" w:rsidRDefault="007A651E">
            <w:pPr>
              <w:rPr>
                <w:rFonts w:ascii="Aptos" w:eastAsia="Aptos" w:hAnsi="Aptos" w:cs="Aptos"/>
                <w:sz w:val="12"/>
                <w:szCs w:val="12"/>
              </w:rPr>
            </w:pPr>
          </w:p>
        </w:tc>
        <w:tc>
          <w:tcPr>
            <w:tcW w:w="2303" w:type="dxa"/>
            <w:tcBorders>
              <w:top w:val="single" w:sz="4" w:space="0" w:color="000000"/>
              <w:bottom w:val="single" w:sz="4" w:space="0" w:color="000000"/>
            </w:tcBorders>
            <w:shd w:val="clear" w:color="auto" w:fill="FFFFFF"/>
          </w:tcPr>
          <w:p w14:paraId="67352B9F" w14:textId="77777777" w:rsidR="007A651E" w:rsidRPr="00F42B19" w:rsidRDefault="00000000">
            <w:pPr>
              <w:rPr>
                <w:rFonts w:ascii="Aptos" w:eastAsia="Aptos" w:hAnsi="Aptos" w:cs="Aptos"/>
                <w:sz w:val="12"/>
                <w:szCs w:val="12"/>
              </w:rPr>
            </w:pPr>
            <w:r w:rsidRPr="00F42B19">
              <w:rPr>
                <w:rFonts w:ascii="Aptos" w:eastAsia="Aptos" w:hAnsi="Aptos" w:cs="Aptos"/>
                <w:sz w:val="12"/>
                <w:szCs w:val="12"/>
              </w:rPr>
              <w:t>Mikrobiyoloji (7) (Konferans salonu)</w:t>
            </w:r>
          </w:p>
        </w:tc>
        <w:tc>
          <w:tcPr>
            <w:tcW w:w="2303" w:type="dxa"/>
            <w:shd w:val="clear" w:color="auto" w:fill="FFFFFF"/>
          </w:tcPr>
          <w:p w14:paraId="7DD75D75" w14:textId="77777777" w:rsidR="007A651E" w:rsidRPr="00F42B19" w:rsidRDefault="00000000">
            <w:pPr>
              <w:rPr>
                <w:rFonts w:ascii="Aptos" w:eastAsia="Aptos" w:hAnsi="Aptos" w:cs="Aptos"/>
                <w:sz w:val="12"/>
                <w:szCs w:val="12"/>
              </w:rPr>
            </w:pPr>
            <w:r w:rsidRPr="00F42B19">
              <w:rPr>
                <w:rFonts w:ascii="Aptos" w:eastAsia="Aptos" w:hAnsi="Aptos" w:cs="Aptos"/>
                <w:sz w:val="12"/>
                <w:szCs w:val="12"/>
              </w:rPr>
              <w:t>Enzim Bilimi (2) (C-102)</w:t>
            </w:r>
          </w:p>
        </w:tc>
        <w:tc>
          <w:tcPr>
            <w:tcW w:w="2303" w:type="dxa"/>
            <w:tcBorders>
              <w:top w:val="single" w:sz="4" w:space="0" w:color="000000"/>
              <w:bottom w:val="single" w:sz="4" w:space="0" w:color="000000"/>
            </w:tcBorders>
            <w:shd w:val="clear" w:color="auto" w:fill="FFFFFF"/>
          </w:tcPr>
          <w:p w14:paraId="4A294485" w14:textId="77777777" w:rsidR="007A651E" w:rsidRPr="00F42B19" w:rsidRDefault="00000000">
            <w:pPr>
              <w:rPr>
                <w:rFonts w:ascii="Aptos" w:eastAsia="Aptos" w:hAnsi="Aptos" w:cs="Aptos"/>
                <w:sz w:val="12"/>
                <w:szCs w:val="12"/>
              </w:rPr>
            </w:pPr>
            <w:r w:rsidRPr="00F42B19">
              <w:rPr>
                <w:rFonts w:ascii="Aptos" w:eastAsia="Aptos" w:hAnsi="Aptos" w:cs="Aptos"/>
                <w:sz w:val="12"/>
                <w:szCs w:val="12"/>
              </w:rPr>
              <w:t>Moleküler Biyoloji (14) (C-104)</w:t>
            </w:r>
          </w:p>
        </w:tc>
      </w:tr>
      <w:tr w:rsidR="007A651E" w:rsidRPr="00F42B19" w14:paraId="7596042D" w14:textId="77777777" w:rsidTr="00F42B19">
        <w:trPr>
          <w:cantSplit/>
          <w:trHeight w:val="105"/>
        </w:trPr>
        <w:tc>
          <w:tcPr>
            <w:tcW w:w="400" w:type="dxa"/>
            <w:vMerge/>
            <w:tcBorders>
              <w:top w:val="single" w:sz="24" w:space="0" w:color="000000"/>
              <w:right w:val="single" w:sz="24" w:space="0" w:color="000000"/>
            </w:tcBorders>
            <w:shd w:val="clear" w:color="auto" w:fill="FFFFFF"/>
            <w:vAlign w:val="center"/>
          </w:tcPr>
          <w:p w14:paraId="403D681A" w14:textId="77777777" w:rsidR="007A651E" w:rsidRPr="00F42B19" w:rsidRDefault="007A651E">
            <w:pPr>
              <w:widowControl w:val="0"/>
              <w:pBdr>
                <w:top w:val="nil"/>
                <w:left w:val="nil"/>
                <w:bottom w:val="nil"/>
                <w:right w:val="nil"/>
                <w:between w:val="nil"/>
              </w:pBdr>
              <w:spacing w:line="276" w:lineRule="auto"/>
              <w:rPr>
                <w:rFonts w:ascii="Aptos" w:eastAsia="Aptos" w:hAnsi="Aptos" w:cs="Aptos"/>
                <w:sz w:val="16"/>
                <w:szCs w:val="16"/>
              </w:rPr>
            </w:pPr>
          </w:p>
        </w:tc>
        <w:tc>
          <w:tcPr>
            <w:tcW w:w="421" w:type="dxa"/>
            <w:tcBorders>
              <w:right w:val="single" w:sz="4" w:space="0" w:color="000000"/>
            </w:tcBorders>
            <w:shd w:val="clear" w:color="auto" w:fill="FFFFFF"/>
          </w:tcPr>
          <w:p w14:paraId="0ECF8258" w14:textId="77777777" w:rsidR="007A651E" w:rsidRPr="00F42B19" w:rsidRDefault="00000000">
            <w:pPr>
              <w:jc w:val="center"/>
              <w:rPr>
                <w:rFonts w:ascii="Aptos" w:eastAsia="Aptos" w:hAnsi="Aptos" w:cs="Aptos"/>
                <w:sz w:val="12"/>
                <w:szCs w:val="12"/>
              </w:rPr>
            </w:pPr>
            <w:r w:rsidRPr="00F42B19">
              <w:rPr>
                <w:rFonts w:ascii="Aptos" w:eastAsia="Aptos" w:hAnsi="Aptos" w:cs="Aptos"/>
                <w:sz w:val="12"/>
                <w:szCs w:val="12"/>
              </w:rPr>
              <w:t>4</w:t>
            </w:r>
          </w:p>
        </w:tc>
        <w:tc>
          <w:tcPr>
            <w:tcW w:w="992" w:type="dxa"/>
            <w:tcBorders>
              <w:left w:val="single" w:sz="4" w:space="0" w:color="000000"/>
              <w:right w:val="single" w:sz="24" w:space="0" w:color="000000"/>
            </w:tcBorders>
            <w:shd w:val="clear" w:color="auto" w:fill="FFFFFF"/>
          </w:tcPr>
          <w:p w14:paraId="49C815BA" w14:textId="77777777" w:rsidR="007A651E" w:rsidRPr="00F42B19" w:rsidRDefault="00000000">
            <w:pPr>
              <w:jc w:val="center"/>
              <w:rPr>
                <w:rFonts w:ascii="Aptos" w:eastAsia="Aptos" w:hAnsi="Aptos" w:cs="Aptos"/>
                <w:sz w:val="12"/>
                <w:szCs w:val="12"/>
              </w:rPr>
            </w:pPr>
            <w:r w:rsidRPr="00F42B19">
              <w:rPr>
                <w:rFonts w:ascii="Aptos" w:eastAsia="Aptos" w:hAnsi="Aptos" w:cs="Aptos"/>
                <w:sz w:val="12"/>
                <w:szCs w:val="12"/>
              </w:rPr>
              <w:t>10.40-11.25</w:t>
            </w:r>
          </w:p>
        </w:tc>
        <w:tc>
          <w:tcPr>
            <w:tcW w:w="2134" w:type="dxa"/>
            <w:tcBorders>
              <w:left w:val="single" w:sz="24" w:space="0" w:color="000000"/>
            </w:tcBorders>
            <w:shd w:val="clear" w:color="auto" w:fill="FFFFFF"/>
          </w:tcPr>
          <w:p w14:paraId="1BF65D69" w14:textId="77777777" w:rsidR="007A651E" w:rsidRPr="00F42B19" w:rsidRDefault="007A651E">
            <w:pPr>
              <w:tabs>
                <w:tab w:val="left" w:pos="1423"/>
              </w:tabs>
              <w:rPr>
                <w:rFonts w:ascii="Aptos" w:eastAsia="Aptos" w:hAnsi="Aptos" w:cs="Aptos"/>
                <w:sz w:val="12"/>
                <w:szCs w:val="12"/>
                <w:highlight w:val="yellow"/>
              </w:rPr>
            </w:pPr>
          </w:p>
        </w:tc>
        <w:tc>
          <w:tcPr>
            <w:tcW w:w="2303" w:type="dxa"/>
            <w:tcBorders>
              <w:top w:val="single" w:sz="4" w:space="0" w:color="000000"/>
              <w:bottom w:val="single" w:sz="4" w:space="0" w:color="000000"/>
            </w:tcBorders>
            <w:shd w:val="clear" w:color="auto" w:fill="FFFFFF"/>
          </w:tcPr>
          <w:p w14:paraId="556A3AA4" w14:textId="77777777" w:rsidR="007A651E" w:rsidRPr="00F42B19" w:rsidRDefault="00000000">
            <w:pPr>
              <w:rPr>
                <w:rFonts w:ascii="Aptos" w:eastAsia="Aptos" w:hAnsi="Aptos" w:cs="Aptos"/>
                <w:sz w:val="12"/>
                <w:szCs w:val="12"/>
              </w:rPr>
            </w:pPr>
            <w:bookmarkStart w:id="2" w:name="bookmark=id.rwqf7ylw5nni" w:colFirst="0" w:colLast="0"/>
            <w:bookmarkEnd w:id="2"/>
            <w:r w:rsidRPr="00F42B19">
              <w:rPr>
                <w:rFonts w:ascii="Aptos" w:eastAsia="Aptos" w:hAnsi="Aptos" w:cs="Aptos"/>
                <w:sz w:val="12"/>
                <w:szCs w:val="12"/>
              </w:rPr>
              <w:t>Mikrobiyoloji (7) (Konferans salonu)</w:t>
            </w:r>
          </w:p>
        </w:tc>
        <w:tc>
          <w:tcPr>
            <w:tcW w:w="2303" w:type="dxa"/>
            <w:shd w:val="clear" w:color="auto" w:fill="FFFFFF"/>
          </w:tcPr>
          <w:p w14:paraId="675899F1" w14:textId="77777777" w:rsidR="007A651E" w:rsidRPr="00F42B19" w:rsidRDefault="00000000">
            <w:pPr>
              <w:rPr>
                <w:rFonts w:ascii="Aptos" w:eastAsia="Aptos" w:hAnsi="Aptos" w:cs="Aptos"/>
                <w:sz w:val="12"/>
                <w:szCs w:val="12"/>
              </w:rPr>
            </w:pPr>
            <w:r w:rsidRPr="00F42B19">
              <w:rPr>
                <w:rFonts w:ascii="Aptos" w:eastAsia="Aptos" w:hAnsi="Aptos" w:cs="Aptos"/>
                <w:sz w:val="12"/>
                <w:szCs w:val="12"/>
              </w:rPr>
              <w:t>Gıdaların Duyusal Değ. (3) (C-102)</w:t>
            </w:r>
          </w:p>
        </w:tc>
        <w:tc>
          <w:tcPr>
            <w:tcW w:w="2303" w:type="dxa"/>
            <w:tcBorders>
              <w:top w:val="single" w:sz="4" w:space="0" w:color="000000"/>
              <w:bottom w:val="single" w:sz="4" w:space="0" w:color="000000"/>
            </w:tcBorders>
            <w:shd w:val="clear" w:color="auto" w:fill="FFFFFF"/>
          </w:tcPr>
          <w:p w14:paraId="4D168FC3" w14:textId="77777777" w:rsidR="007A651E" w:rsidRPr="00F42B19" w:rsidRDefault="00000000">
            <w:pPr>
              <w:rPr>
                <w:rFonts w:ascii="Aptos" w:eastAsia="Aptos" w:hAnsi="Aptos" w:cs="Aptos"/>
                <w:sz w:val="12"/>
                <w:szCs w:val="12"/>
              </w:rPr>
            </w:pPr>
            <w:r w:rsidRPr="00F42B19">
              <w:rPr>
                <w:rFonts w:ascii="Aptos" w:eastAsia="Aptos" w:hAnsi="Aptos" w:cs="Aptos"/>
                <w:sz w:val="12"/>
                <w:szCs w:val="12"/>
              </w:rPr>
              <w:t>Moleküler Biyoloji (14) (C-104)</w:t>
            </w:r>
          </w:p>
        </w:tc>
      </w:tr>
      <w:tr w:rsidR="007A651E" w:rsidRPr="00F42B19" w14:paraId="2122B239" w14:textId="77777777" w:rsidTr="00F42B19">
        <w:trPr>
          <w:cantSplit/>
          <w:trHeight w:val="105"/>
        </w:trPr>
        <w:tc>
          <w:tcPr>
            <w:tcW w:w="400" w:type="dxa"/>
            <w:vMerge/>
            <w:tcBorders>
              <w:top w:val="single" w:sz="24" w:space="0" w:color="000000"/>
              <w:right w:val="single" w:sz="24" w:space="0" w:color="000000"/>
            </w:tcBorders>
            <w:shd w:val="clear" w:color="auto" w:fill="FFFFFF"/>
            <w:vAlign w:val="center"/>
          </w:tcPr>
          <w:p w14:paraId="172B3879" w14:textId="77777777" w:rsidR="007A651E" w:rsidRPr="00F42B19" w:rsidRDefault="007A651E">
            <w:pPr>
              <w:widowControl w:val="0"/>
              <w:pBdr>
                <w:top w:val="nil"/>
                <w:left w:val="nil"/>
                <w:bottom w:val="nil"/>
                <w:right w:val="nil"/>
                <w:between w:val="nil"/>
              </w:pBdr>
              <w:spacing w:line="276" w:lineRule="auto"/>
              <w:rPr>
                <w:rFonts w:ascii="Aptos" w:eastAsia="Aptos" w:hAnsi="Aptos" w:cs="Aptos"/>
                <w:sz w:val="16"/>
                <w:szCs w:val="16"/>
              </w:rPr>
            </w:pPr>
          </w:p>
        </w:tc>
        <w:tc>
          <w:tcPr>
            <w:tcW w:w="421" w:type="dxa"/>
            <w:tcBorders>
              <w:right w:val="single" w:sz="4" w:space="0" w:color="000000"/>
            </w:tcBorders>
            <w:shd w:val="clear" w:color="auto" w:fill="FFFFFF"/>
          </w:tcPr>
          <w:p w14:paraId="702232D3" w14:textId="77777777" w:rsidR="007A651E" w:rsidRPr="00F42B19" w:rsidRDefault="00000000">
            <w:pPr>
              <w:jc w:val="center"/>
              <w:rPr>
                <w:rFonts w:ascii="Aptos" w:eastAsia="Aptos" w:hAnsi="Aptos" w:cs="Aptos"/>
                <w:sz w:val="12"/>
                <w:szCs w:val="12"/>
              </w:rPr>
            </w:pPr>
            <w:r w:rsidRPr="00F42B19">
              <w:rPr>
                <w:rFonts w:ascii="Aptos" w:eastAsia="Aptos" w:hAnsi="Aptos" w:cs="Aptos"/>
                <w:sz w:val="12"/>
                <w:szCs w:val="12"/>
              </w:rPr>
              <w:t>5</w:t>
            </w:r>
          </w:p>
        </w:tc>
        <w:tc>
          <w:tcPr>
            <w:tcW w:w="992" w:type="dxa"/>
            <w:tcBorders>
              <w:left w:val="single" w:sz="4" w:space="0" w:color="000000"/>
              <w:right w:val="single" w:sz="24" w:space="0" w:color="000000"/>
            </w:tcBorders>
            <w:shd w:val="clear" w:color="auto" w:fill="FFFFFF"/>
          </w:tcPr>
          <w:p w14:paraId="6B04C3AF" w14:textId="77777777" w:rsidR="007A651E" w:rsidRPr="00F42B19" w:rsidRDefault="00000000">
            <w:pPr>
              <w:jc w:val="center"/>
              <w:rPr>
                <w:rFonts w:ascii="Aptos" w:eastAsia="Aptos" w:hAnsi="Aptos" w:cs="Aptos"/>
                <w:sz w:val="12"/>
                <w:szCs w:val="12"/>
              </w:rPr>
            </w:pPr>
            <w:r w:rsidRPr="00F42B19">
              <w:rPr>
                <w:rFonts w:ascii="Aptos" w:eastAsia="Aptos" w:hAnsi="Aptos" w:cs="Aptos"/>
                <w:sz w:val="12"/>
                <w:szCs w:val="12"/>
              </w:rPr>
              <w:t>11.30-12.15</w:t>
            </w:r>
          </w:p>
        </w:tc>
        <w:tc>
          <w:tcPr>
            <w:tcW w:w="2134" w:type="dxa"/>
            <w:tcBorders>
              <w:left w:val="single" w:sz="24" w:space="0" w:color="000000"/>
            </w:tcBorders>
            <w:shd w:val="clear" w:color="auto" w:fill="FFFFFF"/>
          </w:tcPr>
          <w:p w14:paraId="30D3F44E" w14:textId="77777777" w:rsidR="007A651E" w:rsidRPr="00F42B19" w:rsidRDefault="007A651E">
            <w:pPr>
              <w:rPr>
                <w:rFonts w:ascii="Aptos" w:eastAsia="Aptos" w:hAnsi="Aptos" w:cs="Aptos"/>
                <w:sz w:val="12"/>
                <w:szCs w:val="12"/>
                <w:highlight w:val="yellow"/>
              </w:rPr>
            </w:pPr>
          </w:p>
        </w:tc>
        <w:tc>
          <w:tcPr>
            <w:tcW w:w="2303" w:type="dxa"/>
            <w:tcBorders>
              <w:top w:val="single" w:sz="4" w:space="0" w:color="000000"/>
              <w:bottom w:val="single" w:sz="4" w:space="0" w:color="000000"/>
            </w:tcBorders>
            <w:shd w:val="clear" w:color="auto" w:fill="FFFFFF"/>
          </w:tcPr>
          <w:p w14:paraId="4E50252F" w14:textId="77777777" w:rsidR="007A651E" w:rsidRPr="00F42B19" w:rsidRDefault="00000000">
            <w:pPr>
              <w:rPr>
                <w:rFonts w:ascii="Aptos" w:eastAsia="Aptos" w:hAnsi="Aptos" w:cs="Aptos"/>
                <w:sz w:val="12"/>
                <w:szCs w:val="12"/>
              </w:rPr>
            </w:pPr>
            <w:r w:rsidRPr="00F42B19">
              <w:rPr>
                <w:rFonts w:ascii="Aptos" w:eastAsia="Aptos" w:hAnsi="Aptos" w:cs="Aptos"/>
                <w:sz w:val="12"/>
                <w:szCs w:val="12"/>
              </w:rPr>
              <w:t>Mikrobiyoloji (U)</w:t>
            </w:r>
          </w:p>
        </w:tc>
        <w:tc>
          <w:tcPr>
            <w:tcW w:w="2303" w:type="dxa"/>
            <w:tcBorders>
              <w:bottom w:val="single" w:sz="4" w:space="0" w:color="000000"/>
            </w:tcBorders>
            <w:shd w:val="clear" w:color="auto" w:fill="FFFFFF"/>
          </w:tcPr>
          <w:p w14:paraId="73AF5589" w14:textId="77777777" w:rsidR="007A651E" w:rsidRPr="00F42B19" w:rsidRDefault="00000000">
            <w:pPr>
              <w:rPr>
                <w:rFonts w:ascii="Aptos" w:eastAsia="Aptos" w:hAnsi="Aptos" w:cs="Aptos"/>
                <w:sz w:val="12"/>
                <w:szCs w:val="12"/>
              </w:rPr>
            </w:pPr>
            <w:r w:rsidRPr="00F42B19">
              <w:rPr>
                <w:rFonts w:ascii="Aptos" w:eastAsia="Aptos" w:hAnsi="Aptos" w:cs="Aptos"/>
                <w:sz w:val="12"/>
                <w:szCs w:val="12"/>
              </w:rPr>
              <w:t>Gıdaların Duyusal Değ. (3) (C-102)</w:t>
            </w:r>
          </w:p>
        </w:tc>
        <w:tc>
          <w:tcPr>
            <w:tcW w:w="2303" w:type="dxa"/>
            <w:tcBorders>
              <w:top w:val="single" w:sz="4" w:space="0" w:color="000000"/>
              <w:bottom w:val="single" w:sz="4" w:space="0" w:color="000000"/>
            </w:tcBorders>
            <w:shd w:val="clear" w:color="auto" w:fill="FFFFFF"/>
          </w:tcPr>
          <w:p w14:paraId="28716454" w14:textId="77777777" w:rsidR="007A651E" w:rsidRPr="00F42B19" w:rsidRDefault="00000000">
            <w:pPr>
              <w:rPr>
                <w:rFonts w:ascii="Aptos" w:eastAsia="Aptos" w:hAnsi="Aptos" w:cs="Aptos"/>
                <w:sz w:val="12"/>
                <w:szCs w:val="12"/>
              </w:rPr>
            </w:pPr>
            <w:r w:rsidRPr="00F42B19">
              <w:rPr>
                <w:rFonts w:ascii="Aptos" w:eastAsia="Aptos" w:hAnsi="Aptos" w:cs="Aptos"/>
                <w:sz w:val="12"/>
                <w:szCs w:val="12"/>
              </w:rPr>
              <w:t>Proses Kontrol (13) (C-104)</w:t>
            </w:r>
          </w:p>
        </w:tc>
      </w:tr>
      <w:tr w:rsidR="007A651E" w:rsidRPr="00F42B19" w14:paraId="5B66CE94" w14:textId="77777777" w:rsidTr="00F42B19">
        <w:trPr>
          <w:cantSplit/>
          <w:trHeight w:val="105"/>
        </w:trPr>
        <w:tc>
          <w:tcPr>
            <w:tcW w:w="400" w:type="dxa"/>
            <w:vMerge/>
            <w:tcBorders>
              <w:top w:val="single" w:sz="24" w:space="0" w:color="000000"/>
              <w:right w:val="single" w:sz="24" w:space="0" w:color="000000"/>
            </w:tcBorders>
            <w:shd w:val="clear" w:color="auto" w:fill="FFFFFF"/>
            <w:vAlign w:val="center"/>
          </w:tcPr>
          <w:p w14:paraId="4B1C0807" w14:textId="77777777" w:rsidR="007A651E" w:rsidRPr="00F42B19" w:rsidRDefault="007A651E">
            <w:pPr>
              <w:widowControl w:val="0"/>
              <w:pBdr>
                <w:top w:val="nil"/>
                <w:left w:val="nil"/>
                <w:bottom w:val="nil"/>
                <w:right w:val="nil"/>
                <w:between w:val="nil"/>
              </w:pBdr>
              <w:spacing w:line="276" w:lineRule="auto"/>
              <w:rPr>
                <w:rFonts w:ascii="Aptos" w:eastAsia="Aptos" w:hAnsi="Aptos" w:cs="Aptos"/>
                <w:sz w:val="16"/>
                <w:szCs w:val="16"/>
              </w:rPr>
            </w:pPr>
          </w:p>
        </w:tc>
        <w:tc>
          <w:tcPr>
            <w:tcW w:w="421" w:type="dxa"/>
            <w:tcBorders>
              <w:right w:val="single" w:sz="4" w:space="0" w:color="000000"/>
            </w:tcBorders>
            <w:shd w:val="clear" w:color="auto" w:fill="FFFFFF"/>
          </w:tcPr>
          <w:p w14:paraId="0D6CCDC9" w14:textId="77777777" w:rsidR="007A651E" w:rsidRPr="00F42B19" w:rsidRDefault="00000000">
            <w:pPr>
              <w:jc w:val="center"/>
              <w:rPr>
                <w:rFonts w:ascii="Aptos" w:eastAsia="Aptos" w:hAnsi="Aptos" w:cs="Aptos"/>
                <w:sz w:val="12"/>
                <w:szCs w:val="12"/>
              </w:rPr>
            </w:pPr>
            <w:r w:rsidRPr="00F42B19">
              <w:rPr>
                <w:rFonts w:ascii="Aptos" w:eastAsia="Aptos" w:hAnsi="Aptos" w:cs="Aptos"/>
                <w:sz w:val="12"/>
                <w:szCs w:val="12"/>
              </w:rPr>
              <w:t>6</w:t>
            </w:r>
          </w:p>
        </w:tc>
        <w:tc>
          <w:tcPr>
            <w:tcW w:w="992" w:type="dxa"/>
            <w:tcBorders>
              <w:left w:val="single" w:sz="4" w:space="0" w:color="000000"/>
              <w:right w:val="single" w:sz="24" w:space="0" w:color="000000"/>
            </w:tcBorders>
            <w:shd w:val="clear" w:color="auto" w:fill="FFFFFF"/>
          </w:tcPr>
          <w:p w14:paraId="221F584F" w14:textId="77777777" w:rsidR="007A651E" w:rsidRPr="00F42B19" w:rsidRDefault="00000000">
            <w:pPr>
              <w:jc w:val="center"/>
              <w:rPr>
                <w:rFonts w:ascii="Aptos" w:eastAsia="Aptos" w:hAnsi="Aptos" w:cs="Aptos"/>
                <w:sz w:val="12"/>
                <w:szCs w:val="12"/>
              </w:rPr>
            </w:pPr>
            <w:r w:rsidRPr="00F42B19">
              <w:rPr>
                <w:rFonts w:ascii="Aptos" w:eastAsia="Aptos" w:hAnsi="Aptos" w:cs="Aptos"/>
                <w:sz w:val="12"/>
                <w:szCs w:val="12"/>
              </w:rPr>
              <w:t>12.20-13.05</w:t>
            </w:r>
          </w:p>
        </w:tc>
        <w:tc>
          <w:tcPr>
            <w:tcW w:w="2134" w:type="dxa"/>
            <w:tcBorders>
              <w:left w:val="single" w:sz="24" w:space="0" w:color="000000"/>
            </w:tcBorders>
            <w:shd w:val="clear" w:color="auto" w:fill="FFFFFF"/>
          </w:tcPr>
          <w:p w14:paraId="278BA2B2" w14:textId="77777777" w:rsidR="007A651E" w:rsidRPr="00F42B19" w:rsidRDefault="007A651E">
            <w:pPr>
              <w:rPr>
                <w:rFonts w:ascii="Aptos" w:eastAsia="Aptos" w:hAnsi="Aptos" w:cs="Aptos"/>
                <w:sz w:val="12"/>
                <w:szCs w:val="12"/>
              </w:rPr>
            </w:pPr>
          </w:p>
        </w:tc>
        <w:tc>
          <w:tcPr>
            <w:tcW w:w="2303" w:type="dxa"/>
            <w:tcBorders>
              <w:bottom w:val="single" w:sz="4" w:space="0" w:color="000000"/>
            </w:tcBorders>
            <w:shd w:val="clear" w:color="auto" w:fill="FFFFFF"/>
          </w:tcPr>
          <w:p w14:paraId="32ED51E5" w14:textId="77777777" w:rsidR="007A651E" w:rsidRPr="00F42B19" w:rsidRDefault="00000000">
            <w:pPr>
              <w:rPr>
                <w:rFonts w:ascii="Aptos" w:eastAsia="Aptos" w:hAnsi="Aptos" w:cs="Aptos"/>
                <w:sz w:val="12"/>
                <w:szCs w:val="12"/>
              </w:rPr>
            </w:pPr>
            <w:r w:rsidRPr="00F42B19">
              <w:rPr>
                <w:rFonts w:ascii="Aptos" w:eastAsia="Aptos" w:hAnsi="Aptos" w:cs="Aptos"/>
                <w:sz w:val="12"/>
                <w:szCs w:val="12"/>
              </w:rPr>
              <w:t xml:space="preserve">Mikrobiyoloji (U) </w:t>
            </w:r>
          </w:p>
        </w:tc>
        <w:tc>
          <w:tcPr>
            <w:tcW w:w="2303" w:type="dxa"/>
            <w:shd w:val="clear" w:color="auto" w:fill="FFFFFF"/>
          </w:tcPr>
          <w:p w14:paraId="556B7FC1" w14:textId="77777777" w:rsidR="007A651E" w:rsidRPr="00F42B19" w:rsidRDefault="00000000">
            <w:pPr>
              <w:rPr>
                <w:rFonts w:ascii="Aptos" w:eastAsia="Aptos" w:hAnsi="Aptos" w:cs="Aptos"/>
                <w:sz w:val="12"/>
                <w:szCs w:val="12"/>
              </w:rPr>
            </w:pPr>
            <w:r w:rsidRPr="00F42B19">
              <w:rPr>
                <w:rFonts w:ascii="Aptos" w:eastAsia="Aptos" w:hAnsi="Aptos" w:cs="Aptos"/>
                <w:sz w:val="12"/>
                <w:szCs w:val="12"/>
              </w:rPr>
              <w:t>Enstrümental Analiz (9) (C-102)</w:t>
            </w:r>
          </w:p>
        </w:tc>
        <w:tc>
          <w:tcPr>
            <w:tcW w:w="2303" w:type="dxa"/>
            <w:tcBorders>
              <w:bottom w:val="single" w:sz="4" w:space="0" w:color="000000"/>
            </w:tcBorders>
            <w:shd w:val="clear" w:color="auto" w:fill="FFFFFF"/>
          </w:tcPr>
          <w:p w14:paraId="1810E67C" w14:textId="77777777" w:rsidR="007A651E" w:rsidRPr="00F42B19" w:rsidRDefault="00000000">
            <w:pPr>
              <w:rPr>
                <w:rFonts w:ascii="Aptos" w:eastAsia="Aptos" w:hAnsi="Aptos" w:cs="Aptos"/>
                <w:sz w:val="12"/>
                <w:szCs w:val="12"/>
              </w:rPr>
            </w:pPr>
            <w:r w:rsidRPr="00F42B19">
              <w:rPr>
                <w:rFonts w:ascii="Aptos" w:eastAsia="Aptos" w:hAnsi="Aptos" w:cs="Aptos"/>
                <w:sz w:val="12"/>
                <w:szCs w:val="12"/>
              </w:rPr>
              <w:t>Proses Kontrol (13) (C-104)</w:t>
            </w:r>
          </w:p>
        </w:tc>
      </w:tr>
      <w:tr w:rsidR="007A651E" w:rsidRPr="00F42B19" w14:paraId="66D79847" w14:textId="77777777" w:rsidTr="00F42B19">
        <w:trPr>
          <w:cantSplit/>
          <w:trHeight w:val="105"/>
        </w:trPr>
        <w:tc>
          <w:tcPr>
            <w:tcW w:w="400" w:type="dxa"/>
            <w:vMerge/>
            <w:tcBorders>
              <w:top w:val="single" w:sz="24" w:space="0" w:color="000000"/>
              <w:right w:val="single" w:sz="24" w:space="0" w:color="000000"/>
            </w:tcBorders>
            <w:shd w:val="clear" w:color="auto" w:fill="FFFFFF"/>
            <w:vAlign w:val="center"/>
          </w:tcPr>
          <w:p w14:paraId="120FF210" w14:textId="77777777" w:rsidR="007A651E" w:rsidRPr="00F42B19" w:rsidRDefault="007A651E">
            <w:pPr>
              <w:widowControl w:val="0"/>
              <w:pBdr>
                <w:top w:val="nil"/>
                <w:left w:val="nil"/>
                <w:bottom w:val="nil"/>
                <w:right w:val="nil"/>
                <w:between w:val="nil"/>
              </w:pBdr>
              <w:spacing w:line="276" w:lineRule="auto"/>
              <w:rPr>
                <w:rFonts w:ascii="Aptos" w:eastAsia="Aptos" w:hAnsi="Aptos" w:cs="Aptos"/>
                <w:sz w:val="16"/>
                <w:szCs w:val="16"/>
              </w:rPr>
            </w:pPr>
          </w:p>
        </w:tc>
        <w:tc>
          <w:tcPr>
            <w:tcW w:w="421" w:type="dxa"/>
            <w:tcBorders>
              <w:right w:val="single" w:sz="4" w:space="0" w:color="000000"/>
            </w:tcBorders>
            <w:shd w:val="clear" w:color="auto" w:fill="FFFFFF"/>
          </w:tcPr>
          <w:p w14:paraId="08C611AE" w14:textId="77777777" w:rsidR="007A651E" w:rsidRPr="00F42B19" w:rsidRDefault="00000000">
            <w:pPr>
              <w:jc w:val="center"/>
              <w:rPr>
                <w:rFonts w:ascii="Aptos" w:eastAsia="Aptos" w:hAnsi="Aptos" w:cs="Aptos"/>
                <w:sz w:val="12"/>
                <w:szCs w:val="12"/>
              </w:rPr>
            </w:pPr>
            <w:r w:rsidRPr="00F42B19">
              <w:rPr>
                <w:rFonts w:ascii="Aptos" w:eastAsia="Aptos" w:hAnsi="Aptos" w:cs="Aptos"/>
                <w:sz w:val="12"/>
                <w:szCs w:val="12"/>
              </w:rPr>
              <w:t>7</w:t>
            </w:r>
          </w:p>
        </w:tc>
        <w:tc>
          <w:tcPr>
            <w:tcW w:w="992" w:type="dxa"/>
            <w:tcBorders>
              <w:left w:val="single" w:sz="4" w:space="0" w:color="000000"/>
              <w:right w:val="single" w:sz="24" w:space="0" w:color="000000"/>
            </w:tcBorders>
            <w:shd w:val="clear" w:color="auto" w:fill="FFFFFF"/>
          </w:tcPr>
          <w:p w14:paraId="31A0E6BA" w14:textId="77777777" w:rsidR="007A651E" w:rsidRPr="00F42B19" w:rsidRDefault="00000000">
            <w:pPr>
              <w:jc w:val="center"/>
              <w:rPr>
                <w:rFonts w:ascii="Aptos" w:eastAsia="Aptos" w:hAnsi="Aptos" w:cs="Aptos"/>
                <w:sz w:val="12"/>
                <w:szCs w:val="12"/>
              </w:rPr>
            </w:pPr>
            <w:r w:rsidRPr="00F42B19">
              <w:rPr>
                <w:rFonts w:ascii="Aptos" w:eastAsia="Aptos" w:hAnsi="Aptos" w:cs="Aptos"/>
                <w:sz w:val="12"/>
                <w:szCs w:val="12"/>
              </w:rPr>
              <w:t>13.10-13.55</w:t>
            </w:r>
          </w:p>
        </w:tc>
        <w:tc>
          <w:tcPr>
            <w:tcW w:w="2134" w:type="dxa"/>
            <w:tcBorders>
              <w:left w:val="single" w:sz="24" w:space="0" w:color="000000"/>
            </w:tcBorders>
          </w:tcPr>
          <w:p w14:paraId="04C02EFD" w14:textId="32C46D4C" w:rsidR="007A651E" w:rsidRPr="00F42B19" w:rsidRDefault="00000000">
            <w:pPr>
              <w:rPr>
                <w:rFonts w:ascii="Aptos" w:eastAsia="Aptos" w:hAnsi="Aptos" w:cs="Aptos"/>
                <w:sz w:val="12"/>
                <w:szCs w:val="12"/>
              </w:rPr>
            </w:pPr>
            <w:r w:rsidRPr="00F42B19">
              <w:rPr>
                <w:rFonts w:ascii="Aptos" w:eastAsia="Aptos" w:hAnsi="Aptos" w:cs="Aptos"/>
                <w:sz w:val="12"/>
                <w:szCs w:val="12"/>
              </w:rPr>
              <w:t>Atatürk İl</w:t>
            </w:r>
            <w:r w:rsidR="00F42B19" w:rsidRPr="00F42B19">
              <w:rPr>
                <w:rFonts w:ascii="Aptos" w:eastAsia="Aptos" w:hAnsi="Aptos" w:cs="Aptos"/>
                <w:sz w:val="12"/>
                <w:szCs w:val="12"/>
              </w:rPr>
              <w:t>.</w:t>
            </w:r>
            <w:r w:rsidRPr="00F42B19">
              <w:rPr>
                <w:rFonts w:ascii="Aptos" w:eastAsia="Aptos" w:hAnsi="Aptos" w:cs="Aptos"/>
                <w:sz w:val="12"/>
                <w:szCs w:val="12"/>
              </w:rPr>
              <w:t xml:space="preserve"> </w:t>
            </w:r>
            <w:proofErr w:type="gramStart"/>
            <w:r w:rsidRPr="00F42B19">
              <w:rPr>
                <w:rFonts w:ascii="Aptos" w:eastAsia="Aptos" w:hAnsi="Aptos" w:cs="Aptos"/>
                <w:sz w:val="12"/>
                <w:szCs w:val="12"/>
              </w:rPr>
              <w:t>ve</w:t>
            </w:r>
            <w:proofErr w:type="gramEnd"/>
            <w:r w:rsidRPr="00F42B19">
              <w:rPr>
                <w:rFonts w:ascii="Aptos" w:eastAsia="Aptos" w:hAnsi="Aptos" w:cs="Aptos"/>
                <w:sz w:val="12"/>
                <w:szCs w:val="12"/>
              </w:rPr>
              <w:t xml:space="preserve"> İn. Tarihi I (27) (C-106)</w:t>
            </w:r>
          </w:p>
        </w:tc>
        <w:tc>
          <w:tcPr>
            <w:tcW w:w="2303" w:type="dxa"/>
            <w:tcBorders>
              <w:top w:val="single" w:sz="4" w:space="0" w:color="000000"/>
              <w:bottom w:val="single" w:sz="4" w:space="0" w:color="000000"/>
            </w:tcBorders>
            <w:shd w:val="clear" w:color="auto" w:fill="FFFFFF"/>
          </w:tcPr>
          <w:p w14:paraId="5BD742FA" w14:textId="77777777" w:rsidR="007A651E" w:rsidRPr="00F42B19" w:rsidRDefault="00000000">
            <w:pPr>
              <w:tabs>
                <w:tab w:val="left" w:pos="1423"/>
              </w:tabs>
              <w:rPr>
                <w:rFonts w:ascii="Aptos" w:eastAsia="Aptos" w:hAnsi="Aptos" w:cs="Aptos"/>
                <w:sz w:val="12"/>
                <w:szCs w:val="12"/>
              </w:rPr>
            </w:pPr>
            <w:r w:rsidRPr="00F42B19">
              <w:rPr>
                <w:rFonts w:ascii="Aptos" w:eastAsia="Aptos" w:hAnsi="Aptos" w:cs="Aptos"/>
                <w:sz w:val="12"/>
                <w:szCs w:val="12"/>
              </w:rPr>
              <w:t>Gıda Endüstri Makinaları (10) (C-104)</w:t>
            </w:r>
          </w:p>
        </w:tc>
        <w:tc>
          <w:tcPr>
            <w:tcW w:w="2303" w:type="dxa"/>
            <w:shd w:val="clear" w:color="auto" w:fill="FFFFFF"/>
          </w:tcPr>
          <w:p w14:paraId="6C314AF5" w14:textId="77777777" w:rsidR="007A651E" w:rsidRPr="00F42B19" w:rsidRDefault="00000000">
            <w:pPr>
              <w:rPr>
                <w:rFonts w:ascii="Aptos" w:eastAsia="Aptos" w:hAnsi="Aptos" w:cs="Aptos"/>
                <w:sz w:val="12"/>
                <w:szCs w:val="12"/>
              </w:rPr>
            </w:pPr>
            <w:r w:rsidRPr="00F42B19">
              <w:rPr>
                <w:rFonts w:ascii="Aptos" w:eastAsia="Aptos" w:hAnsi="Aptos" w:cs="Aptos"/>
                <w:sz w:val="12"/>
                <w:szCs w:val="12"/>
              </w:rPr>
              <w:t>Enstrümental Analiz (9) (C-102)</w:t>
            </w:r>
          </w:p>
        </w:tc>
        <w:tc>
          <w:tcPr>
            <w:tcW w:w="2303" w:type="dxa"/>
            <w:tcBorders>
              <w:bottom w:val="single" w:sz="4" w:space="0" w:color="000000"/>
            </w:tcBorders>
            <w:shd w:val="clear" w:color="auto" w:fill="FFFFFF"/>
          </w:tcPr>
          <w:p w14:paraId="3A15868D" w14:textId="77777777" w:rsidR="007A651E" w:rsidRPr="00F42B19" w:rsidRDefault="007A651E">
            <w:pPr>
              <w:rPr>
                <w:rFonts w:ascii="Aptos" w:eastAsia="Aptos" w:hAnsi="Aptos" w:cs="Aptos"/>
                <w:sz w:val="12"/>
                <w:szCs w:val="12"/>
              </w:rPr>
            </w:pPr>
          </w:p>
        </w:tc>
      </w:tr>
      <w:tr w:rsidR="007A651E" w:rsidRPr="00F42B19" w14:paraId="3FFED325" w14:textId="77777777" w:rsidTr="00F42B19">
        <w:trPr>
          <w:cantSplit/>
          <w:trHeight w:val="105"/>
        </w:trPr>
        <w:tc>
          <w:tcPr>
            <w:tcW w:w="400" w:type="dxa"/>
            <w:vMerge/>
            <w:tcBorders>
              <w:top w:val="single" w:sz="24" w:space="0" w:color="000000"/>
              <w:right w:val="single" w:sz="24" w:space="0" w:color="000000"/>
            </w:tcBorders>
            <w:shd w:val="clear" w:color="auto" w:fill="FFFFFF"/>
            <w:vAlign w:val="center"/>
          </w:tcPr>
          <w:p w14:paraId="77F9B973" w14:textId="77777777" w:rsidR="007A651E" w:rsidRPr="00F42B19" w:rsidRDefault="007A651E">
            <w:pPr>
              <w:widowControl w:val="0"/>
              <w:pBdr>
                <w:top w:val="nil"/>
                <w:left w:val="nil"/>
                <w:bottom w:val="nil"/>
                <w:right w:val="nil"/>
                <w:between w:val="nil"/>
              </w:pBdr>
              <w:spacing w:line="276" w:lineRule="auto"/>
              <w:rPr>
                <w:rFonts w:ascii="Aptos" w:eastAsia="Aptos" w:hAnsi="Aptos" w:cs="Aptos"/>
                <w:sz w:val="16"/>
                <w:szCs w:val="16"/>
              </w:rPr>
            </w:pPr>
          </w:p>
        </w:tc>
        <w:tc>
          <w:tcPr>
            <w:tcW w:w="421" w:type="dxa"/>
            <w:tcBorders>
              <w:right w:val="single" w:sz="4" w:space="0" w:color="000000"/>
            </w:tcBorders>
            <w:shd w:val="clear" w:color="auto" w:fill="FFFFFF"/>
          </w:tcPr>
          <w:p w14:paraId="424C72EE" w14:textId="77777777" w:rsidR="007A651E" w:rsidRPr="00F42B19" w:rsidRDefault="00000000">
            <w:pPr>
              <w:jc w:val="center"/>
              <w:rPr>
                <w:rFonts w:ascii="Aptos" w:eastAsia="Aptos" w:hAnsi="Aptos" w:cs="Aptos"/>
                <w:sz w:val="12"/>
                <w:szCs w:val="12"/>
              </w:rPr>
            </w:pPr>
            <w:r w:rsidRPr="00F42B19">
              <w:rPr>
                <w:rFonts w:ascii="Aptos" w:eastAsia="Aptos" w:hAnsi="Aptos" w:cs="Aptos"/>
                <w:sz w:val="12"/>
                <w:szCs w:val="12"/>
              </w:rPr>
              <w:t>8</w:t>
            </w:r>
          </w:p>
        </w:tc>
        <w:tc>
          <w:tcPr>
            <w:tcW w:w="992" w:type="dxa"/>
            <w:tcBorders>
              <w:left w:val="single" w:sz="4" w:space="0" w:color="000000"/>
              <w:bottom w:val="single" w:sz="4" w:space="0" w:color="000000"/>
              <w:right w:val="single" w:sz="24" w:space="0" w:color="000000"/>
            </w:tcBorders>
            <w:shd w:val="clear" w:color="auto" w:fill="FFFFFF"/>
          </w:tcPr>
          <w:p w14:paraId="09E1DB92" w14:textId="77777777" w:rsidR="007A651E" w:rsidRPr="00F42B19" w:rsidRDefault="00000000">
            <w:pPr>
              <w:jc w:val="center"/>
              <w:rPr>
                <w:rFonts w:ascii="Aptos" w:eastAsia="Aptos" w:hAnsi="Aptos" w:cs="Aptos"/>
                <w:sz w:val="12"/>
                <w:szCs w:val="12"/>
              </w:rPr>
            </w:pPr>
            <w:r w:rsidRPr="00F42B19">
              <w:rPr>
                <w:rFonts w:ascii="Aptos" w:eastAsia="Aptos" w:hAnsi="Aptos" w:cs="Aptos"/>
                <w:sz w:val="12"/>
                <w:szCs w:val="12"/>
              </w:rPr>
              <w:t>14.00-14.45</w:t>
            </w:r>
          </w:p>
        </w:tc>
        <w:tc>
          <w:tcPr>
            <w:tcW w:w="2134" w:type="dxa"/>
            <w:tcBorders>
              <w:top w:val="single" w:sz="4" w:space="0" w:color="000000"/>
              <w:left w:val="single" w:sz="24" w:space="0" w:color="000000"/>
            </w:tcBorders>
          </w:tcPr>
          <w:p w14:paraId="38B131FA" w14:textId="34A1C9A3" w:rsidR="007A651E" w:rsidRPr="00F42B19" w:rsidRDefault="00000000">
            <w:pPr>
              <w:rPr>
                <w:rFonts w:ascii="Aptos" w:eastAsia="Aptos" w:hAnsi="Aptos" w:cs="Aptos"/>
                <w:sz w:val="12"/>
                <w:szCs w:val="12"/>
              </w:rPr>
            </w:pPr>
            <w:r w:rsidRPr="00F42B19">
              <w:rPr>
                <w:rFonts w:ascii="Aptos" w:eastAsia="Aptos" w:hAnsi="Aptos" w:cs="Aptos"/>
                <w:sz w:val="12"/>
                <w:szCs w:val="12"/>
              </w:rPr>
              <w:t>Atatürk İl</w:t>
            </w:r>
            <w:r w:rsidR="00F42B19" w:rsidRPr="00F42B19">
              <w:rPr>
                <w:rFonts w:ascii="Aptos" w:eastAsia="Aptos" w:hAnsi="Aptos" w:cs="Aptos"/>
                <w:sz w:val="12"/>
                <w:szCs w:val="12"/>
              </w:rPr>
              <w:t>.</w:t>
            </w:r>
            <w:r w:rsidRPr="00F42B19">
              <w:rPr>
                <w:rFonts w:ascii="Aptos" w:eastAsia="Aptos" w:hAnsi="Aptos" w:cs="Aptos"/>
                <w:sz w:val="12"/>
                <w:szCs w:val="12"/>
              </w:rPr>
              <w:t xml:space="preserve"> </w:t>
            </w:r>
            <w:proofErr w:type="gramStart"/>
            <w:r w:rsidRPr="00F42B19">
              <w:rPr>
                <w:rFonts w:ascii="Aptos" w:eastAsia="Aptos" w:hAnsi="Aptos" w:cs="Aptos"/>
                <w:sz w:val="12"/>
                <w:szCs w:val="12"/>
              </w:rPr>
              <w:t>ve</w:t>
            </w:r>
            <w:proofErr w:type="gramEnd"/>
            <w:r w:rsidRPr="00F42B19">
              <w:rPr>
                <w:rFonts w:ascii="Aptos" w:eastAsia="Aptos" w:hAnsi="Aptos" w:cs="Aptos"/>
                <w:sz w:val="12"/>
                <w:szCs w:val="12"/>
              </w:rPr>
              <w:t xml:space="preserve"> İn. Tarihi I (27) (C-106)</w:t>
            </w:r>
          </w:p>
        </w:tc>
        <w:tc>
          <w:tcPr>
            <w:tcW w:w="2303" w:type="dxa"/>
            <w:tcBorders>
              <w:top w:val="single" w:sz="4" w:space="0" w:color="000000"/>
              <w:bottom w:val="single" w:sz="4" w:space="0" w:color="000000"/>
            </w:tcBorders>
            <w:shd w:val="clear" w:color="auto" w:fill="FFFFFF"/>
          </w:tcPr>
          <w:p w14:paraId="00D717AB" w14:textId="77777777" w:rsidR="007A651E" w:rsidRPr="00F42B19" w:rsidRDefault="00000000">
            <w:pPr>
              <w:rPr>
                <w:rFonts w:ascii="Aptos" w:eastAsia="Aptos" w:hAnsi="Aptos" w:cs="Aptos"/>
                <w:sz w:val="12"/>
                <w:szCs w:val="12"/>
              </w:rPr>
            </w:pPr>
            <w:r w:rsidRPr="00F42B19">
              <w:rPr>
                <w:rFonts w:ascii="Aptos" w:eastAsia="Aptos" w:hAnsi="Aptos" w:cs="Aptos"/>
                <w:sz w:val="12"/>
                <w:szCs w:val="12"/>
              </w:rPr>
              <w:t>Gıda Endüstri Makinaları (10) (C-104)</w:t>
            </w:r>
          </w:p>
        </w:tc>
        <w:tc>
          <w:tcPr>
            <w:tcW w:w="2303" w:type="dxa"/>
            <w:shd w:val="clear" w:color="auto" w:fill="FFFFFF"/>
          </w:tcPr>
          <w:p w14:paraId="56B3B869" w14:textId="77777777" w:rsidR="007A651E" w:rsidRPr="00F42B19" w:rsidRDefault="00000000">
            <w:pPr>
              <w:rPr>
                <w:rFonts w:ascii="Aptos" w:eastAsia="Aptos" w:hAnsi="Aptos" w:cs="Aptos"/>
                <w:sz w:val="12"/>
                <w:szCs w:val="12"/>
              </w:rPr>
            </w:pPr>
            <w:r w:rsidRPr="00F42B19">
              <w:rPr>
                <w:rFonts w:ascii="Aptos" w:eastAsia="Aptos" w:hAnsi="Aptos" w:cs="Aptos"/>
                <w:sz w:val="12"/>
                <w:szCs w:val="12"/>
              </w:rPr>
              <w:t>Enstrümental Analiz (U)</w:t>
            </w:r>
          </w:p>
        </w:tc>
        <w:tc>
          <w:tcPr>
            <w:tcW w:w="2303" w:type="dxa"/>
            <w:tcBorders>
              <w:bottom w:val="single" w:sz="4" w:space="0" w:color="000000"/>
            </w:tcBorders>
            <w:shd w:val="clear" w:color="auto" w:fill="FFFFFF"/>
          </w:tcPr>
          <w:p w14:paraId="47B68450" w14:textId="77777777" w:rsidR="007A651E" w:rsidRPr="00F42B19" w:rsidRDefault="00000000">
            <w:pPr>
              <w:rPr>
                <w:rFonts w:ascii="Aptos" w:eastAsia="Aptos" w:hAnsi="Aptos" w:cs="Aptos"/>
                <w:sz w:val="12"/>
                <w:szCs w:val="12"/>
              </w:rPr>
            </w:pPr>
            <w:r w:rsidRPr="00F42B19">
              <w:rPr>
                <w:rFonts w:ascii="Aptos" w:eastAsia="Aptos" w:hAnsi="Aptos" w:cs="Aptos"/>
                <w:sz w:val="12"/>
                <w:szCs w:val="12"/>
              </w:rPr>
              <w:t>Hububat Teknolojisi (5) (C-102)</w:t>
            </w:r>
          </w:p>
        </w:tc>
      </w:tr>
      <w:tr w:rsidR="004D42E4" w:rsidRPr="00F42B19" w14:paraId="30F6B434" w14:textId="77777777" w:rsidTr="00F42B19">
        <w:trPr>
          <w:cantSplit/>
          <w:trHeight w:val="105"/>
        </w:trPr>
        <w:tc>
          <w:tcPr>
            <w:tcW w:w="400" w:type="dxa"/>
            <w:vMerge/>
            <w:tcBorders>
              <w:top w:val="single" w:sz="24" w:space="0" w:color="000000"/>
              <w:right w:val="single" w:sz="24" w:space="0" w:color="000000"/>
            </w:tcBorders>
            <w:shd w:val="clear" w:color="auto" w:fill="FFFFFF"/>
            <w:vAlign w:val="center"/>
          </w:tcPr>
          <w:p w14:paraId="2DF7035E" w14:textId="77777777" w:rsidR="004D42E4" w:rsidRPr="00F42B19" w:rsidRDefault="004D42E4" w:rsidP="004D42E4">
            <w:pPr>
              <w:widowControl w:val="0"/>
              <w:pBdr>
                <w:top w:val="nil"/>
                <w:left w:val="nil"/>
                <w:bottom w:val="nil"/>
                <w:right w:val="nil"/>
                <w:between w:val="nil"/>
              </w:pBdr>
              <w:spacing w:line="276" w:lineRule="auto"/>
              <w:rPr>
                <w:rFonts w:ascii="Aptos" w:eastAsia="Aptos" w:hAnsi="Aptos" w:cs="Aptos"/>
                <w:sz w:val="16"/>
                <w:szCs w:val="16"/>
              </w:rPr>
            </w:pPr>
          </w:p>
        </w:tc>
        <w:tc>
          <w:tcPr>
            <w:tcW w:w="421" w:type="dxa"/>
            <w:tcBorders>
              <w:right w:val="single" w:sz="4" w:space="0" w:color="000000"/>
            </w:tcBorders>
            <w:shd w:val="clear" w:color="auto" w:fill="FFFFFF"/>
          </w:tcPr>
          <w:p w14:paraId="7848E737" w14:textId="77777777" w:rsidR="004D42E4" w:rsidRPr="00F42B19" w:rsidRDefault="004D42E4" w:rsidP="004D42E4">
            <w:pPr>
              <w:jc w:val="center"/>
              <w:rPr>
                <w:rFonts w:ascii="Aptos" w:eastAsia="Aptos" w:hAnsi="Aptos" w:cs="Aptos"/>
                <w:sz w:val="12"/>
                <w:szCs w:val="12"/>
              </w:rPr>
            </w:pPr>
            <w:r w:rsidRPr="00F42B19">
              <w:rPr>
                <w:rFonts w:ascii="Aptos" w:eastAsia="Aptos" w:hAnsi="Aptos" w:cs="Aptos"/>
                <w:sz w:val="12"/>
                <w:szCs w:val="12"/>
              </w:rPr>
              <w:t>9</w:t>
            </w:r>
          </w:p>
        </w:tc>
        <w:tc>
          <w:tcPr>
            <w:tcW w:w="992" w:type="dxa"/>
            <w:tcBorders>
              <w:left w:val="single" w:sz="4" w:space="0" w:color="000000"/>
              <w:bottom w:val="single" w:sz="4" w:space="0" w:color="000000"/>
              <w:right w:val="single" w:sz="24" w:space="0" w:color="000000"/>
            </w:tcBorders>
            <w:shd w:val="clear" w:color="auto" w:fill="FFFFFF"/>
          </w:tcPr>
          <w:p w14:paraId="1FDB206B" w14:textId="77777777" w:rsidR="004D42E4" w:rsidRPr="00F42B19" w:rsidRDefault="004D42E4" w:rsidP="004D42E4">
            <w:pPr>
              <w:jc w:val="center"/>
              <w:rPr>
                <w:rFonts w:ascii="Aptos" w:eastAsia="Aptos" w:hAnsi="Aptos" w:cs="Aptos"/>
                <w:sz w:val="12"/>
                <w:szCs w:val="12"/>
              </w:rPr>
            </w:pPr>
            <w:r w:rsidRPr="00F42B19">
              <w:rPr>
                <w:rFonts w:ascii="Aptos" w:eastAsia="Aptos" w:hAnsi="Aptos" w:cs="Aptos"/>
                <w:sz w:val="12"/>
                <w:szCs w:val="12"/>
              </w:rPr>
              <w:t>14.50-15.35</w:t>
            </w:r>
          </w:p>
        </w:tc>
        <w:tc>
          <w:tcPr>
            <w:tcW w:w="2134" w:type="dxa"/>
            <w:tcBorders>
              <w:left w:val="single" w:sz="24" w:space="0" w:color="000000"/>
            </w:tcBorders>
            <w:shd w:val="clear" w:color="auto" w:fill="FFFFFF"/>
          </w:tcPr>
          <w:p w14:paraId="34777107" w14:textId="075DED0D" w:rsidR="004D42E4" w:rsidRPr="00F42B19" w:rsidRDefault="004D42E4" w:rsidP="004D42E4">
            <w:pPr>
              <w:rPr>
                <w:rFonts w:ascii="Aptos" w:eastAsia="Aptos" w:hAnsi="Aptos" w:cs="Aptos"/>
                <w:sz w:val="12"/>
                <w:szCs w:val="12"/>
              </w:rPr>
            </w:pPr>
            <w:r w:rsidRPr="00F42B19">
              <w:rPr>
                <w:rFonts w:ascii="Aptos" w:eastAsia="Aptos" w:hAnsi="Aptos" w:cs="Aptos"/>
                <w:sz w:val="12"/>
                <w:szCs w:val="12"/>
              </w:rPr>
              <w:t>Kimya (20) (C-10</w:t>
            </w:r>
            <w:r>
              <w:rPr>
                <w:rFonts w:ascii="Aptos" w:eastAsia="Aptos" w:hAnsi="Aptos" w:cs="Aptos"/>
                <w:sz w:val="12"/>
                <w:szCs w:val="12"/>
              </w:rPr>
              <w:t>6</w:t>
            </w:r>
            <w:r w:rsidRPr="00F42B19">
              <w:rPr>
                <w:rFonts w:ascii="Aptos" w:eastAsia="Aptos" w:hAnsi="Aptos" w:cs="Aptos"/>
                <w:sz w:val="12"/>
                <w:szCs w:val="12"/>
              </w:rPr>
              <w:t>)</w:t>
            </w:r>
          </w:p>
        </w:tc>
        <w:tc>
          <w:tcPr>
            <w:tcW w:w="2303" w:type="dxa"/>
            <w:tcBorders>
              <w:top w:val="single" w:sz="4" w:space="0" w:color="000000"/>
              <w:bottom w:val="single" w:sz="4" w:space="0" w:color="000000"/>
            </w:tcBorders>
            <w:shd w:val="clear" w:color="auto" w:fill="FFFFFF"/>
          </w:tcPr>
          <w:p w14:paraId="6537F04F" w14:textId="77777777" w:rsidR="004D42E4" w:rsidRPr="00F42B19" w:rsidRDefault="004D42E4" w:rsidP="004D42E4">
            <w:pPr>
              <w:rPr>
                <w:rFonts w:ascii="Aptos" w:eastAsia="Aptos" w:hAnsi="Aptos" w:cs="Aptos"/>
                <w:sz w:val="12"/>
                <w:szCs w:val="12"/>
              </w:rPr>
            </w:pPr>
            <w:r w:rsidRPr="00F42B19">
              <w:rPr>
                <w:rFonts w:ascii="Aptos" w:eastAsia="Aptos" w:hAnsi="Aptos" w:cs="Aptos"/>
                <w:sz w:val="12"/>
                <w:szCs w:val="12"/>
              </w:rPr>
              <w:t xml:space="preserve">Analitik Kimya (21) (C-104) </w:t>
            </w:r>
          </w:p>
        </w:tc>
        <w:tc>
          <w:tcPr>
            <w:tcW w:w="2303" w:type="dxa"/>
            <w:shd w:val="clear" w:color="auto" w:fill="FFFFFF"/>
          </w:tcPr>
          <w:p w14:paraId="2E0AED94" w14:textId="77777777" w:rsidR="004D42E4" w:rsidRPr="00F42B19" w:rsidRDefault="004D42E4" w:rsidP="004D42E4">
            <w:pPr>
              <w:rPr>
                <w:rFonts w:ascii="Aptos" w:eastAsia="Aptos" w:hAnsi="Aptos" w:cs="Aptos"/>
                <w:sz w:val="12"/>
                <w:szCs w:val="12"/>
              </w:rPr>
            </w:pPr>
            <w:r w:rsidRPr="00F42B19">
              <w:rPr>
                <w:rFonts w:ascii="Aptos" w:eastAsia="Aptos" w:hAnsi="Aptos" w:cs="Aptos"/>
                <w:sz w:val="12"/>
                <w:szCs w:val="12"/>
              </w:rPr>
              <w:t>Enstrümental Analiz (U)</w:t>
            </w:r>
          </w:p>
        </w:tc>
        <w:tc>
          <w:tcPr>
            <w:tcW w:w="2303" w:type="dxa"/>
            <w:tcBorders>
              <w:bottom w:val="single" w:sz="4" w:space="0" w:color="000000"/>
            </w:tcBorders>
            <w:shd w:val="clear" w:color="auto" w:fill="FFFFFF"/>
          </w:tcPr>
          <w:p w14:paraId="7449094D" w14:textId="77777777" w:rsidR="004D42E4" w:rsidRPr="00F42B19" w:rsidRDefault="004D42E4" w:rsidP="004D42E4">
            <w:pPr>
              <w:rPr>
                <w:rFonts w:ascii="Aptos" w:eastAsia="Aptos" w:hAnsi="Aptos" w:cs="Aptos"/>
                <w:sz w:val="12"/>
                <w:szCs w:val="12"/>
              </w:rPr>
            </w:pPr>
            <w:r w:rsidRPr="00F42B19">
              <w:rPr>
                <w:rFonts w:ascii="Aptos" w:eastAsia="Aptos" w:hAnsi="Aptos" w:cs="Aptos"/>
                <w:sz w:val="12"/>
                <w:szCs w:val="12"/>
              </w:rPr>
              <w:t>Hububat Teknolojisi (5) (C-102)</w:t>
            </w:r>
          </w:p>
        </w:tc>
      </w:tr>
      <w:tr w:rsidR="004D42E4" w:rsidRPr="00F42B19" w14:paraId="7A228D6D" w14:textId="77777777" w:rsidTr="00F42B19">
        <w:trPr>
          <w:cantSplit/>
          <w:trHeight w:val="105"/>
        </w:trPr>
        <w:tc>
          <w:tcPr>
            <w:tcW w:w="400" w:type="dxa"/>
            <w:vMerge/>
            <w:tcBorders>
              <w:top w:val="single" w:sz="24" w:space="0" w:color="000000"/>
              <w:right w:val="single" w:sz="24" w:space="0" w:color="000000"/>
            </w:tcBorders>
            <w:shd w:val="clear" w:color="auto" w:fill="FFFFFF"/>
            <w:vAlign w:val="center"/>
          </w:tcPr>
          <w:p w14:paraId="036BF1A8" w14:textId="77777777" w:rsidR="004D42E4" w:rsidRPr="00F42B19" w:rsidRDefault="004D42E4" w:rsidP="004D42E4">
            <w:pPr>
              <w:widowControl w:val="0"/>
              <w:pBdr>
                <w:top w:val="nil"/>
                <w:left w:val="nil"/>
                <w:bottom w:val="nil"/>
                <w:right w:val="nil"/>
                <w:between w:val="nil"/>
              </w:pBdr>
              <w:spacing w:line="276" w:lineRule="auto"/>
              <w:rPr>
                <w:rFonts w:ascii="Aptos" w:eastAsia="Aptos" w:hAnsi="Aptos" w:cs="Aptos"/>
                <w:sz w:val="16"/>
                <w:szCs w:val="16"/>
              </w:rPr>
            </w:pPr>
          </w:p>
        </w:tc>
        <w:tc>
          <w:tcPr>
            <w:tcW w:w="421" w:type="dxa"/>
            <w:tcBorders>
              <w:right w:val="single" w:sz="4" w:space="0" w:color="000000"/>
            </w:tcBorders>
            <w:shd w:val="clear" w:color="auto" w:fill="FFFFFF"/>
          </w:tcPr>
          <w:p w14:paraId="5F226770" w14:textId="77777777" w:rsidR="004D42E4" w:rsidRPr="00F42B19" w:rsidRDefault="004D42E4" w:rsidP="004D42E4">
            <w:pPr>
              <w:jc w:val="center"/>
              <w:rPr>
                <w:rFonts w:ascii="Aptos" w:eastAsia="Aptos" w:hAnsi="Aptos" w:cs="Aptos"/>
                <w:sz w:val="12"/>
                <w:szCs w:val="12"/>
              </w:rPr>
            </w:pPr>
            <w:r w:rsidRPr="00F42B19">
              <w:rPr>
                <w:rFonts w:ascii="Aptos" w:eastAsia="Aptos" w:hAnsi="Aptos" w:cs="Aptos"/>
                <w:sz w:val="12"/>
                <w:szCs w:val="12"/>
              </w:rPr>
              <w:t>10</w:t>
            </w:r>
          </w:p>
        </w:tc>
        <w:tc>
          <w:tcPr>
            <w:tcW w:w="992" w:type="dxa"/>
            <w:tcBorders>
              <w:top w:val="single" w:sz="4" w:space="0" w:color="000000"/>
              <w:left w:val="single" w:sz="4" w:space="0" w:color="000000"/>
              <w:bottom w:val="single" w:sz="4" w:space="0" w:color="000000"/>
              <w:right w:val="single" w:sz="24" w:space="0" w:color="000000"/>
            </w:tcBorders>
            <w:shd w:val="clear" w:color="auto" w:fill="FFFFFF"/>
          </w:tcPr>
          <w:p w14:paraId="45E71060" w14:textId="77777777" w:rsidR="004D42E4" w:rsidRPr="00F42B19" w:rsidRDefault="004D42E4" w:rsidP="004D42E4">
            <w:pPr>
              <w:jc w:val="center"/>
              <w:rPr>
                <w:rFonts w:ascii="Aptos" w:eastAsia="Aptos" w:hAnsi="Aptos" w:cs="Aptos"/>
                <w:sz w:val="12"/>
                <w:szCs w:val="12"/>
              </w:rPr>
            </w:pPr>
            <w:r w:rsidRPr="00F42B19">
              <w:rPr>
                <w:rFonts w:ascii="Aptos" w:eastAsia="Aptos" w:hAnsi="Aptos" w:cs="Aptos"/>
                <w:sz w:val="12"/>
                <w:szCs w:val="12"/>
              </w:rPr>
              <w:t>15.40-16.25</w:t>
            </w:r>
          </w:p>
        </w:tc>
        <w:tc>
          <w:tcPr>
            <w:tcW w:w="2134" w:type="dxa"/>
            <w:tcBorders>
              <w:bottom w:val="single" w:sz="4" w:space="0" w:color="000000"/>
            </w:tcBorders>
            <w:shd w:val="clear" w:color="auto" w:fill="FFFFFF"/>
          </w:tcPr>
          <w:p w14:paraId="4C6C00CD" w14:textId="658DDE89" w:rsidR="004D42E4" w:rsidRPr="00F42B19" w:rsidRDefault="004D42E4" w:rsidP="004D42E4">
            <w:pPr>
              <w:rPr>
                <w:rFonts w:ascii="Aptos" w:eastAsia="Aptos" w:hAnsi="Aptos" w:cs="Aptos"/>
                <w:sz w:val="12"/>
                <w:szCs w:val="12"/>
              </w:rPr>
            </w:pPr>
            <w:r w:rsidRPr="00F42B19">
              <w:rPr>
                <w:rFonts w:ascii="Aptos" w:eastAsia="Aptos" w:hAnsi="Aptos" w:cs="Aptos"/>
                <w:sz w:val="12"/>
                <w:szCs w:val="12"/>
              </w:rPr>
              <w:t>Kimya (20) (C-10</w:t>
            </w:r>
            <w:r>
              <w:rPr>
                <w:rFonts w:ascii="Aptos" w:eastAsia="Aptos" w:hAnsi="Aptos" w:cs="Aptos"/>
                <w:sz w:val="12"/>
                <w:szCs w:val="12"/>
              </w:rPr>
              <w:t>6</w:t>
            </w:r>
            <w:r w:rsidRPr="00F42B19">
              <w:rPr>
                <w:rFonts w:ascii="Aptos" w:eastAsia="Aptos" w:hAnsi="Aptos" w:cs="Aptos"/>
                <w:sz w:val="12"/>
                <w:szCs w:val="12"/>
              </w:rPr>
              <w:t>)</w:t>
            </w:r>
          </w:p>
        </w:tc>
        <w:tc>
          <w:tcPr>
            <w:tcW w:w="2303" w:type="dxa"/>
            <w:tcBorders>
              <w:bottom w:val="single" w:sz="4" w:space="0" w:color="000000"/>
            </w:tcBorders>
            <w:shd w:val="clear" w:color="auto" w:fill="FFFFFF"/>
          </w:tcPr>
          <w:p w14:paraId="66678EB7" w14:textId="77777777" w:rsidR="004D42E4" w:rsidRPr="00F42B19" w:rsidRDefault="004D42E4" w:rsidP="004D42E4">
            <w:pPr>
              <w:rPr>
                <w:rFonts w:ascii="Aptos" w:eastAsia="Aptos" w:hAnsi="Aptos" w:cs="Aptos"/>
                <w:sz w:val="12"/>
                <w:szCs w:val="12"/>
              </w:rPr>
            </w:pPr>
            <w:r w:rsidRPr="00F42B19">
              <w:rPr>
                <w:rFonts w:ascii="Aptos" w:eastAsia="Aptos" w:hAnsi="Aptos" w:cs="Aptos"/>
                <w:sz w:val="12"/>
                <w:szCs w:val="12"/>
              </w:rPr>
              <w:t xml:space="preserve">Analitik Kimya (21) (C-104) </w:t>
            </w:r>
          </w:p>
        </w:tc>
        <w:tc>
          <w:tcPr>
            <w:tcW w:w="2303" w:type="dxa"/>
            <w:tcBorders>
              <w:bottom w:val="single" w:sz="4" w:space="0" w:color="000000"/>
            </w:tcBorders>
            <w:shd w:val="clear" w:color="auto" w:fill="FFFFFF"/>
          </w:tcPr>
          <w:p w14:paraId="2DDADEF2" w14:textId="055C6F8E" w:rsidR="004D42E4" w:rsidRPr="00F42B19" w:rsidRDefault="004D42E4" w:rsidP="004D42E4">
            <w:pPr>
              <w:rPr>
                <w:rFonts w:ascii="Aptos" w:eastAsia="Aptos" w:hAnsi="Aptos" w:cs="Aptos"/>
                <w:sz w:val="12"/>
                <w:szCs w:val="12"/>
              </w:rPr>
            </w:pPr>
          </w:p>
        </w:tc>
        <w:tc>
          <w:tcPr>
            <w:tcW w:w="2303" w:type="dxa"/>
            <w:tcBorders>
              <w:top w:val="single" w:sz="4" w:space="0" w:color="000000"/>
              <w:bottom w:val="single" w:sz="4" w:space="0" w:color="000000"/>
            </w:tcBorders>
            <w:shd w:val="clear" w:color="auto" w:fill="FFFFFF"/>
          </w:tcPr>
          <w:p w14:paraId="40A7A2EF" w14:textId="77777777" w:rsidR="004D42E4" w:rsidRPr="00F42B19" w:rsidRDefault="004D42E4" w:rsidP="004D42E4">
            <w:pPr>
              <w:rPr>
                <w:rFonts w:ascii="Aptos" w:eastAsia="Aptos" w:hAnsi="Aptos" w:cs="Aptos"/>
                <w:sz w:val="12"/>
                <w:szCs w:val="12"/>
              </w:rPr>
            </w:pPr>
            <w:r w:rsidRPr="00F42B19">
              <w:rPr>
                <w:rFonts w:ascii="Aptos" w:eastAsia="Aptos" w:hAnsi="Aptos" w:cs="Aptos"/>
                <w:sz w:val="12"/>
                <w:szCs w:val="12"/>
              </w:rPr>
              <w:t>Hububat Teknolojisi (U)</w:t>
            </w:r>
          </w:p>
        </w:tc>
      </w:tr>
      <w:tr w:rsidR="004D42E4" w:rsidRPr="00F42B19" w14:paraId="60FA8515" w14:textId="77777777" w:rsidTr="00F42B19">
        <w:trPr>
          <w:cantSplit/>
          <w:trHeight w:val="105"/>
        </w:trPr>
        <w:tc>
          <w:tcPr>
            <w:tcW w:w="400" w:type="dxa"/>
            <w:vMerge/>
            <w:tcBorders>
              <w:top w:val="single" w:sz="24" w:space="0" w:color="000000"/>
              <w:right w:val="single" w:sz="24" w:space="0" w:color="000000"/>
            </w:tcBorders>
            <w:shd w:val="clear" w:color="auto" w:fill="FFFFFF"/>
            <w:vAlign w:val="center"/>
          </w:tcPr>
          <w:p w14:paraId="1A98904D" w14:textId="77777777" w:rsidR="004D42E4" w:rsidRPr="00F42B19" w:rsidRDefault="004D42E4" w:rsidP="004D42E4">
            <w:pPr>
              <w:widowControl w:val="0"/>
              <w:pBdr>
                <w:top w:val="nil"/>
                <w:left w:val="nil"/>
                <w:bottom w:val="nil"/>
                <w:right w:val="nil"/>
                <w:between w:val="nil"/>
              </w:pBdr>
              <w:spacing w:line="276" w:lineRule="auto"/>
              <w:rPr>
                <w:rFonts w:ascii="Aptos" w:eastAsia="Aptos" w:hAnsi="Aptos" w:cs="Aptos"/>
                <w:sz w:val="16"/>
                <w:szCs w:val="16"/>
              </w:rPr>
            </w:pPr>
          </w:p>
        </w:tc>
        <w:tc>
          <w:tcPr>
            <w:tcW w:w="421" w:type="dxa"/>
            <w:tcBorders>
              <w:right w:val="single" w:sz="4" w:space="0" w:color="000000"/>
            </w:tcBorders>
            <w:shd w:val="clear" w:color="auto" w:fill="FFFFFF"/>
          </w:tcPr>
          <w:p w14:paraId="69E49DA1" w14:textId="77777777" w:rsidR="004D42E4" w:rsidRPr="00F42B19" w:rsidRDefault="004D42E4" w:rsidP="004D42E4">
            <w:pPr>
              <w:jc w:val="center"/>
              <w:rPr>
                <w:rFonts w:ascii="Aptos" w:eastAsia="Aptos" w:hAnsi="Aptos" w:cs="Aptos"/>
                <w:sz w:val="12"/>
                <w:szCs w:val="12"/>
              </w:rPr>
            </w:pPr>
            <w:r w:rsidRPr="00F42B19">
              <w:rPr>
                <w:rFonts w:ascii="Aptos" w:eastAsia="Aptos" w:hAnsi="Aptos" w:cs="Aptos"/>
                <w:sz w:val="12"/>
                <w:szCs w:val="12"/>
              </w:rPr>
              <w:t>11</w:t>
            </w:r>
          </w:p>
        </w:tc>
        <w:tc>
          <w:tcPr>
            <w:tcW w:w="992" w:type="dxa"/>
            <w:tcBorders>
              <w:top w:val="single" w:sz="4" w:space="0" w:color="000000"/>
              <w:left w:val="single" w:sz="4" w:space="0" w:color="000000"/>
              <w:bottom w:val="single" w:sz="4" w:space="0" w:color="000000"/>
              <w:right w:val="single" w:sz="24" w:space="0" w:color="000000"/>
            </w:tcBorders>
            <w:shd w:val="clear" w:color="auto" w:fill="FFFFFF"/>
          </w:tcPr>
          <w:p w14:paraId="02802A85" w14:textId="77777777" w:rsidR="004D42E4" w:rsidRPr="00F42B19" w:rsidRDefault="004D42E4" w:rsidP="004D42E4">
            <w:pPr>
              <w:jc w:val="center"/>
              <w:rPr>
                <w:rFonts w:ascii="Aptos" w:eastAsia="Aptos" w:hAnsi="Aptos" w:cs="Aptos"/>
                <w:sz w:val="12"/>
                <w:szCs w:val="12"/>
              </w:rPr>
            </w:pPr>
            <w:r w:rsidRPr="00F42B19">
              <w:rPr>
                <w:rFonts w:ascii="Aptos" w:eastAsia="Aptos" w:hAnsi="Aptos" w:cs="Aptos"/>
                <w:sz w:val="12"/>
                <w:szCs w:val="12"/>
              </w:rPr>
              <w:t>16.30-17.15</w:t>
            </w:r>
          </w:p>
        </w:tc>
        <w:tc>
          <w:tcPr>
            <w:tcW w:w="2134" w:type="dxa"/>
            <w:tcBorders>
              <w:top w:val="single" w:sz="4" w:space="0" w:color="000000"/>
              <w:left w:val="single" w:sz="24" w:space="0" w:color="000000"/>
              <w:bottom w:val="single" w:sz="24" w:space="0" w:color="000000"/>
            </w:tcBorders>
            <w:shd w:val="clear" w:color="auto" w:fill="FFFFFF"/>
          </w:tcPr>
          <w:p w14:paraId="09EBDB8E" w14:textId="77777777" w:rsidR="004D42E4" w:rsidRPr="00F42B19" w:rsidRDefault="004D42E4" w:rsidP="004D42E4">
            <w:pPr>
              <w:rPr>
                <w:rFonts w:ascii="Aptos" w:eastAsia="Aptos" w:hAnsi="Aptos" w:cs="Aptos"/>
                <w:sz w:val="12"/>
                <w:szCs w:val="12"/>
              </w:rPr>
            </w:pPr>
          </w:p>
        </w:tc>
        <w:tc>
          <w:tcPr>
            <w:tcW w:w="2303" w:type="dxa"/>
            <w:tcBorders>
              <w:top w:val="single" w:sz="4" w:space="0" w:color="000000"/>
              <w:bottom w:val="single" w:sz="4" w:space="0" w:color="000000"/>
            </w:tcBorders>
            <w:shd w:val="clear" w:color="auto" w:fill="FFFFFF"/>
          </w:tcPr>
          <w:p w14:paraId="385282A6" w14:textId="77777777" w:rsidR="004D42E4" w:rsidRPr="00F42B19" w:rsidRDefault="004D42E4" w:rsidP="004D42E4">
            <w:pPr>
              <w:tabs>
                <w:tab w:val="left" w:pos="1423"/>
              </w:tabs>
              <w:rPr>
                <w:rFonts w:ascii="Aptos" w:eastAsia="Aptos" w:hAnsi="Aptos" w:cs="Aptos"/>
                <w:sz w:val="12"/>
                <w:szCs w:val="12"/>
              </w:rPr>
            </w:pPr>
          </w:p>
        </w:tc>
        <w:tc>
          <w:tcPr>
            <w:tcW w:w="2303" w:type="dxa"/>
            <w:tcBorders>
              <w:bottom w:val="single" w:sz="4" w:space="0" w:color="000000"/>
            </w:tcBorders>
            <w:shd w:val="clear" w:color="auto" w:fill="FFFFFF"/>
          </w:tcPr>
          <w:p w14:paraId="506ADD48" w14:textId="463057FD" w:rsidR="004D42E4" w:rsidRPr="00F42B19" w:rsidRDefault="004D42E4" w:rsidP="004D42E4">
            <w:pPr>
              <w:rPr>
                <w:rFonts w:ascii="Aptos" w:eastAsia="Aptos" w:hAnsi="Aptos" w:cs="Aptos"/>
                <w:sz w:val="12"/>
                <w:szCs w:val="12"/>
              </w:rPr>
            </w:pPr>
          </w:p>
        </w:tc>
        <w:tc>
          <w:tcPr>
            <w:tcW w:w="2303" w:type="dxa"/>
            <w:tcBorders>
              <w:top w:val="single" w:sz="4" w:space="0" w:color="000000"/>
              <w:bottom w:val="single" w:sz="4" w:space="0" w:color="000000"/>
            </w:tcBorders>
            <w:shd w:val="clear" w:color="auto" w:fill="FFFFFF"/>
          </w:tcPr>
          <w:p w14:paraId="2EB7EC8C" w14:textId="77777777" w:rsidR="004D42E4" w:rsidRPr="00F42B19" w:rsidRDefault="004D42E4" w:rsidP="004D42E4">
            <w:pPr>
              <w:rPr>
                <w:rFonts w:ascii="Aptos" w:eastAsia="Aptos" w:hAnsi="Aptos" w:cs="Aptos"/>
                <w:sz w:val="12"/>
                <w:szCs w:val="12"/>
              </w:rPr>
            </w:pPr>
            <w:r w:rsidRPr="00F42B19">
              <w:rPr>
                <w:rFonts w:ascii="Aptos" w:eastAsia="Aptos" w:hAnsi="Aptos" w:cs="Aptos"/>
                <w:sz w:val="12"/>
                <w:szCs w:val="12"/>
              </w:rPr>
              <w:t>Hububat Teknolojisi (U)</w:t>
            </w:r>
          </w:p>
        </w:tc>
      </w:tr>
      <w:tr w:rsidR="004D42E4" w:rsidRPr="00F42B19" w14:paraId="6E976F87" w14:textId="77777777" w:rsidTr="00F42B19">
        <w:trPr>
          <w:cantSplit/>
          <w:trHeight w:val="105"/>
        </w:trPr>
        <w:tc>
          <w:tcPr>
            <w:tcW w:w="400" w:type="dxa"/>
            <w:vMerge w:val="restart"/>
            <w:tcBorders>
              <w:top w:val="single" w:sz="24" w:space="0" w:color="000000"/>
              <w:left w:val="single" w:sz="24" w:space="0" w:color="000000"/>
              <w:right w:val="single" w:sz="24" w:space="0" w:color="000000"/>
            </w:tcBorders>
            <w:shd w:val="clear" w:color="auto" w:fill="E8E8E8"/>
            <w:vAlign w:val="center"/>
          </w:tcPr>
          <w:p w14:paraId="05D068C0" w14:textId="77777777" w:rsidR="004D42E4" w:rsidRPr="00F42B19" w:rsidRDefault="004D42E4" w:rsidP="004D42E4">
            <w:pPr>
              <w:jc w:val="center"/>
              <w:rPr>
                <w:rFonts w:ascii="Aptos" w:eastAsia="Aptos" w:hAnsi="Aptos" w:cs="Aptos"/>
                <w:sz w:val="16"/>
                <w:szCs w:val="16"/>
              </w:rPr>
            </w:pPr>
            <w:r w:rsidRPr="00F42B19">
              <w:rPr>
                <w:rFonts w:ascii="Aptos" w:eastAsia="Aptos" w:hAnsi="Aptos" w:cs="Aptos"/>
                <w:sz w:val="16"/>
                <w:szCs w:val="16"/>
              </w:rPr>
              <w:t>Ç</w:t>
            </w:r>
          </w:p>
          <w:p w14:paraId="274F335E" w14:textId="77777777" w:rsidR="004D42E4" w:rsidRPr="00F42B19" w:rsidRDefault="004D42E4" w:rsidP="004D42E4">
            <w:pPr>
              <w:jc w:val="center"/>
              <w:rPr>
                <w:rFonts w:ascii="Aptos" w:eastAsia="Aptos" w:hAnsi="Aptos" w:cs="Aptos"/>
                <w:sz w:val="16"/>
                <w:szCs w:val="16"/>
              </w:rPr>
            </w:pPr>
            <w:r w:rsidRPr="00F42B19">
              <w:rPr>
                <w:rFonts w:ascii="Aptos" w:eastAsia="Aptos" w:hAnsi="Aptos" w:cs="Aptos"/>
                <w:sz w:val="16"/>
                <w:szCs w:val="16"/>
              </w:rPr>
              <w:t>A</w:t>
            </w:r>
          </w:p>
          <w:p w14:paraId="247257AB" w14:textId="77777777" w:rsidR="004D42E4" w:rsidRPr="00F42B19" w:rsidRDefault="004D42E4" w:rsidP="004D42E4">
            <w:pPr>
              <w:jc w:val="center"/>
              <w:rPr>
                <w:rFonts w:ascii="Aptos" w:eastAsia="Aptos" w:hAnsi="Aptos" w:cs="Aptos"/>
                <w:sz w:val="16"/>
                <w:szCs w:val="16"/>
              </w:rPr>
            </w:pPr>
            <w:r w:rsidRPr="00F42B19">
              <w:rPr>
                <w:rFonts w:ascii="Aptos" w:eastAsia="Aptos" w:hAnsi="Aptos" w:cs="Aptos"/>
                <w:sz w:val="16"/>
                <w:szCs w:val="16"/>
              </w:rPr>
              <w:t>R</w:t>
            </w:r>
          </w:p>
          <w:p w14:paraId="519A0FA4" w14:textId="77777777" w:rsidR="004D42E4" w:rsidRPr="00F42B19" w:rsidRDefault="004D42E4" w:rsidP="004D42E4">
            <w:pPr>
              <w:jc w:val="center"/>
              <w:rPr>
                <w:rFonts w:ascii="Aptos" w:eastAsia="Aptos" w:hAnsi="Aptos" w:cs="Aptos"/>
                <w:sz w:val="16"/>
                <w:szCs w:val="16"/>
              </w:rPr>
            </w:pPr>
            <w:r w:rsidRPr="00F42B19">
              <w:rPr>
                <w:rFonts w:ascii="Aptos" w:eastAsia="Aptos" w:hAnsi="Aptos" w:cs="Aptos"/>
                <w:sz w:val="16"/>
                <w:szCs w:val="16"/>
              </w:rPr>
              <w:t>Ş</w:t>
            </w:r>
          </w:p>
          <w:p w14:paraId="1E56DC39" w14:textId="77777777" w:rsidR="004D42E4" w:rsidRPr="00F42B19" w:rsidRDefault="004D42E4" w:rsidP="004D42E4">
            <w:pPr>
              <w:jc w:val="center"/>
              <w:rPr>
                <w:rFonts w:ascii="Aptos" w:eastAsia="Aptos" w:hAnsi="Aptos" w:cs="Aptos"/>
                <w:sz w:val="16"/>
                <w:szCs w:val="16"/>
              </w:rPr>
            </w:pPr>
            <w:r w:rsidRPr="00F42B19">
              <w:rPr>
                <w:rFonts w:ascii="Aptos" w:eastAsia="Aptos" w:hAnsi="Aptos" w:cs="Aptos"/>
                <w:sz w:val="16"/>
                <w:szCs w:val="16"/>
              </w:rPr>
              <w:t>A</w:t>
            </w:r>
          </w:p>
          <w:p w14:paraId="054B41CA" w14:textId="77777777" w:rsidR="004D42E4" w:rsidRPr="00F42B19" w:rsidRDefault="004D42E4" w:rsidP="004D42E4">
            <w:pPr>
              <w:jc w:val="center"/>
              <w:rPr>
                <w:rFonts w:ascii="Aptos" w:eastAsia="Aptos" w:hAnsi="Aptos" w:cs="Aptos"/>
                <w:sz w:val="16"/>
                <w:szCs w:val="16"/>
              </w:rPr>
            </w:pPr>
            <w:r w:rsidRPr="00F42B19">
              <w:rPr>
                <w:rFonts w:ascii="Aptos" w:eastAsia="Aptos" w:hAnsi="Aptos" w:cs="Aptos"/>
                <w:sz w:val="16"/>
                <w:szCs w:val="16"/>
              </w:rPr>
              <w:t>M</w:t>
            </w:r>
          </w:p>
          <w:p w14:paraId="33279602" w14:textId="77777777" w:rsidR="004D42E4" w:rsidRPr="00F42B19" w:rsidRDefault="004D42E4" w:rsidP="004D42E4">
            <w:pPr>
              <w:jc w:val="center"/>
              <w:rPr>
                <w:rFonts w:ascii="Aptos" w:eastAsia="Aptos" w:hAnsi="Aptos" w:cs="Aptos"/>
                <w:sz w:val="16"/>
                <w:szCs w:val="16"/>
              </w:rPr>
            </w:pPr>
            <w:r w:rsidRPr="00F42B19">
              <w:rPr>
                <w:rFonts w:ascii="Aptos" w:eastAsia="Aptos" w:hAnsi="Aptos" w:cs="Aptos"/>
                <w:sz w:val="16"/>
                <w:szCs w:val="16"/>
              </w:rPr>
              <w:t>B</w:t>
            </w:r>
          </w:p>
          <w:p w14:paraId="10B2AA57" w14:textId="77777777" w:rsidR="004D42E4" w:rsidRPr="00F42B19" w:rsidRDefault="004D42E4" w:rsidP="004D42E4">
            <w:pPr>
              <w:jc w:val="center"/>
              <w:rPr>
                <w:rFonts w:ascii="Aptos" w:eastAsia="Aptos" w:hAnsi="Aptos" w:cs="Aptos"/>
                <w:sz w:val="16"/>
                <w:szCs w:val="16"/>
              </w:rPr>
            </w:pPr>
            <w:r w:rsidRPr="00F42B19">
              <w:rPr>
                <w:rFonts w:ascii="Aptos" w:eastAsia="Aptos" w:hAnsi="Aptos" w:cs="Aptos"/>
                <w:sz w:val="16"/>
                <w:szCs w:val="16"/>
              </w:rPr>
              <w:t>A</w:t>
            </w:r>
          </w:p>
        </w:tc>
        <w:tc>
          <w:tcPr>
            <w:tcW w:w="421" w:type="dxa"/>
            <w:tcBorders>
              <w:top w:val="single" w:sz="24" w:space="0" w:color="000000"/>
              <w:left w:val="single" w:sz="24" w:space="0" w:color="000000"/>
              <w:right w:val="single" w:sz="4" w:space="0" w:color="000000"/>
            </w:tcBorders>
            <w:shd w:val="clear" w:color="auto" w:fill="E8E8E8"/>
          </w:tcPr>
          <w:p w14:paraId="313D7664" w14:textId="77777777" w:rsidR="004D42E4" w:rsidRPr="00F42B19" w:rsidRDefault="004D42E4" w:rsidP="004D42E4">
            <w:pPr>
              <w:jc w:val="center"/>
              <w:rPr>
                <w:rFonts w:ascii="Aptos" w:eastAsia="Aptos" w:hAnsi="Aptos" w:cs="Aptos"/>
                <w:sz w:val="12"/>
                <w:szCs w:val="12"/>
              </w:rPr>
            </w:pPr>
            <w:r w:rsidRPr="00F42B19">
              <w:rPr>
                <w:rFonts w:ascii="Aptos" w:eastAsia="Aptos" w:hAnsi="Aptos" w:cs="Aptos"/>
                <w:sz w:val="12"/>
                <w:szCs w:val="12"/>
              </w:rPr>
              <w:t>1</w:t>
            </w:r>
          </w:p>
        </w:tc>
        <w:tc>
          <w:tcPr>
            <w:tcW w:w="992" w:type="dxa"/>
            <w:tcBorders>
              <w:top w:val="single" w:sz="24" w:space="0" w:color="000000"/>
              <w:left w:val="single" w:sz="4" w:space="0" w:color="000000"/>
              <w:right w:val="single" w:sz="24" w:space="0" w:color="000000"/>
            </w:tcBorders>
            <w:shd w:val="clear" w:color="auto" w:fill="E8E8E8"/>
          </w:tcPr>
          <w:p w14:paraId="1DF3A94E" w14:textId="77777777" w:rsidR="004D42E4" w:rsidRPr="00F42B19" w:rsidRDefault="004D42E4" w:rsidP="004D42E4">
            <w:pPr>
              <w:jc w:val="center"/>
              <w:rPr>
                <w:rFonts w:ascii="Aptos" w:eastAsia="Aptos" w:hAnsi="Aptos" w:cs="Aptos"/>
                <w:sz w:val="12"/>
                <w:szCs w:val="12"/>
              </w:rPr>
            </w:pPr>
            <w:r w:rsidRPr="00F42B19">
              <w:rPr>
                <w:rFonts w:ascii="Aptos" w:eastAsia="Aptos" w:hAnsi="Aptos" w:cs="Aptos"/>
                <w:sz w:val="12"/>
                <w:szCs w:val="12"/>
              </w:rPr>
              <w:t>08.10-08.55</w:t>
            </w:r>
          </w:p>
        </w:tc>
        <w:tc>
          <w:tcPr>
            <w:tcW w:w="2134" w:type="dxa"/>
            <w:tcBorders>
              <w:top w:val="single" w:sz="24" w:space="0" w:color="000000"/>
              <w:left w:val="single" w:sz="24" w:space="0" w:color="000000"/>
              <w:bottom w:val="single" w:sz="4" w:space="0" w:color="000000"/>
            </w:tcBorders>
            <w:shd w:val="clear" w:color="auto" w:fill="E8E8E8"/>
          </w:tcPr>
          <w:p w14:paraId="27B2DA0C" w14:textId="77777777" w:rsidR="004D42E4" w:rsidRPr="00F42B19" w:rsidRDefault="004D42E4" w:rsidP="004D42E4">
            <w:pPr>
              <w:rPr>
                <w:rFonts w:ascii="Aptos" w:eastAsia="Aptos" w:hAnsi="Aptos" w:cs="Aptos"/>
                <w:sz w:val="12"/>
                <w:szCs w:val="12"/>
              </w:rPr>
            </w:pPr>
          </w:p>
        </w:tc>
        <w:tc>
          <w:tcPr>
            <w:tcW w:w="2303" w:type="dxa"/>
            <w:tcBorders>
              <w:top w:val="single" w:sz="24" w:space="0" w:color="000000"/>
              <w:bottom w:val="single" w:sz="4" w:space="0" w:color="000000"/>
            </w:tcBorders>
            <w:shd w:val="clear" w:color="auto" w:fill="E8E8E8"/>
          </w:tcPr>
          <w:p w14:paraId="1363C77E" w14:textId="77777777" w:rsidR="004D42E4" w:rsidRPr="00F42B19" w:rsidRDefault="004D42E4" w:rsidP="004D42E4">
            <w:pPr>
              <w:rPr>
                <w:rFonts w:ascii="Aptos" w:eastAsia="Aptos" w:hAnsi="Aptos" w:cs="Aptos"/>
                <w:sz w:val="12"/>
                <w:szCs w:val="12"/>
              </w:rPr>
            </w:pPr>
          </w:p>
        </w:tc>
        <w:tc>
          <w:tcPr>
            <w:tcW w:w="2303" w:type="dxa"/>
            <w:tcBorders>
              <w:top w:val="single" w:sz="24" w:space="0" w:color="000000"/>
            </w:tcBorders>
            <w:shd w:val="clear" w:color="auto" w:fill="E8E8E8"/>
          </w:tcPr>
          <w:p w14:paraId="75E8EB09" w14:textId="77777777" w:rsidR="004D42E4" w:rsidRPr="00F42B19" w:rsidRDefault="004D42E4" w:rsidP="004D42E4">
            <w:pPr>
              <w:tabs>
                <w:tab w:val="left" w:pos="1423"/>
              </w:tabs>
              <w:rPr>
                <w:rFonts w:ascii="Aptos" w:eastAsia="Aptos" w:hAnsi="Aptos" w:cs="Aptos"/>
                <w:sz w:val="12"/>
                <w:szCs w:val="12"/>
              </w:rPr>
            </w:pPr>
          </w:p>
        </w:tc>
        <w:tc>
          <w:tcPr>
            <w:tcW w:w="2303" w:type="dxa"/>
            <w:tcBorders>
              <w:top w:val="single" w:sz="24" w:space="0" w:color="000000"/>
              <w:bottom w:val="single" w:sz="4" w:space="0" w:color="000000"/>
            </w:tcBorders>
            <w:shd w:val="clear" w:color="auto" w:fill="E8E8E8"/>
          </w:tcPr>
          <w:p w14:paraId="038DB64E" w14:textId="77777777" w:rsidR="004D42E4" w:rsidRPr="00F42B19" w:rsidRDefault="004D42E4" w:rsidP="004D42E4">
            <w:pPr>
              <w:rPr>
                <w:rFonts w:ascii="Aptos" w:eastAsia="Aptos" w:hAnsi="Aptos" w:cs="Aptos"/>
                <w:sz w:val="12"/>
                <w:szCs w:val="12"/>
              </w:rPr>
            </w:pPr>
          </w:p>
        </w:tc>
      </w:tr>
      <w:tr w:rsidR="004D42E4" w:rsidRPr="00F42B19" w14:paraId="6315B214" w14:textId="77777777" w:rsidTr="00F42B19">
        <w:trPr>
          <w:cantSplit/>
          <w:trHeight w:val="105"/>
        </w:trPr>
        <w:tc>
          <w:tcPr>
            <w:tcW w:w="400" w:type="dxa"/>
            <w:vMerge/>
            <w:tcBorders>
              <w:top w:val="single" w:sz="24" w:space="0" w:color="000000"/>
              <w:left w:val="single" w:sz="24" w:space="0" w:color="000000"/>
              <w:right w:val="single" w:sz="24" w:space="0" w:color="000000"/>
            </w:tcBorders>
            <w:shd w:val="clear" w:color="auto" w:fill="E8E8E8"/>
            <w:vAlign w:val="center"/>
          </w:tcPr>
          <w:p w14:paraId="429E79CA" w14:textId="77777777" w:rsidR="004D42E4" w:rsidRPr="00F42B19" w:rsidRDefault="004D42E4" w:rsidP="004D42E4">
            <w:pPr>
              <w:widowControl w:val="0"/>
              <w:pBdr>
                <w:top w:val="nil"/>
                <w:left w:val="nil"/>
                <w:bottom w:val="nil"/>
                <w:right w:val="nil"/>
                <w:between w:val="nil"/>
              </w:pBdr>
              <w:spacing w:line="276" w:lineRule="auto"/>
              <w:rPr>
                <w:rFonts w:ascii="Aptos" w:eastAsia="Aptos" w:hAnsi="Aptos" w:cs="Aptos"/>
                <w:sz w:val="16"/>
                <w:szCs w:val="16"/>
              </w:rPr>
            </w:pPr>
          </w:p>
        </w:tc>
        <w:tc>
          <w:tcPr>
            <w:tcW w:w="421" w:type="dxa"/>
            <w:tcBorders>
              <w:left w:val="single" w:sz="24" w:space="0" w:color="000000"/>
              <w:right w:val="single" w:sz="4" w:space="0" w:color="000000"/>
            </w:tcBorders>
            <w:shd w:val="clear" w:color="auto" w:fill="E8E8E8"/>
          </w:tcPr>
          <w:p w14:paraId="54B31C03" w14:textId="77777777" w:rsidR="004D42E4" w:rsidRPr="00F42B19" w:rsidRDefault="004D42E4" w:rsidP="004D42E4">
            <w:pPr>
              <w:jc w:val="center"/>
              <w:rPr>
                <w:rFonts w:ascii="Aptos" w:eastAsia="Aptos" w:hAnsi="Aptos" w:cs="Aptos"/>
                <w:sz w:val="12"/>
                <w:szCs w:val="12"/>
              </w:rPr>
            </w:pPr>
            <w:r w:rsidRPr="00F42B19">
              <w:rPr>
                <w:rFonts w:ascii="Aptos" w:eastAsia="Aptos" w:hAnsi="Aptos" w:cs="Aptos"/>
                <w:sz w:val="12"/>
                <w:szCs w:val="12"/>
              </w:rPr>
              <w:t>2</w:t>
            </w:r>
          </w:p>
        </w:tc>
        <w:tc>
          <w:tcPr>
            <w:tcW w:w="992" w:type="dxa"/>
            <w:tcBorders>
              <w:left w:val="single" w:sz="4" w:space="0" w:color="000000"/>
              <w:right w:val="single" w:sz="24" w:space="0" w:color="000000"/>
            </w:tcBorders>
            <w:shd w:val="clear" w:color="auto" w:fill="E8E8E8"/>
          </w:tcPr>
          <w:p w14:paraId="764692ED" w14:textId="77777777" w:rsidR="004D42E4" w:rsidRPr="00F42B19" w:rsidRDefault="004D42E4" w:rsidP="004D42E4">
            <w:pPr>
              <w:jc w:val="center"/>
              <w:rPr>
                <w:rFonts w:ascii="Aptos" w:eastAsia="Aptos" w:hAnsi="Aptos" w:cs="Aptos"/>
                <w:sz w:val="12"/>
                <w:szCs w:val="12"/>
              </w:rPr>
            </w:pPr>
            <w:r w:rsidRPr="00F42B19">
              <w:rPr>
                <w:rFonts w:ascii="Aptos" w:eastAsia="Aptos" w:hAnsi="Aptos" w:cs="Aptos"/>
                <w:sz w:val="12"/>
                <w:szCs w:val="12"/>
              </w:rPr>
              <w:t>09.00-09.45</w:t>
            </w:r>
          </w:p>
        </w:tc>
        <w:tc>
          <w:tcPr>
            <w:tcW w:w="2134" w:type="dxa"/>
            <w:tcBorders>
              <w:top w:val="single" w:sz="4" w:space="0" w:color="000000"/>
              <w:left w:val="single" w:sz="24" w:space="0" w:color="000000"/>
              <w:bottom w:val="single" w:sz="4" w:space="0" w:color="000000"/>
            </w:tcBorders>
            <w:shd w:val="clear" w:color="auto" w:fill="E8E8E8"/>
          </w:tcPr>
          <w:p w14:paraId="0C7F8743" w14:textId="77777777" w:rsidR="004D42E4" w:rsidRPr="00F42B19" w:rsidRDefault="004D42E4" w:rsidP="004D42E4">
            <w:pPr>
              <w:rPr>
                <w:rFonts w:ascii="Aptos" w:eastAsia="Aptos" w:hAnsi="Aptos" w:cs="Aptos"/>
                <w:sz w:val="12"/>
                <w:szCs w:val="12"/>
              </w:rPr>
            </w:pPr>
            <w:r w:rsidRPr="00F42B19">
              <w:rPr>
                <w:rFonts w:ascii="Aptos" w:eastAsia="Aptos" w:hAnsi="Aptos" w:cs="Aptos"/>
                <w:sz w:val="12"/>
                <w:szCs w:val="12"/>
              </w:rPr>
              <w:t>Teknik İngilizce I (A-311) (6)</w:t>
            </w:r>
          </w:p>
        </w:tc>
        <w:tc>
          <w:tcPr>
            <w:tcW w:w="2303" w:type="dxa"/>
            <w:tcBorders>
              <w:top w:val="single" w:sz="4" w:space="0" w:color="000000"/>
              <w:bottom w:val="single" w:sz="4" w:space="0" w:color="000000"/>
            </w:tcBorders>
            <w:shd w:val="clear" w:color="auto" w:fill="E8E8E8"/>
          </w:tcPr>
          <w:p w14:paraId="1374BDE1" w14:textId="77777777" w:rsidR="004D42E4" w:rsidRPr="00F42B19" w:rsidRDefault="004D42E4" w:rsidP="004D42E4">
            <w:pPr>
              <w:rPr>
                <w:rFonts w:ascii="Aptos" w:eastAsia="Aptos" w:hAnsi="Aptos" w:cs="Aptos"/>
                <w:sz w:val="12"/>
                <w:szCs w:val="12"/>
              </w:rPr>
            </w:pPr>
            <w:r w:rsidRPr="00F42B19">
              <w:rPr>
                <w:rFonts w:ascii="Aptos" w:eastAsia="Aptos" w:hAnsi="Aptos" w:cs="Aptos"/>
                <w:sz w:val="12"/>
                <w:szCs w:val="12"/>
              </w:rPr>
              <w:t>Teknik Resim (18) (C-10)</w:t>
            </w:r>
          </w:p>
        </w:tc>
        <w:tc>
          <w:tcPr>
            <w:tcW w:w="2303" w:type="dxa"/>
            <w:shd w:val="clear" w:color="auto" w:fill="E8E8E8"/>
          </w:tcPr>
          <w:p w14:paraId="00A51E7C" w14:textId="53FE3511" w:rsidR="004D42E4" w:rsidRPr="00F42B19" w:rsidRDefault="004D42E4" w:rsidP="004D42E4">
            <w:pPr>
              <w:rPr>
                <w:rFonts w:ascii="Aptos" w:eastAsia="Aptos" w:hAnsi="Aptos" w:cs="Aptos"/>
                <w:sz w:val="12"/>
                <w:szCs w:val="12"/>
              </w:rPr>
            </w:pPr>
            <w:r w:rsidRPr="00F42B19">
              <w:rPr>
                <w:rFonts w:ascii="Aptos" w:eastAsia="Aptos" w:hAnsi="Aptos" w:cs="Aptos"/>
                <w:sz w:val="12"/>
                <w:szCs w:val="12"/>
              </w:rPr>
              <w:t>Gıda Ambalajlama (1) (C-102)</w:t>
            </w:r>
          </w:p>
        </w:tc>
        <w:tc>
          <w:tcPr>
            <w:tcW w:w="2303" w:type="dxa"/>
            <w:shd w:val="clear" w:color="auto" w:fill="E8E8E8"/>
          </w:tcPr>
          <w:p w14:paraId="598F21EF" w14:textId="77777777" w:rsidR="004D42E4" w:rsidRPr="00F42B19" w:rsidRDefault="004D42E4" w:rsidP="004D42E4">
            <w:pPr>
              <w:rPr>
                <w:rFonts w:ascii="Aptos" w:eastAsia="Aptos" w:hAnsi="Aptos" w:cs="Aptos"/>
                <w:sz w:val="12"/>
                <w:szCs w:val="12"/>
              </w:rPr>
            </w:pPr>
            <w:r w:rsidRPr="00F42B19">
              <w:rPr>
                <w:rFonts w:ascii="Aptos" w:eastAsia="Aptos" w:hAnsi="Aptos" w:cs="Aptos"/>
                <w:sz w:val="12"/>
                <w:szCs w:val="12"/>
              </w:rPr>
              <w:t>Et Bilimi ve Teknolojisi (2) (C-106)</w:t>
            </w:r>
          </w:p>
        </w:tc>
      </w:tr>
      <w:tr w:rsidR="004D42E4" w:rsidRPr="00F42B19" w14:paraId="7B09C578" w14:textId="77777777" w:rsidTr="00F42B19">
        <w:trPr>
          <w:cantSplit/>
          <w:trHeight w:val="105"/>
        </w:trPr>
        <w:tc>
          <w:tcPr>
            <w:tcW w:w="400" w:type="dxa"/>
            <w:vMerge/>
            <w:tcBorders>
              <w:top w:val="single" w:sz="24" w:space="0" w:color="000000"/>
              <w:left w:val="single" w:sz="24" w:space="0" w:color="000000"/>
              <w:right w:val="single" w:sz="24" w:space="0" w:color="000000"/>
            </w:tcBorders>
            <w:shd w:val="clear" w:color="auto" w:fill="E8E8E8"/>
            <w:vAlign w:val="center"/>
          </w:tcPr>
          <w:p w14:paraId="525D8FEB" w14:textId="77777777" w:rsidR="004D42E4" w:rsidRPr="00F42B19" w:rsidRDefault="004D42E4" w:rsidP="004D42E4">
            <w:pPr>
              <w:widowControl w:val="0"/>
              <w:pBdr>
                <w:top w:val="nil"/>
                <w:left w:val="nil"/>
                <w:bottom w:val="nil"/>
                <w:right w:val="nil"/>
                <w:between w:val="nil"/>
              </w:pBdr>
              <w:spacing w:line="276" w:lineRule="auto"/>
              <w:rPr>
                <w:rFonts w:ascii="Aptos" w:eastAsia="Aptos" w:hAnsi="Aptos" w:cs="Aptos"/>
                <w:sz w:val="16"/>
                <w:szCs w:val="16"/>
              </w:rPr>
            </w:pPr>
          </w:p>
        </w:tc>
        <w:tc>
          <w:tcPr>
            <w:tcW w:w="421" w:type="dxa"/>
            <w:tcBorders>
              <w:left w:val="single" w:sz="24" w:space="0" w:color="000000"/>
              <w:right w:val="single" w:sz="4" w:space="0" w:color="000000"/>
            </w:tcBorders>
            <w:shd w:val="clear" w:color="auto" w:fill="E8E8E8"/>
          </w:tcPr>
          <w:p w14:paraId="6A66FE5D" w14:textId="77777777" w:rsidR="004D42E4" w:rsidRPr="00F42B19" w:rsidRDefault="004D42E4" w:rsidP="004D42E4">
            <w:pPr>
              <w:jc w:val="center"/>
              <w:rPr>
                <w:rFonts w:ascii="Aptos" w:eastAsia="Aptos" w:hAnsi="Aptos" w:cs="Aptos"/>
                <w:sz w:val="12"/>
                <w:szCs w:val="12"/>
              </w:rPr>
            </w:pPr>
            <w:r w:rsidRPr="00F42B19">
              <w:rPr>
                <w:rFonts w:ascii="Aptos" w:eastAsia="Aptos" w:hAnsi="Aptos" w:cs="Aptos"/>
                <w:sz w:val="12"/>
                <w:szCs w:val="12"/>
              </w:rPr>
              <w:t>3</w:t>
            </w:r>
          </w:p>
        </w:tc>
        <w:tc>
          <w:tcPr>
            <w:tcW w:w="992" w:type="dxa"/>
            <w:tcBorders>
              <w:left w:val="single" w:sz="4" w:space="0" w:color="000000"/>
              <w:right w:val="single" w:sz="24" w:space="0" w:color="000000"/>
            </w:tcBorders>
            <w:shd w:val="clear" w:color="auto" w:fill="E8E8E8"/>
          </w:tcPr>
          <w:p w14:paraId="0C392761" w14:textId="77777777" w:rsidR="004D42E4" w:rsidRPr="00F42B19" w:rsidRDefault="004D42E4" w:rsidP="004D42E4">
            <w:pPr>
              <w:jc w:val="center"/>
              <w:rPr>
                <w:rFonts w:ascii="Aptos" w:eastAsia="Aptos" w:hAnsi="Aptos" w:cs="Aptos"/>
                <w:sz w:val="12"/>
                <w:szCs w:val="12"/>
              </w:rPr>
            </w:pPr>
            <w:r w:rsidRPr="00F42B19">
              <w:rPr>
                <w:rFonts w:ascii="Aptos" w:eastAsia="Aptos" w:hAnsi="Aptos" w:cs="Aptos"/>
                <w:sz w:val="12"/>
                <w:szCs w:val="12"/>
              </w:rPr>
              <w:t>09.50-10.35</w:t>
            </w:r>
          </w:p>
        </w:tc>
        <w:tc>
          <w:tcPr>
            <w:tcW w:w="2134" w:type="dxa"/>
            <w:tcBorders>
              <w:top w:val="single" w:sz="4" w:space="0" w:color="000000"/>
              <w:left w:val="single" w:sz="24" w:space="0" w:color="000000"/>
              <w:bottom w:val="single" w:sz="4" w:space="0" w:color="000000"/>
            </w:tcBorders>
            <w:shd w:val="clear" w:color="auto" w:fill="E8E8E8"/>
          </w:tcPr>
          <w:p w14:paraId="07A875CE" w14:textId="77777777" w:rsidR="004D42E4" w:rsidRPr="00F42B19" w:rsidRDefault="004D42E4" w:rsidP="004D42E4">
            <w:pPr>
              <w:rPr>
                <w:rFonts w:ascii="Aptos" w:eastAsia="Aptos" w:hAnsi="Aptos" w:cs="Aptos"/>
                <w:sz w:val="12"/>
                <w:szCs w:val="12"/>
              </w:rPr>
            </w:pPr>
            <w:r w:rsidRPr="00F42B19">
              <w:rPr>
                <w:rFonts w:ascii="Aptos" w:eastAsia="Aptos" w:hAnsi="Aptos" w:cs="Aptos"/>
                <w:sz w:val="12"/>
                <w:szCs w:val="12"/>
              </w:rPr>
              <w:t xml:space="preserve">Teknik İngilizce I (A-311) (6) </w:t>
            </w:r>
          </w:p>
        </w:tc>
        <w:tc>
          <w:tcPr>
            <w:tcW w:w="2303" w:type="dxa"/>
            <w:tcBorders>
              <w:top w:val="single" w:sz="4" w:space="0" w:color="000000"/>
              <w:bottom w:val="single" w:sz="4" w:space="0" w:color="000000"/>
            </w:tcBorders>
            <w:shd w:val="clear" w:color="auto" w:fill="E8E8E8"/>
          </w:tcPr>
          <w:p w14:paraId="64BC10D6" w14:textId="77777777" w:rsidR="004D42E4" w:rsidRPr="00F42B19" w:rsidRDefault="004D42E4" w:rsidP="004D42E4">
            <w:pPr>
              <w:rPr>
                <w:rFonts w:ascii="Aptos" w:eastAsia="Aptos" w:hAnsi="Aptos" w:cs="Aptos"/>
                <w:sz w:val="12"/>
                <w:szCs w:val="12"/>
              </w:rPr>
            </w:pPr>
            <w:r w:rsidRPr="00F42B19">
              <w:rPr>
                <w:rFonts w:ascii="Aptos" w:eastAsia="Aptos" w:hAnsi="Aptos" w:cs="Aptos"/>
                <w:sz w:val="12"/>
                <w:szCs w:val="12"/>
              </w:rPr>
              <w:t>Teknik Resim (U) (18) (C-10)</w:t>
            </w:r>
          </w:p>
        </w:tc>
        <w:tc>
          <w:tcPr>
            <w:tcW w:w="2303" w:type="dxa"/>
            <w:shd w:val="clear" w:color="auto" w:fill="E8E8E8"/>
          </w:tcPr>
          <w:p w14:paraId="1DDEDA01" w14:textId="66A4120A" w:rsidR="004D42E4" w:rsidRPr="00F42B19" w:rsidRDefault="004D42E4" w:rsidP="004D42E4">
            <w:pPr>
              <w:rPr>
                <w:rFonts w:ascii="Aptos" w:eastAsia="Aptos" w:hAnsi="Aptos" w:cs="Aptos"/>
                <w:sz w:val="12"/>
                <w:szCs w:val="12"/>
              </w:rPr>
            </w:pPr>
            <w:r w:rsidRPr="00F42B19">
              <w:rPr>
                <w:rFonts w:ascii="Aptos" w:eastAsia="Aptos" w:hAnsi="Aptos" w:cs="Aptos"/>
                <w:sz w:val="12"/>
                <w:szCs w:val="12"/>
              </w:rPr>
              <w:t>Gıda Ambalajlama (1) (C-102)</w:t>
            </w:r>
          </w:p>
        </w:tc>
        <w:tc>
          <w:tcPr>
            <w:tcW w:w="2303" w:type="dxa"/>
            <w:shd w:val="clear" w:color="auto" w:fill="E8E8E8"/>
          </w:tcPr>
          <w:p w14:paraId="095E204C" w14:textId="77777777" w:rsidR="004D42E4" w:rsidRPr="00F42B19" w:rsidRDefault="004D42E4" w:rsidP="004D42E4">
            <w:pPr>
              <w:rPr>
                <w:rFonts w:ascii="Aptos" w:eastAsia="Aptos" w:hAnsi="Aptos" w:cs="Aptos"/>
                <w:sz w:val="12"/>
                <w:szCs w:val="12"/>
              </w:rPr>
            </w:pPr>
            <w:r w:rsidRPr="00F42B19">
              <w:rPr>
                <w:rFonts w:ascii="Aptos" w:eastAsia="Aptos" w:hAnsi="Aptos" w:cs="Aptos"/>
                <w:sz w:val="12"/>
                <w:szCs w:val="12"/>
              </w:rPr>
              <w:t>Et Bilimi ve Teknolojisi (2) (C-106)</w:t>
            </w:r>
          </w:p>
        </w:tc>
      </w:tr>
      <w:tr w:rsidR="004D42E4" w:rsidRPr="00F42B19" w14:paraId="0E1D52C1" w14:textId="77777777" w:rsidTr="00F42B19">
        <w:trPr>
          <w:cantSplit/>
          <w:trHeight w:val="105"/>
        </w:trPr>
        <w:tc>
          <w:tcPr>
            <w:tcW w:w="400" w:type="dxa"/>
            <w:vMerge/>
            <w:tcBorders>
              <w:top w:val="single" w:sz="24" w:space="0" w:color="000000"/>
              <w:left w:val="single" w:sz="24" w:space="0" w:color="000000"/>
              <w:right w:val="single" w:sz="24" w:space="0" w:color="000000"/>
            </w:tcBorders>
            <w:shd w:val="clear" w:color="auto" w:fill="E8E8E8"/>
            <w:vAlign w:val="center"/>
          </w:tcPr>
          <w:p w14:paraId="40E97FD5" w14:textId="77777777" w:rsidR="004D42E4" w:rsidRPr="00F42B19" w:rsidRDefault="004D42E4" w:rsidP="004D42E4">
            <w:pPr>
              <w:widowControl w:val="0"/>
              <w:pBdr>
                <w:top w:val="nil"/>
                <w:left w:val="nil"/>
                <w:bottom w:val="nil"/>
                <w:right w:val="nil"/>
                <w:between w:val="nil"/>
              </w:pBdr>
              <w:spacing w:line="276" w:lineRule="auto"/>
              <w:rPr>
                <w:rFonts w:ascii="Aptos" w:eastAsia="Aptos" w:hAnsi="Aptos" w:cs="Aptos"/>
                <w:sz w:val="16"/>
                <w:szCs w:val="16"/>
              </w:rPr>
            </w:pPr>
          </w:p>
        </w:tc>
        <w:tc>
          <w:tcPr>
            <w:tcW w:w="421" w:type="dxa"/>
            <w:tcBorders>
              <w:left w:val="single" w:sz="24" w:space="0" w:color="000000"/>
              <w:right w:val="single" w:sz="4" w:space="0" w:color="000000"/>
            </w:tcBorders>
            <w:shd w:val="clear" w:color="auto" w:fill="E8E8E8"/>
          </w:tcPr>
          <w:p w14:paraId="58D9F64E" w14:textId="77777777" w:rsidR="004D42E4" w:rsidRPr="00F42B19" w:rsidRDefault="004D42E4" w:rsidP="004D42E4">
            <w:pPr>
              <w:jc w:val="center"/>
              <w:rPr>
                <w:rFonts w:ascii="Aptos" w:eastAsia="Aptos" w:hAnsi="Aptos" w:cs="Aptos"/>
                <w:sz w:val="12"/>
                <w:szCs w:val="12"/>
              </w:rPr>
            </w:pPr>
            <w:r w:rsidRPr="00F42B19">
              <w:rPr>
                <w:rFonts w:ascii="Aptos" w:eastAsia="Aptos" w:hAnsi="Aptos" w:cs="Aptos"/>
                <w:sz w:val="12"/>
                <w:szCs w:val="12"/>
              </w:rPr>
              <w:t>4</w:t>
            </w:r>
          </w:p>
        </w:tc>
        <w:tc>
          <w:tcPr>
            <w:tcW w:w="992" w:type="dxa"/>
            <w:tcBorders>
              <w:left w:val="single" w:sz="4" w:space="0" w:color="000000"/>
              <w:right w:val="single" w:sz="24" w:space="0" w:color="000000"/>
            </w:tcBorders>
            <w:shd w:val="clear" w:color="auto" w:fill="E8E8E8"/>
          </w:tcPr>
          <w:p w14:paraId="3CCAE5B4" w14:textId="77777777" w:rsidR="004D42E4" w:rsidRPr="00F42B19" w:rsidRDefault="004D42E4" w:rsidP="004D42E4">
            <w:pPr>
              <w:jc w:val="center"/>
              <w:rPr>
                <w:rFonts w:ascii="Aptos" w:eastAsia="Aptos" w:hAnsi="Aptos" w:cs="Aptos"/>
                <w:sz w:val="12"/>
                <w:szCs w:val="12"/>
              </w:rPr>
            </w:pPr>
            <w:r w:rsidRPr="00F42B19">
              <w:rPr>
                <w:rFonts w:ascii="Aptos" w:eastAsia="Aptos" w:hAnsi="Aptos" w:cs="Aptos"/>
                <w:sz w:val="12"/>
                <w:szCs w:val="12"/>
              </w:rPr>
              <w:t>10.40-11.25</w:t>
            </w:r>
          </w:p>
        </w:tc>
        <w:tc>
          <w:tcPr>
            <w:tcW w:w="2134" w:type="dxa"/>
            <w:tcBorders>
              <w:top w:val="single" w:sz="4" w:space="0" w:color="000000"/>
              <w:left w:val="single" w:sz="24" w:space="0" w:color="000000"/>
              <w:bottom w:val="single" w:sz="4" w:space="0" w:color="000000"/>
            </w:tcBorders>
            <w:shd w:val="clear" w:color="auto" w:fill="E8E8E8"/>
          </w:tcPr>
          <w:p w14:paraId="4EDAFC49" w14:textId="77777777" w:rsidR="004D42E4" w:rsidRPr="00F42B19" w:rsidRDefault="004D42E4" w:rsidP="004D42E4">
            <w:pPr>
              <w:rPr>
                <w:rFonts w:ascii="Aptos" w:eastAsia="Aptos" w:hAnsi="Aptos" w:cs="Aptos"/>
                <w:sz w:val="12"/>
                <w:szCs w:val="12"/>
              </w:rPr>
            </w:pPr>
            <w:r w:rsidRPr="00F42B19">
              <w:rPr>
                <w:rFonts w:ascii="Aptos" w:eastAsia="Aptos" w:hAnsi="Aptos" w:cs="Aptos"/>
                <w:sz w:val="12"/>
                <w:szCs w:val="12"/>
              </w:rPr>
              <w:t xml:space="preserve">Teknik İngilizce I (A-311) (6) </w:t>
            </w:r>
          </w:p>
        </w:tc>
        <w:tc>
          <w:tcPr>
            <w:tcW w:w="2303" w:type="dxa"/>
            <w:tcBorders>
              <w:top w:val="single" w:sz="4" w:space="0" w:color="000000"/>
              <w:bottom w:val="single" w:sz="4" w:space="0" w:color="000000"/>
            </w:tcBorders>
            <w:shd w:val="clear" w:color="auto" w:fill="E8E8E8"/>
          </w:tcPr>
          <w:p w14:paraId="420D6AD0" w14:textId="77777777" w:rsidR="004D42E4" w:rsidRPr="00F42B19" w:rsidRDefault="004D42E4" w:rsidP="004D42E4">
            <w:pPr>
              <w:rPr>
                <w:rFonts w:ascii="Aptos" w:eastAsia="Aptos" w:hAnsi="Aptos" w:cs="Aptos"/>
                <w:sz w:val="12"/>
                <w:szCs w:val="12"/>
              </w:rPr>
            </w:pPr>
            <w:r w:rsidRPr="00F42B19">
              <w:rPr>
                <w:rFonts w:ascii="Aptos" w:eastAsia="Aptos" w:hAnsi="Aptos" w:cs="Aptos"/>
                <w:sz w:val="12"/>
                <w:szCs w:val="12"/>
              </w:rPr>
              <w:t>Teknik Resim (U) (18) (C-10)</w:t>
            </w:r>
          </w:p>
        </w:tc>
        <w:tc>
          <w:tcPr>
            <w:tcW w:w="2303" w:type="dxa"/>
            <w:shd w:val="clear" w:color="auto" w:fill="E8E8E8"/>
          </w:tcPr>
          <w:p w14:paraId="17C795CA" w14:textId="3C810740" w:rsidR="004D42E4" w:rsidRPr="00F42B19" w:rsidRDefault="004D42E4" w:rsidP="004D42E4">
            <w:pPr>
              <w:rPr>
                <w:rFonts w:ascii="Aptos" w:eastAsia="Aptos" w:hAnsi="Aptos" w:cs="Aptos"/>
                <w:sz w:val="12"/>
                <w:szCs w:val="12"/>
              </w:rPr>
            </w:pPr>
            <w:r w:rsidRPr="00F42B19">
              <w:rPr>
                <w:rFonts w:ascii="Aptos" w:eastAsia="Aptos" w:hAnsi="Aptos" w:cs="Aptos"/>
                <w:sz w:val="12"/>
                <w:szCs w:val="12"/>
              </w:rPr>
              <w:t>Gıda Ambalajlama (1) (C-102)</w:t>
            </w:r>
          </w:p>
        </w:tc>
        <w:tc>
          <w:tcPr>
            <w:tcW w:w="2303" w:type="dxa"/>
            <w:shd w:val="clear" w:color="auto" w:fill="E8E8E8"/>
          </w:tcPr>
          <w:p w14:paraId="5ECA3342" w14:textId="77777777" w:rsidR="004D42E4" w:rsidRPr="00F42B19" w:rsidRDefault="004D42E4" w:rsidP="004D42E4">
            <w:pPr>
              <w:rPr>
                <w:rFonts w:ascii="Aptos" w:eastAsia="Aptos" w:hAnsi="Aptos" w:cs="Aptos"/>
                <w:sz w:val="12"/>
                <w:szCs w:val="12"/>
              </w:rPr>
            </w:pPr>
            <w:r w:rsidRPr="00F42B19">
              <w:rPr>
                <w:rFonts w:ascii="Aptos" w:eastAsia="Aptos" w:hAnsi="Aptos" w:cs="Aptos"/>
                <w:sz w:val="12"/>
                <w:szCs w:val="12"/>
              </w:rPr>
              <w:t>Fermantasyon Teknolojisi (4) (C-106)</w:t>
            </w:r>
          </w:p>
        </w:tc>
      </w:tr>
      <w:tr w:rsidR="004D42E4" w:rsidRPr="00F42B19" w14:paraId="6FAB5A42" w14:textId="77777777" w:rsidTr="00F42B19">
        <w:trPr>
          <w:cantSplit/>
          <w:trHeight w:val="105"/>
        </w:trPr>
        <w:tc>
          <w:tcPr>
            <w:tcW w:w="400" w:type="dxa"/>
            <w:vMerge/>
            <w:tcBorders>
              <w:top w:val="single" w:sz="24" w:space="0" w:color="000000"/>
              <w:left w:val="single" w:sz="24" w:space="0" w:color="000000"/>
              <w:right w:val="single" w:sz="24" w:space="0" w:color="000000"/>
            </w:tcBorders>
            <w:shd w:val="clear" w:color="auto" w:fill="E8E8E8"/>
            <w:vAlign w:val="center"/>
          </w:tcPr>
          <w:p w14:paraId="15FC7F8C" w14:textId="77777777" w:rsidR="004D42E4" w:rsidRPr="00F42B19" w:rsidRDefault="004D42E4" w:rsidP="004D42E4">
            <w:pPr>
              <w:widowControl w:val="0"/>
              <w:pBdr>
                <w:top w:val="nil"/>
                <w:left w:val="nil"/>
                <w:bottom w:val="nil"/>
                <w:right w:val="nil"/>
                <w:between w:val="nil"/>
              </w:pBdr>
              <w:spacing w:line="276" w:lineRule="auto"/>
              <w:rPr>
                <w:rFonts w:ascii="Aptos" w:eastAsia="Aptos" w:hAnsi="Aptos" w:cs="Aptos"/>
                <w:sz w:val="16"/>
                <w:szCs w:val="16"/>
              </w:rPr>
            </w:pPr>
          </w:p>
        </w:tc>
        <w:tc>
          <w:tcPr>
            <w:tcW w:w="421" w:type="dxa"/>
            <w:tcBorders>
              <w:left w:val="single" w:sz="24" w:space="0" w:color="000000"/>
              <w:right w:val="single" w:sz="4" w:space="0" w:color="000000"/>
            </w:tcBorders>
            <w:shd w:val="clear" w:color="auto" w:fill="E8E8E8"/>
          </w:tcPr>
          <w:p w14:paraId="12B5D1A3" w14:textId="77777777" w:rsidR="004D42E4" w:rsidRPr="00F42B19" w:rsidRDefault="004D42E4" w:rsidP="004D42E4">
            <w:pPr>
              <w:jc w:val="center"/>
              <w:rPr>
                <w:rFonts w:ascii="Aptos" w:eastAsia="Aptos" w:hAnsi="Aptos" w:cs="Aptos"/>
                <w:sz w:val="12"/>
                <w:szCs w:val="12"/>
              </w:rPr>
            </w:pPr>
            <w:r w:rsidRPr="00F42B19">
              <w:rPr>
                <w:rFonts w:ascii="Aptos" w:eastAsia="Aptos" w:hAnsi="Aptos" w:cs="Aptos"/>
                <w:sz w:val="12"/>
                <w:szCs w:val="12"/>
              </w:rPr>
              <w:t>5</w:t>
            </w:r>
          </w:p>
        </w:tc>
        <w:tc>
          <w:tcPr>
            <w:tcW w:w="992" w:type="dxa"/>
            <w:tcBorders>
              <w:left w:val="single" w:sz="4" w:space="0" w:color="000000"/>
              <w:right w:val="single" w:sz="24" w:space="0" w:color="000000"/>
            </w:tcBorders>
            <w:shd w:val="clear" w:color="auto" w:fill="E8E8E8"/>
          </w:tcPr>
          <w:p w14:paraId="64382165" w14:textId="77777777" w:rsidR="004D42E4" w:rsidRPr="00F42B19" w:rsidRDefault="004D42E4" w:rsidP="004D42E4">
            <w:pPr>
              <w:jc w:val="center"/>
              <w:rPr>
                <w:rFonts w:ascii="Aptos" w:eastAsia="Aptos" w:hAnsi="Aptos" w:cs="Aptos"/>
                <w:sz w:val="12"/>
                <w:szCs w:val="12"/>
              </w:rPr>
            </w:pPr>
            <w:r w:rsidRPr="00F42B19">
              <w:rPr>
                <w:rFonts w:ascii="Aptos" w:eastAsia="Aptos" w:hAnsi="Aptos" w:cs="Aptos"/>
                <w:sz w:val="12"/>
                <w:szCs w:val="12"/>
              </w:rPr>
              <w:t>11.30-12.15</w:t>
            </w:r>
          </w:p>
        </w:tc>
        <w:tc>
          <w:tcPr>
            <w:tcW w:w="2134" w:type="dxa"/>
            <w:tcBorders>
              <w:left w:val="single" w:sz="24" w:space="0" w:color="000000"/>
            </w:tcBorders>
            <w:shd w:val="clear" w:color="auto" w:fill="E8E8E8"/>
          </w:tcPr>
          <w:p w14:paraId="58660EF5" w14:textId="5B30B84B" w:rsidR="004D42E4" w:rsidRPr="00F42B19" w:rsidRDefault="004D42E4" w:rsidP="004D42E4">
            <w:pPr>
              <w:rPr>
                <w:rFonts w:ascii="Aptos" w:eastAsia="Aptos" w:hAnsi="Aptos" w:cs="Aptos"/>
                <w:sz w:val="12"/>
                <w:szCs w:val="12"/>
              </w:rPr>
            </w:pPr>
          </w:p>
        </w:tc>
        <w:tc>
          <w:tcPr>
            <w:tcW w:w="2303" w:type="dxa"/>
            <w:tcBorders>
              <w:top w:val="single" w:sz="4" w:space="0" w:color="000000"/>
            </w:tcBorders>
            <w:shd w:val="clear" w:color="auto" w:fill="E8E8E8"/>
          </w:tcPr>
          <w:p w14:paraId="5E58C317" w14:textId="77777777" w:rsidR="004D42E4" w:rsidRPr="00F42B19" w:rsidRDefault="004D42E4" w:rsidP="004D42E4">
            <w:pPr>
              <w:rPr>
                <w:rFonts w:ascii="Aptos" w:eastAsia="Aptos" w:hAnsi="Aptos" w:cs="Aptos"/>
                <w:sz w:val="12"/>
                <w:szCs w:val="12"/>
              </w:rPr>
            </w:pPr>
            <w:r w:rsidRPr="00F42B19">
              <w:rPr>
                <w:rFonts w:ascii="Aptos" w:eastAsia="Aptos" w:hAnsi="Aptos" w:cs="Aptos"/>
                <w:sz w:val="12"/>
                <w:szCs w:val="12"/>
              </w:rPr>
              <w:t>Ekonomi (24) (C-104)</w:t>
            </w:r>
          </w:p>
        </w:tc>
        <w:tc>
          <w:tcPr>
            <w:tcW w:w="2303" w:type="dxa"/>
            <w:shd w:val="clear" w:color="auto" w:fill="E8E8E8"/>
          </w:tcPr>
          <w:p w14:paraId="0E412D63" w14:textId="03EDBC89" w:rsidR="004D42E4" w:rsidRPr="00F42B19" w:rsidRDefault="009C00D4" w:rsidP="004D42E4">
            <w:pPr>
              <w:rPr>
                <w:rFonts w:ascii="Aptos" w:eastAsia="Aptos" w:hAnsi="Aptos" w:cs="Aptos"/>
                <w:sz w:val="12"/>
                <w:szCs w:val="12"/>
              </w:rPr>
            </w:pPr>
            <w:r w:rsidRPr="00F42B19">
              <w:rPr>
                <w:rFonts w:ascii="Aptos" w:eastAsia="Aptos" w:hAnsi="Aptos" w:cs="Aptos"/>
                <w:sz w:val="12"/>
                <w:szCs w:val="12"/>
              </w:rPr>
              <w:t>Gıdalarda Fiziksel Özellikler (15) (C-10</w:t>
            </w:r>
            <w:r>
              <w:rPr>
                <w:rFonts w:ascii="Aptos" w:eastAsia="Aptos" w:hAnsi="Aptos" w:cs="Aptos"/>
                <w:sz w:val="12"/>
                <w:szCs w:val="12"/>
              </w:rPr>
              <w:t>2</w:t>
            </w:r>
            <w:r w:rsidRPr="00F42B19">
              <w:rPr>
                <w:rFonts w:ascii="Aptos" w:eastAsia="Aptos" w:hAnsi="Aptos" w:cs="Aptos"/>
                <w:sz w:val="12"/>
                <w:szCs w:val="12"/>
              </w:rPr>
              <w:t>)</w:t>
            </w:r>
          </w:p>
        </w:tc>
        <w:tc>
          <w:tcPr>
            <w:tcW w:w="2303" w:type="dxa"/>
            <w:shd w:val="clear" w:color="auto" w:fill="E8E8E8"/>
          </w:tcPr>
          <w:p w14:paraId="7576F53F" w14:textId="77777777" w:rsidR="004D42E4" w:rsidRPr="00F42B19" w:rsidRDefault="004D42E4" w:rsidP="004D42E4">
            <w:pPr>
              <w:rPr>
                <w:rFonts w:ascii="Aptos" w:eastAsia="Aptos" w:hAnsi="Aptos" w:cs="Aptos"/>
                <w:sz w:val="12"/>
                <w:szCs w:val="12"/>
              </w:rPr>
            </w:pPr>
            <w:r w:rsidRPr="00F42B19">
              <w:rPr>
                <w:rFonts w:ascii="Aptos" w:eastAsia="Aptos" w:hAnsi="Aptos" w:cs="Aptos"/>
                <w:sz w:val="12"/>
                <w:szCs w:val="12"/>
              </w:rPr>
              <w:t>Fermantasyon Teknolojisi (4) (C-106)</w:t>
            </w:r>
          </w:p>
        </w:tc>
      </w:tr>
      <w:tr w:rsidR="009C00D4" w:rsidRPr="00F42B19" w14:paraId="236BBA0A" w14:textId="77777777" w:rsidTr="00F42B19">
        <w:trPr>
          <w:cantSplit/>
          <w:trHeight w:val="105"/>
        </w:trPr>
        <w:tc>
          <w:tcPr>
            <w:tcW w:w="400" w:type="dxa"/>
            <w:vMerge/>
            <w:tcBorders>
              <w:top w:val="single" w:sz="24" w:space="0" w:color="000000"/>
              <w:left w:val="single" w:sz="24" w:space="0" w:color="000000"/>
              <w:right w:val="single" w:sz="24" w:space="0" w:color="000000"/>
            </w:tcBorders>
            <w:shd w:val="clear" w:color="auto" w:fill="E8E8E8"/>
            <w:vAlign w:val="center"/>
          </w:tcPr>
          <w:p w14:paraId="1BB2973B" w14:textId="77777777" w:rsidR="009C00D4" w:rsidRPr="00F42B19" w:rsidRDefault="009C00D4" w:rsidP="009C00D4">
            <w:pPr>
              <w:widowControl w:val="0"/>
              <w:pBdr>
                <w:top w:val="nil"/>
                <w:left w:val="nil"/>
                <w:bottom w:val="nil"/>
                <w:right w:val="nil"/>
                <w:between w:val="nil"/>
              </w:pBdr>
              <w:spacing w:line="276" w:lineRule="auto"/>
              <w:rPr>
                <w:rFonts w:ascii="Aptos" w:eastAsia="Aptos" w:hAnsi="Aptos" w:cs="Aptos"/>
                <w:sz w:val="16"/>
                <w:szCs w:val="16"/>
              </w:rPr>
            </w:pPr>
          </w:p>
        </w:tc>
        <w:tc>
          <w:tcPr>
            <w:tcW w:w="421" w:type="dxa"/>
            <w:tcBorders>
              <w:left w:val="single" w:sz="24" w:space="0" w:color="000000"/>
              <w:right w:val="single" w:sz="4" w:space="0" w:color="000000"/>
            </w:tcBorders>
            <w:shd w:val="clear" w:color="auto" w:fill="E8E8E8"/>
          </w:tcPr>
          <w:p w14:paraId="2D6072A6" w14:textId="77777777" w:rsidR="009C00D4" w:rsidRPr="00F42B19" w:rsidRDefault="009C00D4" w:rsidP="009C00D4">
            <w:pPr>
              <w:jc w:val="center"/>
              <w:rPr>
                <w:rFonts w:ascii="Aptos" w:eastAsia="Aptos" w:hAnsi="Aptos" w:cs="Aptos"/>
                <w:sz w:val="12"/>
                <w:szCs w:val="12"/>
              </w:rPr>
            </w:pPr>
            <w:r w:rsidRPr="00F42B19">
              <w:rPr>
                <w:rFonts w:ascii="Aptos" w:eastAsia="Aptos" w:hAnsi="Aptos" w:cs="Aptos"/>
                <w:sz w:val="12"/>
                <w:szCs w:val="12"/>
              </w:rPr>
              <w:t>6</w:t>
            </w:r>
          </w:p>
        </w:tc>
        <w:tc>
          <w:tcPr>
            <w:tcW w:w="992" w:type="dxa"/>
            <w:tcBorders>
              <w:left w:val="single" w:sz="4" w:space="0" w:color="000000"/>
              <w:right w:val="single" w:sz="24" w:space="0" w:color="000000"/>
            </w:tcBorders>
            <w:shd w:val="clear" w:color="auto" w:fill="E8E8E8"/>
          </w:tcPr>
          <w:p w14:paraId="681B1754" w14:textId="77777777" w:rsidR="009C00D4" w:rsidRPr="00F42B19" w:rsidRDefault="009C00D4" w:rsidP="009C00D4">
            <w:pPr>
              <w:jc w:val="center"/>
              <w:rPr>
                <w:rFonts w:ascii="Aptos" w:eastAsia="Aptos" w:hAnsi="Aptos" w:cs="Aptos"/>
                <w:sz w:val="12"/>
                <w:szCs w:val="12"/>
              </w:rPr>
            </w:pPr>
            <w:r w:rsidRPr="00F42B19">
              <w:rPr>
                <w:rFonts w:ascii="Aptos" w:eastAsia="Aptos" w:hAnsi="Aptos" w:cs="Aptos"/>
                <w:sz w:val="12"/>
                <w:szCs w:val="12"/>
              </w:rPr>
              <w:t>12.20-13.05</w:t>
            </w:r>
          </w:p>
        </w:tc>
        <w:tc>
          <w:tcPr>
            <w:tcW w:w="2134" w:type="dxa"/>
            <w:tcBorders>
              <w:left w:val="single" w:sz="24" w:space="0" w:color="000000"/>
            </w:tcBorders>
            <w:shd w:val="clear" w:color="auto" w:fill="E8E8E8"/>
          </w:tcPr>
          <w:p w14:paraId="725AE73A" w14:textId="771B0DF4" w:rsidR="009C00D4" w:rsidRPr="00F42B19" w:rsidRDefault="009C00D4" w:rsidP="009C00D4">
            <w:pPr>
              <w:tabs>
                <w:tab w:val="left" w:pos="1423"/>
              </w:tabs>
              <w:rPr>
                <w:rFonts w:ascii="Aptos" w:eastAsia="Aptos" w:hAnsi="Aptos" w:cs="Aptos"/>
                <w:sz w:val="12"/>
                <w:szCs w:val="12"/>
              </w:rPr>
            </w:pPr>
          </w:p>
        </w:tc>
        <w:tc>
          <w:tcPr>
            <w:tcW w:w="2303" w:type="dxa"/>
            <w:tcBorders>
              <w:bottom w:val="single" w:sz="4" w:space="0" w:color="000000"/>
            </w:tcBorders>
            <w:shd w:val="clear" w:color="auto" w:fill="E8E8E8"/>
          </w:tcPr>
          <w:p w14:paraId="246583A0" w14:textId="77777777" w:rsidR="009C00D4" w:rsidRPr="00F42B19" w:rsidRDefault="009C00D4" w:rsidP="009C00D4">
            <w:pPr>
              <w:rPr>
                <w:rFonts w:ascii="Aptos" w:eastAsia="Aptos" w:hAnsi="Aptos" w:cs="Aptos"/>
                <w:sz w:val="12"/>
                <w:szCs w:val="12"/>
              </w:rPr>
            </w:pPr>
            <w:r w:rsidRPr="00F42B19">
              <w:rPr>
                <w:rFonts w:ascii="Aptos" w:eastAsia="Aptos" w:hAnsi="Aptos" w:cs="Aptos"/>
                <w:sz w:val="12"/>
                <w:szCs w:val="12"/>
              </w:rPr>
              <w:t>Ekonomi (24) (C-104)</w:t>
            </w:r>
          </w:p>
        </w:tc>
        <w:tc>
          <w:tcPr>
            <w:tcW w:w="2303" w:type="dxa"/>
            <w:shd w:val="clear" w:color="auto" w:fill="E8E8E8"/>
          </w:tcPr>
          <w:p w14:paraId="657745CC" w14:textId="41D273E5" w:rsidR="009C00D4" w:rsidRPr="00F42B19" w:rsidRDefault="009C00D4" w:rsidP="009C00D4">
            <w:pPr>
              <w:rPr>
                <w:rFonts w:ascii="Aptos" w:eastAsia="Aptos" w:hAnsi="Aptos" w:cs="Aptos"/>
                <w:sz w:val="12"/>
                <w:szCs w:val="12"/>
              </w:rPr>
            </w:pPr>
            <w:r w:rsidRPr="00F42B19">
              <w:rPr>
                <w:rFonts w:ascii="Aptos" w:eastAsia="Aptos" w:hAnsi="Aptos" w:cs="Aptos"/>
                <w:sz w:val="12"/>
                <w:szCs w:val="12"/>
              </w:rPr>
              <w:t>Gıdalarda Fiziksel Özellikler (15) (C-10</w:t>
            </w:r>
            <w:r>
              <w:rPr>
                <w:rFonts w:ascii="Aptos" w:eastAsia="Aptos" w:hAnsi="Aptos" w:cs="Aptos"/>
                <w:sz w:val="12"/>
                <w:szCs w:val="12"/>
              </w:rPr>
              <w:t>2</w:t>
            </w:r>
            <w:r w:rsidRPr="00F42B19">
              <w:rPr>
                <w:rFonts w:ascii="Aptos" w:eastAsia="Aptos" w:hAnsi="Aptos" w:cs="Aptos"/>
                <w:sz w:val="12"/>
                <w:szCs w:val="12"/>
              </w:rPr>
              <w:t>)</w:t>
            </w:r>
          </w:p>
        </w:tc>
        <w:tc>
          <w:tcPr>
            <w:tcW w:w="2303" w:type="dxa"/>
            <w:shd w:val="clear" w:color="auto" w:fill="E8E8E8"/>
          </w:tcPr>
          <w:p w14:paraId="2BBD978D" w14:textId="77777777" w:rsidR="009C00D4" w:rsidRPr="00F42B19" w:rsidRDefault="009C00D4" w:rsidP="009C00D4">
            <w:pPr>
              <w:rPr>
                <w:rFonts w:ascii="Aptos" w:eastAsia="Aptos" w:hAnsi="Aptos" w:cs="Aptos"/>
                <w:sz w:val="12"/>
                <w:szCs w:val="12"/>
              </w:rPr>
            </w:pPr>
          </w:p>
        </w:tc>
      </w:tr>
      <w:tr w:rsidR="009C00D4" w:rsidRPr="00F42B19" w14:paraId="3DB86F01" w14:textId="77777777" w:rsidTr="00F42B19">
        <w:trPr>
          <w:cantSplit/>
          <w:trHeight w:val="105"/>
        </w:trPr>
        <w:tc>
          <w:tcPr>
            <w:tcW w:w="400" w:type="dxa"/>
            <w:vMerge/>
            <w:tcBorders>
              <w:top w:val="single" w:sz="24" w:space="0" w:color="000000"/>
              <w:left w:val="single" w:sz="24" w:space="0" w:color="000000"/>
              <w:right w:val="single" w:sz="24" w:space="0" w:color="000000"/>
            </w:tcBorders>
            <w:shd w:val="clear" w:color="auto" w:fill="E8E8E8"/>
            <w:vAlign w:val="center"/>
          </w:tcPr>
          <w:p w14:paraId="76CCE5D9" w14:textId="77777777" w:rsidR="009C00D4" w:rsidRPr="00F42B19" w:rsidRDefault="009C00D4" w:rsidP="009C00D4">
            <w:pPr>
              <w:widowControl w:val="0"/>
              <w:pBdr>
                <w:top w:val="nil"/>
                <w:left w:val="nil"/>
                <w:bottom w:val="nil"/>
                <w:right w:val="nil"/>
                <w:between w:val="nil"/>
              </w:pBdr>
              <w:spacing w:line="276" w:lineRule="auto"/>
              <w:rPr>
                <w:rFonts w:ascii="Aptos" w:eastAsia="Aptos" w:hAnsi="Aptos" w:cs="Aptos"/>
                <w:sz w:val="16"/>
                <w:szCs w:val="16"/>
              </w:rPr>
            </w:pPr>
          </w:p>
        </w:tc>
        <w:tc>
          <w:tcPr>
            <w:tcW w:w="421" w:type="dxa"/>
            <w:tcBorders>
              <w:left w:val="single" w:sz="24" w:space="0" w:color="000000"/>
              <w:right w:val="single" w:sz="4" w:space="0" w:color="000000"/>
            </w:tcBorders>
            <w:shd w:val="clear" w:color="auto" w:fill="E8E8E8"/>
          </w:tcPr>
          <w:p w14:paraId="2D9ABC54" w14:textId="77777777" w:rsidR="009C00D4" w:rsidRPr="00F42B19" w:rsidRDefault="009C00D4" w:rsidP="009C00D4">
            <w:pPr>
              <w:jc w:val="center"/>
              <w:rPr>
                <w:rFonts w:ascii="Aptos" w:eastAsia="Aptos" w:hAnsi="Aptos" w:cs="Aptos"/>
                <w:sz w:val="12"/>
                <w:szCs w:val="12"/>
              </w:rPr>
            </w:pPr>
            <w:r w:rsidRPr="00F42B19">
              <w:rPr>
                <w:rFonts w:ascii="Aptos" w:eastAsia="Aptos" w:hAnsi="Aptos" w:cs="Aptos"/>
                <w:sz w:val="12"/>
                <w:szCs w:val="12"/>
              </w:rPr>
              <w:t>7</w:t>
            </w:r>
          </w:p>
        </w:tc>
        <w:tc>
          <w:tcPr>
            <w:tcW w:w="992" w:type="dxa"/>
            <w:tcBorders>
              <w:left w:val="single" w:sz="4" w:space="0" w:color="000000"/>
              <w:right w:val="single" w:sz="24" w:space="0" w:color="000000"/>
            </w:tcBorders>
            <w:shd w:val="clear" w:color="auto" w:fill="E8E8E8"/>
          </w:tcPr>
          <w:p w14:paraId="2437BE28" w14:textId="77777777" w:rsidR="009C00D4" w:rsidRPr="00F42B19" w:rsidRDefault="009C00D4" w:rsidP="009C00D4">
            <w:pPr>
              <w:jc w:val="center"/>
              <w:rPr>
                <w:rFonts w:ascii="Aptos" w:eastAsia="Aptos" w:hAnsi="Aptos" w:cs="Aptos"/>
                <w:sz w:val="12"/>
                <w:szCs w:val="12"/>
              </w:rPr>
            </w:pPr>
            <w:r w:rsidRPr="00F42B19">
              <w:rPr>
                <w:rFonts w:ascii="Aptos" w:eastAsia="Aptos" w:hAnsi="Aptos" w:cs="Aptos"/>
                <w:sz w:val="12"/>
                <w:szCs w:val="12"/>
              </w:rPr>
              <w:t>13.10-13.55</w:t>
            </w:r>
          </w:p>
        </w:tc>
        <w:tc>
          <w:tcPr>
            <w:tcW w:w="2134" w:type="dxa"/>
            <w:tcBorders>
              <w:left w:val="single" w:sz="24" w:space="0" w:color="000000"/>
            </w:tcBorders>
            <w:shd w:val="clear" w:color="auto" w:fill="E8E8E8"/>
          </w:tcPr>
          <w:p w14:paraId="0986BDA1" w14:textId="4720CCFB" w:rsidR="009C00D4" w:rsidRPr="00F42B19" w:rsidRDefault="009C00D4" w:rsidP="009C00D4">
            <w:pPr>
              <w:rPr>
                <w:rFonts w:ascii="Aptos" w:eastAsia="Aptos" w:hAnsi="Aptos" w:cs="Aptos"/>
                <w:sz w:val="12"/>
                <w:szCs w:val="12"/>
              </w:rPr>
            </w:pPr>
            <w:r w:rsidRPr="00F42B19">
              <w:rPr>
                <w:rFonts w:ascii="Aptos" w:eastAsia="Aptos" w:hAnsi="Aptos" w:cs="Aptos"/>
                <w:sz w:val="12"/>
                <w:szCs w:val="12"/>
              </w:rPr>
              <w:t>Türk Dili ve Edebiyatı I (28) (C-104)</w:t>
            </w:r>
          </w:p>
        </w:tc>
        <w:tc>
          <w:tcPr>
            <w:tcW w:w="2303" w:type="dxa"/>
            <w:tcBorders>
              <w:bottom w:val="single" w:sz="4" w:space="0" w:color="000000"/>
            </w:tcBorders>
            <w:shd w:val="clear" w:color="auto" w:fill="E8E8E8"/>
          </w:tcPr>
          <w:p w14:paraId="11258CB4" w14:textId="30682F24" w:rsidR="009C00D4" w:rsidRPr="00F42B19" w:rsidRDefault="009C00D4" w:rsidP="009C00D4">
            <w:pPr>
              <w:rPr>
                <w:rFonts w:ascii="Aptos" w:eastAsia="Aptos" w:hAnsi="Aptos" w:cs="Aptos"/>
                <w:sz w:val="12"/>
                <w:szCs w:val="12"/>
              </w:rPr>
            </w:pPr>
            <w:r w:rsidRPr="00F42B19">
              <w:rPr>
                <w:rFonts w:ascii="Aptos" w:eastAsia="Aptos" w:hAnsi="Aptos" w:cs="Aptos"/>
                <w:sz w:val="12"/>
                <w:szCs w:val="12"/>
              </w:rPr>
              <w:t>Laboratuvar Tekniği (9) (C-102)</w:t>
            </w:r>
          </w:p>
        </w:tc>
        <w:tc>
          <w:tcPr>
            <w:tcW w:w="2303" w:type="dxa"/>
            <w:shd w:val="clear" w:color="auto" w:fill="E8E8E8"/>
          </w:tcPr>
          <w:p w14:paraId="6893863E" w14:textId="4FAB3BD7" w:rsidR="009C00D4" w:rsidRPr="00F42B19" w:rsidRDefault="009C00D4" w:rsidP="009C00D4">
            <w:pPr>
              <w:rPr>
                <w:rFonts w:ascii="Aptos" w:eastAsia="Aptos" w:hAnsi="Aptos" w:cs="Aptos"/>
                <w:sz w:val="12"/>
                <w:szCs w:val="12"/>
              </w:rPr>
            </w:pPr>
          </w:p>
        </w:tc>
        <w:tc>
          <w:tcPr>
            <w:tcW w:w="2303" w:type="dxa"/>
            <w:shd w:val="clear" w:color="auto" w:fill="E8E8E8"/>
          </w:tcPr>
          <w:p w14:paraId="7E91E2D8" w14:textId="77777777" w:rsidR="009C00D4" w:rsidRPr="00F42B19" w:rsidRDefault="009C00D4" w:rsidP="009C00D4">
            <w:pPr>
              <w:rPr>
                <w:rFonts w:ascii="Aptos" w:eastAsia="Aptos" w:hAnsi="Aptos" w:cs="Aptos"/>
                <w:sz w:val="12"/>
                <w:szCs w:val="12"/>
              </w:rPr>
            </w:pPr>
            <w:r w:rsidRPr="00F42B19">
              <w:rPr>
                <w:rFonts w:ascii="Aptos" w:eastAsia="Aptos" w:hAnsi="Aptos" w:cs="Aptos"/>
                <w:sz w:val="12"/>
                <w:szCs w:val="12"/>
              </w:rPr>
              <w:t>Et Bilimi ve Teknolojisi (U)</w:t>
            </w:r>
          </w:p>
        </w:tc>
      </w:tr>
      <w:tr w:rsidR="009C00D4" w:rsidRPr="00F42B19" w14:paraId="6A41C069" w14:textId="77777777" w:rsidTr="00F42B19">
        <w:trPr>
          <w:cantSplit/>
          <w:trHeight w:val="105"/>
        </w:trPr>
        <w:tc>
          <w:tcPr>
            <w:tcW w:w="400" w:type="dxa"/>
            <w:vMerge/>
            <w:tcBorders>
              <w:top w:val="single" w:sz="24" w:space="0" w:color="000000"/>
              <w:left w:val="single" w:sz="24" w:space="0" w:color="000000"/>
              <w:right w:val="single" w:sz="24" w:space="0" w:color="000000"/>
            </w:tcBorders>
            <w:shd w:val="clear" w:color="auto" w:fill="E8E8E8"/>
            <w:vAlign w:val="center"/>
          </w:tcPr>
          <w:p w14:paraId="678760FD" w14:textId="77777777" w:rsidR="009C00D4" w:rsidRPr="00F42B19" w:rsidRDefault="009C00D4" w:rsidP="009C00D4">
            <w:pPr>
              <w:widowControl w:val="0"/>
              <w:pBdr>
                <w:top w:val="nil"/>
                <w:left w:val="nil"/>
                <w:bottom w:val="nil"/>
                <w:right w:val="nil"/>
                <w:between w:val="nil"/>
              </w:pBdr>
              <w:spacing w:line="276" w:lineRule="auto"/>
              <w:rPr>
                <w:rFonts w:ascii="Aptos" w:eastAsia="Aptos" w:hAnsi="Aptos" w:cs="Aptos"/>
                <w:sz w:val="16"/>
                <w:szCs w:val="16"/>
              </w:rPr>
            </w:pPr>
          </w:p>
        </w:tc>
        <w:tc>
          <w:tcPr>
            <w:tcW w:w="421" w:type="dxa"/>
            <w:tcBorders>
              <w:left w:val="single" w:sz="24" w:space="0" w:color="000000"/>
              <w:right w:val="single" w:sz="4" w:space="0" w:color="000000"/>
            </w:tcBorders>
            <w:shd w:val="clear" w:color="auto" w:fill="E8E8E8"/>
          </w:tcPr>
          <w:p w14:paraId="4FA0ABC4" w14:textId="77777777" w:rsidR="009C00D4" w:rsidRPr="00F42B19" w:rsidRDefault="009C00D4" w:rsidP="009C00D4">
            <w:pPr>
              <w:jc w:val="center"/>
              <w:rPr>
                <w:rFonts w:ascii="Aptos" w:eastAsia="Aptos" w:hAnsi="Aptos" w:cs="Aptos"/>
                <w:sz w:val="12"/>
                <w:szCs w:val="12"/>
              </w:rPr>
            </w:pPr>
            <w:r w:rsidRPr="00F42B19">
              <w:rPr>
                <w:rFonts w:ascii="Aptos" w:eastAsia="Aptos" w:hAnsi="Aptos" w:cs="Aptos"/>
                <w:sz w:val="12"/>
                <w:szCs w:val="12"/>
              </w:rPr>
              <w:t>8</w:t>
            </w:r>
          </w:p>
        </w:tc>
        <w:tc>
          <w:tcPr>
            <w:tcW w:w="992" w:type="dxa"/>
            <w:tcBorders>
              <w:left w:val="single" w:sz="4" w:space="0" w:color="000000"/>
              <w:bottom w:val="single" w:sz="4" w:space="0" w:color="000000"/>
              <w:right w:val="single" w:sz="24" w:space="0" w:color="000000"/>
            </w:tcBorders>
            <w:shd w:val="clear" w:color="auto" w:fill="E8E8E8"/>
          </w:tcPr>
          <w:p w14:paraId="61EA6095" w14:textId="77777777" w:rsidR="009C00D4" w:rsidRPr="00F42B19" w:rsidRDefault="009C00D4" w:rsidP="009C00D4">
            <w:pPr>
              <w:jc w:val="center"/>
              <w:rPr>
                <w:rFonts w:ascii="Aptos" w:eastAsia="Aptos" w:hAnsi="Aptos" w:cs="Aptos"/>
                <w:sz w:val="12"/>
                <w:szCs w:val="12"/>
              </w:rPr>
            </w:pPr>
            <w:r w:rsidRPr="00F42B19">
              <w:rPr>
                <w:rFonts w:ascii="Aptos" w:eastAsia="Aptos" w:hAnsi="Aptos" w:cs="Aptos"/>
                <w:sz w:val="12"/>
                <w:szCs w:val="12"/>
              </w:rPr>
              <w:t>14.00-14.45</w:t>
            </w:r>
          </w:p>
        </w:tc>
        <w:tc>
          <w:tcPr>
            <w:tcW w:w="2134" w:type="dxa"/>
            <w:tcBorders>
              <w:left w:val="single" w:sz="24" w:space="0" w:color="000000"/>
            </w:tcBorders>
            <w:shd w:val="clear" w:color="auto" w:fill="E8E8E8"/>
          </w:tcPr>
          <w:p w14:paraId="778820EC" w14:textId="3BE23071" w:rsidR="009C00D4" w:rsidRPr="00F42B19" w:rsidRDefault="009C00D4" w:rsidP="009C00D4">
            <w:pPr>
              <w:tabs>
                <w:tab w:val="left" w:pos="1423"/>
              </w:tabs>
              <w:rPr>
                <w:rFonts w:ascii="Aptos" w:eastAsia="Aptos" w:hAnsi="Aptos" w:cs="Aptos"/>
                <w:sz w:val="12"/>
                <w:szCs w:val="12"/>
              </w:rPr>
            </w:pPr>
            <w:r w:rsidRPr="00F42B19">
              <w:rPr>
                <w:rFonts w:ascii="Aptos" w:eastAsia="Aptos" w:hAnsi="Aptos" w:cs="Aptos"/>
                <w:sz w:val="12"/>
                <w:szCs w:val="12"/>
              </w:rPr>
              <w:t>Türk Dili ve Edebiyatı I (28) (C-104)</w:t>
            </w:r>
          </w:p>
        </w:tc>
        <w:tc>
          <w:tcPr>
            <w:tcW w:w="2303" w:type="dxa"/>
            <w:tcBorders>
              <w:top w:val="single" w:sz="4" w:space="0" w:color="000000"/>
              <w:bottom w:val="single" w:sz="4" w:space="0" w:color="000000"/>
            </w:tcBorders>
            <w:shd w:val="clear" w:color="auto" w:fill="E8E8E8"/>
          </w:tcPr>
          <w:p w14:paraId="3C63F40C" w14:textId="2430EE49" w:rsidR="009C00D4" w:rsidRPr="00F42B19" w:rsidRDefault="009C00D4" w:rsidP="009C00D4">
            <w:pPr>
              <w:rPr>
                <w:rFonts w:ascii="Aptos" w:eastAsia="Aptos" w:hAnsi="Aptos" w:cs="Aptos"/>
                <w:sz w:val="12"/>
                <w:szCs w:val="12"/>
              </w:rPr>
            </w:pPr>
            <w:r w:rsidRPr="00F42B19">
              <w:rPr>
                <w:rFonts w:ascii="Aptos" w:eastAsia="Aptos" w:hAnsi="Aptos" w:cs="Aptos"/>
                <w:sz w:val="12"/>
                <w:szCs w:val="12"/>
              </w:rPr>
              <w:t>Laboratuvar Tekniği (9) (C-102)</w:t>
            </w:r>
          </w:p>
        </w:tc>
        <w:tc>
          <w:tcPr>
            <w:tcW w:w="2303" w:type="dxa"/>
            <w:shd w:val="clear" w:color="auto" w:fill="E8E8E8"/>
          </w:tcPr>
          <w:p w14:paraId="61964301" w14:textId="31DE4F11" w:rsidR="009C00D4" w:rsidRPr="00F42B19" w:rsidRDefault="009C00D4" w:rsidP="009C00D4">
            <w:pPr>
              <w:rPr>
                <w:rFonts w:ascii="Aptos" w:eastAsia="Aptos" w:hAnsi="Aptos" w:cs="Aptos"/>
                <w:sz w:val="12"/>
                <w:szCs w:val="12"/>
              </w:rPr>
            </w:pPr>
            <w:r w:rsidRPr="00F42B19">
              <w:rPr>
                <w:rFonts w:ascii="Aptos" w:eastAsia="Aptos" w:hAnsi="Aptos" w:cs="Aptos"/>
                <w:sz w:val="12"/>
                <w:szCs w:val="12"/>
              </w:rPr>
              <w:t xml:space="preserve">Gıda Kalite Kont. </w:t>
            </w:r>
            <w:proofErr w:type="gramStart"/>
            <w:r w:rsidRPr="00F42B19">
              <w:rPr>
                <w:rFonts w:ascii="Aptos" w:eastAsia="Aptos" w:hAnsi="Aptos" w:cs="Aptos"/>
                <w:sz w:val="12"/>
                <w:szCs w:val="12"/>
              </w:rPr>
              <w:t>ve</w:t>
            </w:r>
            <w:proofErr w:type="gramEnd"/>
            <w:r w:rsidRPr="00F42B19">
              <w:rPr>
                <w:rFonts w:ascii="Aptos" w:eastAsia="Aptos" w:hAnsi="Aptos" w:cs="Aptos"/>
                <w:sz w:val="12"/>
                <w:szCs w:val="12"/>
              </w:rPr>
              <w:t xml:space="preserve"> </w:t>
            </w:r>
            <w:proofErr w:type="spellStart"/>
            <w:r w:rsidRPr="00F42B19">
              <w:rPr>
                <w:rFonts w:ascii="Aptos" w:eastAsia="Aptos" w:hAnsi="Aptos" w:cs="Aptos"/>
                <w:sz w:val="12"/>
                <w:szCs w:val="12"/>
              </w:rPr>
              <w:t>Mevz</w:t>
            </w:r>
            <w:proofErr w:type="spellEnd"/>
            <w:r>
              <w:rPr>
                <w:rFonts w:ascii="Aptos" w:eastAsia="Aptos" w:hAnsi="Aptos" w:cs="Aptos"/>
                <w:sz w:val="12"/>
                <w:szCs w:val="12"/>
              </w:rPr>
              <w:t>.</w:t>
            </w:r>
            <w:r w:rsidRPr="00F42B19">
              <w:rPr>
                <w:rFonts w:ascii="Aptos" w:eastAsia="Aptos" w:hAnsi="Aptos" w:cs="Aptos"/>
                <w:sz w:val="12"/>
                <w:szCs w:val="12"/>
              </w:rPr>
              <w:t xml:space="preserve"> (11) (C-106)</w:t>
            </w:r>
          </w:p>
        </w:tc>
        <w:tc>
          <w:tcPr>
            <w:tcW w:w="2303" w:type="dxa"/>
            <w:tcBorders>
              <w:bottom w:val="single" w:sz="4" w:space="0" w:color="000000"/>
            </w:tcBorders>
            <w:shd w:val="clear" w:color="auto" w:fill="E8E8E8"/>
          </w:tcPr>
          <w:p w14:paraId="5C95649D" w14:textId="77777777" w:rsidR="009C00D4" w:rsidRPr="00F42B19" w:rsidRDefault="009C00D4" w:rsidP="009C00D4">
            <w:pPr>
              <w:rPr>
                <w:rFonts w:ascii="Aptos" w:eastAsia="Aptos" w:hAnsi="Aptos" w:cs="Aptos"/>
                <w:sz w:val="12"/>
                <w:szCs w:val="12"/>
              </w:rPr>
            </w:pPr>
            <w:r w:rsidRPr="00F42B19">
              <w:rPr>
                <w:rFonts w:ascii="Aptos" w:eastAsia="Aptos" w:hAnsi="Aptos" w:cs="Aptos"/>
                <w:sz w:val="12"/>
                <w:szCs w:val="12"/>
              </w:rPr>
              <w:t>Et Bilimi ve Teknolojisi (U)</w:t>
            </w:r>
          </w:p>
        </w:tc>
      </w:tr>
      <w:tr w:rsidR="009C00D4" w:rsidRPr="00F42B19" w14:paraId="2AC3DC71" w14:textId="77777777" w:rsidTr="00F42B19">
        <w:trPr>
          <w:cantSplit/>
          <w:trHeight w:val="105"/>
        </w:trPr>
        <w:tc>
          <w:tcPr>
            <w:tcW w:w="400" w:type="dxa"/>
            <w:vMerge/>
            <w:tcBorders>
              <w:top w:val="single" w:sz="24" w:space="0" w:color="000000"/>
              <w:left w:val="single" w:sz="24" w:space="0" w:color="000000"/>
              <w:right w:val="single" w:sz="24" w:space="0" w:color="000000"/>
            </w:tcBorders>
            <w:shd w:val="clear" w:color="auto" w:fill="E8E8E8"/>
            <w:vAlign w:val="center"/>
          </w:tcPr>
          <w:p w14:paraId="777F7321" w14:textId="77777777" w:rsidR="009C00D4" w:rsidRPr="00F42B19" w:rsidRDefault="009C00D4" w:rsidP="009C00D4">
            <w:pPr>
              <w:widowControl w:val="0"/>
              <w:pBdr>
                <w:top w:val="nil"/>
                <w:left w:val="nil"/>
                <w:bottom w:val="nil"/>
                <w:right w:val="nil"/>
                <w:between w:val="nil"/>
              </w:pBdr>
              <w:spacing w:line="276" w:lineRule="auto"/>
              <w:rPr>
                <w:rFonts w:ascii="Aptos" w:eastAsia="Aptos" w:hAnsi="Aptos" w:cs="Aptos"/>
                <w:sz w:val="16"/>
                <w:szCs w:val="16"/>
              </w:rPr>
            </w:pPr>
          </w:p>
        </w:tc>
        <w:tc>
          <w:tcPr>
            <w:tcW w:w="421" w:type="dxa"/>
            <w:tcBorders>
              <w:left w:val="single" w:sz="24" w:space="0" w:color="000000"/>
              <w:right w:val="single" w:sz="4" w:space="0" w:color="000000"/>
            </w:tcBorders>
            <w:shd w:val="clear" w:color="auto" w:fill="E8E8E8"/>
          </w:tcPr>
          <w:p w14:paraId="6F70A3E9" w14:textId="77777777" w:rsidR="009C00D4" w:rsidRPr="00F42B19" w:rsidRDefault="009C00D4" w:rsidP="009C00D4">
            <w:pPr>
              <w:jc w:val="center"/>
              <w:rPr>
                <w:rFonts w:ascii="Aptos" w:eastAsia="Aptos" w:hAnsi="Aptos" w:cs="Aptos"/>
                <w:sz w:val="12"/>
                <w:szCs w:val="12"/>
              </w:rPr>
            </w:pPr>
            <w:r w:rsidRPr="00F42B19">
              <w:rPr>
                <w:rFonts w:ascii="Aptos" w:eastAsia="Aptos" w:hAnsi="Aptos" w:cs="Aptos"/>
                <w:sz w:val="12"/>
                <w:szCs w:val="12"/>
              </w:rPr>
              <w:t>9</w:t>
            </w:r>
          </w:p>
        </w:tc>
        <w:tc>
          <w:tcPr>
            <w:tcW w:w="992" w:type="dxa"/>
            <w:tcBorders>
              <w:top w:val="single" w:sz="4" w:space="0" w:color="000000"/>
              <w:left w:val="single" w:sz="4" w:space="0" w:color="000000"/>
              <w:bottom w:val="single" w:sz="4" w:space="0" w:color="000000"/>
              <w:right w:val="single" w:sz="24" w:space="0" w:color="000000"/>
            </w:tcBorders>
            <w:shd w:val="clear" w:color="auto" w:fill="E8E8E8"/>
          </w:tcPr>
          <w:p w14:paraId="4F4D0347" w14:textId="77777777" w:rsidR="009C00D4" w:rsidRPr="00F42B19" w:rsidRDefault="009C00D4" w:rsidP="009C00D4">
            <w:pPr>
              <w:jc w:val="center"/>
              <w:rPr>
                <w:rFonts w:ascii="Aptos" w:eastAsia="Aptos" w:hAnsi="Aptos" w:cs="Aptos"/>
                <w:sz w:val="12"/>
                <w:szCs w:val="12"/>
              </w:rPr>
            </w:pPr>
            <w:r w:rsidRPr="00F42B19">
              <w:rPr>
                <w:rFonts w:ascii="Aptos" w:eastAsia="Aptos" w:hAnsi="Aptos" w:cs="Aptos"/>
                <w:sz w:val="12"/>
                <w:szCs w:val="12"/>
              </w:rPr>
              <w:t>14.50-15.35</w:t>
            </w:r>
          </w:p>
        </w:tc>
        <w:tc>
          <w:tcPr>
            <w:tcW w:w="2134" w:type="dxa"/>
            <w:tcBorders>
              <w:left w:val="single" w:sz="24" w:space="0" w:color="000000"/>
            </w:tcBorders>
            <w:shd w:val="clear" w:color="auto" w:fill="E8E8E8"/>
          </w:tcPr>
          <w:p w14:paraId="58838858" w14:textId="77777777" w:rsidR="009C00D4" w:rsidRPr="00F42B19" w:rsidRDefault="009C00D4" w:rsidP="009C00D4">
            <w:pPr>
              <w:rPr>
                <w:rFonts w:ascii="Aptos" w:eastAsia="Aptos" w:hAnsi="Aptos" w:cs="Aptos"/>
                <w:sz w:val="12"/>
                <w:szCs w:val="12"/>
              </w:rPr>
            </w:pPr>
          </w:p>
        </w:tc>
        <w:tc>
          <w:tcPr>
            <w:tcW w:w="2303" w:type="dxa"/>
            <w:tcBorders>
              <w:bottom w:val="single" w:sz="4" w:space="0" w:color="000000"/>
            </w:tcBorders>
            <w:shd w:val="clear" w:color="auto" w:fill="E8E8E8"/>
          </w:tcPr>
          <w:p w14:paraId="491271BC" w14:textId="77777777" w:rsidR="009C00D4" w:rsidRPr="00F42B19" w:rsidRDefault="009C00D4" w:rsidP="009C00D4">
            <w:pPr>
              <w:rPr>
                <w:rFonts w:ascii="Aptos" w:eastAsia="Aptos" w:hAnsi="Aptos" w:cs="Aptos"/>
                <w:sz w:val="12"/>
                <w:szCs w:val="12"/>
              </w:rPr>
            </w:pPr>
            <w:r w:rsidRPr="00F42B19">
              <w:rPr>
                <w:rFonts w:ascii="Aptos" w:eastAsia="Aptos" w:hAnsi="Aptos" w:cs="Aptos"/>
                <w:sz w:val="12"/>
                <w:szCs w:val="12"/>
              </w:rPr>
              <w:t>Laboratuvar Tekniği (U)</w:t>
            </w:r>
          </w:p>
        </w:tc>
        <w:tc>
          <w:tcPr>
            <w:tcW w:w="2303" w:type="dxa"/>
            <w:shd w:val="clear" w:color="auto" w:fill="E8E8E8"/>
          </w:tcPr>
          <w:p w14:paraId="63A20400" w14:textId="589898E2" w:rsidR="009C00D4" w:rsidRPr="00F42B19" w:rsidRDefault="009C00D4" w:rsidP="009C00D4">
            <w:pPr>
              <w:rPr>
                <w:rFonts w:ascii="Aptos" w:eastAsia="Aptos" w:hAnsi="Aptos" w:cs="Aptos"/>
                <w:sz w:val="12"/>
                <w:szCs w:val="12"/>
              </w:rPr>
            </w:pPr>
            <w:r w:rsidRPr="00F42B19">
              <w:rPr>
                <w:rFonts w:ascii="Aptos" w:eastAsia="Aptos" w:hAnsi="Aptos" w:cs="Aptos"/>
                <w:sz w:val="12"/>
                <w:szCs w:val="12"/>
              </w:rPr>
              <w:t xml:space="preserve">Gıda Kalite Kont. </w:t>
            </w:r>
            <w:proofErr w:type="gramStart"/>
            <w:r w:rsidRPr="00F42B19">
              <w:rPr>
                <w:rFonts w:ascii="Aptos" w:eastAsia="Aptos" w:hAnsi="Aptos" w:cs="Aptos"/>
                <w:sz w:val="12"/>
                <w:szCs w:val="12"/>
              </w:rPr>
              <w:t>ve</w:t>
            </w:r>
            <w:proofErr w:type="gramEnd"/>
            <w:r w:rsidRPr="00F42B19">
              <w:rPr>
                <w:rFonts w:ascii="Aptos" w:eastAsia="Aptos" w:hAnsi="Aptos" w:cs="Aptos"/>
                <w:sz w:val="12"/>
                <w:szCs w:val="12"/>
              </w:rPr>
              <w:t xml:space="preserve"> </w:t>
            </w:r>
            <w:proofErr w:type="spellStart"/>
            <w:r w:rsidRPr="00F42B19">
              <w:rPr>
                <w:rFonts w:ascii="Aptos" w:eastAsia="Aptos" w:hAnsi="Aptos" w:cs="Aptos"/>
                <w:sz w:val="12"/>
                <w:szCs w:val="12"/>
              </w:rPr>
              <w:t>Mevz</w:t>
            </w:r>
            <w:proofErr w:type="spellEnd"/>
            <w:r>
              <w:rPr>
                <w:rFonts w:ascii="Aptos" w:eastAsia="Aptos" w:hAnsi="Aptos" w:cs="Aptos"/>
                <w:sz w:val="12"/>
                <w:szCs w:val="12"/>
              </w:rPr>
              <w:t>.</w:t>
            </w:r>
            <w:r w:rsidRPr="00F42B19">
              <w:rPr>
                <w:rFonts w:ascii="Aptos" w:eastAsia="Aptos" w:hAnsi="Aptos" w:cs="Aptos"/>
                <w:sz w:val="12"/>
                <w:szCs w:val="12"/>
              </w:rPr>
              <w:t xml:space="preserve"> (11) (C-106)</w:t>
            </w:r>
          </w:p>
        </w:tc>
        <w:tc>
          <w:tcPr>
            <w:tcW w:w="2303" w:type="dxa"/>
            <w:tcBorders>
              <w:bottom w:val="single" w:sz="4" w:space="0" w:color="000000"/>
            </w:tcBorders>
            <w:shd w:val="clear" w:color="auto" w:fill="E8E8E8"/>
          </w:tcPr>
          <w:p w14:paraId="59805182" w14:textId="77777777" w:rsidR="009C00D4" w:rsidRPr="00F42B19" w:rsidRDefault="009C00D4" w:rsidP="009C00D4">
            <w:pPr>
              <w:rPr>
                <w:rFonts w:ascii="Aptos" w:eastAsia="Aptos" w:hAnsi="Aptos" w:cs="Aptos"/>
                <w:sz w:val="12"/>
                <w:szCs w:val="12"/>
              </w:rPr>
            </w:pPr>
            <w:r w:rsidRPr="00F42B19">
              <w:rPr>
                <w:rFonts w:ascii="Aptos" w:eastAsia="Aptos" w:hAnsi="Aptos" w:cs="Aptos"/>
                <w:sz w:val="12"/>
                <w:szCs w:val="12"/>
              </w:rPr>
              <w:t>Fermantasyon Teknolojisi (U)</w:t>
            </w:r>
          </w:p>
        </w:tc>
      </w:tr>
      <w:tr w:rsidR="009C00D4" w:rsidRPr="00F42B19" w14:paraId="058E01D4" w14:textId="77777777" w:rsidTr="00F42B19">
        <w:trPr>
          <w:cantSplit/>
          <w:trHeight w:val="105"/>
        </w:trPr>
        <w:tc>
          <w:tcPr>
            <w:tcW w:w="400" w:type="dxa"/>
            <w:vMerge/>
            <w:tcBorders>
              <w:top w:val="single" w:sz="24" w:space="0" w:color="000000"/>
              <w:left w:val="single" w:sz="24" w:space="0" w:color="000000"/>
              <w:right w:val="single" w:sz="24" w:space="0" w:color="000000"/>
            </w:tcBorders>
            <w:shd w:val="clear" w:color="auto" w:fill="E8E8E8"/>
            <w:vAlign w:val="center"/>
          </w:tcPr>
          <w:p w14:paraId="36ECAA53" w14:textId="77777777" w:rsidR="009C00D4" w:rsidRPr="00F42B19" w:rsidRDefault="009C00D4" w:rsidP="009C00D4">
            <w:pPr>
              <w:widowControl w:val="0"/>
              <w:pBdr>
                <w:top w:val="nil"/>
                <w:left w:val="nil"/>
                <w:bottom w:val="nil"/>
                <w:right w:val="nil"/>
                <w:between w:val="nil"/>
              </w:pBdr>
              <w:spacing w:line="276" w:lineRule="auto"/>
              <w:rPr>
                <w:rFonts w:ascii="Aptos" w:eastAsia="Aptos" w:hAnsi="Aptos" w:cs="Aptos"/>
                <w:sz w:val="16"/>
                <w:szCs w:val="16"/>
              </w:rPr>
            </w:pPr>
          </w:p>
        </w:tc>
        <w:tc>
          <w:tcPr>
            <w:tcW w:w="421" w:type="dxa"/>
            <w:tcBorders>
              <w:left w:val="single" w:sz="24" w:space="0" w:color="000000"/>
              <w:right w:val="single" w:sz="4" w:space="0" w:color="000000"/>
            </w:tcBorders>
            <w:shd w:val="clear" w:color="auto" w:fill="E8E8E8"/>
          </w:tcPr>
          <w:p w14:paraId="304F12BC" w14:textId="77777777" w:rsidR="009C00D4" w:rsidRPr="00F42B19" w:rsidRDefault="009C00D4" w:rsidP="009C00D4">
            <w:pPr>
              <w:jc w:val="center"/>
              <w:rPr>
                <w:rFonts w:ascii="Aptos" w:eastAsia="Aptos" w:hAnsi="Aptos" w:cs="Aptos"/>
                <w:sz w:val="12"/>
                <w:szCs w:val="12"/>
              </w:rPr>
            </w:pPr>
            <w:r w:rsidRPr="00F42B19">
              <w:rPr>
                <w:rFonts w:ascii="Aptos" w:eastAsia="Aptos" w:hAnsi="Aptos" w:cs="Aptos"/>
                <w:sz w:val="12"/>
                <w:szCs w:val="12"/>
              </w:rPr>
              <w:t>10</w:t>
            </w:r>
          </w:p>
        </w:tc>
        <w:tc>
          <w:tcPr>
            <w:tcW w:w="992" w:type="dxa"/>
            <w:tcBorders>
              <w:top w:val="single" w:sz="4" w:space="0" w:color="000000"/>
              <w:left w:val="single" w:sz="4" w:space="0" w:color="000000"/>
              <w:right w:val="single" w:sz="24" w:space="0" w:color="000000"/>
            </w:tcBorders>
            <w:shd w:val="clear" w:color="auto" w:fill="E8E8E8"/>
          </w:tcPr>
          <w:p w14:paraId="648E954E" w14:textId="77777777" w:rsidR="009C00D4" w:rsidRPr="00F42B19" w:rsidRDefault="009C00D4" w:rsidP="009C00D4">
            <w:pPr>
              <w:jc w:val="center"/>
              <w:rPr>
                <w:rFonts w:ascii="Aptos" w:eastAsia="Aptos" w:hAnsi="Aptos" w:cs="Aptos"/>
                <w:sz w:val="12"/>
                <w:szCs w:val="12"/>
              </w:rPr>
            </w:pPr>
            <w:r w:rsidRPr="00F42B19">
              <w:rPr>
                <w:rFonts w:ascii="Aptos" w:eastAsia="Aptos" w:hAnsi="Aptos" w:cs="Aptos"/>
                <w:sz w:val="12"/>
                <w:szCs w:val="12"/>
              </w:rPr>
              <w:t>15.40-16.25</w:t>
            </w:r>
          </w:p>
        </w:tc>
        <w:tc>
          <w:tcPr>
            <w:tcW w:w="2134" w:type="dxa"/>
            <w:tcBorders>
              <w:left w:val="single" w:sz="24" w:space="0" w:color="000000"/>
              <w:bottom w:val="single" w:sz="4" w:space="0" w:color="000000"/>
            </w:tcBorders>
            <w:shd w:val="clear" w:color="auto" w:fill="E8E8E8"/>
          </w:tcPr>
          <w:p w14:paraId="4D02B776" w14:textId="77777777" w:rsidR="009C00D4" w:rsidRPr="00F42B19" w:rsidRDefault="009C00D4" w:rsidP="009C00D4">
            <w:pPr>
              <w:rPr>
                <w:rFonts w:ascii="Aptos" w:eastAsia="Aptos" w:hAnsi="Aptos" w:cs="Aptos"/>
                <w:sz w:val="12"/>
                <w:szCs w:val="12"/>
              </w:rPr>
            </w:pPr>
          </w:p>
        </w:tc>
        <w:tc>
          <w:tcPr>
            <w:tcW w:w="2303" w:type="dxa"/>
            <w:tcBorders>
              <w:top w:val="single" w:sz="4" w:space="0" w:color="000000"/>
            </w:tcBorders>
            <w:shd w:val="clear" w:color="auto" w:fill="E8E8E8"/>
          </w:tcPr>
          <w:p w14:paraId="7C4519CF" w14:textId="77777777" w:rsidR="009C00D4" w:rsidRPr="00F42B19" w:rsidRDefault="009C00D4" w:rsidP="009C00D4">
            <w:pPr>
              <w:rPr>
                <w:rFonts w:ascii="Aptos" w:eastAsia="Aptos" w:hAnsi="Aptos" w:cs="Aptos"/>
                <w:sz w:val="12"/>
                <w:szCs w:val="12"/>
              </w:rPr>
            </w:pPr>
            <w:r w:rsidRPr="00F42B19">
              <w:rPr>
                <w:rFonts w:ascii="Aptos" w:eastAsia="Aptos" w:hAnsi="Aptos" w:cs="Aptos"/>
                <w:sz w:val="12"/>
                <w:szCs w:val="12"/>
              </w:rPr>
              <w:t>Laboratuvar Tekniği (U)</w:t>
            </w:r>
          </w:p>
        </w:tc>
        <w:tc>
          <w:tcPr>
            <w:tcW w:w="2303" w:type="dxa"/>
            <w:tcBorders>
              <w:top w:val="single" w:sz="4" w:space="0" w:color="000000"/>
              <w:bottom w:val="single" w:sz="4" w:space="0" w:color="000000"/>
            </w:tcBorders>
            <w:shd w:val="clear" w:color="auto" w:fill="E8E8E8"/>
          </w:tcPr>
          <w:p w14:paraId="01FC0247" w14:textId="6592E560" w:rsidR="009C00D4" w:rsidRPr="00F42B19" w:rsidRDefault="009C00D4" w:rsidP="009C00D4">
            <w:pPr>
              <w:rPr>
                <w:rFonts w:ascii="Aptos" w:eastAsia="Aptos" w:hAnsi="Aptos" w:cs="Aptos"/>
                <w:sz w:val="12"/>
                <w:szCs w:val="12"/>
              </w:rPr>
            </w:pPr>
          </w:p>
        </w:tc>
        <w:tc>
          <w:tcPr>
            <w:tcW w:w="2303" w:type="dxa"/>
            <w:tcBorders>
              <w:bottom w:val="single" w:sz="4" w:space="0" w:color="000000"/>
            </w:tcBorders>
            <w:shd w:val="clear" w:color="auto" w:fill="E8E8E8"/>
          </w:tcPr>
          <w:p w14:paraId="3BF01CCF" w14:textId="77777777" w:rsidR="009C00D4" w:rsidRPr="00F42B19" w:rsidRDefault="009C00D4" w:rsidP="009C00D4">
            <w:pPr>
              <w:rPr>
                <w:rFonts w:ascii="Aptos" w:eastAsia="Aptos" w:hAnsi="Aptos" w:cs="Aptos"/>
                <w:sz w:val="12"/>
                <w:szCs w:val="12"/>
              </w:rPr>
            </w:pPr>
            <w:r w:rsidRPr="00F42B19">
              <w:rPr>
                <w:rFonts w:ascii="Aptos" w:eastAsia="Aptos" w:hAnsi="Aptos" w:cs="Aptos"/>
                <w:sz w:val="12"/>
                <w:szCs w:val="12"/>
              </w:rPr>
              <w:t>Fermantasyon Teknolojisi (U)</w:t>
            </w:r>
          </w:p>
        </w:tc>
      </w:tr>
      <w:tr w:rsidR="009C00D4" w:rsidRPr="00F42B19" w14:paraId="7DE0EFC0" w14:textId="77777777" w:rsidTr="00F42B19">
        <w:trPr>
          <w:cantSplit/>
          <w:trHeight w:val="105"/>
        </w:trPr>
        <w:tc>
          <w:tcPr>
            <w:tcW w:w="400" w:type="dxa"/>
            <w:vMerge/>
            <w:tcBorders>
              <w:top w:val="single" w:sz="24" w:space="0" w:color="000000"/>
              <w:left w:val="single" w:sz="24" w:space="0" w:color="000000"/>
              <w:right w:val="single" w:sz="24" w:space="0" w:color="000000"/>
            </w:tcBorders>
            <w:shd w:val="clear" w:color="auto" w:fill="E8E8E8"/>
            <w:vAlign w:val="center"/>
          </w:tcPr>
          <w:p w14:paraId="33E8D737" w14:textId="77777777" w:rsidR="009C00D4" w:rsidRPr="00F42B19" w:rsidRDefault="009C00D4" w:rsidP="009C00D4">
            <w:pPr>
              <w:widowControl w:val="0"/>
              <w:pBdr>
                <w:top w:val="nil"/>
                <w:left w:val="nil"/>
                <w:bottom w:val="nil"/>
                <w:right w:val="nil"/>
                <w:between w:val="nil"/>
              </w:pBdr>
              <w:spacing w:line="276" w:lineRule="auto"/>
              <w:rPr>
                <w:rFonts w:ascii="Aptos" w:eastAsia="Aptos" w:hAnsi="Aptos" w:cs="Aptos"/>
                <w:sz w:val="16"/>
                <w:szCs w:val="16"/>
              </w:rPr>
            </w:pPr>
          </w:p>
        </w:tc>
        <w:tc>
          <w:tcPr>
            <w:tcW w:w="421" w:type="dxa"/>
            <w:tcBorders>
              <w:left w:val="single" w:sz="24" w:space="0" w:color="000000"/>
              <w:right w:val="single" w:sz="4" w:space="0" w:color="000000"/>
            </w:tcBorders>
            <w:shd w:val="clear" w:color="auto" w:fill="E8E8E8"/>
          </w:tcPr>
          <w:p w14:paraId="0695317A" w14:textId="77777777" w:rsidR="009C00D4" w:rsidRPr="00F42B19" w:rsidRDefault="009C00D4" w:rsidP="009C00D4">
            <w:pPr>
              <w:jc w:val="center"/>
              <w:rPr>
                <w:rFonts w:ascii="Aptos" w:eastAsia="Aptos" w:hAnsi="Aptos" w:cs="Aptos"/>
                <w:sz w:val="12"/>
                <w:szCs w:val="12"/>
              </w:rPr>
            </w:pPr>
            <w:r w:rsidRPr="00F42B19">
              <w:rPr>
                <w:rFonts w:ascii="Aptos" w:eastAsia="Aptos" w:hAnsi="Aptos" w:cs="Aptos"/>
                <w:sz w:val="12"/>
                <w:szCs w:val="12"/>
              </w:rPr>
              <w:t>11</w:t>
            </w:r>
          </w:p>
        </w:tc>
        <w:tc>
          <w:tcPr>
            <w:tcW w:w="992" w:type="dxa"/>
            <w:tcBorders>
              <w:top w:val="single" w:sz="4" w:space="0" w:color="000000"/>
              <w:left w:val="single" w:sz="4" w:space="0" w:color="000000"/>
              <w:right w:val="single" w:sz="24" w:space="0" w:color="000000"/>
            </w:tcBorders>
            <w:shd w:val="clear" w:color="auto" w:fill="E8E8E8"/>
          </w:tcPr>
          <w:p w14:paraId="2497B64A" w14:textId="77777777" w:rsidR="009C00D4" w:rsidRPr="00F42B19" w:rsidRDefault="009C00D4" w:rsidP="009C00D4">
            <w:pPr>
              <w:jc w:val="center"/>
              <w:rPr>
                <w:rFonts w:ascii="Aptos" w:eastAsia="Aptos" w:hAnsi="Aptos" w:cs="Aptos"/>
                <w:sz w:val="12"/>
                <w:szCs w:val="12"/>
              </w:rPr>
            </w:pPr>
            <w:r w:rsidRPr="00F42B19">
              <w:rPr>
                <w:rFonts w:ascii="Aptos" w:eastAsia="Aptos" w:hAnsi="Aptos" w:cs="Aptos"/>
                <w:sz w:val="12"/>
                <w:szCs w:val="12"/>
              </w:rPr>
              <w:t>16.30-17.15</w:t>
            </w:r>
          </w:p>
        </w:tc>
        <w:tc>
          <w:tcPr>
            <w:tcW w:w="2134" w:type="dxa"/>
            <w:tcBorders>
              <w:left w:val="single" w:sz="24" w:space="0" w:color="000000"/>
              <w:bottom w:val="single" w:sz="4" w:space="0" w:color="000000"/>
            </w:tcBorders>
            <w:shd w:val="clear" w:color="auto" w:fill="E8E8E8"/>
          </w:tcPr>
          <w:p w14:paraId="6B390BB9" w14:textId="77777777" w:rsidR="009C00D4" w:rsidRPr="00F42B19" w:rsidRDefault="009C00D4" w:rsidP="009C00D4">
            <w:pPr>
              <w:rPr>
                <w:rFonts w:ascii="Aptos" w:eastAsia="Aptos" w:hAnsi="Aptos" w:cs="Aptos"/>
                <w:sz w:val="12"/>
                <w:szCs w:val="12"/>
              </w:rPr>
            </w:pPr>
          </w:p>
        </w:tc>
        <w:tc>
          <w:tcPr>
            <w:tcW w:w="2303" w:type="dxa"/>
            <w:tcBorders>
              <w:top w:val="single" w:sz="4" w:space="0" w:color="000000"/>
            </w:tcBorders>
            <w:shd w:val="clear" w:color="auto" w:fill="E8E8E8"/>
          </w:tcPr>
          <w:p w14:paraId="0683A60E" w14:textId="77777777" w:rsidR="009C00D4" w:rsidRPr="00F42B19" w:rsidRDefault="009C00D4" w:rsidP="009C00D4">
            <w:pPr>
              <w:rPr>
                <w:rFonts w:ascii="Aptos" w:eastAsia="Aptos" w:hAnsi="Aptos" w:cs="Aptos"/>
                <w:sz w:val="12"/>
                <w:szCs w:val="12"/>
              </w:rPr>
            </w:pPr>
          </w:p>
        </w:tc>
        <w:tc>
          <w:tcPr>
            <w:tcW w:w="2303" w:type="dxa"/>
            <w:tcBorders>
              <w:top w:val="single" w:sz="4" w:space="0" w:color="000000"/>
              <w:bottom w:val="single" w:sz="4" w:space="0" w:color="000000"/>
            </w:tcBorders>
            <w:shd w:val="clear" w:color="auto" w:fill="E8E8E8"/>
          </w:tcPr>
          <w:p w14:paraId="038625A8" w14:textId="4F767EB9" w:rsidR="009C00D4" w:rsidRPr="00F42B19" w:rsidRDefault="009C00D4" w:rsidP="009C00D4">
            <w:pPr>
              <w:rPr>
                <w:rFonts w:ascii="Aptos" w:eastAsia="Aptos" w:hAnsi="Aptos" w:cs="Aptos"/>
                <w:sz w:val="12"/>
                <w:szCs w:val="12"/>
              </w:rPr>
            </w:pPr>
          </w:p>
        </w:tc>
        <w:tc>
          <w:tcPr>
            <w:tcW w:w="2303" w:type="dxa"/>
            <w:tcBorders>
              <w:bottom w:val="single" w:sz="4" w:space="0" w:color="000000"/>
            </w:tcBorders>
            <w:shd w:val="clear" w:color="auto" w:fill="E8E8E8"/>
          </w:tcPr>
          <w:p w14:paraId="4C5F44D8" w14:textId="77777777" w:rsidR="009C00D4" w:rsidRPr="00F42B19" w:rsidRDefault="009C00D4" w:rsidP="009C00D4">
            <w:pPr>
              <w:rPr>
                <w:rFonts w:ascii="Aptos" w:eastAsia="Aptos" w:hAnsi="Aptos" w:cs="Aptos"/>
                <w:sz w:val="12"/>
                <w:szCs w:val="12"/>
              </w:rPr>
            </w:pPr>
          </w:p>
        </w:tc>
      </w:tr>
      <w:tr w:rsidR="009C00D4" w:rsidRPr="00F42B19" w14:paraId="72E38818" w14:textId="77777777" w:rsidTr="00F42B19">
        <w:trPr>
          <w:cantSplit/>
          <w:trHeight w:val="105"/>
        </w:trPr>
        <w:tc>
          <w:tcPr>
            <w:tcW w:w="400" w:type="dxa"/>
            <w:vMerge w:val="restart"/>
            <w:tcBorders>
              <w:top w:val="single" w:sz="24" w:space="0" w:color="000000"/>
              <w:right w:val="single" w:sz="24" w:space="0" w:color="000000"/>
            </w:tcBorders>
            <w:shd w:val="clear" w:color="auto" w:fill="FFFFFF"/>
            <w:vAlign w:val="center"/>
          </w:tcPr>
          <w:p w14:paraId="395A9E6C" w14:textId="77777777" w:rsidR="009C00D4" w:rsidRPr="00F42B19" w:rsidRDefault="009C00D4" w:rsidP="009C00D4">
            <w:pPr>
              <w:jc w:val="center"/>
              <w:rPr>
                <w:rFonts w:ascii="Aptos" w:eastAsia="Aptos" w:hAnsi="Aptos" w:cs="Aptos"/>
                <w:sz w:val="16"/>
                <w:szCs w:val="16"/>
              </w:rPr>
            </w:pPr>
            <w:r w:rsidRPr="00F42B19">
              <w:rPr>
                <w:rFonts w:ascii="Aptos" w:eastAsia="Aptos" w:hAnsi="Aptos" w:cs="Aptos"/>
                <w:sz w:val="16"/>
                <w:szCs w:val="16"/>
              </w:rPr>
              <w:t>P</w:t>
            </w:r>
          </w:p>
          <w:p w14:paraId="647C70DF" w14:textId="77777777" w:rsidR="009C00D4" w:rsidRPr="00F42B19" w:rsidRDefault="009C00D4" w:rsidP="009C00D4">
            <w:pPr>
              <w:jc w:val="center"/>
              <w:rPr>
                <w:rFonts w:ascii="Aptos" w:eastAsia="Aptos" w:hAnsi="Aptos" w:cs="Aptos"/>
                <w:sz w:val="16"/>
                <w:szCs w:val="16"/>
              </w:rPr>
            </w:pPr>
            <w:r w:rsidRPr="00F42B19">
              <w:rPr>
                <w:rFonts w:ascii="Aptos" w:eastAsia="Aptos" w:hAnsi="Aptos" w:cs="Aptos"/>
                <w:sz w:val="16"/>
                <w:szCs w:val="16"/>
              </w:rPr>
              <w:t>E</w:t>
            </w:r>
          </w:p>
          <w:p w14:paraId="1502FA79" w14:textId="77777777" w:rsidR="009C00D4" w:rsidRPr="00F42B19" w:rsidRDefault="009C00D4" w:rsidP="009C00D4">
            <w:pPr>
              <w:jc w:val="center"/>
              <w:rPr>
                <w:rFonts w:ascii="Aptos" w:eastAsia="Aptos" w:hAnsi="Aptos" w:cs="Aptos"/>
                <w:sz w:val="16"/>
                <w:szCs w:val="16"/>
              </w:rPr>
            </w:pPr>
            <w:r w:rsidRPr="00F42B19">
              <w:rPr>
                <w:rFonts w:ascii="Aptos" w:eastAsia="Aptos" w:hAnsi="Aptos" w:cs="Aptos"/>
                <w:sz w:val="16"/>
                <w:szCs w:val="16"/>
              </w:rPr>
              <w:t>R</w:t>
            </w:r>
          </w:p>
          <w:p w14:paraId="2E4FB72B" w14:textId="77777777" w:rsidR="009C00D4" w:rsidRPr="00F42B19" w:rsidRDefault="009C00D4" w:rsidP="009C00D4">
            <w:pPr>
              <w:jc w:val="center"/>
              <w:rPr>
                <w:rFonts w:ascii="Aptos" w:eastAsia="Aptos" w:hAnsi="Aptos" w:cs="Aptos"/>
                <w:sz w:val="16"/>
                <w:szCs w:val="16"/>
              </w:rPr>
            </w:pPr>
            <w:r w:rsidRPr="00F42B19">
              <w:rPr>
                <w:rFonts w:ascii="Aptos" w:eastAsia="Aptos" w:hAnsi="Aptos" w:cs="Aptos"/>
                <w:sz w:val="16"/>
                <w:szCs w:val="16"/>
              </w:rPr>
              <w:t>Ş</w:t>
            </w:r>
          </w:p>
          <w:p w14:paraId="4332C3D6" w14:textId="77777777" w:rsidR="009C00D4" w:rsidRPr="00F42B19" w:rsidRDefault="009C00D4" w:rsidP="009C00D4">
            <w:pPr>
              <w:jc w:val="center"/>
              <w:rPr>
                <w:rFonts w:ascii="Aptos" w:eastAsia="Aptos" w:hAnsi="Aptos" w:cs="Aptos"/>
                <w:sz w:val="16"/>
                <w:szCs w:val="16"/>
              </w:rPr>
            </w:pPr>
            <w:r w:rsidRPr="00F42B19">
              <w:rPr>
                <w:rFonts w:ascii="Aptos" w:eastAsia="Aptos" w:hAnsi="Aptos" w:cs="Aptos"/>
                <w:sz w:val="16"/>
                <w:szCs w:val="16"/>
              </w:rPr>
              <w:t>E</w:t>
            </w:r>
          </w:p>
          <w:p w14:paraId="0D8FD312" w14:textId="77777777" w:rsidR="009C00D4" w:rsidRPr="00F42B19" w:rsidRDefault="009C00D4" w:rsidP="009C00D4">
            <w:pPr>
              <w:jc w:val="center"/>
              <w:rPr>
                <w:rFonts w:ascii="Aptos" w:eastAsia="Aptos" w:hAnsi="Aptos" w:cs="Aptos"/>
                <w:sz w:val="16"/>
                <w:szCs w:val="16"/>
              </w:rPr>
            </w:pPr>
            <w:r w:rsidRPr="00F42B19">
              <w:rPr>
                <w:rFonts w:ascii="Aptos" w:eastAsia="Aptos" w:hAnsi="Aptos" w:cs="Aptos"/>
                <w:sz w:val="16"/>
                <w:szCs w:val="16"/>
              </w:rPr>
              <w:t>M</w:t>
            </w:r>
          </w:p>
          <w:p w14:paraId="61A10359" w14:textId="77777777" w:rsidR="009C00D4" w:rsidRPr="00F42B19" w:rsidRDefault="009C00D4" w:rsidP="009C00D4">
            <w:pPr>
              <w:jc w:val="center"/>
              <w:rPr>
                <w:rFonts w:ascii="Aptos" w:eastAsia="Aptos" w:hAnsi="Aptos" w:cs="Aptos"/>
                <w:sz w:val="16"/>
                <w:szCs w:val="16"/>
              </w:rPr>
            </w:pPr>
            <w:r w:rsidRPr="00F42B19">
              <w:rPr>
                <w:rFonts w:ascii="Aptos" w:eastAsia="Aptos" w:hAnsi="Aptos" w:cs="Aptos"/>
                <w:sz w:val="16"/>
                <w:szCs w:val="16"/>
              </w:rPr>
              <w:t>B</w:t>
            </w:r>
          </w:p>
          <w:p w14:paraId="790A54CE" w14:textId="77777777" w:rsidR="009C00D4" w:rsidRPr="00F42B19" w:rsidRDefault="009C00D4" w:rsidP="009C00D4">
            <w:pPr>
              <w:jc w:val="center"/>
              <w:rPr>
                <w:rFonts w:ascii="Aptos" w:eastAsia="Aptos" w:hAnsi="Aptos" w:cs="Aptos"/>
                <w:sz w:val="16"/>
                <w:szCs w:val="16"/>
              </w:rPr>
            </w:pPr>
            <w:r w:rsidRPr="00F42B19">
              <w:rPr>
                <w:rFonts w:ascii="Aptos" w:eastAsia="Aptos" w:hAnsi="Aptos" w:cs="Aptos"/>
                <w:sz w:val="16"/>
                <w:szCs w:val="16"/>
              </w:rPr>
              <w:t>E</w:t>
            </w:r>
          </w:p>
        </w:tc>
        <w:tc>
          <w:tcPr>
            <w:tcW w:w="421" w:type="dxa"/>
            <w:tcBorders>
              <w:top w:val="single" w:sz="24" w:space="0" w:color="000000"/>
              <w:right w:val="single" w:sz="4" w:space="0" w:color="000000"/>
            </w:tcBorders>
            <w:shd w:val="clear" w:color="auto" w:fill="FFFFFF"/>
          </w:tcPr>
          <w:p w14:paraId="1C645D1F" w14:textId="77777777" w:rsidR="009C00D4" w:rsidRPr="00F42B19" w:rsidRDefault="009C00D4" w:rsidP="009C00D4">
            <w:pPr>
              <w:jc w:val="center"/>
              <w:rPr>
                <w:rFonts w:ascii="Aptos" w:eastAsia="Aptos" w:hAnsi="Aptos" w:cs="Aptos"/>
                <w:sz w:val="12"/>
                <w:szCs w:val="12"/>
              </w:rPr>
            </w:pPr>
            <w:r w:rsidRPr="00F42B19">
              <w:rPr>
                <w:rFonts w:ascii="Aptos" w:eastAsia="Aptos" w:hAnsi="Aptos" w:cs="Aptos"/>
                <w:sz w:val="12"/>
                <w:szCs w:val="12"/>
              </w:rPr>
              <w:t>1</w:t>
            </w:r>
          </w:p>
        </w:tc>
        <w:tc>
          <w:tcPr>
            <w:tcW w:w="992" w:type="dxa"/>
            <w:tcBorders>
              <w:top w:val="single" w:sz="24" w:space="0" w:color="000000"/>
              <w:left w:val="single" w:sz="4" w:space="0" w:color="000000"/>
              <w:right w:val="single" w:sz="24" w:space="0" w:color="000000"/>
            </w:tcBorders>
            <w:shd w:val="clear" w:color="auto" w:fill="FFFFFF"/>
          </w:tcPr>
          <w:p w14:paraId="51553285" w14:textId="77777777" w:rsidR="009C00D4" w:rsidRPr="00F42B19" w:rsidRDefault="009C00D4" w:rsidP="009C00D4">
            <w:pPr>
              <w:jc w:val="center"/>
              <w:rPr>
                <w:rFonts w:ascii="Aptos" w:eastAsia="Aptos" w:hAnsi="Aptos" w:cs="Aptos"/>
                <w:sz w:val="12"/>
                <w:szCs w:val="12"/>
              </w:rPr>
            </w:pPr>
            <w:r w:rsidRPr="00F42B19">
              <w:rPr>
                <w:rFonts w:ascii="Aptos" w:eastAsia="Aptos" w:hAnsi="Aptos" w:cs="Aptos"/>
                <w:sz w:val="12"/>
                <w:szCs w:val="12"/>
              </w:rPr>
              <w:t>08.10-08.55</w:t>
            </w:r>
          </w:p>
        </w:tc>
        <w:tc>
          <w:tcPr>
            <w:tcW w:w="2134" w:type="dxa"/>
            <w:tcBorders>
              <w:top w:val="single" w:sz="24" w:space="0" w:color="000000"/>
              <w:left w:val="single" w:sz="24" w:space="0" w:color="000000"/>
              <w:bottom w:val="single" w:sz="4" w:space="0" w:color="000000"/>
            </w:tcBorders>
            <w:shd w:val="clear" w:color="auto" w:fill="FFFFFF"/>
          </w:tcPr>
          <w:p w14:paraId="4C80045D" w14:textId="77777777" w:rsidR="009C00D4" w:rsidRPr="00F42B19" w:rsidRDefault="009C00D4" w:rsidP="009C00D4">
            <w:pPr>
              <w:rPr>
                <w:rFonts w:ascii="Aptos" w:eastAsia="Aptos" w:hAnsi="Aptos" w:cs="Aptos"/>
                <w:sz w:val="12"/>
                <w:szCs w:val="12"/>
              </w:rPr>
            </w:pPr>
          </w:p>
        </w:tc>
        <w:tc>
          <w:tcPr>
            <w:tcW w:w="2303" w:type="dxa"/>
            <w:tcBorders>
              <w:top w:val="single" w:sz="24" w:space="0" w:color="000000"/>
            </w:tcBorders>
            <w:shd w:val="clear" w:color="auto" w:fill="FFFFFF"/>
          </w:tcPr>
          <w:p w14:paraId="66343AC6" w14:textId="77777777" w:rsidR="009C00D4" w:rsidRPr="00F42B19" w:rsidRDefault="009C00D4" w:rsidP="009C00D4">
            <w:pPr>
              <w:rPr>
                <w:rFonts w:ascii="Aptos" w:eastAsia="Aptos" w:hAnsi="Aptos" w:cs="Aptos"/>
                <w:sz w:val="12"/>
                <w:szCs w:val="12"/>
              </w:rPr>
            </w:pPr>
          </w:p>
        </w:tc>
        <w:tc>
          <w:tcPr>
            <w:tcW w:w="2303" w:type="dxa"/>
            <w:tcBorders>
              <w:top w:val="single" w:sz="24" w:space="0" w:color="000000"/>
              <w:bottom w:val="single" w:sz="4" w:space="0" w:color="000000"/>
            </w:tcBorders>
            <w:shd w:val="clear" w:color="auto" w:fill="FFFFFF"/>
          </w:tcPr>
          <w:p w14:paraId="7CBFB9B5" w14:textId="77777777" w:rsidR="009C00D4" w:rsidRPr="00F42B19" w:rsidRDefault="009C00D4" w:rsidP="009C00D4">
            <w:pPr>
              <w:rPr>
                <w:rFonts w:ascii="Aptos" w:eastAsia="Aptos" w:hAnsi="Aptos" w:cs="Aptos"/>
                <w:sz w:val="12"/>
                <w:szCs w:val="12"/>
              </w:rPr>
            </w:pPr>
          </w:p>
        </w:tc>
        <w:tc>
          <w:tcPr>
            <w:tcW w:w="2303" w:type="dxa"/>
            <w:tcBorders>
              <w:top w:val="single" w:sz="24" w:space="0" w:color="000000"/>
              <w:bottom w:val="single" w:sz="4" w:space="0" w:color="000000"/>
            </w:tcBorders>
            <w:shd w:val="clear" w:color="auto" w:fill="FFFFFF"/>
          </w:tcPr>
          <w:p w14:paraId="624457A7" w14:textId="77777777" w:rsidR="009C00D4" w:rsidRPr="00F42B19" w:rsidRDefault="009C00D4" w:rsidP="009C00D4">
            <w:pPr>
              <w:rPr>
                <w:rFonts w:ascii="Aptos" w:eastAsia="Aptos" w:hAnsi="Aptos" w:cs="Aptos"/>
                <w:sz w:val="12"/>
                <w:szCs w:val="12"/>
              </w:rPr>
            </w:pPr>
          </w:p>
        </w:tc>
      </w:tr>
      <w:tr w:rsidR="009C00D4" w:rsidRPr="00F42B19" w14:paraId="40A36F87" w14:textId="77777777" w:rsidTr="00F42B19">
        <w:trPr>
          <w:cantSplit/>
          <w:trHeight w:val="105"/>
        </w:trPr>
        <w:tc>
          <w:tcPr>
            <w:tcW w:w="400" w:type="dxa"/>
            <w:vMerge/>
            <w:tcBorders>
              <w:top w:val="single" w:sz="24" w:space="0" w:color="000000"/>
              <w:right w:val="single" w:sz="24" w:space="0" w:color="000000"/>
            </w:tcBorders>
            <w:shd w:val="clear" w:color="auto" w:fill="FFFFFF"/>
            <w:vAlign w:val="center"/>
          </w:tcPr>
          <w:p w14:paraId="1DE8E62D" w14:textId="77777777" w:rsidR="009C00D4" w:rsidRPr="00F42B19" w:rsidRDefault="009C00D4" w:rsidP="009C00D4">
            <w:pPr>
              <w:widowControl w:val="0"/>
              <w:pBdr>
                <w:top w:val="nil"/>
                <w:left w:val="nil"/>
                <w:bottom w:val="nil"/>
                <w:right w:val="nil"/>
                <w:between w:val="nil"/>
              </w:pBdr>
              <w:spacing w:line="276" w:lineRule="auto"/>
              <w:rPr>
                <w:rFonts w:ascii="Aptos" w:eastAsia="Aptos" w:hAnsi="Aptos" w:cs="Aptos"/>
                <w:sz w:val="16"/>
                <w:szCs w:val="16"/>
              </w:rPr>
            </w:pPr>
          </w:p>
        </w:tc>
        <w:tc>
          <w:tcPr>
            <w:tcW w:w="421" w:type="dxa"/>
            <w:tcBorders>
              <w:right w:val="single" w:sz="4" w:space="0" w:color="000000"/>
            </w:tcBorders>
            <w:shd w:val="clear" w:color="auto" w:fill="FFFFFF"/>
          </w:tcPr>
          <w:p w14:paraId="0AD2FDBB" w14:textId="77777777" w:rsidR="009C00D4" w:rsidRPr="00F42B19" w:rsidRDefault="009C00D4" w:rsidP="009C00D4">
            <w:pPr>
              <w:jc w:val="center"/>
              <w:rPr>
                <w:rFonts w:ascii="Aptos" w:eastAsia="Aptos" w:hAnsi="Aptos" w:cs="Aptos"/>
                <w:sz w:val="12"/>
                <w:szCs w:val="12"/>
              </w:rPr>
            </w:pPr>
            <w:r w:rsidRPr="00F42B19">
              <w:rPr>
                <w:rFonts w:ascii="Aptos" w:eastAsia="Aptos" w:hAnsi="Aptos" w:cs="Aptos"/>
                <w:sz w:val="12"/>
                <w:szCs w:val="12"/>
              </w:rPr>
              <w:t>2</w:t>
            </w:r>
          </w:p>
        </w:tc>
        <w:tc>
          <w:tcPr>
            <w:tcW w:w="992" w:type="dxa"/>
            <w:tcBorders>
              <w:left w:val="single" w:sz="4" w:space="0" w:color="000000"/>
              <w:right w:val="single" w:sz="24" w:space="0" w:color="000000"/>
            </w:tcBorders>
            <w:shd w:val="clear" w:color="auto" w:fill="FFFFFF"/>
          </w:tcPr>
          <w:p w14:paraId="5B5C96F2" w14:textId="77777777" w:rsidR="009C00D4" w:rsidRPr="00F42B19" w:rsidRDefault="009C00D4" w:rsidP="009C00D4">
            <w:pPr>
              <w:jc w:val="center"/>
              <w:rPr>
                <w:rFonts w:ascii="Aptos" w:eastAsia="Aptos" w:hAnsi="Aptos" w:cs="Aptos"/>
                <w:sz w:val="12"/>
                <w:szCs w:val="12"/>
              </w:rPr>
            </w:pPr>
            <w:r w:rsidRPr="00F42B19">
              <w:rPr>
                <w:rFonts w:ascii="Aptos" w:eastAsia="Aptos" w:hAnsi="Aptos" w:cs="Aptos"/>
                <w:sz w:val="12"/>
                <w:szCs w:val="12"/>
              </w:rPr>
              <w:t>09.00-09.45</w:t>
            </w:r>
          </w:p>
        </w:tc>
        <w:tc>
          <w:tcPr>
            <w:tcW w:w="2134" w:type="dxa"/>
            <w:tcBorders>
              <w:top w:val="single" w:sz="4" w:space="0" w:color="000000"/>
              <w:left w:val="single" w:sz="24" w:space="0" w:color="000000"/>
              <w:bottom w:val="single" w:sz="4" w:space="0" w:color="000000"/>
            </w:tcBorders>
            <w:shd w:val="clear" w:color="auto" w:fill="FFFFFF"/>
          </w:tcPr>
          <w:p w14:paraId="0A179B9B" w14:textId="77777777" w:rsidR="009C00D4" w:rsidRPr="00F42B19" w:rsidRDefault="009C00D4" w:rsidP="009C00D4">
            <w:pPr>
              <w:rPr>
                <w:rFonts w:ascii="Aptos" w:eastAsia="Aptos" w:hAnsi="Aptos" w:cs="Aptos"/>
                <w:sz w:val="12"/>
                <w:szCs w:val="12"/>
              </w:rPr>
            </w:pPr>
            <w:r w:rsidRPr="00F42B19">
              <w:rPr>
                <w:rFonts w:ascii="Aptos" w:eastAsia="Aptos" w:hAnsi="Aptos" w:cs="Aptos"/>
                <w:sz w:val="12"/>
                <w:szCs w:val="12"/>
              </w:rPr>
              <w:t>Matematik I (26) (C-102)</w:t>
            </w:r>
          </w:p>
        </w:tc>
        <w:tc>
          <w:tcPr>
            <w:tcW w:w="2303" w:type="dxa"/>
            <w:shd w:val="clear" w:color="auto" w:fill="FFFFFF"/>
          </w:tcPr>
          <w:p w14:paraId="46B94D0B" w14:textId="77777777" w:rsidR="009C00D4" w:rsidRPr="00F42B19" w:rsidRDefault="009C00D4" w:rsidP="009C00D4">
            <w:pPr>
              <w:rPr>
                <w:rFonts w:ascii="Aptos" w:eastAsia="Aptos" w:hAnsi="Aptos" w:cs="Aptos"/>
                <w:sz w:val="12"/>
                <w:szCs w:val="12"/>
              </w:rPr>
            </w:pPr>
          </w:p>
        </w:tc>
        <w:tc>
          <w:tcPr>
            <w:tcW w:w="2303" w:type="dxa"/>
            <w:tcBorders>
              <w:top w:val="single" w:sz="4" w:space="0" w:color="000000"/>
              <w:bottom w:val="single" w:sz="4" w:space="0" w:color="000000"/>
            </w:tcBorders>
            <w:shd w:val="clear" w:color="auto" w:fill="FFFFFF"/>
          </w:tcPr>
          <w:p w14:paraId="4DCD80A1" w14:textId="77777777" w:rsidR="009C00D4" w:rsidRPr="00F42B19" w:rsidRDefault="009C00D4" w:rsidP="009C00D4">
            <w:pPr>
              <w:rPr>
                <w:rFonts w:ascii="Aptos" w:eastAsia="Aptos" w:hAnsi="Aptos" w:cs="Aptos"/>
                <w:sz w:val="12"/>
                <w:szCs w:val="12"/>
              </w:rPr>
            </w:pPr>
            <w:r w:rsidRPr="00F42B19">
              <w:rPr>
                <w:rFonts w:ascii="Aptos" w:eastAsia="Aptos" w:hAnsi="Aptos" w:cs="Aptos"/>
                <w:sz w:val="12"/>
                <w:szCs w:val="12"/>
              </w:rPr>
              <w:t>Yağ Teknolojisi (2) (C-104)</w:t>
            </w:r>
          </w:p>
        </w:tc>
        <w:tc>
          <w:tcPr>
            <w:tcW w:w="2303" w:type="dxa"/>
            <w:tcBorders>
              <w:top w:val="single" w:sz="4" w:space="0" w:color="000000"/>
              <w:bottom w:val="single" w:sz="4" w:space="0" w:color="000000"/>
            </w:tcBorders>
            <w:shd w:val="clear" w:color="auto" w:fill="FFFFFF"/>
          </w:tcPr>
          <w:p w14:paraId="5FCC6DF6" w14:textId="77777777" w:rsidR="009C00D4" w:rsidRPr="00F42B19" w:rsidRDefault="009C00D4" w:rsidP="009C00D4">
            <w:pPr>
              <w:tabs>
                <w:tab w:val="right" w:pos="3312"/>
              </w:tabs>
              <w:rPr>
                <w:rFonts w:ascii="Aptos" w:eastAsia="Aptos" w:hAnsi="Aptos" w:cs="Aptos"/>
                <w:sz w:val="12"/>
                <w:szCs w:val="12"/>
              </w:rPr>
            </w:pPr>
            <w:r w:rsidRPr="00F42B19">
              <w:rPr>
                <w:rFonts w:ascii="Aptos" w:eastAsia="Aptos" w:hAnsi="Aptos" w:cs="Aptos"/>
                <w:sz w:val="12"/>
                <w:szCs w:val="12"/>
              </w:rPr>
              <w:t>Meyve ve Sebze İşl. Tek. (6,8) (C-106)</w:t>
            </w:r>
            <w:r w:rsidRPr="00F42B19">
              <w:rPr>
                <w:rFonts w:ascii="Aptos" w:eastAsia="Aptos" w:hAnsi="Aptos" w:cs="Aptos"/>
                <w:sz w:val="12"/>
                <w:szCs w:val="12"/>
              </w:rPr>
              <w:tab/>
            </w:r>
          </w:p>
        </w:tc>
      </w:tr>
      <w:tr w:rsidR="009C00D4" w:rsidRPr="00F42B19" w14:paraId="7589253F" w14:textId="77777777" w:rsidTr="00F42B19">
        <w:trPr>
          <w:cantSplit/>
          <w:trHeight w:val="105"/>
        </w:trPr>
        <w:tc>
          <w:tcPr>
            <w:tcW w:w="400" w:type="dxa"/>
            <w:vMerge/>
            <w:tcBorders>
              <w:top w:val="single" w:sz="24" w:space="0" w:color="000000"/>
              <w:right w:val="single" w:sz="24" w:space="0" w:color="000000"/>
            </w:tcBorders>
            <w:shd w:val="clear" w:color="auto" w:fill="FFFFFF"/>
            <w:vAlign w:val="center"/>
          </w:tcPr>
          <w:p w14:paraId="58FA5CDE" w14:textId="77777777" w:rsidR="009C00D4" w:rsidRPr="00F42B19" w:rsidRDefault="009C00D4" w:rsidP="009C00D4">
            <w:pPr>
              <w:widowControl w:val="0"/>
              <w:pBdr>
                <w:top w:val="nil"/>
                <w:left w:val="nil"/>
                <w:bottom w:val="nil"/>
                <w:right w:val="nil"/>
                <w:between w:val="nil"/>
              </w:pBdr>
              <w:spacing w:line="276" w:lineRule="auto"/>
              <w:rPr>
                <w:rFonts w:ascii="Aptos" w:eastAsia="Aptos" w:hAnsi="Aptos" w:cs="Aptos"/>
                <w:sz w:val="16"/>
                <w:szCs w:val="16"/>
              </w:rPr>
            </w:pPr>
          </w:p>
        </w:tc>
        <w:tc>
          <w:tcPr>
            <w:tcW w:w="421" w:type="dxa"/>
            <w:tcBorders>
              <w:right w:val="single" w:sz="4" w:space="0" w:color="000000"/>
            </w:tcBorders>
            <w:shd w:val="clear" w:color="auto" w:fill="FFFFFF"/>
          </w:tcPr>
          <w:p w14:paraId="17C98DC9" w14:textId="77777777" w:rsidR="009C00D4" w:rsidRPr="00F42B19" w:rsidRDefault="009C00D4" w:rsidP="009C00D4">
            <w:pPr>
              <w:jc w:val="center"/>
              <w:rPr>
                <w:rFonts w:ascii="Aptos" w:eastAsia="Aptos" w:hAnsi="Aptos" w:cs="Aptos"/>
                <w:sz w:val="12"/>
                <w:szCs w:val="12"/>
              </w:rPr>
            </w:pPr>
            <w:r w:rsidRPr="00F42B19">
              <w:rPr>
                <w:rFonts w:ascii="Aptos" w:eastAsia="Aptos" w:hAnsi="Aptos" w:cs="Aptos"/>
                <w:sz w:val="12"/>
                <w:szCs w:val="12"/>
              </w:rPr>
              <w:t>3</w:t>
            </w:r>
          </w:p>
        </w:tc>
        <w:tc>
          <w:tcPr>
            <w:tcW w:w="992" w:type="dxa"/>
            <w:tcBorders>
              <w:left w:val="single" w:sz="4" w:space="0" w:color="000000"/>
              <w:right w:val="single" w:sz="24" w:space="0" w:color="000000"/>
            </w:tcBorders>
            <w:shd w:val="clear" w:color="auto" w:fill="FFFFFF"/>
          </w:tcPr>
          <w:p w14:paraId="2A512965" w14:textId="77777777" w:rsidR="009C00D4" w:rsidRPr="00F42B19" w:rsidRDefault="009C00D4" w:rsidP="009C00D4">
            <w:pPr>
              <w:jc w:val="center"/>
              <w:rPr>
                <w:rFonts w:ascii="Aptos" w:eastAsia="Aptos" w:hAnsi="Aptos" w:cs="Aptos"/>
                <w:sz w:val="12"/>
                <w:szCs w:val="12"/>
              </w:rPr>
            </w:pPr>
            <w:r w:rsidRPr="00F42B19">
              <w:rPr>
                <w:rFonts w:ascii="Aptos" w:eastAsia="Aptos" w:hAnsi="Aptos" w:cs="Aptos"/>
                <w:sz w:val="12"/>
                <w:szCs w:val="12"/>
              </w:rPr>
              <w:t>09.50-10.35</w:t>
            </w:r>
          </w:p>
        </w:tc>
        <w:tc>
          <w:tcPr>
            <w:tcW w:w="2134" w:type="dxa"/>
            <w:tcBorders>
              <w:left w:val="single" w:sz="24" w:space="0" w:color="000000"/>
              <w:bottom w:val="single" w:sz="4" w:space="0" w:color="000000"/>
            </w:tcBorders>
            <w:shd w:val="clear" w:color="auto" w:fill="FFFFFF"/>
          </w:tcPr>
          <w:p w14:paraId="06ADC536" w14:textId="77777777" w:rsidR="009C00D4" w:rsidRPr="00F42B19" w:rsidRDefault="009C00D4" w:rsidP="009C00D4">
            <w:pPr>
              <w:rPr>
                <w:rFonts w:ascii="Aptos" w:eastAsia="Aptos" w:hAnsi="Aptos" w:cs="Aptos"/>
                <w:sz w:val="12"/>
                <w:szCs w:val="12"/>
              </w:rPr>
            </w:pPr>
            <w:r w:rsidRPr="00F42B19">
              <w:rPr>
                <w:rFonts w:ascii="Aptos" w:eastAsia="Aptos" w:hAnsi="Aptos" w:cs="Aptos"/>
                <w:sz w:val="12"/>
                <w:szCs w:val="12"/>
              </w:rPr>
              <w:t>Matematik I (26) (C-102)</w:t>
            </w:r>
          </w:p>
        </w:tc>
        <w:tc>
          <w:tcPr>
            <w:tcW w:w="2303" w:type="dxa"/>
            <w:shd w:val="clear" w:color="auto" w:fill="FFFFFF"/>
          </w:tcPr>
          <w:p w14:paraId="537360F6" w14:textId="77777777" w:rsidR="009C00D4" w:rsidRPr="00F42B19" w:rsidRDefault="009C00D4" w:rsidP="009C00D4">
            <w:pPr>
              <w:rPr>
                <w:rFonts w:ascii="Aptos" w:eastAsia="Aptos" w:hAnsi="Aptos" w:cs="Aptos"/>
                <w:sz w:val="12"/>
                <w:szCs w:val="12"/>
              </w:rPr>
            </w:pPr>
          </w:p>
        </w:tc>
        <w:tc>
          <w:tcPr>
            <w:tcW w:w="2303" w:type="dxa"/>
            <w:tcBorders>
              <w:top w:val="single" w:sz="4" w:space="0" w:color="000000"/>
              <w:bottom w:val="single" w:sz="4" w:space="0" w:color="000000"/>
            </w:tcBorders>
            <w:shd w:val="clear" w:color="auto" w:fill="FFFFFF"/>
          </w:tcPr>
          <w:p w14:paraId="0C5BADFD" w14:textId="77777777" w:rsidR="009C00D4" w:rsidRPr="00F42B19" w:rsidRDefault="009C00D4" w:rsidP="009C00D4">
            <w:pPr>
              <w:rPr>
                <w:rFonts w:ascii="Aptos" w:eastAsia="Aptos" w:hAnsi="Aptos" w:cs="Aptos"/>
                <w:sz w:val="12"/>
                <w:szCs w:val="12"/>
              </w:rPr>
            </w:pPr>
            <w:r w:rsidRPr="00F42B19">
              <w:rPr>
                <w:rFonts w:ascii="Aptos" w:eastAsia="Aptos" w:hAnsi="Aptos" w:cs="Aptos"/>
                <w:sz w:val="12"/>
                <w:szCs w:val="12"/>
              </w:rPr>
              <w:t>Yağ Teknolojisi (2) (C-104)</w:t>
            </w:r>
          </w:p>
        </w:tc>
        <w:tc>
          <w:tcPr>
            <w:tcW w:w="2303" w:type="dxa"/>
            <w:tcBorders>
              <w:top w:val="single" w:sz="4" w:space="0" w:color="000000"/>
              <w:bottom w:val="single" w:sz="4" w:space="0" w:color="000000"/>
            </w:tcBorders>
            <w:shd w:val="clear" w:color="auto" w:fill="FFFFFF"/>
          </w:tcPr>
          <w:p w14:paraId="342E769D" w14:textId="77777777" w:rsidR="009C00D4" w:rsidRPr="00F42B19" w:rsidRDefault="009C00D4" w:rsidP="009C00D4">
            <w:pPr>
              <w:rPr>
                <w:rFonts w:ascii="Aptos" w:eastAsia="Aptos" w:hAnsi="Aptos" w:cs="Aptos"/>
                <w:sz w:val="12"/>
                <w:szCs w:val="12"/>
              </w:rPr>
            </w:pPr>
            <w:r w:rsidRPr="00F42B19">
              <w:rPr>
                <w:rFonts w:ascii="Aptos" w:eastAsia="Aptos" w:hAnsi="Aptos" w:cs="Aptos"/>
                <w:sz w:val="12"/>
                <w:szCs w:val="12"/>
              </w:rPr>
              <w:t>Meyve ve Sebze İşl. Tek. (6,8) (C-106)</w:t>
            </w:r>
          </w:p>
        </w:tc>
      </w:tr>
      <w:tr w:rsidR="009C00D4" w:rsidRPr="00F42B19" w14:paraId="162D5072" w14:textId="77777777" w:rsidTr="00F42B19">
        <w:trPr>
          <w:cantSplit/>
          <w:trHeight w:val="105"/>
        </w:trPr>
        <w:tc>
          <w:tcPr>
            <w:tcW w:w="400" w:type="dxa"/>
            <w:vMerge/>
            <w:tcBorders>
              <w:top w:val="single" w:sz="24" w:space="0" w:color="000000"/>
              <w:right w:val="single" w:sz="24" w:space="0" w:color="000000"/>
            </w:tcBorders>
            <w:shd w:val="clear" w:color="auto" w:fill="FFFFFF"/>
            <w:vAlign w:val="center"/>
          </w:tcPr>
          <w:p w14:paraId="2966D547" w14:textId="77777777" w:rsidR="009C00D4" w:rsidRPr="00F42B19" w:rsidRDefault="009C00D4" w:rsidP="009C00D4">
            <w:pPr>
              <w:widowControl w:val="0"/>
              <w:pBdr>
                <w:top w:val="nil"/>
                <w:left w:val="nil"/>
                <w:bottom w:val="nil"/>
                <w:right w:val="nil"/>
                <w:between w:val="nil"/>
              </w:pBdr>
              <w:spacing w:line="276" w:lineRule="auto"/>
              <w:rPr>
                <w:rFonts w:ascii="Aptos" w:eastAsia="Aptos" w:hAnsi="Aptos" w:cs="Aptos"/>
                <w:sz w:val="16"/>
                <w:szCs w:val="16"/>
              </w:rPr>
            </w:pPr>
          </w:p>
        </w:tc>
        <w:tc>
          <w:tcPr>
            <w:tcW w:w="421" w:type="dxa"/>
            <w:tcBorders>
              <w:right w:val="single" w:sz="4" w:space="0" w:color="000000"/>
            </w:tcBorders>
            <w:shd w:val="clear" w:color="auto" w:fill="FFFFFF"/>
          </w:tcPr>
          <w:p w14:paraId="6910D424" w14:textId="77777777" w:rsidR="009C00D4" w:rsidRPr="00F42B19" w:rsidRDefault="009C00D4" w:rsidP="009C00D4">
            <w:pPr>
              <w:jc w:val="center"/>
              <w:rPr>
                <w:rFonts w:ascii="Aptos" w:eastAsia="Aptos" w:hAnsi="Aptos" w:cs="Aptos"/>
                <w:sz w:val="12"/>
                <w:szCs w:val="12"/>
              </w:rPr>
            </w:pPr>
            <w:r w:rsidRPr="00F42B19">
              <w:rPr>
                <w:rFonts w:ascii="Aptos" w:eastAsia="Aptos" w:hAnsi="Aptos" w:cs="Aptos"/>
                <w:sz w:val="12"/>
                <w:szCs w:val="12"/>
              </w:rPr>
              <w:t>4</w:t>
            </w:r>
          </w:p>
        </w:tc>
        <w:tc>
          <w:tcPr>
            <w:tcW w:w="992" w:type="dxa"/>
            <w:tcBorders>
              <w:left w:val="single" w:sz="4" w:space="0" w:color="000000"/>
              <w:right w:val="single" w:sz="24" w:space="0" w:color="000000"/>
            </w:tcBorders>
            <w:shd w:val="clear" w:color="auto" w:fill="FFFFFF"/>
          </w:tcPr>
          <w:p w14:paraId="45A750A1" w14:textId="77777777" w:rsidR="009C00D4" w:rsidRPr="00F42B19" w:rsidRDefault="009C00D4" w:rsidP="009C00D4">
            <w:pPr>
              <w:jc w:val="center"/>
              <w:rPr>
                <w:rFonts w:ascii="Aptos" w:eastAsia="Aptos" w:hAnsi="Aptos" w:cs="Aptos"/>
                <w:sz w:val="12"/>
                <w:szCs w:val="12"/>
              </w:rPr>
            </w:pPr>
            <w:r w:rsidRPr="00F42B19">
              <w:rPr>
                <w:rFonts w:ascii="Aptos" w:eastAsia="Aptos" w:hAnsi="Aptos" w:cs="Aptos"/>
                <w:sz w:val="12"/>
                <w:szCs w:val="12"/>
              </w:rPr>
              <w:t>10.40-11.25</w:t>
            </w:r>
          </w:p>
        </w:tc>
        <w:tc>
          <w:tcPr>
            <w:tcW w:w="2134" w:type="dxa"/>
            <w:tcBorders>
              <w:left w:val="single" w:sz="24" w:space="0" w:color="000000"/>
              <w:bottom w:val="single" w:sz="4" w:space="0" w:color="000000"/>
            </w:tcBorders>
            <w:shd w:val="clear" w:color="auto" w:fill="FFFFFF"/>
          </w:tcPr>
          <w:p w14:paraId="3ECD0B60" w14:textId="77777777" w:rsidR="009C00D4" w:rsidRPr="00F42B19" w:rsidRDefault="009C00D4" w:rsidP="009C00D4">
            <w:pPr>
              <w:rPr>
                <w:rFonts w:ascii="Aptos" w:eastAsia="Aptos" w:hAnsi="Aptos" w:cs="Aptos"/>
                <w:sz w:val="12"/>
                <w:szCs w:val="12"/>
              </w:rPr>
            </w:pPr>
            <w:r w:rsidRPr="00F42B19">
              <w:rPr>
                <w:rFonts w:ascii="Aptos" w:eastAsia="Aptos" w:hAnsi="Aptos" w:cs="Aptos"/>
                <w:sz w:val="12"/>
                <w:szCs w:val="12"/>
              </w:rPr>
              <w:t xml:space="preserve">Kimya (20) (C-104) </w:t>
            </w:r>
          </w:p>
        </w:tc>
        <w:tc>
          <w:tcPr>
            <w:tcW w:w="2303" w:type="dxa"/>
            <w:tcBorders>
              <w:bottom w:val="single" w:sz="4" w:space="0" w:color="000000"/>
            </w:tcBorders>
            <w:shd w:val="clear" w:color="auto" w:fill="FFFFFF"/>
          </w:tcPr>
          <w:p w14:paraId="5B3A4860" w14:textId="77777777" w:rsidR="009C00D4" w:rsidRPr="00F42B19" w:rsidRDefault="009C00D4" w:rsidP="009C00D4">
            <w:pPr>
              <w:rPr>
                <w:rFonts w:ascii="Aptos" w:eastAsia="Aptos" w:hAnsi="Aptos" w:cs="Aptos"/>
                <w:sz w:val="12"/>
                <w:szCs w:val="12"/>
              </w:rPr>
            </w:pPr>
            <w:r w:rsidRPr="00F42B19">
              <w:rPr>
                <w:rFonts w:ascii="Aptos" w:eastAsia="Aptos" w:hAnsi="Aptos" w:cs="Aptos"/>
                <w:sz w:val="12"/>
                <w:szCs w:val="12"/>
              </w:rPr>
              <w:t>Diferansiyel Denklemler (26) (C-102)</w:t>
            </w:r>
          </w:p>
        </w:tc>
        <w:tc>
          <w:tcPr>
            <w:tcW w:w="2303" w:type="dxa"/>
            <w:tcBorders>
              <w:top w:val="single" w:sz="4" w:space="0" w:color="000000"/>
              <w:bottom w:val="single" w:sz="4" w:space="0" w:color="000000"/>
            </w:tcBorders>
            <w:shd w:val="clear" w:color="auto" w:fill="FFFFFF"/>
          </w:tcPr>
          <w:p w14:paraId="65F7774B" w14:textId="77777777" w:rsidR="009C00D4" w:rsidRPr="00F42B19" w:rsidRDefault="009C00D4" w:rsidP="009C00D4">
            <w:pPr>
              <w:rPr>
                <w:rFonts w:ascii="Aptos" w:eastAsia="Aptos" w:hAnsi="Aptos" w:cs="Aptos"/>
                <w:sz w:val="12"/>
                <w:szCs w:val="12"/>
              </w:rPr>
            </w:pPr>
            <w:r w:rsidRPr="00F42B19">
              <w:rPr>
                <w:rFonts w:ascii="Aptos" w:eastAsia="Aptos" w:hAnsi="Aptos" w:cs="Aptos"/>
                <w:sz w:val="12"/>
                <w:szCs w:val="12"/>
              </w:rPr>
              <w:t>Yağ Teknolojisi (U)</w:t>
            </w:r>
          </w:p>
        </w:tc>
        <w:tc>
          <w:tcPr>
            <w:tcW w:w="2303" w:type="dxa"/>
            <w:shd w:val="clear" w:color="auto" w:fill="FFFFFF"/>
          </w:tcPr>
          <w:p w14:paraId="61A87214" w14:textId="77777777" w:rsidR="009C00D4" w:rsidRPr="00F42B19" w:rsidRDefault="009C00D4" w:rsidP="009C00D4">
            <w:pPr>
              <w:rPr>
                <w:rFonts w:ascii="Aptos" w:eastAsia="Aptos" w:hAnsi="Aptos" w:cs="Aptos"/>
                <w:sz w:val="12"/>
                <w:szCs w:val="12"/>
              </w:rPr>
            </w:pPr>
            <w:r w:rsidRPr="00F42B19">
              <w:rPr>
                <w:rFonts w:ascii="Aptos" w:eastAsia="Aptos" w:hAnsi="Aptos" w:cs="Aptos"/>
                <w:sz w:val="12"/>
                <w:szCs w:val="12"/>
              </w:rPr>
              <w:t>Meyve ve Sebze İşl. Tek. (6,8) (C-106)</w:t>
            </w:r>
          </w:p>
        </w:tc>
      </w:tr>
      <w:tr w:rsidR="009C00D4" w:rsidRPr="00F42B19" w14:paraId="2BAF472D" w14:textId="77777777" w:rsidTr="00F42B19">
        <w:trPr>
          <w:cantSplit/>
          <w:trHeight w:val="105"/>
        </w:trPr>
        <w:tc>
          <w:tcPr>
            <w:tcW w:w="400" w:type="dxa"/>
            <w:vMerge/>
            <w:tcBorders>
              <w:top w:val="single" w:sz="24" w:space="0" w:color="000000"/>
              <w:right w:val="single" w:sz="24" w:space="0" w:color="000000"/>
            </w:tcBorders>
            <w:shd w:val="clear" w:color="auto" w:fill="FFFFFF"/>
            <w:vAlign w:val="center"/>
          </w:tcPr>
          <w:p w14:paraId="6373DD75" w14:textId="77777777" w:rsidR="009C00D4" w:rsidRPr="00F42B19" w:rsidRDefault="009C00D4" w:rsidP="009C00D4">
            <w:pPr>
              <w:widowControl w:val="0"/>
              <w:pBdr>
                <w:top w:val="nil"/>
                <w:left w:val="nil"/>
                <w:bottom w:val="nil"/>
                <w:right w:val="nil"/>
                <w:between w:val="nil"/>
              </w:pBdr>
              <w:spacing w:line="276" w:lineRule="auto"/>
              <w:rPr>
                <w:rFonts w:ascii="Aptos" w:eastAsia="Aptos" w:hAnsi="Aptos" w:cs="Aptos"/>
                <w:sz w:val="16"/>
                <w:szCs w:val="16"/>
              </w:rPr>
            </w:pPr>
          </w:p>
        </w:tc>
        <w:tc>
          <w:tcPr>
            <w:tcW w:w="421" w:type="dxa"/>
            <w:tcBorders>
              <w:right w:val="single" w:sz="4" w:space="0" w:color="000000"/>
            </w:tcBorders>
            <w:shd w:val="clear" w:color="auto" w:fill="FFFFFF"/>
          </w:tcPr>
          <w:p w14:paraId="6F03CC9C" w14:textId="77777777" w:rsidR="009C00D4" w:rsidRPr="00F42B19" w:rsidRDefault="009C00D4" w:rsidP="009C00D4">
            <w:pPr>
              <w:jc w:val="center"/>
              <w:rPr>
                <w:rFonts w:ascii="Aptos" w:eastAsia="Aptos" w:hAnsi="Aptos" w:cs="Aptos"/>
                <w:sz w:val="12"/>
                <w:szCs w:val="12"/>
              </w:rPr>
            </w:pPr>
            <w:r w:rsidRPr="00F42B19">
              <w:rPr>
                <w:rFonts w:ascii="Aptos" w:eastAsia="Aptos" w:hAnsi="Aptos" w:cs="Aptos"/>
                <w:sz w:val="12"/>
                <w:szCs w:val="12"/>
              </w:rPr>
              <w:t>5</w:t>
            </w:r>
          </w:p>
        </w:tc>
        <w:tc>
          <w:tcPr>
            <w:tcW w:w="992" w:type="dxa"/>
            <w:tcBorders>
              <w:left w:val="single" w:sz="4" w:space="0" w:color="000000"/>
              <w:right w:val="single" w:sz="24" w:space="0" w:color="000000"/>
            </w:tcBorders>
            <w:shd w:val="clear" w:color="auto" w:fill="FFFFFF"/>
          </w:tcPr>
          <w:p w14:paraId="7FCD6737" w14:textId="77777777" w:rsidR="009C00D4" w:rsidRPr="00F42B19" w:rsidRDefault="009C00D4" w:rsidP="009C00D4">
            <w:pPr>
              <w:jc w:val="center"/>
              <w:rPr>
                <w:rFonts w:ascii="Aptos" w:eastAsia="Aptos" w:hAnsi="Aptos" w:cs="Aptos"/>
                <w:sz w:val="12"/>
                <w:szCs w:val="12"/>
              </w:rPr>
            </w:pPr>
            <w:r w:rsidRPr="00F42B19">
              <w:rPr>
                <w:rFonts w:ascii="Aptos" w:eastAsia="Aptos" w:hAnsi="Aptos" w:cs="Aptos"/>
                <w:sz w:val="12"/>
                <w:szCs w:val="12"/>
              </w:rPr>
              <w:t>11.30-12.15</w:t>
            </w:r>
          </w:p>
        </w:tc>
        <w:tc>
          <w:tcPr>
            <w:tcW w:w="2134" w:type="dxa"/>
            <w:tcBorders>
              <w:top w:val="single" w:sz="4" w:space="0" w:color="000000"/>
              <w:left w:val="single" w:sz="24" w:space="0" w:color="000000"/>
            </w:tcBorders>
            <w:shd w:val="clear" w:color="auto" w:fill="FFFFFF"/>
          </w:tcPr>
          <w:p w14:paraId="05FDB493" w14:textId="77777777" w:rsidR="009C00D4" w:rsidRPr="00F42B19" w:rsidRDefault="009C00D4" w:rsidP="009C00D4">
            <w:pPr>
              <w:rPr>
                <w:rFonts w:ascii="Aptos" w:eastAsia="Aptos" w:hAnsi="Aptos" w:cs="Aptos"/>
                <w:sz w:val="12"/>
                <w:szCs w:val="12"/>
              </w:rPr>
            </w:pPr>
            <w:r w:rsidRPr="00F42B19">
              <w:rPr>
                <w:rFonts w:ascii="Aptos" w:eastAsia="Aptos" w:hAnsi="Aptos" w:cs="Aptos"/>
                <w:sz w:val="12"/>
                <w:szCs w:val="12"/>
              </w:rPr>
              <w:t>Kimya (20) (C-104)</w:t>
            </w:r>
          </w:p>
        </w:tc>
        <w:tc>
          <w:tcPr>
            <w:tcW w:w="2303" w:type="dxa"/>
            <w:tcBorders>
              <w:top w:val="single" w:sz="4" w:space="0" w:color="000000"/>
              <w:bottom w:val="single" w:sz="4" w:space="0" w:color="000000"/>
            </w:tcBorders>
            <w:shd w:val="clear" w:color="auto" w:fill="FFFFFF"/>
          </w:tcPr>
          <w:p w14:paraId="71052E29" w14:textId="77777777" w:rsidR="009C00D4" w:rsidRPr="00F42B19" w:rsidRDefault="009C00D4" w:rsidP="009C00D4">
            <w:pPr>
              <w:rPr>
                <w:rFonts w:ascii="Aptos" w:eastAsia="Aptos" w:hAnsi="Aptos" w:cs="Aptos"/>
                <w:sz w:val="12"/>
                <w:szCs w:val="12"/>
              </w:rPr>
            </w:pPr>
            <w:r w:rsidRPr="00F42B19">
              <w:rPr>
                <w:rFonts w:ascii="Aptos" w:eastAsia="Aptos" w:hAnsi="Aptos" w:cs="Aptos"/>
                <w:sz w:val="12"/>
                <w:szCs w:val="12"/>
              </w:rPr>
              <w:t>Diferansiyel Denklemler (26) (C-102)</w:t>
            </w:r>
          </w:p>
        </w:tc>
        <w:tc>
          <w:tcPr>
            <w:tcW w:w="2303" w:type="dxa"/>
            <w:shd w:val="clear" w:color="auto" w:fill="FFFFFF"/>
          </w:tcPr>
          <w:p w14:paraId="6EC8D506" w14:textId="77777777" w:rsidR="009C00D4" w:rsidRPr="00F42B19" w:rsidRDefault="009C00D4" w:rsidP="009C00D4">
            <w:pPr>
              <w:rPr>
                <w:rFonts w:ascii="Aptos" w:eastAsia="Aptos" w:hAnsi="Aptos" w:cs="Aptos"/>
                <w:sz w:val="12"/>
                <w:szCs w:val="12"/>
              </w:rPr>
            </w:pPr>
            <w:r w:rsidRPr="00F42B19">
              <w:rPr>
                <w:rFonts w:ascii="Aptos" w:eastAsia="Aptos" w:hAnsi="Aptos" w:cs="Aptos"/>
                <w:sz w:val="12"/>
                <w:szCs w:val="12"/>
              </w:rPr>
              <w:t>Yağ Teknolojisi (U)</w:t>
            </w:r>
          </w:p>
        </w:tc>
        <w:tc>
          <w:tcPr>
            <w:tcW w:w="2303" w:type="dxa"/>
            <w:shd w:val="clear" w:color="auto" w:fill="FFFFFF"/>
          </w:tcPr>
          <w:p w14:paraId="29A14A61" w14:textId="77777777" w:rsidR="009C00D4" w:rsidRPr="00F42B19" w:rsidRDefault="009C00D4" w:rsidP="009C00D4">
            <w:pPr>
              <w:rPr>
                <w:rFonts w:ascii="Aptos" w:eastAsia="Aptos" w:hAnsi="Aptos" w:cs="Aptos"/>
                <w:sz w:val="12"/>
                <w:szCs w:val="12"/>
              </w:rPr>
            </w:pPr>
            <w:r w:rsidRPr="00F42B19">
              <w:rPr>
                <w:rFonts w:ascii="Aptos" w:eastAsia="Aptos" w:hAnsi="Aptos" w:cs="Aptos"/>
                <w:sz w:val="12"/>
                <w:szCs w:val="12"/>
              </w:rPr>
              <w:t>Meyve ve Sebze İşl. Tek. (U)</w:t>
            </w:r>
          </w:p>
        </w:tc>
      </w:tr>
      <w:tr w:rsidR="009C00D4" w:rsidRPr="00F42B19" w14:paraId="2C117B40" w14:textId="77777777" w:rsidTr="00F42B19">
        <w:trPr>
          <w:cantSplit/>
          <w:trHeight w:val="105"/>
        </w:trPr>
        <w:tc>
          <w:tcPr>
            <w:tcW w:w="400" w:type="dxa"/>
            <w:vMerge/>
            <w:tcBorders>
              <w:top w:val="single" w:sz="24" w:space="0" w:color="000000"/>
              <w:right w:val="single" w:sz="24" w:space="0" w:color="000000"/>
            </w:tcBorders>
            <w:shd w:val="clear" w:color="auto" w:fill="FFFFFF"/>
            <w:vAlign w:val="center"/>
          </w:tcPr>
          <w:p w14:paraId="7E4A5E50" w14:textId="77777777" w:rsidR="009C00D4" w:rsidRPr="00F42B19" w:rsidRDefault="009C00D4" w:rsidP="009C00D4">
            <w:pPr>
              <w:widowControl w:val="0"/>
              <w:pBdr>
                <w:top w:val="nil"/>
                <w:left w:val="nil"/>
                <w:bottom w:val="nil"/>
                <w:right w:val="nil"/>
                <w:between w:val="nil"/>
              </w:pBdr>
              <w:spacing w:line="276" w:lineRule="auto"/>
              <w:rPr>
                <w:rFonts w:ascii="Aptos" w:eastAsia="Aptos" w:hAnsi="Aptos" w:cs="Aptos"/>
                <w:sz w:val="16"/>
                <w:szCs w:val="16"/>
              </w:rPr>
            </w:pPr>
          </w:p>
        </w:tc>
        <w:tc>
          <w:tcPr>
            <w:tcW w:w="421" w:type="dxa"/>
            <w:tcBorders>
              <w:right w:val="single" w:sz="4" w:space="0" w:color="000000"/>
            </w:tcBorders>
            <w:shd w:val="clear" w:color="auto" w:fill="FFFFFF"/>
          </w:tcPr>
          <w:p w14:paraId="06112285" w14:textId="77777777" w:rsidR="009C00D4" w:rsidRPr="00F42B19" w:rsidRDefault="009C00D4" w:rsidP="009C00D4">
            <w:pPr>
              <w:jc w:val="center"/>
              <w:rPr>
                <w:rFonts w:ascii="Aptos" w:eastAsia="Aptos" w:hAnsi="Aptos" w:cs="Aptos"/>
                <w:sz w:val="12"/>
                <w:szCs w:val="12"/>
              </w:rPr>
            </w:pPr>
            <w:r w:rsidRPr="00F42B19">
              <w:rPr>
                <w:rFonts w:ascii="Aptos" w:eastAsia="Aptos" w:hAnsi="Aptos" w:cs="Aptos"/>
                <w:sz w:val="12"/>
                <w:szCs w:val="12"/>
              </w:rPr>
              <w:t>6</w:t>
            </w:r>
          </w:p>
        </w:tc>
        <w:tc>
          <w:tcPr>
            <w:tcW w:w="992" w:type="dxa"/>
            <w:tcBorders>
              <w:left w:val="single" w:sz="4" w:space="0" w:color="000000"/>
              <w:right w:val="single" w:sz="24" w:space="0" w:color="000000"/>
            </w:tcBorders>
            <w:shd w:val="clear" w:color="auto" w:fill="FFFFFF"/>
          </w:tcPr>
          <w:p w14:paraId="5A65FABE" w14:textId="77777777" w:rsidR="009C00D4" w:rsidRPr="00F42B19" w:rsidRDefault="009C00D4" w:rsidP="009C00D4">
            <w:pPr>
              <w:jc w:val="center"/>
              <w:rPr>
                <w:rFonts w:ascii="Aptos" w:eastAsia="Aptos" w:hAnsi="Aptos" w:cs="Aptos"/>
                <w:sz w:val="12"/>
                <w:szCs w:val="12"/>
              </w:rPr>
            </w:pPr>
            <w:r w:rsidRPr="00F42B19">
              <w:rPr>
                <w:rFonts w:ascii="Aptos" w:eastAsia="Aptos" w:hAnsi="Aptos" w:cs="Aptos"/>
                <w:sz w:val="12"/>
                <w:szCs w:val="12"/>
              </w:rPr>
              <w:t>12.20-13.05</w:t>
            </w:r>
          </w:p>
        </w:tc>
        <w:tc>
          <w:tcPr>
            <w:tcW w:w="2134" w:type="dxa"/>
            <w:tcBorders>
              <w:left w:val="single" w:sz="24" w:space="0" w:color="000000"/>
            </w:tcBorders>
            <w:shd w:val="clear" w:color="auto" w:fill="FFFFFF"/>
          </w:tcPr>
          <w:p w14:paraId="15512E3B" w14:textId="77777777" w:rsidR="009C00D4" w:rsidRPr="00F42B19" w:rsidRDefault="009C00D4" w:rsidP="009C00D4">
            <w:pPr>
              <w:rPr>
                <w:rFonts w:ascii="Aptos" w:eastAsia="Aptos" w:hAnsi="Aptos" w:cs="Aptos"/>
                <w:sz w:val="12"/>
                <w:szCs w:val="12"/>
              </w:rPr>
            </w:pPr>
          </w:p>
        </w:tc>
        <w:tc>
          <w:tcPr>
            <w:tcW w:w="2303" w:type="dxa"/>
            <w:shd w:val="clear" w:color="auto" w:fill="FFFFFF"/>
          </w:tcPr>
          <w:p w14:paraId="666753CA" w14:textId="77777777" w:rsidR="009C00D4" w:rsidRPr="00F42B19" w:rsidRDefault="009C00D4" w:rsidP="009C00D4">
            <w:pPr>
              <w:rPr>
                <w:rFonts w:ascii="Aptos" w:eastAsia="Aptos" w:hAnsi="Aptos" w:cs="Aptos"/>
                <w:sz w:val="12"/>
                <w:szCs w:val="12"/>
              </w:rPr>
            </w:pPr>
          </w:p>
        </w:tc>
        <w:tc>
          <w:tcPr>
            <w:tcW w:w="2303" w:type="dxa"/>
            <w:shd w:val="clear" w:color="auto" w:fill="FFFFFF"/>
          </w:tcPr>
          <w:p w14:paraId="25065BBA" w14:textId="77777777" w:rsidR="009C00D4" w:rsidRPr="00F42B19" w:rsidRDefault="009C00D4" w:rsidP="009C00D4">
            <w:pPr>
              <w:rPr>
                <w:rFonts w:ascii="Aptos" w:eastAsia="Aptos" w:hAnsi="Aptos" w:cs="Aptos"/>
                <w:sz w:val="12"/>
                <w:szCs w:val="12"/>
              </w:rPr>
            </w:pPr>
          </w:p>
        </w:tc>
        <w:tc>
          <w:tcPr>
            <w:tcW w:w="2303" w:type="dxa"/>
            <w:shd w:val="clear" w:color="auto" w:fill="FFFFFF"/>
          </w:tcPr>
          <w:p w14:paraId="7FF9C542" w14:textId="77777777" w:rsidR="009C00D4" w:rsidRPr="00F42B19" w:rsidRDefault="009C00D4" w:rsidP="009C00D4">
            <w:pPr>
              <w:rPr>
                <w:rFonts w:ascii="Aptos" w:eastAsia="Aptos" w:hAnsi="Aptos" w:cs="Aptos"/>
                <w:sz w:val="12"/>
                <w:szCs w:val="12"/>
              </w:rPr>
            </w:pPr>
            <w:r w:rsidRPr="00F42B19">
              <w:rPr>
                <w:rFonts w:ascii="Aptos" w:eastAsia="Aptos" w:hAnsi="Aptos" w:cs="Aptos"/>
                <w:sz w:val="12"/>
                <w:szCs w:val="12"/>
              </w:rPr>
              <w:t>Meyve ve Sebze İşl. Tek. (U)</w:t>
            </w:r>
          </w:p>
        </w:tc>
      </w:tr>
      <w:tr w:rsidR="009C00D4" w:rsidRPr="00F42B19" w14:paraId="6446FBFA" w14:textId="77777777" w:rsidTr="00F42B19">
        <w:trPr>
          <w:cantSplit/>
          <w:trHeight w:val="105"/>
        </w:trPr>
        <w:tc>
          <w:tcPr>
            <w:tcW w:w="400" w:type="dxa"/>
            <w:vMerge/>
            <w:tcBorders>
              <w:top w:val="single" w:sz="24" w:space="0" w:color="000000"/>
              <w:right w:val="single" w:sz="24" w:space="0" w:color="000000"/>
            </w:tcBorders>
            <w:shd w:val="clear" w:color="auto" w:fill="FFFFFF"/>
            <w:vAlign w:val="center"/>
          </w:tcPr>
          <w:p w14:paraId="35B20CE9" w14:textId="77777777" w:rsidR="009C00D4" w:rsidRPr="00F42B19" w:rsidRDefault="009C00D4" w:rsidP="009C00D4">
            <w:pPr>
              <w:widowControl w:val="0"/>
              <w:pBdr>
                <w:top w:val="nil"/>
                <w:left w:val="nil"/>
                <w:bottom w:val="nil"/>
                <w:right w:val="nil"/>
                <w:between w:val="nil"/>
              </w:pBdr>
              <w:spacing w:line="276" w:lineRule="auto"/>
              <w:rPr>
                <w:rFonts w:ascii="Aptos" w:eastAsia="Aptos" w:hAnsi="Aptos" w:cs="Aptos"/>
                <w:sz w:val="16"/>
                <w:szCs w:val="16"/>
              </w:rPr>
            </w:pPr>
          </w:p>
        </w:tc>
        <w:tc>
          <w:tcPr>
            <w:tcW w:w="421" w:type="dxa"/>
            <w:tcBorders>
              <w:right w:val="single" w:sz="4" w:space="0" w:color="000000"/>
            </w:tcBorders>
            <w:shd w:val="clear" w:color="auto" w:fill="FFFFFF"/>
          </w:tcPr>
          <w:p w14:paraId="0AA60523" w14:textId="77777777" w:rsidR="009C00D4" w:rsidRPr="00F42B19" w:rsidRDefault="009C00D4" w:rsidP="009C00D4">
            <w:pPr>
              <w:jc w:val="center"/>
              <w:rPr>
                <w:rFonts w:ascii="Aptos" w:eastAsia="Aptos" w:hAnsi="Aptos" w:cs="Aptos"/>
                <w:sz w:val="12"/>
                <w:szCs w:val="12"/>
              </w:rPr>
            </w:pPr>
            <w:r w:rsidRPr="00F42B19">
              <w:rPr>
                <w:rFonts w:ascii="Aptos" w:eastAsia="Aptos" w:hAnsi="Aptos" w:cs="Aptos"/>
                <w:sz w:val="12"/>
                <w:szCs w:val="12"/>
              </w:rPr>
              <w:t>7</w:t>
            </w:r>
          </w:p>
        </w:tc>
        <w:tc>
          <w:tcPr>
            <w:tcW w:w="992" w:type="dxa"/>
            <w:tcBorders>
              <w:left w:val="single" w:sz="4" w:space="0" w:color="000000"/>
              <w:right w:val="single" w:sz="24" w:space="0" w:color="000000"/>
            </w:tcBorders>
            <w:shd w:val="clear" w:color="auto" w:fill="FFFFFF"/>
          </w:tcPr>
          <w:p w14:paraId="1E1FD5ED" w14:textId="77777777" w:rsidR="009C00D4" w:rsidRPr="00F42B19" w:rsidRDefault="009C00D4" w:rsidP="009C00D4">
            <w:pPr>
              <w:jc w:val="center"/>
              <w:rPr>
                <w:rFonts w:ascii="Aptos" w:eastAsia="Aptos" w:hAnsi="Aptos" w:cs="Aptos"/>
                <w:sz w:val="12"/>
                <w:szCs w:val="12"/>
              </w:rPr>
            </w:pPr>
            <w:r w:rsidRPr="00F42B19">
              <w:rPr>
                <w:rFonts w:ascii="Aptos" w:eastAsia="Aptos" w:hAnsi="Aptos" w:cs="Aptos"/>
                <w:sz w:val="12"/>
                <w:szCs w:val="12"/>
              </w:rPr>
              <w:t>13.10-13.55</w:t>
            </w:r>
          </w:p>
        </w:tc>
        <w:tc>
          <w:tcPr>
            <w:tcW w:w="2134" w:type="dxa"/>
            <w:tcBorders>
              <w:left w:val="single" w:sz="24" w:space="0" w:color="000000"/>
              <w:bottom w:val="single" w:sz="4" w:space="0" w:color="000000"/>
            </w:tcBorders>
            <w:shd w:val="clear" w:color="auto" w:fill="FFFFFF"/>
          </w:tcPr>
          <w:p w14:paraId="465EA024" w14:textId="05A458EB" w:rsidR="009C00D4" w:rsidRPr="00F42B19" w:rsidRDefault="009C00D4" w:rsidP="009C00D4">
            <w:pPr>
              <w:rPr>
                <w:rFonts w:ascii="Aptos" w:eastAsia="Aptos" w:hAnsi="Aptos" w:cs="Aptos"/>
                <w:sz w:val="12"/>
                <w:szCs w:val="12"/>
              </w:rPr>
            </w:pPr>
            <w:r w:rsidRPr="00F42B19">
              <w:rPr>
                <w:rFonts w:ascii="Aptos" w:eastAsia="Aptos" w:hAnsi="Aptos" w:cs="Aptos"/>
                <w:sz w:val="12"/>
                <w:szCs w:val="12"/>
              </w:rPr>
              <w:t>Biyoloji (23) (C-10</w:t>
            </w:r>
            <w:r>
              <w:rPr>
                <w:rFonts w:ascii="Aptos" w:eastAsia="Aptos" w:hAnsi="Aptos" w:cs="Aptos"/>
                <w:sz w:val="12"/>
                <w:szCs w:val="12"/>
              </w:rPr>
              <w:t>4</w:t>
            </w:r>
            <w:r w:rsidRPr="00F42B19">
              <w:rPr>
                <w:rFonts w:ascii="Aptos" w:eastAsia="Aptos" w:hAnsi="Aptos" w:cs="Aptos"/>
                <w:sz w:val="12"/>
                <w:szCs w:val="12"/>
              </w:rPr>
              <w:t>)</w:t>
            </w:r>
          </w:p>
        </w:tc>
        <w:tc>
          <w:tcPr>
            <w:tcW w:w="2303" w:type="dxa"/>
            <w:shd w:val="clear" w:color="auto" w:fill="FFFFFF"/>
          </w:tcPr>
          <w:p w14:paraId="37326403" w14:textId="77777777" w:rsidR="009C00D4" w:rsidRPr="00F42B19" w:rsidRDefault="009C00D4" w:rsidP="009C00D4">
            <w:pPr>
              <w:rPr>
                <w:rFonts w:ascii="Aptos" w:eastAsia="Aptos" w:hAnsi="Aptos" w:cs="Aptos"/>
                <w:sz w:val="12"/>
                <w:szCs w:val="12"/>
              </w:rPr>
            </w:pPr>
            <w:r w:rsidRPr="00F42B19">
              <w:rPr>
                <w:rFonts w:ascii="Aptos" w:eastAsia="Aptos" w:hAnsi="Aptos" w:cs="Aptos"/>
                <w:sz w:val="12"/>
                <w:szCs w:val="12"/>
              </w:rPr>
              <w:t xml:space="preserve">Kariyer Planlama (25) (C-106) </w:t>
            </w:r>
          </w:p>
        </w:tc>
        <w:tc>
          <w:tcPr>
            <w:tcW w:w="2303" w:type="dxa"/>
            <w:shd w:val="clear" w:color="auto" w:fill="FFFFFF"/>
          </w:tcPr>
          <w:p w14:paraId="2333A640" w14:textId="1D44B986" w:rsidR="009C00D4" w:rsidRPr="00F42B19" w:rsidRDefault="009C00D4" w:rsidP="009C00D4">
            <w:pPr>
              <w:rPr>
                <w:rFonts w:ascii="Aptos" w:eastAsia="Aptos" w:hAnsi="Aptos" w:cs="Aptos"/>
                <w:sz w:val="12"/>
                <w:szCs w:val="12"/>
              </w:rPr>
            </w:pPr>
            <w:r w:rsidRPr="00F42B19">
              <w:rPr>
                <w:rFonts w:ascii="Aptos" w:eastAsia="Aptos" w:hAnsi="Aptos" w:cs="Aptos"/>
                <w:sz w:val="12"/>
                <w:szCs w:val="12"/>
              </w:rPr>
              <w:t xml:space="preserve">Gıda Kalite Kont. </w:t>
            </w:r>
            <w:proofErr w:type="gramStart"/>
            <w:r w:rsidRPr="00F42B19">
              <w:rPr>
                <w:rFonts w:ascii="Aptos" w:eastAsia="Aptos" w:hAnsi="Aptos" w:cs="Aptos"/>
                <w:sz w:val="12"/>
                <w:szCs w:val="12"/>
              </w:rPr>
              <w:t>ve</w:t>
            </w:r>
            <w:proofErr w:type="gramEnd"/>
            <w:r w:rsidRPr="00F42B19">
              <w:rPr>
                <w:rFonts w:ascii="Aptos" w:eastAsia="Aptos" w:hAnsi="Aptos" w:cs="Aptos"/>
                <w:sz w:val="12"/>
                <w:szCs w:val="12"/>
              </w:rPr>
              <w:t xml:space="preserve"> </w:t>
            </w:r>
            <w:proofErr w:type="spellStart"/>
            <w:r w:rsidRPr="00F42B19">
              <w:rPr>
                <w:rFonts w:ascii="Aptos" w:eastAsia="Aptos" w:hAnsi="Aptos" w:cs="Aptos"/>
                <w:sz w:val="12"/>
                <w:szCs w:val="12"/>
              </w:rPr>
              <w:t>Mevz</w:t>
            </w:r>
            <w:proofErr w:type="spellEnd"/>
            <w:r>
              <w:rPr>
                <w:rFonts w:ascii="Aptos" w:eastAsia="Aptos" w:hAnsi="Aptos" w:cs="Aptos"/>
                <w:sz w:val="12"/>
                <w:szCs w:val="12"/>
              </w:rPr>
              <w:t>.</w:t>
            </w:r>
            <w:r w:rsidRPr="00F42B19">
              <w:rPr>
                <w:rFonts w:ascii="Aptos" w:eastAsia="Aptos" w:hAnsi="Aptos" w:cs="Aptos"/>
                <w:sz w:val="12"/>
                <w:szCs w:val="12"/>
              </w:rPr>
              <w:t xml:space="preserve"> (U)</w:t>
            </w:r>
          </w:p>
        </w:tc>
        <w:tc>
          <w:tcPr>
            <w:tcW w:w="2303" w:type="dxa"/>
            <w:tcBorders>
              <w:bottom w:val="single" w:sz="4" w:space="0" w:color="000000"/>
            </w:tcBorders>
            <w:shd w:val="clear" w:color="auto" w:fill="FFFFFF"/>
          </w:tcPr>
          <w:p w14:paraId="0F7DB2F4" w14:textId="77777777" w:rsidR="009C00D4" w:rsidRPr="00F42B19" w:rsidRDefault="009C00D4" w:rsidP="009C00D4">
            <w:pPr>
              <w:rPr>
                <w:rFonts w:ascii="Aptos" w:eastAsia="Aptos" w:hAnsi="Aptos" w:cs="Aptos"/>
                <w:sz w:val="12"/>
                <w:szCs w:val="12"/>
              </w:rPr>
            </w:pPr>
            <w:r w:rsidRPr="00F42B19">
              <w:rPr>
                <w:rFonts w:ascii="Aptos" w:eastAsia="Aptos" w:hAnsi="Aptos" w:cs="Aptos"/>
                <w:sz w:val="12"/>
                <w:szCs w:val="12"/>
              </w:rPr>
              <w:t>Gıda Güvenliği (7) (102)</w:t>
            </w:r>
          </w:p>
        </w:tc>
      </w:tr>
      <w:tr w:rsidR="009C00D4" w:rsidRPr="00F42B19" w14:paraId="4B664FC8" w14:textId="77777777" w:rsidTr="00F42B19">
        <w:trPr>
          <w:cantSplit/>
          <w:trHeight w:val="105"/>
        </w:trPr>
        <w:tc>
          <w:tcPr>
            <w:tcW w:w="400" w:type="dxa"/>
            <w:vMerge/>
            <w:tcBorders>
              <w:top w:val="single" w:sz="24" w:space="0" w:color="000000"/>
              <w:right w:val="single" w:sz="24" w:space="0" w:color="000000"/>
            </w:tcBorders>
            <w:shd w:val="clear" w:color="auto" w:fill="FFFFFF"/>
            <w:vAlign w:val="center"/>
          </w:tcPr>
          <w:p w14:paraId="123D8EA6" w14:textId="77777777" w:rsidR="009C00D4" w:rsidRPr="00F42B19" w:rsidRDefault="009C00D4" w:rsidP="009C00D4">
            <w:pPr>
              <w:widowControl w:val="0"/>
              <w:pBdr>
                <w:top w:val="nil"/>
                <w:left w:val="nil"/>
                <w:bottom w:val="nil"/>
                <w:right w:val="nil"/>
                <w:between w:val="nil"/>
              </w:pBdr>
              <w:spacing w:line="276" w:lineRule="auto"/>
              <w:rPr>
                <w:rFonts w:ascii="Aptos" w:eastAsia="Aptos" w:hAnsi="Aptos" w:cs="Aptos"/>
                <w:sz w:val="16"/>
                <w:szCs w:val="16"/>
              </w:rPr>
            </w:pPr>
          </w:p>
        </w:tc>
        <w:tc>
          <w:tcPr>
            <w:tcW w:w="421" w:type="dxa"/>
            <w:tcBorders>
              <w:right w:val="single" w:sz="4" w:space="0" w:color="000000"/>
            </w:tcBorders>
            <w:shd w:val="clear" w:color="auto" w:fill="FFFFFF"/>
          </w:tcPr>
          <w:p w14:paraId="5E962E33" w14:textId="77777777" w:rsidR="009C00D4" w:rsidRPr="00F42B19" w:rsidRDefault="009C00D4" w:rsidP="009C00D4">
            <w:pPr>
              <w:jc w:val="center"/>
              <w:rPr>
                <w:rFonts w:ascii="Aptos" w:eastAsia="Aptos" w:hAnsi="Aptos" w:cs="Aptos"/>
                <w:sz w:val="12"/>
                <w:szCs w:val="12"/>
              </w:rPr>
            </w:pPr>
            <w:r w:rsidRPr="00F42B19">
              <w:rPr>
                <w:rFonts w:ascii="Aptos" w:eastAsia="Aptos" w:hAnsi="Aptos" w:cs="Aptos"/>
                <w:sz w:val="12"/>
                <w:szCs w:val="12"/>
              </w:rPr>
              <w:t>8</w:t>
            </w:r>
          </w:p>
        </w:tc>
        <w:tc>
          <w:tcPr>
            <w:tcW w:w="992" w:type="dxa"/>
            <w:tcBorders>
              <w:left w:val="single" w:sz="4" w:space="0" w:color="000000"/>
              <w:right w:val="single" w:sz="24" w:space="0" w:color="000000"/>
            </w:tcBorders>
            <w:shd w:val="clear" w:color="auto" w:fill="FFFFFF"/>
          </w:tcPr>
          <w:p w14:paraId="427747B3" w14:textId="77777777" w:rsidR="009C00D4" w:rsidRPr="00F42B19" w:rsidRDefault="009C00D4" w:rsidP="009C00D4">
            <w:pPr>
              <w:jc w:val="center"/>
              <w:rPr>
                <w:rFonts w:ascii="Aptos" w:eastAsia="Aptos" w:hAnsi="Aptos" w:cs="Aptos"/>
                <w:sz w:val="12"/>
                <w:szCs w:val="12"/>
              </w:rPr>
            </w:pPr>
            <w:r w:rsidRPr="00F42B19">
              <w:rPr>
                <w:rFonts w:ascii="Aptos" w:eastAsia="Aptos" w:hAnsi="Aptos" w:cs="Aptos"/>
                <w:sz w:val="12"/>
                <w:szCs w:val="12"/>
              </w:rPr>
              <w:t>14.00-14.45</w:t>
            </w:r>
          </w:p>
        </w:tc>
        <w:tc>
          <w:tcPr>
            <w:tcW w:w="2134" w:type="dxa"/>
            <w:tcBorders>
              <w:left w:val="single" w:sz="24" w:space="0" w:color="000000"/>
              <w:bottom w:val="single" w:sz="4" w:space="0" w:color="000000"/>
            </w:tcBorders>
            <w:shd w:val="clear" w:color="auto" w:fill="FFFFFF"/>
          </w:tcPr>
          <w:p w14:paraId="75066A74" w14:textId="061E304E" w:rsidR="009C00D4" w:rsidRPr="00F42B19" w:rsidRDefault="009C00D4" w:rsidP="009C00D4">
            <w:pPr>
              <w:rPr>
                <w:rFonts w:ascii="Aptos" w:eastAsia="Aptos" w:hAnsi="Aptos" w:cs="Aptos"/>
                <w:sz w:val="12"/>
                <w:szCs w:val="12"/>
              </w:rPr>
            </w:pPr>
            <w:r w:rsidRPr="00F42B19">
              <w:rPr>
                <w:rFonts w:ascii="Aptos" w:eastAsia="Aptos" w:hAnsi="Aptos" w:cs="Aptos"/>
                <w:sz w:val="12"/>
                <w:szCs w:val="12"/>
              </w:rPr>
              <w:t>Biyoloji (23) (C-10</w:t>
            </w:r>
            <w:r>
              <w:rPr>
                <w:rFonts w:ascii="Aptos" w:eastAsia="Aptos" w:hAnsi="Aptos" w:cs="Aptos"/>
                <w:sz w:val="12"/>
                <w:szCs w:val="12"/>
              </w:rPr>
              <w:t>4</w:t>
            </w:r>
            <w:r w:rsidRPr="00F42B19">
              <w:rPr>
                <w:rFonts w:ascii="Aptos" w:eastAsia="Aptos" w:hAnsi="Aptos" w:cs="Aptos"/>
                <w:sz w:val="12"/>
                <w:szCs w:val="12"/>
              </w:rPr>
              <w:t>)</w:t>
            </w:r>
          </w:p>
        </w:tc>
        <w:tc>
          <w:tcPr>
            <w:tcW w:w="2303" w:type="dxa"/>
          </w:tcPr>
          <w:p w14:paraId="122EC879" w14:textId="77777777" w:rsidR="009C00D4" w:rsidRPr="00F42B19" w:rsidRDefault="009C00D4" w:rsidP="009C00D4">
            <w:pPr>
              <w:rPr>
                <w:rFonts w:ascii="Aptos" w:eastAsia="Aptos" w:hAnsi="Aptos" w:cs="Aptos"/>
                <w:sz w:val="12"/>
                <w:szCs w:val="12"/>
              </w:rPr>
            </w:pPr>
            <w:r w:rsidRPr="00F42B19">
              <w:rPr>
                <w:rFonts w:ascii="Aptos" w:eastAsia="Aptos" w:hAnsi="Aptos" w:cs="Aptos"/>
                <w:sz w:val="12"/>
                <w:szCs w:val="12"/>
              </w:rPr>
              <w:t>Kariyer Planlama (25) (C-106)</w:t>
            </w:r>
          </w:p>
        </w:tc>
        <w:tc>
          <w:tcPr>
            <w:tcW w:w="2303" w:type="dxa"/>
            <w:shd w:val="clear" w:color="auto" w:fill="FFFFFF"/>
          </w:tcPr>
          <w:p w14:paraId="27CD85D4" w14:textId="1737BF87" w:rsidR="009C00D4" w:rsidRPr="00F42B19" w:rsidRDefault="009C00D4" w:rsidP="009C00D4">
            <w:pPr>
              <w:rPr>
                <w:rFonts w:ascii="Aptos" w:eastAsia="Aptos" w:hAnsi="Aptos" w:cs="Aptos"/>
                <w:sz w:val="12"/>
                <w:szCs w:val="12"/>
              </w:rPr>
            </w:pPr>
            <w:r w:rsidRPr="00F42B19">
              <w:rPr>
                <w:rFonts w:ascii="Aptos" w:eastAsia="Aptos" w:hAnsi="Aptos" w:cs="Aptos"/>
                <w:sz w:val="12"/>
                <w:szCs w:val="12"/>
              </w:rPr>
              <w:t xml:space="preserve">Gıda Kalite Kont. </w:t>
            </w:r>
            <w:proofErr w:type="gramStart"/>
            <w:r w:rsidRPr="00F42B19">
              <w:rPr>
                <w:rFonts w:ascii="Aptos" w:eastAsia="Aptos" w:hAnsi="Aptos" w:cs="Aptos"/>
                <w:sz w:val="12"/>
                <w:szCs w:val="12"/>
              </w:rPr>
              <w:t>ve</w:t>
            </w:r>
            <w:proofErr w:type="gramEnd"/>
            <w:r w:rsidRPr="00F42B19">
              <w:rPr>
                <w:rFonts w:ascii="Aptos" w:eastAsia="Aptos" w:hAnsi="Aptos" w:cs="Aptos"/>
                <w:sz w:val="12"/>
                <w:szCs w:val="12"/>
              </w:rPr>
              <w:t xml:space="preserve"> </w:t>
            </w:r>
            <w:proofErr w:type="spellStart"/>
            <w:r w:rsidRPr="00F42B19">
              <w:rPr>
                <w:rFonts w:ascii="Aptos" w:eastAsia="Aptos" w:hAnsi="Aptos" w:cs="Aptos"/>
                <w:sz w:val="12"/>
                <w:szCs w:val="12"/>
              </w:rPr>
              <w:t>Mevz</w:t>
            </w:r>
            <w:proofErr w:type="spellEnd"/>
            <w:r>
              <w:rPr>
                <w:rFonts w:ascii="Aptos" w:eastAsia="Aptos" w:hAnsi="Aptos" w:cs="Aptos"/>
                <w:sz w:val="12"/>
                <w:szCs w:val="12"/>
              </w:rPr>
              <w:t>.</w:t>
            </w:r>
            <w:r w:rsidRPr="00F42B19">
              <w:rPr>
                <w:rFonts w:ascii="Aptos" w:eastAsia="Aptos" w:hAnsi="Aptos" w:cs="Aptos"/>
                <w:sz w:val="12"/>
                <w:szCs w:val="12"/>
              </w:rPr>
              <w:t xml:space="preserve"> (U)</w:t>
            </w:r>
          </w:p>
        </w:tc>
        <w:tc>
          <w:tcPr>
            <w:tcW w:w="2303" w:type="dxa"/>
            <w:tcBorders>
              <w:bottom w:val="single" w:sz="4" w:space="0" w:color="000000"/>
            </w:tcBorders>
            <w:shd w:val="clear" w:color="auto" w:fill="FFFFFF"/>
          </w:tcPr>
          <w:p w14:paraId="1293CE84" w14:textId="77777777" w:rsidR="009C00D4" w:rsidRPr="00F42B19" w:rsidRDefault="009C00D4" w:rsidP="009C00D4">
            <w:pPr>
              <w:rPr>
                <w:rFonts w:ascii="Aptos" w:eastAsia="Aptos" w:hAnsi="Aptos" w:cs="Aptos"/>
                <w:sz w:val="12"/>
                <w:szCs w:val="12"/>
              </w:rPr>
            </w:pPr>
            <w:r w:rsidRPr="00F42B19">
              <w:rPr>
                <w:rFonts w:ascii="Aptos" w:eastAsia="Aptos" w:hAnsi="Aptos" w:cs="Aptos"/>
                <w:sz w:val="12"/>
                <w:szCs w:val="12"/>
              </w:rPr>
              <w:t>Gıda Güvenliği (7) (102)</w:t>
            </w:r>
          </w:p>
        </w:tc>
      </w:tr>
      <w:tr w:rsidR="009C00D4" w:rsidRPr="00F42B19" w14:paraId="309731FC" w14:textId="77777777" w:rsidTr="00F42B19">
        <w:trPr>
          <w:cantSplit/>
          <w:trHeight w:val="105"/>
        </w:trPr>
        <w:tc>
          <w:tcPr>
            <w:tcW w:w="400" w:type="dxa"/>
            <w:vMerge/>
            <w:tcBorders>
              <w:top w:val="single" w:sz="24" w:space="0" w:color="000000"/>
              <w:right w:val="single" w:sz="24" w:space="0" w:color="000000"/>
            </w:tcBorders>
            <w:shd w:val="clear" w:color="auto" w:fill="FFFFFF"/>
            <w:vAlign w:val="center"/>
          </w:tcPr>
          <w:p w14:paraId="2F0F7D7B" w14:textId="77777777" w:rsidR="009C00D4" w:rsidRPr="00F42B19" w:rsidRDefault="009C00D4" w:rsidP="009C00D4">
            <w:pPr>
              <w:widowControl w:val="0"/>
              <w:pBdr>
                <w:top w:val="nil"/>
                <w:left w:val="nil"/>
                <w:bottom w:val="nil"/>
                <w:right w:val="nil"/>
                <w:between w:val="nil"/>
              </w:pBdr>
              <w:spacing w:line="276" w:lineRule="auto"/>
              <w:rPr>
                <w:rFonts w:ascii="Aptos" w:eastAsia="Aptos" w:hAnsi="Aptos" w:cs="Aptos"/>
                <w:sz w:val="16"/>
                <w:szCs w:val="16"/>
              </w:rPr>
            </w:pPr>
          </w:p>
        </w:tc>
        <w:tc>
          <w:tcPr>
            <w:tcW w:w="421" w:type="dxa"/>
            <w:tcBorders>
              <w:right w:val="single" w:sz="4" w:space="0" w:color="000000"/>
            </w:tcBorders>
            <w:shd w:val="clear" w:color="auto" w:fill="FFFFFF"/>
          </w:tcPr>
          <w:p w14:paraId="004D98A7" w14:textId="77777777" w:rsidR="009C00D4" w:rsidRPr="00F42B19" w:rsidRDefault="009C00D4" w:rsidP="009C00D4">
            <w:pPr>
              <w:jc w:val="center"/>
              <w:rPr>
                <w:rFonts w:ascii="Aptos" w:eastAsia="Aptos" w:hAnsi="Aptos" w:cs="Aptos"/>
                <w:sz w:val="12"/>
                <w:szCs w:val="12"/>
              </w:rPr>
            </w:pPr>
            <w:r w:rsidRPr="00F42B19">
              <w:rPr>
                <w:rFonts w:ascii="Aptos" w:eastAsia="Aptos" w:hAnsi="Aptos" w:cs="Aptos"/>
                <w:sz w:val="12"/>
                <w:szCs w:val="12"/>
              </w:rPr>
              <w:t>9</w:t>
            </w:r>
          </w:p>
        </w:tc>
        <w:tc>
          <w:tcPr>
            <w:tcW w:w="992" w:type="dxa"/>
            <w:tcBorders>
              <w:left w:val="single" w:sz="4" w:space="0" w:color="000000"/>
              <w:bottom w:val="single" w:sz="4" w:space="0" w:color="000000"/>
              <w:right w:val="single" w:sz="24" w:space="0" w:color="000000"/>
            </w:tcBorders>
            <w:shd w:val="clear" w:color="auto" w:fill="FFFFFF"/>
          </w:tcPr>
          <w:p w14:paraId="3BE5DE4A" w14:textId="77777777" w:rsidR="009C00D4" w:rsidRPr="00F42B19" w:rsidRDefault="009C00D4" w:rsidP="009C00D4">
            <w:pPr>
              <w:jc w:val="center"/>
              <w:rPr>
                <w:rFonts w:ascii="Aptos" w:eastAsia="Aptos" w:hAnsi="Aptos" w:cs="Aptos"/>
                <w:sz w:val="12"/>
                <w:szCs w:val="12"/>
              </w:rPr>
            </w:pPr>
            <w:r w:rsidRPr="00F42B19">
              <w:rPr>
                <w:rFonts w:ascii="Aptos" w:eastAsia="Aptos" w:hAnsi="Aptos" w:cs="Aptos"/>
                <w:sz w:val="12"/>
                <w:szCs w:val="12"/>
              </w:rPr>
              <w:t>14.50-15.35</w:t>
            </w:r>
          </w:p>
        </w:tc>
        <w:tc>
          <w:tcPr>
            <w:tcW w:w="2134" w:type="dxa"/>
            <w:tcBorders>
              <w:top w:val="single" w:sz="4" w:space="0" w:color="000000"/>
              <w:left w:val="single" w:sz="24" w:space="0" w:color="000000"/>
              <w:bottom w:val="single" w:sz="4" w:space="0" w:color="000000"/>
            </w:tcBorders>
            <w:shd w:val="clear" w:color="auto" w:fill="FFFFFF"/>
          </w:tcPr>
          <w:p w14:paraId="7C8D8962" w14:textId="77777777" w:rsidR="009C00D4" w:rsidRPr="00F42B19" w:rsidRDefault="009C00D4" w:rsidP="009C00D4">
            <w:pPr>
              <w:rPr>
                <w:rFonts w:ascii="Aptos" w:eastAsia="Aptos" w:hAnsi="Aptos" w:cs="Aptos"/>
                <w:sz w:val="12"/>
                <w:szCs w:val="12"/>
              </w:rPr>
            </w:pPr>
          </w:p>
        </w:tc>
        <w:tc>
          <w:tcPr>
            <w:tcW w:w="2303" w:type="dxa"/>
            <w:tcBorders>
              <w:bottom w:val="single" w:sz="4" w:space="0" w:color="000000"/>
            </w:tcBorders>
          </w:tcPr>
          <w:p w14:paraId="5CDC6E49" w14:textId="77777777" w:rsidR="009C00D4" w:rsidRPr="00F42B19" w:rsidRDefault="009C00D4" w:rsidP="009C00D4">
            <w:pPr>
              <w:rPr>
                <w:rFonts w:ascii="Aptos" w:eastAsia="Aptos" w:hAnsi="Aptos" w:cs="Aptos"/>
                <w:sz w:val="12"/>
                <w:szCs w:val="12"/>
              </w:rPr>
            </w:pPr>
            <w:r w:rsidRPr="00F42B19">
              <w:rPr>
                <w:rFonts w:ascii="Aptos" w:eastAsia="Aptos" w:hAnsi="Aptos" w:cs="Aptos"/>
                <w:sz w:val="12"/>
                <w:szCs w:val="12"/>
              </w:rPr>
              <w:t>Girişimcilik (25) (C-106)</w:t>
            </w:r>
          </w:p>
        </w:tc>
        <w:tc>
          <w:tcPr>
            <w:tcW w:w="2303" w:type="dxa"/>
            <w:shd w:val="clear" w:color="auto" w:fill="FFFFFF"/>
          </w:tcPr>
          <w:p w14:paraId="0F7FBFC3" w14:textId="77777777" w:rsidR="009C00D4" w:rsidRPr="00F42B19" w:rsidRDefault="009C00D4" w:rsidP="009C00D4">
            <w:pPr>
              <w:rPr>
                <w:rFonts w:ascii="Aptos" w:eastAsia="Aptos" w:hAnsi="Aptos" w:cs="Aptos"/>
                <w:sz w:val="12"/>
                <w:szCs w:val="12"/>
              </w:rPr>
            </w:pPr>
          </w:p>
        </w:tc>
        <w:tc>
          <w:tcPr>
            <w:tcW w:w="2303" w:type="dxa"/>
            <w:tcBorders>
              <w:bottom w:val="single" w:sz="4" w:space="0" w:color="000000"/>
            </w:tcBorders>
            <w:shd w:val="clear" w:color="auto" w:fill="FFFFFF"/>
          </w:tcPr>
          <w:p w14:paraId="32EC5C21" w14:textId="77777777" w:rsidR="009C00D4" w:rsidRPr="00F42B19" w:rsidRDefault="009C00D4" w:rsidP="009C00D4">
            <w:pPr>
              <w:rPr>
                <w:rFonts w:ascii="Aptos" w:eastAsia="Aptos" w:hAnsi="Aptos" w:cs="Aptos"/>
                <w:sz w:val="12"/>
                <w:szCs w:val="12"/>
              </w:rPr>
            </w:pPr>
            <w:r w:rsidRPr="00F42B19">
              <w:rPr>
                <w:rFonts w:ascii="Aptos" w:eastAsia="Aptos" w:hAnsi="Aptos" w:cs="Aptos"/>
                <w:sz w:val="12"/>
                <w:szCs w:val="12"/>
              </w:rPr>
              <w:t>Geleneksel Gıdalar (10) (C-102)</w:t>
            </w:r>
          </w:p>
        </w:tc>
      </w:tr>
      <w:tr w:rsidR="009C00D4" w:rsidRPr="00F42B19" w14:paraId="3CA5BC86" w14:textId="77777777" w:rsidTr="00F42B19">
        <w:trPr>
          <w:cantSplit/>
          <w:trHeight w:val="105"/>
        </w:trPr>
        <w:tc>
          <w:tcPr>
            <w:tcW w:w="400" w:type="dxa"/>
            <w:vMerge/>
            <w:tcBorders>
              <w:top w:val="single" w:sz="24" w:space="0" w:color="000000"/>
              <w:right w:val="single" w:sz="24" w:space="0" w:color="000000"/>
            </w:tcBorders>
            <w:shd w:val="clear" w:color="auto" w:fill="FFFFFF"/>
            <w:vAlign w:val="center"/>
          </w:tcPr>
          <w:p w14:paraId="33655BC7" w14:textId="77777777" w:rsidR="009C00D4" w:rsidRPr="00F42B19" w:rsidRDefault="009C00D4" w:rsidP="009C00D4">
            <w:pPr>
              <w:widowControl w:val="0"/>
              <w:pBdr>
                <w:top w:val="nil"/>
                <w:left w:val="nil"/>
                <w:bottom w:val="nil"/>
                <w:right w:val="nil"/>
                <w:between w:val="nil"/>
              </w:pBdr>
              <w:spacing w:line="276" w:lineRule="auto"/>
              <w:rPr>
                <w:rFonts w:ascii="Aptos" w:eastAsia="Aptos" w:hAnsi="Aptos" w:cs="Aptos"/>
                <w:sz w:val="16"/>
                <w:szCs w:val="16"/>
              </w:rPr>
            </w:pPr>
          </w:p>
        </w:tc>
        <w:tc>
          <w:tcPr>
            <w:tcW w:w="421" w:type="dxa"/>
            <w:tcBorders>
              <w:right w:val="single" w:sz="4" w:space="0" w:color="000000"/>
            </w:tcBorders>
            <w:shd w:val="clear" w:color="auto" w:fill="FFFFFF"/>
          </w:tcPr>
          <w:p w14:paraId="527EA2DB" w14:textId="77777777" w:rsidR="009C00D4" w:rsidRPr="00F42B19" w:rsidRDefault="009C00D4" w:rsidP="009C00D4">
            <w:pPr>
              <w:jc w:val="center"/>
              <w:rPr>
                <w:rFonts w:ascii="Aptos" w:eastAsia="Aptos" w:hAnsi="Aptos" w:cs="Aptos"/>
                <w:sz w:val="12"/>
                <w:szCs w:val="12"/>
              </w:rPr>
            </w:pPr>
            <w:r w:rsidRPr="00F42B19">
              <w:rPr>
                <w:rFonts w:ascii="Aptos" w:eastAsia="Aptos" w:hAnsi="Aptos" w:cs="Aptos"/>
                <w:sz w:val="12"/>
                <w:szCs w:val="12"/>
              </w:rPr>
              <w:t>10</w:t>
            </w:r>
          </w:p>
        </w:tc>
        <w:tc>
          <w:tcPr>
            <w:tcW w:w="992" w:type="dxa"/>
            <w:tcBorders>
              <w:top w:val="single" w:sz="4" w:space="0" w:color="000000"/>
              <w:left w:val="single" w:sz="4" w:space="0" w:color="000000"/>
              <w:bottom w:val="single" w:sz="4" w:space="0" w:color="000000"/>
              <w:right w:val="single" w:sz="24" w:space="0" w:color="000000"/>
            </w:tcBorders>
            <w:shd w:val="clear" w:color="auto" w:fill="FFFFFF"/>
          </w:tcPr>
          <w:p w14:paraId="5F3A82EC" w14:textId="77777777" w:rsidR="009C00D4" w:rsidRPr="00F42B19" w:rsidRDefault="009C00D4" w:rsidP="009C00D4">
            <w:pPr>
              <w:jc w:val="center"/>
              <w:rPr>
                <w:rFonts w:ascii="Aptos" w:eastAsia="Aptos" w:hAnsi="Aptos" w:cs="Aptos"/>
                <w:sz w:val="12"/>
                <w:szCs w:val="12"/>
              </w:rPr>
            </w:pPr>
            <w:r w:rsidRPr="00F42B19">
              <w:rPr>
                <w:rFonts w:ascii="Aptos" w:eastAsia="Aptos" w:hAnsi="Aptos" w:cs="Aptos"/>
                <w:sz w:val="12"/>
                <w:szCs w:val="12"/>
              </w:rPr>
              <w:t>15.40-16.25</w:t>
            </w:r>
          </w:p>
        </w:tc>
        <w:tc>
          <w:tcPr>
            <w:tcW w:w="2134" w:type="dxa"/>
            <w:tcBorders>
              <w:top w:val="single" w:sz="4" w:space="0" w:color="000000"/>
              <w:left w:val="single" w:sz="24" w:space="0" w:color="000000"/>
              <w:bottom w:val="single" w:sz="4" w:space="0" w:color="000000"/>
            </w:tcBorders>
            <w:shd w:val="clear" w:color="auto" w:fill="FFFFFF"/>
          </w:tcPr>
          <w:p w14:paraId="62BD8FFE" w14:textId="77777777" w:rsidR="009C00D4" w:rsidRPr="00F42B19" w:rsidRDefault="009C00D4" w:rsidP="009C00D4">
            <w:pPr>
              <w:tabs>
                <w:tab w:val="left" w:pos="1423"/>
              </w:tabs>
              <w:rPr>
                <w:rFonts w:ascii="Aptos" w:eastAsia="Aptos" w:hAnsi="Aptos" w:cs="Aptos"/>
                <w:sz w:val="12"/>
                <w:szCs w:val="12"/>
              </w:rPr>
            </w:pPr>
          </w:p>
        </w:tc>
        <w:tc>
          <w:tcPr>
            <w:tcW w:w="2303" w:type="dxa"/>
            <w:tcBorders>
              <w:top w:val="single" w:sz="4" w:space="0" w:color="000000"/>
              <w:bottom w:val="single" w:sz="4" w:space="0" w:color="000000"/>
            </w:tcBorders>
            <w:shd w:val="clear" w:color="auto" w:fill="FFFFFF"/>
          </w:tcPr>
          <w:p w14:paraId="1D49F192" w14:textId="77777777" w:rsidR="009C00D4" w:rsidRPr="00F42B19" w:rsidRDefault="009C00D4" w:rsidP="009C00D4">
            <w:pPr>
              <w:tabs>
                <w:tab w:val="left" w:pos="1423"/>
              </w:tabs>
              <w:rPr>
                <w:rFonts w:ascii="Aptos" w:eastAsia="Aptos" w:hAnsi="Aptos" w:cs="Aptos"/>
                <w:sz w:val="12"/>
                <w:szCs w:val="12"/>
              </w:rPr>
            </w:pPr>
            <w:r w:rsidRPr="00F42B19">
              <w:rPr>
                <w:rFonts w:ascii="Aptos" w:eastAsia="Aptos" w:hAnsi="Aptos" w:cs="Aptos"/>
                <w:sz w:val="12"/>
                <w:szCs w:val="12"/>
              </w:rPr>
              <w:t>Girişimcilik (25) (C-106)</w:t>
            </w:r>
          </w:p>
        </w:tc>
        <w:tc>
          <w:tcPr>
            <w:tcW w:w="2303" w:type="dxa"/>
            <w:shd w:val="clear" w:color="auto" w:fill="FFFFFF"/>
          </w:tcPr>
          <w:p w14:paraId="38C52FE7" w14:textId="77777777" w:rsidR="009C00D4" w:rsidRPr="00F42B19" w:rsidRDefault="009C00D4" w:rsidP="009C00D4">
            <w:pPr>
              <w:rPr>
                <w:rFonts w:ascii="Aptos" w:eastAsia="Aptos" w:hAnsi="Aptos" w:cs="Aptos"/>
                <w:sz w:val="12"/>
                <w:szCs w:val="12"/>
              </w:rPr>
            </w:pPr>
          </w:p>
        </w:tc>
        <w:tc>
          <w:tcPr>
            <w:tcW w:w="2303" w:type="dxa"/>
            <w:tcBorders>
              <w:bottom w:val="single" w:sz="4" w:space="0" w:color="000000"/>
            </w:tcBorders>
            <w:shd w:val="clear" w:color="auto" w:fill="FFFFFF"/>
          </w:tcPr>
          <w:p w14:paraId="7FCB7DCA" w14:textId="77777777" w:rsidR="009C00D4" w:rsidRPr="00F42B19" w:rsidRDefault="009C00D4" w:rsidP="009C00D4">
            <w:pPr>
              <w:rPr>
                <w:rFonts w:ascii="Aptos" w:eastAsia="Aptos" w:hAnsi="Aptos" w:cs="Aptos"/>
                <w:sz w:val="12"/>
                <w:szCs w:val="12"/>
              </w:rPr>
            </w:pPr>
            <w:r w:rsidRPr="00F42B19">
              <w:rPr>
                <w:rFonts w:ascii="Aptos" w:eastAsia="Aptos" w:hAnsi="Aptos" w:cs="Aptos"/>
                <w:sz w:val="12"/>
                <w:szCs w:val="12"/>
              </w:rPr>
              <w:t>Geleneksel Gıdalar (10) (C-102)</w:t>
            </w:r>
          </w:p>
        </w:tc>
      </w:tr>
      <w:tr w:rsidR="009C00D4" w:rsidRPr="00F42B19" w14:paraId="3840C415" w14:textId="77777777" w:rsidTr="00F42B19">
        <w:trPr>
          <w:cantSplit/>
          <w:trHeight w:val="105"/>
        </w:trPr>
        <w:tc>
          <w:tcPr>
            <w:tcW w:w="400" w:type="dxa"/>
            <w:vMerge/>
            <w:tcBorders>
              <w:top w:val="single" w:sz="24" w:space="0" w:color="000000"/>
              <w:right w:val="single" w:sz="24" w:space="0" w:color="000000"/>
            </w:tcBorders>
            <w:shd w:val="clear" w:color="auto" w:fill="FFFFFF"/>
            <w:vAlign w:val="center"/>
          </w:tcPr>
          <w:p w14:paraId="3D3E2A2F" w14:textId="77777777" w:rsidR="009C00D4" w:rsidRPr="00F42B19" w:rsidRDefault="009C00D4" w:rsidP="009C00D4">
            <w:pPr>
              <w:widowControl w:val="0"/>
              <w:pBdr>
                <w:top w:val="nil"/>
                <w:left w:val="nil"/>
                <w:bottom w:val="nil"/>
                <w:right w:val="nil"/>
                <w:between w:val="nil"/>
              </w:pBdr>
              <w:spacing w:line="276" w:lineRule="auto"/>
              <w:rPr>
                <w:rFonts w:ascii="Aptos" w:eastAsia="Aptos" w:hAnsi="Aptos" w:cs="Aptos"/>
                <w:sz w:val="16"/>
                <w:szCs w:val="16"/>
              </w:rPr>
            </w:pPr>
          </w:p>
        </w:tc>
        <w:tc>
          <w:tcPr>
            <w:tcW w:w="421" w:type="dxa"/>
            <w:tcBorders>
              <w:right w:val="single" w:sz="4" w:space="0" w:color="000000"/>
            </w:tcBorders>
            <w:shd w:val="clear" w:color="auto" w:fill="FFFFFF"/>
          </w:tcPr>
          <w:p w14:paraId="14E52E2F" w14:textId="77777777" w:rsidR="009C00D4" w:rsidRPr="00F42B19" w:rsidRDefault="009C00D4" w:rsidP="009C00D4">
            <w:pPr>
              <w:jc w:val="center"/>
              <w:rPr>
                <w:rFonts w:ascii="Aptos" w:eastAsia="Aptos" w:hAnsi="Aptos" w:cs="Aptos"/>
                <w:sz w:val="12"/>
                <w:szCs w:val="12"/>
              </w:rPr>
            </w:pPr>
            <w:r w:rsidRPr="00F42B19">
              <w:rPr>
                <w:rFonts w:ascii="Aptos" w:eastAsia="Aptos" w:hAnsi="Aptos" w:cs="Aptos"/>
                <w:sz w:val="12"/>
                <w:szCs w:val="12"/>
              </w:rPr>
              <w:t>11</w:t>
            </w:r>
          </w:p>
        </w:tc>
        <w:tc>
          <w:tcPr>
            <w:tcW w:w="992" w:type="dxa"/>
            <w:tcBorders>
              <w:top w:val="single" w:sz="4" w:space="0" w:color="000000"/>
              <w:left w:val="single" w:sz="4" w:space="0" w:color="000000"/>
              <w:right w:val="single" w:sz="24" w:space="0" w:color="000000"/>
            </w:tcBorders>
            <w:shd w:val="clear" w:color="auto" w:fill="FFFFFF"/>
          </w:tcPr>
          <w:p w14:paraId="37298423" w14:textId="77777777" w:rsidR="009C00D4" w:rsidRPr="00F42B19" w:rsidRDefault="009C00D4" w:rsidP="009C00D4">
            <w:pPr>
              <w:jc w:val="center"/>
              <w:rPr>
                <w:rFonts w:ascii="Aptos" w:eastAsia="Aptos" w:hAnsi="Aptos" w:cs="Aptos"/>
                <w:sz w:val="12"/>
                <w:szCs w:val="12"/>
              </w:rPr>
            </w:pPr>
            <w:r w:rsidRPr="00F42B19">
              <w:rPr>
                <w:rFonts w:ascii="Aptos" w:eastAsia="Aptos" w:hAnsi="Aptos" w:cs="Aptos"/>
                <w:sz w:val="12"/>
                <w:szCs w:val="12"/>
              </w:rPr>
              <w:t>16.30-17.15</w:t>
            </w:r>
          </w:p>
        </w:tc>
        <w:tc>
          <w:tcPr>
            <w:tcW w:w="2134" w:type="dxa"/>
            <w:tcBorders>
              <w:top w:val="single" w:sz="4" w:space="0" w:color="000000"/>
              <w:left w:val="single" w:sz="24" w:space="0" w:color="000000"/>
              <w:bottom w:val="single" w:sz="24" w:space="0" w:color="000000"/>
            </w:tcBorders>
            <w:shd w:val="clear" w:color="auto" w:fill="FFFFFF"/>
          </w:tcPr>
          <w:p w14:paraId="4EBEFBFF" w14:textId="77777777" w:rsidR="009C00D4" w:rsidRPr="00F42B19" w:rsidRDefault="009C00D4" w:rsidP="009C00D4">
            <w:pPr>
              <w:rPr>
                <w:rFonts w:ascii="Aptos" w:eastAsia="Aptos" w:hAnsi="Aptos" w:cs="Aptos"/>
                <w:sz w:val="12"/>
                <w:szCs w:val="12"/>
              </w:rPr>
            </w:pPr>
          </w:p>
        </w:tc>
        <w:tc>
          <w:tcPr>
            <w:tcW w:w="2303" w:type="dxa"/>
            <w:tcBorders>
              <w:top w:val="single" w:sz="4" w:space="0" w:color="000000"/>
              <w:bottom w:val="single" w:sz="4" w:space="0" w:color="000000"/>
            </w:tcBorders>
            <w:shd w:val="clear" w:color="auto" w:fill="FFFFFF"/>
          </w:tcPr>
          <w:p w14:paraId="0FD631D8" w14:textId="77777777" w:rsidR="009C00D4" w:rsidRPr="00F42B19" w:rsidRDefault="009C00D4" w:rsidP="009C00D4">
            <w:pPr>
              <w:rPr>
                <w:rFonts w:ascii="Aptos" w:eastAsia="Aptos" w:hAnsi="Aptos" w:cs="Aptos"/>
                <w:sz w:val="12"/>
                <w:szCs w:val="12"/>
              </w:rPr>
            </w:pPr>
          </w:p>
        </w:tc>
        <w:tc>
          <w:tcPr>
            <w:tcW w:w="2303" w:type="dxa"/>
            <w:shd w:val="clear" w:color="auto" w:fill="FFFFFF"/>
          </w:tcPr>
          <w:p w14:paraId="2742D488" w14:textId="77777777" w:rsidR="009C00D4" w:rsidRPr="00F42B19" w:rsidRDefault="009C00D4" w:rsidP="009C00D4">
            <w:pPr>
              <w:rPr>
                <w:rFonts w:ascii="Aptos" w:eastAsia="Aptos" w:hAnsi="Aptos" w:cs="Aptos"/>
                <w:sz w:val="12"/>
                <w:szCs w:val="12"/>
              </w:rPr>
            </w:pPr>
          </w:p>
        </w:tc>
        <w:tc>
          <w:tcPr>
            <w:tcW w:w="2303" w:type="dxa"/>
            <w:tcBorders>
              <w:bottom w:val="single" w:sz="24" w:space="0" w:color="000000"/>
            </w:tcBorders>
            <w:shd w:val="clear" w:color="auto" w:fill="FFFFFF"/>
          </w:tcPr>
          <w:p w14:paraId="49E02D90" w14:textId="77777777" w:rsidR="009C00D4" w:rsidRPr="00F42B19" w:rsidRDefault="009C00D4" w:rsidP="009C00D4">
            <w:pPr>
              <w:rPr>
                <w:rFonts w:ascii="Aptos" w:eastAsia="Aptos" w:hAnsi="Aptos" w:cs="Aptos"/>
                <w:sz w:val="12"/>
                <w:szCs w:val="12"/>
              </w:rPr>
            </w:pPr>
          </w:p>
        </w:tc>
      </w:tr>
      <w:tr w:rsidR="009C00D4" w:rsidRPr="00F42B19" w14:paraId="5C6D284D" w14:textId="77777777" w:rsidTr="00F42B19">
        <w:trPr>
          <w:cantSplit/>
          <w:trHeight w:val="105"/>
        </w:trPr>
        <w:tc>
          <w:tcPr>
            <w:tcW w:w="400" w:type="dxa"/>
            <w:vMerge w:val="restart"/>
            <w:tcBorders>
              <w:top w:val="single" w:sz="24" w:space="0" w:color="000000"/>
              <w:right w:val="single" w:sz="24" w:space="0" w:color="000000"/>
            </w:tcBorders>
            <w:shd w:val="clear" w:color="auto" w:fill="E8E8E8"/>
            <w:vAlign w:val="center"/>
          </w:tcPr>
          <w:p w14:paraId="27AF1A25" w14:textId="77777777" w:rsidR="009C00D4" w:rsidRPr="00F42B19" w:rsidRDefault="009C00D4" w:rsidP="009C00D4">
            <w:pPr>
              <w:jc w:val="center"/>
              <w:rPr>
                <w:rFonts w:ascii="Aptos" w:eastAsia="Aptos" w:hAnsi="Aptos" w:cs="Aptos"/>
                <w:sz w:val="16"/>
                <w:szCs w:val="16"/>
              </w:rPr>
            </w:pPr>
            <w:r w:rsidRPr="00F42B19">
              <w:rPr>
                <w:rFonts w:ascii="Aptos" w:eastAsia="Aptos" w:hAnsi="Aptos" w:cs="Aptos"/>
                <w:sz w:val="16"/>
                <w:szCs w:val="16"/>
              </w:rPr>
              <w:t>C</w:t>
            </w:r>
          </w:p>
          <w:p w14:paraId="038ABFFB" w14:textId="77777777" w:rsidR="009C00D4" w:rsidRPr="00F42B19" w:rsidRDefault="009C00D4" w:rsidP="009C00D4">
            <w:pPr>
              <w:jc w:val="center"/>
              <w:rPr>
                <w:rFonts w:ascii="Aptos" w:eastAsia="Aptos" w:hAnsi="Aptos" w:cs="Aptos"/>
                <w:sz w:val="16"/>
                <w:szCs w:val="16"/>
              </w:rPr>
            </w:pPr>
            <w:r w:rsidRPr="00F42B19">
              <w:rPr>
                <w:rFonts w:ascii="Aptos" w:eastAsia="Aptos" w:hAnsi="Aptos" w:cs="Aptos"/>
                <w:sz w:val="16"/>
                <w:szCs w:val="16"/>
              </w:rPr>
              <w:t>U</w:t>
            </w:r>
          </w:p>
          <w:p w14:paraId="7CF3BF0C" w14:textId="77777777" w:rsidR="009C00D4" w:rsidRPr="00F42B19" w:rsidRDefault="009C00D4" w:rsidP="009C00D4">
            <w:pPr>
              <w:jc w:val="center"/>
              <w:rPr>
                <w:rFonts w:ascii="Aptos" w:eastAsia="Aptos" w:hAnsi="Aptos" w:cs="Aptos"/>
                <w:sz w:val="16"/>
                <w:szCs w:val="16"/>
              </w:rPr>
            </w:pPr>
            <w:r w:rsidRPr="00F42B19">
              <w:rPr>
                <w:rFonts w:ascii="Aptos" w:eastAsia="Aptos" w:hAnsi="Aptos" w:cs="Aptos"/>
                <w:sz w:val="16"/>
                <w:szCs w:val="16"/>
              </w:rPr>
              <w:t>M</w:t>
            </w:r>
          </w:p>
          <w:p w14:paraId="2DF51869" w14:textId="77777777" w:rsidR="009C00D4" w:rsidRPr="00F42B19" w:rsidRDefault="009C00D4" w:rsidP="009C00D4">
            <w:pPr>
              <w:jc w:val="center"/>
              <w:rPr>
                <w:rFonts w:ascii="Aptos" w:eastAsia="Aptos" w:hAnsi="Aptos" w:cs="Aptos"/>
                <w:sz w:val="16"/>
                <w:szCs w:val="16"/>
              </w:rPr>
            </w:pPr>
            <w:r w:rsidRPr="00F42B19">
              <w:rPr>
                <w:rFonts w:ascii="Aptos" w:eastAsia="Aptos" w:hAnsi="Aptos" w:cs="Aptos"/>
                <w:sz w:val="16"/>
                <w:szCs w:val="16"/>
              </w:rPr>
              <w:t>A</w:t>
            </w:r>
          </w:p>
          <w:p w14:paraId="2EB64119" w14:textId="77777777" w:rsidR="009C00D4" w:rsidRPr="00F42B19" w:rsidRDefault="009C00D4" w:rsidP="009C00D4">
            <w:pPr>
              <w:jc w:val="center"/>
              <w:rPr>
                <w:rFonts w:ascii="Aptos" w:eastAsia="Aptos" w:hAnsi="Aptos" w:cs="Aptos"/>
                <w:sz w:val="16"/>
                <w:szCs w:val="16"/>
              </w:rPr>
            </w:pPr>
          </w:p>
        </w:tc>
        <w:tc>
          <w:tcPr>
            <w:tcW w:w="421" w:type="dxa"/>
            <w:tcBorders>
              <w:top w:val="single" w:sz="24" w:space="0" w:color="000000"/>
              <w:right w:val="single" w:sz="4" w:space="0" w:color="000000"/>
            </w:tcBorders>
            <w:shd w:val="clear" w:color="auto" w:fill="E8E8E8"/>
          </w:tcPr>
          <w:p w14:paraId="20EC2477" w14:textId="77777777" w:rsidR="009C00D4" w:rsidRPr="00F42B19" w:rsidRDefault="009C00D4" w:rsidP="009C00D4">
            <w:pPr>
              <w:jc w:val="center"/>
              <w:rPr>
                <w:rFonts w:ascii="Aptos" w:eastAsia="Aptos" w:hAnsi="Aptos" w:cs="Aptos"/>
                <w:sz w:val="12"/>
                <w:szCs w:val="12"/>
              </w:rPr>
            </w:pPr>
            <w:r w:rsidRPr="00F42B19">
              <w:rPr>
                <w:rFonts w:ascii="Aptos" w:eastAsia="Aptos" w:hAnsi="Aptos" w:cs="Aptos"/>
                <w:sz w:val="12"/>
                <w:szCs w:val="12"/>
              </w:rPr>
              <w:t>1</w:t>
            </w:r>
          </w:p>
        </w:tc>
        <w:tc>
          <w:tcPr>
            <w:tcW w:w="992" w:type="dxa"/>
            <w:tcBorders>
              <w:top w:val="single" w:sz="24" w:space="0" w:color="000000"/>
              <w:left w:val="single" w:sz="4" w:space="0" w:color="000000"/>
              <w:right w:val="single" w:sz="24" w:space="0" w:color="000000"/>
            </w:tcBorders>
            <w:shd w:val="clear" w:color="auto" w:fill="E8E8E8"/>
          </w:tcPr>
          <w:p w14:paraId="1E3FAE8B" w14:textId="77777777" w:rsidR="009C00D4" w:rsidRPr="00F42B19" w:rsidRDefault="009C00D4" w:rsidP="009C00D4">
            <w:pPr>
              <w:jc w:val="center"/>
              <w:rPr>
                <w:rFonts w:ascii="Aptos" w:eastAsia="Aptos" w:hAnsi="Aptos" w:cs="Aptos"/>
                <w:sz w:val="12"/>
                <w:szCs w:val="12"/>
              </w:rPr>
            </w:pPr>
            <w:r w:rsidRPr="00F42B19">
              <w:rPr>
                <w:rFonts w:ascii="Aptos" w:eastAsia="Aptos" w:hAnsi="Aptos" w:cs="Aptos"/>
                <w:sz w:val="12"/>
                <w:szCs w:val="12"/>
              </w:rPr>
              <w:t>08.10-08.55</w:t>
            </w:r>
          </w:p>
        </w:tc>
        <w:tc>
          <w:tcPr>
            <w:tcW w:w="2134" w:type="dxa"/>
            <w:tcBorders>
              <w:left w:val="single" w:sz="24" w:space="0" w:color="000000"/>
            </w:tcBorders>
            <w:shd w:val="clear" w:color="auto" w:fill="E8E8E8"/>
          </w:tcPr>
          <w:p w14:paraId="0C17BEA6" w14:textId="77777777" w:rsidR="009C00D4" w:rsidRPr="00F42B19" w:rsidRDefault="009C00D4" w:rsidP="009C00D4">
            <w:pPr>
              <w:rPr>
                <w:rFonts w:ascii="Aptos" w:eastAsia="Aptos" w:hAnsi="Aptos" w:cs="Aptos"/>
                <w:sz w:val="12"/>
                <w:szCs w:val="12"/>
              </w:rPr>
            </w:pPr>
            <w:r w:rsidRPr="00F42B19">
              <w:rPr>
                <w:rFonts w:ascii="Aptos" w:eastAsia="Aptos" w:hAnsi="Aptos" w:cs="Aptos"/>
                <w:sz w:val="12"/>
                <w:szCs w:val="12"/>
              </w:rPr>
              <w:t>İngilizce I (29) (Online)</w:t>
            </w:r>
          </w:p>
        </w:tc>
        <w:tc>
          <w:tcPr>
            <w:tcW w:w="2303" w:type="dxa"/>
            <w:tcBorders>
              <w:top w:val="single" w:sz="24" w:space="0" w:color="000000"/>
            </w:tcBorders>
            <w:shd w:val="clear" w:color="auto" w:fill="E8E8E8"/>
          </w:tcPr>
          <w:p w14:paraId="05F9A9F8" w14:textId="77777777" w:rsidR="009C00D4" w:rsidRPr="00F42B19" w:rsidRDefault="009C00D4" w:rsidP="009C00D4">
            <w:pPr>
              <w:rPr>
                <w:rFonts w:ascii="Aptos" w:eastAsia="Aptos" w:hAnsi="Aptos" w:cs="Aptos"/>
                <w:sz w:val="12"/>
                <w:szCs w:val="12"/>
              </w:rPr>
            </w:pPr>
          </w:p>
        </w:tc>
        <w:tc>
          <w:tcPr>
            <w:tcW w:w="2303" w:type="dxa"/>
            <w:tcBorders>
              <w:top w:val="single" w:sz="24" w:space="0" w:color="000000"/>
            </w:tcBorders>
            <w:shd w:val="clear" w:color="auto" w:fill="E8E8E8"/>
          </w:tcPr>
          <w:p w14:paraId="55FA4365" w14:textId="77777777" w:rsidR="009C00D4" w:rsidRPr="00F42B19" w:rsidRDefault="009C00D4" w:rsidP="009C00D4">
            <w:pPr>
              <w:rPr>
                <w:rFonts w:ascii="Aptos" w:eastAsia="Aptos" w:hAnsi="Aptos" w:cs="Aptos"/>
                <w:sz w:val="12"/>
                <w:szCs w:val="12"/>
              </w:rPr>
            </w:pPr>
          </w:p>
        </w:tc>
        <w:tc>
          <w:tcPr>
            <w:tcW w:w="2303" w:type="dxa"/>
            <w:tcBorders>
              <w:top w:val="single" w:sz="24" w:space="0" w:color="000000"/>
              <w:bottom w:val="single" w:sz="4" w:space="0" w:color="000000"/>
            </w:tcBorders>
            <w:shd w:val="clear" w:color="auto" w:fill="E8E8E8"/>
          </w:tcPr>
          <w:p w14:paraId="7CF84B49" w14:textId="77777777" w:rsidR="009C00D4" w:rsidRPr="00F42B19" w:rsidRDefault="009C00D4" w:rsidP="009C00D4">
            <w:pPr>
              <w:rPr>
                <w:rFonts w:ascii="Aptos" w:eastAsia="Aptos" w:hAnsi="Aptos" w:cs="Aptos"/>
                <w:sz w:val="12"/>
                <w:szCs w:val="12"/>
              </w:rPr>
            </w:pPr>
          </w:p>
        </w:tc>
      </w:tr>
      <w:tr w:rsidR="009C00D4" w:rsidRPr="00F42B19" w14:paraId="415E01CA" w14:textId="77777777" w:rsidTr="00F42B19">
        <w:trPr>
          <w:cantSplit/>
          <w:trHeight w:val="105"/>
        </w:trPr>
        <w:tc>
          <w:tcPr>
            <w:tcW w:w="400" w:type="dxa"/>
            <w:vMerge/>
            <w:tcBorders>
              <w:top w:val="single" w:sz="24" w:space="0" w:color="000000"/>
              <w:right w:val="single" w:sz="24" w:space="0" w:color="000000"/>
            </w:tcBorders>
            <w:shd w:val="clear" w:color="auto" w:fill="E8E8E8"/>
            <w:vAlign w:val="center"/>
          </w:tcPr>
          <w:p w14:paraId="62B00AAE" w14:textId="77777777" w:rsidR="009C00D4" w:rsidRPr="00F42B19" w:rsidRDefault="009C00D4" w:rsidP="009C00D4">
            <w:pPr>
              <w:widowControl w:val="0"/>
              <w:pBdr>
                <w:top w:val="nil"/>
                <w:left w:val="nil"/>
                <w:bottom w:val="nil"/>
                <w:right w:val="nil"/>
                <w:between w:val="nil"/>
              </w:pBdr>
              <w:spacing w:line="276" w:lineRule="auto"/>
              <w:rPr>
                <w:rFonts w:ascii="Aptos" w:eastAsia="Aptos" w:hAnsi="Aptos" w:cs="Aptos"/>
                <w:sz w:val="11"/>
                <w:szCs w:val="11"/>
              </w:rPr>
            </w:pPr>
          </w:p>
        </w:tc>
        <w:tc>
          <w:tcPr>
            <w:tcW w:w="421" w:type="dxa"/>
            <w:tcBorders>
              <w:right w:val="single" w:sz="4" w:space="0" w:color="000000"/>
            </w:tcBorders>
            <w:shd w:val="clear" w:color="auto" w:fill="E8E8E8"/>
          </w:tcPr>
          <w:p w14:paraId="1696A6F4" w14:textId="77777777" w:rsidR="009C00D4" w:rsidRPr="00F42B19" w:rsidRDefault="009C00D4" w:rsidP="009C00D4">
            <w:pPr>
              <w:jc w:val="center"/>
              <w:rPr>
                <w:rFonts w:ascii="Aptos" w:eastAsia="Aptos" w:hAnsi="Aptos" w:cs="Aptos"/>
                <w:sz w:val="12"/>
                <w:szCs w:val="12"/>
              </w:rPr>
            </w:pPr>
            <w:r w:rsidRPr="00F42B19">
              <w:rPr>
                <w:rFonts w:ascii="Aptos" w:eastAsia="Aptos" w:hAnsi="Aptos" w:cs="Aptos"/>
                <w:sz w:val="12"/>
                <w:szCs w:val="12"/>
              </w:rPr>
              <w:t>2</w:t>
            </w:r>
          </w:p>
        </w:tc>
        <w:tc>
          <w:tcPr>
            <w:tcW w:w="992" w:type="dxa"/>
            <w:tcBorders>
              <w:left w:val="single" w:sz="4" w:space="0" w:color="000000"/>
              <w:right w:val="single" w:sz="24" w:space="0" w:color="000000"/>
            </w:tcBorders>
            <w:shd w:val="clear" w:color="auto" w:fill="E8E8E8"/>
          </w:tcPr>
          <w:p w14:paraId="2C8FAE24" w14:textId="77777777" w:rsidR="009C00D4" w:rsidRPr="00F42B19" w:rsidRDefault="009C00D4" w:rsidP="009C00D4">
            <w:pPr>
              <w:jc w:val="center"/>
              <w:rPr>
                <w:rFonts w:ascii="Aptos" w:eastAsia="Aptos" w:hAnsi="Aptos" w:cs="Aptos"/>
                <w:sz w:val="12"/>
                <w:szCs w:val="12"/>
              </w:rPr>
            </w:pPr>
            <w:r w:rsidRPr="00F42B19">
              <w:rPr>
                <w:rFonts w:ascii="Aptos" w:eastAsia="Aptos" w:hAnsi="Aptos" w:cs="Aptos"/>
                <w:sz w:val="12"/>
                <w:szCs w:val="12"/>
              </w:rPr>
              <w:t>09.00-09.45</w:t>
            </w:r>
          </w:p>
        </w:tc>
        <w:tc>
          <w:tcPr>
            <w:tcW w:w="2134" w:type="dxa"/>
            <w:tcBorders>
              <w:left w:val="single" w:sz="24" w:space="0" w:color="000000"/>
            </w:tcBorders>
            <w:shd w:val="clear" w:color="auto" w:fill="E8E8E8"/>
          </w:tcPr>
          <w:p w14:paraId="1F186A34" w14:textId="77777777" w:rsidR="009C00D4" w:rsidRPr="00F42B19" w:rsidRDefault="009C00D4" w:rsidP="009C00D4">
            <w:pPr>
              <w:rPr>
                <w:rFonts w:ascii="Aptos" w:eastAsia="Aptos" w:hAnsi="Aptos" w:cs="Aptos"/>
                <w:sz w:val="12"/>
                <w:szCs w:val="12"/>
              </w:rPr>
            </w:pPr>
            <w:r w:rsidRPr="00F42B19">
              <w:rPr>
                <w:rFonts w:ascii="Aptos" w:eastAsia="Aptos" w:hAnsi="Aptos" w:cs="Aptos"/>
                <w:sz w:val="12"/>
                <w:szCs w:val="12"/>
              </w:rPr>
              <w:t>İngilizce I (29) (Online)</w:t>
            </w:r>
          </w:p>
        </w:tc>
        <w:tc>
          <w:tcPr>
            <w:tcW w:w="2303" w:type="dxa"/>
            <w:shd w:val="clear" w:color="auto" w:fill="E8E8E8"/>
          </w:tcPr>
          <w:p w14:paraId="06AF1F8A" w14:textId="77777777" w:rsidR="009C00D4" w:rsidRPr="00F42B19" w:rsidRDefault="009C00D4" w:rsidP="009C00D4">
            <w:pPr>
              <w:rPr>
                <w:rFonts w:ascii="Aptos" w:eastAsia="Aptos" w:hAnsi="Aptos" w:cs="Aptos"/>
                <w:sz w:val="12"/>
                <w:szCs w:val="12"/>
              </w:rPr>
            </w:pPr>
            <w:r w:rsidRPr="00F42B19">
              <w:rPr>
                <w:rFonts w:ascii="Aptos" w:eastAsia="Aptos" w:hAnsi="Aptos" w:cs="Aptos"/>
                <w:sz w:val="12"/>
                <w:szCs w:val="12"/>
              </w:rPr>
              <w:t>Mikrobiyoloji (U)</w:t>
            </w:r>
          </w:p>
        </w:tc>
        <w:tc>
          <w:tcPr>
            <w:tcW w:w="2303" w:type="dxa"/>
            <w:shd w:val="clear" w:color="auto" w:fill="E8E8E8"/>
          </w:tcPr>
          <w:p w14:paraId="0759B206" w14:textId="77777777" w:rsidR="009C00D4" w:rsidRPr="00F42B19" w:rsidRDefault="009C00D4" w:rsidP="009C00D4">
            <w:pPr>
              <w:rPr>
                <w:rFonts w:ascii="Aptos" w:eastAsia="Aptos" w:hAnsi="Aptos" w:cs="Aptos"/>
                <w:sz w:val="12"/>
                <w:szCs w:val="12"/>
              </w:rPr>
            </w:pPr>
          </w:p>
        </w:tc>
        <w:tc>
          <w:tcPr>
            <w:tcW w:w="2303" w:type="dxa"/>
            <w:tcBorders>
              <w:top w:val="single" w:sz="4" w:space="0" w:color="000000"/>
              <w:bottom w:val="single" w:sz="4" w:space="0" w:color="000000"/>
            </w:tcBorders>
            <w:shd w:val="clear" w:color="auto" w:fill="E8E8E8"/>
          </w:tcPr>
          <w:p w14:paraId="170F4F32" w14:textId="77777777" w:rsidR="009C00D4" w:rsidRPr="00F42B19" w:rsidRDefault="009C00D4" w:rsidP="009C00D4">
            <w:pPr>
              <w:rPr>
                <w:rFonts w:ascii="Aptos" w:eastAsia="Aptos" w:hAnsi="Aptos" w:cs="Aptos"/>
                <w:sz w:val="12"/>
                <w:szCs w:val="12"/>
              </w:rPr>
            </w:pPr>
          </w:p>
        </w:tc>
      </w:tr>
      <w:tr w:rsidR="009C00D4" w:rsidRPr="00F42B19" w14:paraId="212F1EEC" w14:textId="77777777" w:rsidTr="00F42B19">
        <w:trPr>
          <w:cantSplit/>
          <w:trHeight w:val="105"/>
        </w:trPr>
        <w:tc>
          <w:tcPr>
            <w:tcW w:w="400" w:type="dxa"/>
            <w:vMerge/>
            <w:tcBorders>
              <w:top w:val="single" w:sz="24" w:space="0" w:color="000000"/>
              <w:right w:val="single" w:sz="24" w:space="0" w:color="000000"/>
            </w:tcBorders>
            <w:shd w:val="clear" w:color="auto" w:fill="E8E8E8"/>
            <w:vAlign w:val="center"/>
          </w:tcPr>
          <w:p w14:paraId="4E7766F1" w14:textId="77777777" w:rsidR="009C00D4" w:rsidRPr="00F42B19" w:rsidRDefault="009C00D4" w:rsidP="009C00D4">
            <w:pPr>
              <w:widowControl w:val="0"/>
              <w:pBdr>
                <w:top w:val="nil"/>
                <w:left w:val="nil"/>
                <w:bottom w:val="nil"/>
                <w:right w:val="nil"/>
                <w:between w:val="nil"/>
              </w:pBdr>
              <w:spacing w:line="276" w:lineRule="auto"/>
              <w:rPr>
                <w:rFonts w:ascii="Aptos" w:eastAsia="Aptos" w:hAnsi="Aptos" w:cs="Aptos"/>
                <w:sz w:val="11"/>
                <w:szCs w:val="11"/>
              </w:rPr>
            </w:pPr>
          </w:p>
        </w:tc>
        <w:tc>
          <w:tcPr>
            <w:tcW w:w="421" w:type="dxa"/>
            <w:tcBorders>
              <w:right w:val="single" w:sz="4" w:space="0" w:color="000000"/>
            </w:tcBorders>
            <w:shd w:val="clear" w:color="auto" w:fill="E8E8E8"/>
          </w:tcPr>
          <w:p w14:paraId="55B50D1B" w14:textId="77777777" w:rsidR="009C00D4" w:rsidRPr="00F42B19" w:rsidRDefault="009C00D4" w:rsidP="009C00D4">
            <w:pPr>
              <w:jc w:val="center"/>
              <w:rPr>
                <w:rFonts w:ascii="Aptos" w:eastAsia="Aptos" w:hAnsi="Aptos" w:cs="Aptos"/>
                <w:sz w:val="12"/>
                <w:szCs w:val="12"/>
              </w:rPr>
            </w:pPr>
            <w:r w:rsidRPr="00F42B19">
              <w:rPr>
                <w:rFonts w:ascii="Aptos" w:eastAsia="Aptos" w:hAnsi="Aptos" w:cs="Aptos"/>
                <w:sz w:val="12"/>
                <w:szCs w:val="12"/>
              </w:rPr>
              <w:t>3</w:t>
            </w:r>
          </w:p>
        </w:tc>
        <w:tc>
          <w:tcPr>
            <w:tcW w:w="992" w:type="dxa"/>
            <w:tcBorders>
              <w:left w:val="single" w:sz="4" w:space="0" w:color="000000"/>
              <w:right w:val="single" w:sz="24" w:space="0" w:color="000000"/>
            </w:tcBorders>
            <w:shd w:val="clear" w:color="auto" w:fill="E8E8E8"/>
          </w:tcPr>
          <w:p w14:paraId="1DC4B1AF" w14:textId="77777777" w:rsidR="009C00D4" w:rsidRPr="00F42B19" w:rsidRDefault="009C00D4" w:rsidP="009C00D4">
            <w:pPr>
              <w:jc w:val="center"/>
              <w:rPr>
                <w:rFonts w:ascii="Aptos" w:eastAsia="Aptos" w:hAnsi="Aptos" w:cs="Aptos"/>
                <w:sz w:val="12"/>
                <w:szCs w:val="12"/>
              </w:rPr>
            </w:pPr>
            <w:r w:rsidRPr="00F42B19">
              <w:rPr>
                <w:rFonts w:ascii="Aptos" w:eastAsia="Aptos" w:hAnsi="Aptos" w:cs="Aptos"/>
                <w:sz w:val="12"/>
                <w:szCs w:val="12"/>
              </w:rPr>
              <w:t>09.50-10.35</w:t>
            </w:r>
          </w:p>
        </w:tc>
        <w:tc>
          <w:tcPr>
            <w:tcW w:w="2134" w:type="dxa"/>
            <w:shd w:val="clear" w:color="auto" w:fill="E8E8E8"/>
          </w:tcPr>
          <w:p w14:paraId="1DE13721" w14:textId="77777777" w:rsidR="009C00D4" w:rsidRPr="00F42B19" w:rsidRDefault="009C00D4" w:rsidP="009C00D4">
            <w:pPr>
              <w:rPr>
                <w:rFonts w:ascii="Aptos" w:eastAsia="Aptos" w:hAnsi="Aptos" w:cs="Aptos"/>
                <w:sz w:val="12"/>
                <w:szCs w:val="12"/>
              </w:rPr>
            </w:pPr>
          </w:p>
        </w:tc>
        <w:tc>
          <w:tcPr>
            <w:tcW w:w="2303" w:type="dxa"/>
            <w:shd w:val="clear" w:color="auto" w:fill="E8E8E8"/>
          </w:tcPr>
          <w:p w14:paraId="640CBB70" w14:textId="77777777" w:rsidR="009C00D4" w:rsidRPr="00F42B19" w:rsidRDefault="009C00D4" w:rsidP="009C00D4">
            <w:pPr>
              <w:tabs>
                <w:tab w:val="left" w:pos="1423"/>
              </w:tabs>
              <w:rPr>
                <w:rFonts w:ascii="Aptos" w:eastAsia="Aptos" w:hAnsi="Aptos" w:cs="Aptos"/>
                <w:sz w:val="12"/>
                <w:szCs w:val="12"/>
              </w:rPr>
            </w:pPr>
            <w:r w:rsidRPr="00F42B19">
              <w:rPr>
                <w:rFonts w:ascii="Aptos" w:eastAsia="Aptos" w:hAnsi="Aptos" w:cs="Aptos"/>
                <w:sz w:val="12"/>
                <w:szCs w:val="12"/>
              </w:rPr>
              <w:t xml:space="preserve">Mikrobiyoloji (U) </w:t>
            </w:r>
          </w:p>
        </w:tc>
        <w:tc>
          <w:tcPr>
            <w:tcW w:w="2303" w:type="dxa"/>
            <w:shd w:val="clear" w:color="auto" w:fill="E8E8E8"/>
          </w:tcPr>
          <w:p w14:paraId="577F9858" w14:textId="77777777" w:rsidR="009C00D4" w:rsidRPr="00F42B19" w:rsidRDefault="009C00D4" w:rsidP="009C00D4">
            <w:pPr>
              <w:rPr>
                <w:rFonts w:ascii="Aptos" w:eastAsia="Aptos" w:hAnsi="Aptos" w:cs="Aptos"/>
                <w:sz w:val="12"/>
                <w:szCs w:val="12"/>
              </w:rPr>
            </w:pPr>
            <w:r w:rsidRPr="00F42B19">
              <w:rPr>
                <w:rFonts w:ascii="Aptos" w:eastAsia="Aptos" w:hAnsi="Aptos" w:cs="Aptos"/>
                <w:sz w:val="12"/>
                <w:szCs w:val="12"/>
              </w:rPr>
              <w:t>Isı Kütle Transferi (12) (C-102)</w:t>
            </w:r>
          </w:p>
        </w:tc>
        <w:tc>
          <w:tcPr>
            <w:tcW w:w="2303" w:type="dxa"/>
            <w:tcBorders>
              <w:top w:val="single" w:sz="4" w:space="0" w:color="000000"/>
              <w:bottom w:val="single" w:sz="4" w:space="0" w:color="000000"/>
            </w:tcBorders>
            <w:shd w:val="clear" w:color="auto" w:fill="E8E8E8"/>
          </w:tcPr>
          <w:p w14:paraId="55044DF2" w14:textId="77777777" w:rsidR="009C00D4" w:rsidRPr="00F42B19" w:rsidRDefault="009C00D4" w:rsidP="009C00D4">
            <w:pPr>
              <w:rPr>
                <w:rFonts w:ascii="Aptos" w:eastAsia="Aptos" w:hAnsi="Aptos" w:cs="Aptos"/>
                <w:sz w:val="12"/>
                <w:szCs w:val="12"/>
              </w:rPr>
            </w:pPr>
          </w:p>
        </w:tc>
      </w:tr>
      <w:tr w:rsidR="009C00D4" w:rsidRPr="00F42B19" w14:paraId="2F878382" w14:textId="77777777" w:rsidTr="00F42B19">
        <w:trPr>
          <w:cantSplit/>
          <w:trHeight w:val="105"/>
        </w:trPr>
        <w:tc>
          <w:tcPr>
            <w:tcW w:w="400" w:type="dxa"/>
            <w:vMerge/>
            <w:tcBorders>
              <w:top w:val="single" w:sz="24" w:space="0" w:color="000000"/>
              <w:right w:val="single" w:sz="24" w:space="0" w:color="000000"/>
            </w:tcBorders>
            <w:shd w:val="clear" w:color="auto" w:fill="E8E8E8"/>
            <w:vAlign w:val="center"/>
          </w:tcPr>
          <w:p w14:paraId="27C20DB1" w14:textId="77777777" w:rsidR="009C00D4" w:rsidRPr="00F42B19" w:rsidRDefault="009C00D4" w:rsidP="009C00D4">
            <w:pPr>
              <w:widowControl w:val="0"/>
              <w:pBdr>
                <w:top w:val="nil"/>
                <w:left w:val="nil"/>
                <w:bottom w:val="nil"/>
                <w:right w:val="nil"/>
                <w:between w:val="nil"/>
              </w:pBdr>
              <w:spacing w:line="276" w:lineRule="auto"/>
              <w:rPr>
                <w:rFonts w:ascii="Aptos" w:eastAsia="Aptos" w:hAnsi="Aptos" w:cs="Aptos"/>
                <w:sz w:val="11"/>
                <w:szCs w:val="11"/>
              </w:rPr>
            </w:pPr>
          </w:p>
        </w:tc>
        <w:tc>
          <w:tcPr>
            <w:tcW w:w="421" w:type="dxa"/>
            <w:tcBorders>
              <w:right w:val="single" w:sz="4" w:space="0" w:color="000000"/>
            </w:tcBorders>
            <w:shd w:val="clear" w:color="auto" w:fill="E8E8E8"/>
          </w:tcPr>
          <w:p w14:paraId="5A93FD7D" w14:textId="77777777" w:rsidR="009C00D4" w:rsidRPr="00F42B19" w:rsidRDefault="009C00D4" w:rsidP="009C00D4">
            <w:pPr>
              <w:jc w:val="center"/>
              <w:rPr>
                <w:rFonts w:ascii="Aptos" w:eastAsia="Aptos" w:hAnsi="Aptos" w:cs="Aptos"/>
                <w:sz w:val="12"/>
                <w:szCs w:val="12"/>
              </w:rPr>
            </w:pPr>
            <w:r w:rsidRPr="00F42B19">
              <w:rPr>
                <w:rFonts w:ascii="Aptos" w:eastAsia="Aptos" w:hAnsi="Aptos" w:cs="Aptos"/>
                <w:sz w:val="12"/>
                <w:szCs w:val="12"/>
              </w:rPr>
              <w:t>4</w:t>
            </w:r>
          </w:p>
        </w:tc>
        <w:tc>
          <w:tcPr>
            <w:tcW w:w="992" w:type="dxa"/>
            <w:tcBorders>
              <w:left w:val="single" w:sz="4" w:space="0" w:color="000000"/>
              <w:right w:val="single" w:sz="24" w:space="0" w:color="000000"/>
            </w:tcBorders>
            <w:shd w:val="clear" w:color="auto" w:fill="E8E8E8"/>
          </w:tcPr>
          <w:p w14:paraId="7A709B78" w14:textId="77777777" w:rsidR="009C00D4" w:rsidRPr="00F42B19" w:rsidRDefault="009C00D4" w:rsidP="009C00D4">
            <w:pPr>
              <w:jc w:val="center"/>
              <w:rPr>
                <w:rFonts w:ascii="Aptos" w:eastAsia="Aptos" w:hAnsi="Aptos" w:cs="Aptos"/>
                <w:sz w:val="12"/>
                <w:szCs w:val="12"/>
              </w:rPr>
            </w:pPr>
            <w:r w:rsidRPr="00F42B19">
              <w:rPr>
                <w:rFonts w:ascii="Aptos" w:eastAsia="Aptos" w:hAnsi="Aptos" w:cs="Aptos"/>
                <w:sz w:val="12"/>
                <w:szCs w:val="12"/>
              </w:rPr>
              <w:t>10.40-11.25</w:t>
            </w:r>
          </w:p>
        </w:tc>
        <w:tc>
          <w:tcPr>
            <w:tcW w:w="2134" w:type="dxa"/>
            <w:tcBorders>
              <w:bottom w:val="single" w:sz="4" w:space="0" w:color="000000"/>
            </w:tcBorders>
            <w:shd w:val="clear" w:color="auto" w:fill="E8E8E8"/>
          </w:tcPr>
          <w:p w14:paraId="4D093C7C" w14:textId="77777777" w:rsidR="009C00D4" w:rsidRPr="00F42B19" w:rsidRDefault="009C00D4" w:rsidP="009C00D4">
            <w:pPr>
              <w:rPr>
                <w:rFonts w:ascii="Aptos" w:eastAsia="Aptos" w:hAnsi="Aptos" w:cs="Aptos"/>
                <w:sz w:val="12"/>
                <w:szCs w:val="12"/>
              </w:rPr>
            </w:pPr>
          </w:p>
        </w:tc>
        <w:tc>
          <w:tcPr>
            <w:tcW w:w="2303" w:type="dxa"/>
            <w:tcBorders>
              <w:bottom w:val="single" w:sz="4" w:space="0" w:color="000000"/>
            </w:tcBorders>
            <w:shd w:val="clear" w:color="auto" w:fill="E8E8E8"/>
          </w:tcPr>
          <w:p w14:paraId="76623E7B" w14:textId="77777777" w:rsidR="009C00D4" w:rsidRPr="00F42B19" w:rsidRDefault="009C00D4" w:rsidP="009C00D4">
            <w:pPr>
              <w:rPr>
                <w:rFonts w:ascii="Aptos" w:eastAsia="Aptos" w:hAnsi="Aptos" w:cs="Aptos"/>
                <w:sz w:val="12"/>
                <w:szCs w:val="12"/>
              </w:rPr>
            </w:pPr>
            <w:r w:rsidRPr="00F42B19">
              <w:rPr>
                <w:rFonts w:ascii="Aptos" w:eastAsia="Aptos" w:hAnsi="Aptos" w:cs="Aptos"/>
                <w:sz w:val="12"/>
                <w:szCs w:val="12"/>
              </w:rPr>
              <w:t xml:space="preserve">Mikrobiyoloji (U) </w:t>
            </w:r>
          </w:p>
        </w:tc>
        <w:tc>
          <w:tcPr>
            <w:tcW w:w="2303" w:type="dxa"/>
            <w:shd w:val="clear" w:color="auto" w:fill="E8E8E8"/>
          </w:tcPr>
          <w:p w14:paraId="3203E1EE" w14:textId="77777777" w:rsidR="009C00D4" w:rsidRPr="00F42B19" w:rsidRDefault="009C00D4" w:rsidP="009C00D4">
            <w:pPr>
              <w:rPr>
                <w:rFonts w:ascii="Aptos" w:eastAsia="Aptos" w:hAnsi="Aptos" w:cs="Aptos"/>
                <w:sz w:val="12"/>
                <w:szCs w:val="12"/>
              </w:rPr>
            </w:pPr>
            <w:r w:rsidRPr="00F42B19">
              <w:rPr>
                <w:rFonts w:ascii="Aptos" w:eastAsia="Aptos" w:hAnsi="Aptos" w:cs="Aptos"/>
                <w:sz w:val="12"/>
                <w:szCs w:val="12"/>
              </w:rPr>
              <w:t>Isı Kütle Transferi (12) (C-102)</w:t>
            </w:r>
          </w:p>
        </w:tc>
        <w:tc>
          <w:tcPr>
            <w:tcW w:w="2303" w:type="dxa"/>
            <w:tcBorders>
              <w:top w:val="single" w:sz="4" w:space="0" w:color="000000"/>
              <w:bottom w:val="single" w:sz="4" w:space="0" w:color="000000"/>
            </w:tcBorders>
            <w:shd w:val="clear" w:color="auto" w:fill="E8E8E8"/>
          </w:tcPr>
          <w:p w14:paraId="59FF3B01" w14:textId="77777777" w:rsidR="009C00D4" w:rsidRPr="00F42B19" w:rsidRDefault="009C00D4" w:rsidP="009C00D4">
            <w:pPr>
              <w:rPr>
                <w:rFonts w:ascii="Aptos" w:eastAsia="Aptos" w:hAnsi="Aptos" w:cs="Aptos"/>
                <w:sz w:val="12"/>
                <w:szCs w:val="12"/>
              </w:rPr>
            </w:pPr>
          </w:p>
        </w:tc>
      </w:tr>
      <w:tr w:rsidR="009C00D4" w:rsidRPr="00F42B19" w14:paraId="5776D757" w14:textId="77777777" w:rsidTr="00F42B19">
        <w:trPr>
          <w:cantSplit/>
          <w:trHeight w:val="105"/>
        </w:trPr>
        <w:tc>
          <w:tcPr>
            <w:tcW w:w="400" w:type="dxa"/>
            <w:vMerge/>
            <w:tcBorders>
              <w:top w:val="single" w:sz="24" w:space="0" w:color="000000"/>
              <w:right w:val="single" w:sz="24" w:space="0" w:color="000000"/>
            </w:tcBorders>
            <w:shd w:val="clear" w:color="auto" w:fill="E8E8E8"/>
            <w:vAlign w:val="center"/>
          </w:tcPr>
          <w:p w14:paraId="7CCCEC83" w14:textId="77777777" w:rsidR="009C00D4" w:rsidRPr="00F42B19" w:rsidRDefault="009C00D4" w:rsidP="009C00D4">
            <w:pPr>
              <w:widowControl w:val="0"/>
              <w:pBdr>
                <w:top w:val="nil"/>
                <w:left w:val="nil"/>
                <w:bottom w:val="nil"/>
                <w:right w:val="nil"/>
                <w:between w:val="nil"/>
              </w:pBdr>
              <w:spacing w:line="276" w:lineRule="auto"/>
              <w:rPr>
                <w:rFonts w:ascii="Aptos" w:eastAsia="Aptos" w:hAnsi="Aptos" w:cs="Aptos"/>
                <w:sz w:val="11"/>
                <w:szCs w:val="11"/>
              </w:rPr>
            </w:pPr>
          </w:p>
        </w:tc>
        <w:tc>
          <w:tcPr>
            <w:tcW w:w="421" w:type="dxa"/>
            <w:tcBorders>
              <w:right w:val="single" w:sz="4" w:space="0" w:color="000000"/>
            </w:tcBorders>
            <w:shd w:val="clear" w:color="auto" w:fill="E8E8E8"/>
          </w:tcPr>
          <w:p w14:paraId="5C9A5912" w14:textId="77777777" w:rsidR="009C00D4" w:rsidRPr="00F42B19" w:rsidRDefault="009C00D4" w:rsidP="009C00D4">
            <w:pPr>
              <w:jc w:val="center"/>
              <w:rPr>
                <w:rFonts w:ascii="Aptos" w:eastAsia="Aptos" w:hAnsi="Aptos" w:cs="Aptos"/>
                <w:sz w:val="12"/>
                <w:szCs w:val="12"/>
              </w:rPr>
            </w:pPr>
            <w:r w:rsidRPr="00F42B19">
              <w:rPr>
                <w:rFonts w:ascii="Aptos" w:eastAsia="Aptos" w:hAnsi="Aptos" w:cs="Aptos"/>
                <w:sz w:val="12"/>
                <w:szCs w:val="12"/>
              </w:rPr>
              <w:t>5</w:t>
            </w:r>
          </w:p>
        </w:tc>
        <w:tc>
          <w:tcPr>
            <w:tcW w:w="992" w:type="dxa"/>
            <w:tcBorders>
              <w:left w:val="single" w:sz="4" w:space="0" w:color="000000"/>
              <w:right w:val="single" w:sz="24" w:space="0" w:color="000000"/>
            </w:tcBorders>
            <w:shd w:val="clear" w:color="auto" w:fill="E8E8E8"/>
          </w:tcPr>
          <w:p w14:paraId="2857EE91" w14:textId="77777777" w:rsidR="009C00D4" w:rsidRPr="00F42B19" w:rsidRDefault="009C00D4" w:rsidP="009C00D4">
            <w:pPr>
              <w:jc w:val="center"/>
              <w:rPr>
                <w:rFonts w:ascii="Aptos" w:eastAsia="Aptos" w:hAnsi="Aptos" w:cs="Aptos"/>
                <w:sz w:val="12"/>
                <w:szCs w:val="12"/>
              </w:rPr>
            </w:pPr>
            <w:r w:rsidRPr="00F42B19">
              <w:rPr>
                <w:rFonts w:ascii="Aptos" w:eastAsia="Aptos" w:hAnsi="Aptos" w:cs="Aptos"/>
                <w:sz w:val="12"/>
                <w:szCs w:val="12"/>
              </w:rPr>
              <w:t>11.30-12.15</w:t>
            </w:r>
          </w:p>
        </w:tc>
        <w:tc>
          <w:tcPr>
            <w:tcW w:w="2134" w:type="dxa"/>
            <w:tcBorders>
              <w:top w:val="single" w:sz="4" w:space="0" w:color="000000"/>
              <w:bottom w:val="single" w:sz="4" w:space="0" w:color="000000"/>
            </w:tcBorders>
            <w:shd w:val="clear" w:color="auto" w:fill="E8E8E8"/>
          </w:tcPr>
          <w:p w14:paraId="50680126" w14:textId="77777777" w:rsidR="009C00D4" w:rsidRPr="00F42B19" w:rsidRDefault="009C00D4" w:rsidP="009C00D4">
            <w:pPr>
              <w:rPr>
                <w:rFonts w:ascii="Aptos" w:eastAsia="Aptos" w:hAnsi="Aptos" w:cs="Aptos"/>
                <w:sz w:val="12"/>
                <w:szCs w:val="12"/>
              </w:rPr>
            </w:pPr>
          </w:p>
        </w:tc>
        <w:tc>
          <w:tcPr>
            <w:tcW w:w="2303" w:type="dxa"/>
            <w:tcBorders>
              <w:top w:val="single" w:sz="4" w:space="0" w:color="000000"/>
              <w:bottom w:val="single" w:sz="4" w:space="0" w:color="000000"/>
            </w:tcBorders>
            <w:shd w:val="clear" w:color="auto" w:fill="E8E8E8"/>
          </w:tcPr>
          <w:p w14:paraId="4100EBCA" w14:textId="77777777" w:rsidR="009C00D4" w:rsidRPr="00F42B19" w:rsidRDefault="009C00D4" w:rsidP="009C00D4">
            <w:pPr>
              <w:rPr>
                <w:rFonts w:ascii="Aptos" w:eastAsia="Aptos" w:hAnsi="Aptos" w:cs="Aptos"/>
                <w:sz w:val="12"/>
                <w:szCs w:val="12"/>
              </w:rPr>
            </w:pPr>
            <w:r w:rsidRPr="00F42B19">
              <w:rPr>
                <w:rFonts w:ascii="Aptos" w:eastAsia="Aptos" w:hAnsi="Aptos" w:cs="Aptos"/>
                <w:sz w:val="12"/>
                <w:szCs w:val="12"/>
              </w:rPr>
              <w:t>Mikrobiyoloji (U)</w:t>
            </w:r>
          </w:p>
        </w:tc>
        <w:tc>
          <w:tcPr>
            <w:tcW w:w="2303" w:type="dxa"/>
            <w:shd w:val="clear" w:color="auto" w:fill="E8E8E8"/>
          </w:tcPr>
          <w:p w14:paraId="5B628E2E" w14:textId="77777777" w:rsidR="009C00D4" w:rsidRPr="00F42B19" w:rsidRDefault="009C00D4" w:rsidP="009C00D4">
            <w:pPr>
              <w:rPr>
                <w:rFonts w:ascii="Aptos" w:eastAsia="Aptos" w:hAnsi="Aptos" w:cs="Aptos"/>
                <w:sz w:val="12"/>
                <w:szCs w:val="12"/>
              </w:rPr>
            </w:pPr>
            <w:r w:rsidRPr="00F42B19">
              <w:rPr>
                <w:rFonts w:ascii="Aptos" w:eastAsia="Aptos" w:hAnsi="Aptos" w:cs="Aptos"/>
                <w:sz w:val="12"/>
                <w:szCs w:val="12"/>
              </w:rPr>
              <w:t>Isı Kütle Transferi (12) (C-102)</w:t>
            </w:r>
          </w:p>
        </w:tc>
        <w:tc>
          <w:tcPr>
            <w:tcW w:w="2303" w:type="dxa"/>
            <w:tcBorders>
              <w:top w:val="single" w:sz="4" w:space="0" w:color="000000"/>
              <w:bottom w:val="single" w:sz="4" w:space="0" w:color="000000"/>
            </w:tcBorders>
            <w:shd w:val="clear" w:color="auto" w:fill="E8E8E8"/>
          </w:tcPr>
          <w:p w14:paraId="6EF566D4" w14:textId="77777777" w:rsidR="009C00D4" w:rsidRPr="00F42B19" w:rsidRDefault="009C00D4" w:rsidP="009C00D4">
            <w:pPr>
              <w:rPr>
                <w:rFonts w:ascii="Aptos" w:eastAsia="Aptos" w:hAnsi="Aptos" w:cs="Aptos"/>
                <w:sz w:val="12"/>
                <w:szCs w:val="12"/>
              </w:rPr>
            </w:pPr>
          </w:p>
        </w:tc>
      </w:tr>
      <w:tr w:rsidR="009C00D4" w:rsidRPr="00F42B19" w14:paraId="3A8F531D" w14:textId="77777777" w:rsidTr="00F42B19">
        <w:trPr>
          <w:cantSplit/>
          <w:trHeight w:val="105"/>
        </w:trPr>
        <w:tc>
          <w:tcPr>
            <w:tcW w:w="400" w:type="dxa"/>
            <w:vMerge/>
            <w:tcBorders>
              <w:top w:val="single" w:sz="24" w:space="0" w:color="000000"/>
              <w:right w:val="single" w:sz="24" w:space="0" w:color="000000"/>
            </w:tcBorders>
            <w:shd w:val="clear" w:color="auto" w:fill="E8E8E8"/>
            <w:vAlign w:val="center"/>
          </w:tcPr>
          <w:p w14:paraId="052FF60E" w14:textId="77777777" w:rsidR="009C00D4" w:rsidRPr="00F42B19" w:rsidRDefault="009C00D4" w:rsidP="009C00D4">
            <w:pPr>
              <w:widowControl w:val="0"/>
              <w:pBdr>
                <w:top w:val="nil"/>
                <w:left w:val="nil"/>
                <w:bottom w:val="nil"/>
                <w:right w:val="nil"/>
                <w:between w:val="nil"/>
              </w:pBdr>
              <w:spacing w:line="276" w:lineRule="auto"/>
              <w:rPr>
                <w:rFonts w:ascii="Aptos" w:eastAsia="Aptos" w:hAnsi="Aptos" w:cs="Aptos"/>
                <w:sz w:val="11"/>
                <w:szCs w:val="11"/>
              </w:rPr>
            </w:pPr>
          </w:p>
        </w:tc>
        <w:tc>
          <w:tcPr>
            <w:tcW w:w="421" w:type="dxa"/>
            <w:tcBorders>
              <w:right w:val="single" w:sz="4" w:space="0" w:color="000000"/>
            </w:tcBorders>
            <w:shd w:val="clear" w:color="auto" w:fill="E8E8E8"/>
          </w:tcPr>
          <w:p w14:paraId="1BFF3B93" w14:textId="77777777" w:rsidR="009C00D4" w:rsidRPr="00F42B19" w:rsidRDefault="009C00D4" w:rsidP="009C00D4">
            <w:pPr>
              <w:jc w:val="center"/>
              <w:rPr>
                <w:rFonts w:ascii="Aptos" w:eastAsia="Aptos" w:hAnsi="Aptos" w:cs="Aptos"/>
                <w:sz w:val="12"/>
                <w:szCs w:val="12"/>
              </w:rPr>
            </w:pPr>
            <w:r w:rsidRPr="00F42B19">
              <w:rPr>
                <w:rFonts w:ascii="Aptos" w:eastAsia="Aptos" w:hAnsi="Aptos" w:cs="Aptos"/>
                <w:sz w:val="12"/>
                <w:szCs w:val="12"/>
              </w:rPr>
              <w:t>6</w:t>
            </w:r>
          </w:p>
        </w:tc>
        <w:tc>
          <w:tcPr>
            <w:tcW w:w="992" w:type="dxa"/>
            <w:tcBorders>
              <w:left w:val="single" w:sz="4" w:space="0" w:color="000000"/>
              <w:right w:val="single" w:sz="24" w:space="0" w:color="000000"/>
            </w:tcBorders>
            <w:shd w:val="clear" w:color="auto" w:fill="E8E8E8"/>
          </w:tcPr>
          <w:p w14:paraId="299D2AA1" w14:textId="77777777" w:rsidR="009C00D4" w:rsidRPr="00F42B19" w:rsidRDefault="009C00D4" w:rsidP="009C00D4">
            <w:pPr>
              <w:jc w:val="center"/>
              <w:rPr>
                <w:rFonts w:ascii="Aptos" w:eastAsia="Aptos" w:hAnsi="Aptos" w:cs="Aptos"/>
                <w:sz w:val="12"/>
                <w:szCs w:val="12"/>
              </w:rPr>
            </w:pPr>
            <w:r w:rsidRPr="00F42B19">
              <w:rPr>
                <w:rFonts w:ascii="Aptos" w:eastAsia="Aptos" w:hAnsi="Aptos" w:cs="Aptos"/>
                <w:sz w:val="12"/>
                <w:szCs w:val="12"/>
              </w:rPr>
              <w:t>12.20-13.05</w:t>
            </w:r>
          </w:p>
        </w:tc>
        <w:tc>
          <w:tcPr>
            <w:tcW w:w="2134" w:type="dxa"/>
            <w:tcBorders>
              <w:top w:val="single" w:sz="4" w:space="0" w:color="000000"/>
              <w:bottom w:val="single" w:sz="4" w:space="0" w:color="000000"/>
            </w:tcBorders>
            <w:shd w:val="clear" w:color="auto" w:fill="E8E8E8"/>
          </w:tcPr>
          <w:p w14:paraId="0D792D1F" w14:textId="77777777" w:rsidR="009C00D4" w:rsidRPr="00F42B19" w:rsidRDefault="009C00D4" w:rsidP="009C00D4">
            <w:pPr>
              <w:rPr>
                <w:rFonts w:ascii="Aptos" w:eastAsia="Aptos" w:hAnsi="Aptos" w:cs="Aptos"/>
                <w:sz w:val="12"/>
                <w:szCs w:val="12"/>
              </w:rPr>
            </w:pPr>
          </w:p>
        </w:tc>
        <w:tc>
          <w:tcPr>
            <w:tcW w:w="2303" w:type="dxa"/>
            <w:tcBorders>
              <w:top w:val="single" w:sz="4" w:space="0" w:color="000000"/>
              <w:bottom w:val="single" w:sz="4" w:space="0" w:color="000000"/>
            </w:tcBorders>
            <w:shd w:val="clear" w:color="auto" w:fill="E8E8E8"/>
          </w:tcPr>
          <w:p w14:paraId="7CC4AE70" w14:textId="77777777" w:rsidR="009C00D4" w:rsidRPr="00F42B19" w:rsidRDefault="009C00D4" w:rsidP="009C00D4">
            <w:pPr>
              <w:rPr>
                <w:rFonts w:ascii="Aptos" w:eastAsia="Aptos" w:hAnsi="Aptos" w:cs="Aptos"/>
                <w:sz w:val="12"/>
                <w:szCs w:val="12"/>
              </w:rPr>
            </w:pPr>
          </w:p>
        </w:tc>
        <w:tc>
          <w:tcPr>
            <w:tcW w:w="2303" w:type="dxa"/>
            <w:shd w:val="clear" w:color="auto" w:fill="E8E8E8"/>
          </w:tcPr>
          <w:p w14:paraId="2064F706" w14:textId="77777777" w:rsidR="009C00D4" w:rsidRPr="00F42B19" w:rsidRDefault="009C00D4" w:rsidP="009C00D4">
            <w:pPr>
              <w:rPr>
                <w:rFonts w:ascii="Aptos" w:eastAsia="Aptos" w:hAnsi="Aptos" w:cs="Aptos"/>
                <w:sz w:val="12"/>
                <w:szCs w:val="12"/>
              </w:rPr>
            </w:pPr>
          </w:p>
        </w:tc>
        <w:tc>
          <w:tcPr>
            <w:tcW w:w="2303" w:type="dxa"/>
            <w:tcBorders>
              <w:top w:val="single" w:sz="4" w:space="0" w:color="000000"/>
              <w:bottom w:val="single" w:sz="4" w:space="0" w:color="000000"/>
            </w:tcBorders>
            <w:shd w:val="clear" w:color="auto" w:fill="E8E8E8"/>
          </w:tcPr>
          <w:p w14:paraId="5C65703A" w14:textId="77777777" w:rsidR="009C00D4" w:rsidRPr="00F42B19" w:rsidRDefault="009C00D4" w:rsidP="009C00D4">
            <w:pPr>
              <w:rPr>
                <w:rFonts w:ascii="Aptos" w:eastAsia="Aptos" w:hAnsi="Aptos" w:cs="Aptos"/>
                <w:sz w:val="12"/>
                <w:szCs w:val="12"/>
              </w:rPr>
            </w:pPr>
          </w:p>
        </w:tc>
      </w:tr>
      <w:tr w:rsidR="009C00D4" w:rsidRPr="00F42B19" w14:paraId="0B0A59A9" w14:textId="77777777" w:rsidTr="00F42B19">
        <w:trPr>
          <w:cantSplit/>
          <w:trHeight w:val="105"/>
        </w:trPr>
        <w:tc>
          <w:tcPr>
            <w:tcW w:w="400" w:type="dxa"/>
            <w:vMerge/>
            <w:tcBorders>
              <w:top w:val="single" w:sz="24" w:space="0" w:color="000000"/>
              <w:right w:val="single" w:sz="24" w:space="0" w:color="000000"/>
            </w:tcBorders>
            <w:shd w:val="clear" w:color="auto" w:fill="E8E8E8"/>
            <w:vAlign w:val="center"/>
          </w:tcPr>
          <w:p w14:paraId="2774448C" w14:textId="77777777" w:rsidR="009C00D4" w:rsidRPr="00F42B19" w:rsidRDefault="009C00D4" w:rsidP="009C00D4">
            <w:pPr>
              <w:widowControl w:val="0"/>
              <w:pBdr>
                <w:top w:val="nil"/>
                <w:left w:val="nil"/>
                <w:bottom w:val="nil"/>
                <w:right w:val="nil"/>
                <w:between w:val="nil"/>
              </w:pBdr>
              <w:spacing w:line="276" w:lineRule="auto"/>
              <w:rPr>
                <w:rFonts w:ascii="Aptos" w:eastAsia="Aptos" w:hAnsi="Aptos" w:cs="Aptos"/>
                <w:sz w:val="11"/>
                <w:szCs w:val="11"/>
              </w:rPr>
            </w:pPr>
          </w:p>
        </w:tc>
        <w:tc>
          <w:tcPr>
            <w:tcW w:w="421" w:type="dxa"/>
            <w:tcBorders>
              <w:right w:val="single" w:sz="4" w:space="0" w:color="000000"/>
            </w:tcBorders>
            <w:shd w:val="clear" w:color="auto" w:fill="E8E8E8"/>
          </w:tcPr>
          <w:p w14:paraId="32766D80" w14:textId="77777777" w:rsidR="009C00D4" w:rsidRPr="00F42B19" w:rsidRDefault="009C00D4" w:rsidP="009C00D4">
            <w:pPr>
              <w:jc w:val="center"/>
              <w:rPr>
                <w:rFonts w:ascii="Aptos" w:eastAsia="Aptos" w:hAnsi="Aptos" w:cs="Aptos"/>
                <w:sz w:val="12"/>
                <w:szCs w:val="12"/>
              </w:rPr>
            </w:pPr>
            <w:r w:rsidRPr="00F42B19">
              <w:rPr>
                <w:rFonts w:ascii="Aptos" w:eastAsia="Aptos" w:hAnsi="Aptos" w:cs="Aptos"/>
                <w:sz w:val="12"/>
                <w:szCs w:val="12"/>
              </w:rPr>
              <w:t>7</w:t>
            </w:r>
          </w:p>
        </w:tc>
        <w:tc>
          <w:tcPr>
            <w:tcW w:w="992" w:type="dxa"/>
            <w:tcBorders>
              <w:left w:val="single" w:sz="4" w:space="0" w:color="000000"/>
              <w:right w:val="single" w:sz="24" w:space="0" w:color="000000"/>
            </w:tcBorders>
            <w:shd w:val="clear" w:color="auto" w:fill="E8E8E8"/>
          </w:tcPr>
          <w:p w14:paraId="04539BA6" w14:textId="77777777" w:rsidR="009C00D4" w:rsidRPr="00F42B19" w:rsidRDefault="009C00D4" w:rsidP="009C00D4">
            <w:pPr>
              <w:jc w:val="center"/>
              <w:rPr>
                <w:rFonts w:ascii="Aptos" w:eastAsia="Aptos" w:hAnsi="Aptos" w:cs="Aptos"/>
                <w:sz w:val="12"/>
                <w:szCs w:val="12"/>
              </w:rPr>
            </w:pPr>
            <w:r w:rsidRPr="00F42B19">
              <w:rPr>
                <w:rFonts w:ascii="Aptos" w:eastAsia="Aptos" w:hAnsi="Aptos" w:cs="Aptos"/>
                <w:sz w:val="12"/>
                <w:szCs w:val="12"/>
              </w:rPr>
              <w:t>13.10-13.55</w:t>
            </w:r>
          </w:p>
        </w:tc>
        <w:tc>
          <w:tcPr>
            <w:tcW w:w="2134" w:type="dxa"/>
            <w:tcBorders>
              <w:bottom w:val="single" w:sz="4" w:space="0" w:color="000000"/>
            </w:tcBorders>
            <w:shd w:val="clear" w:color="auto" w:fill="E8E8E8"/>
          </w:tcPr>
          <w:p w14:paraId="1686E21C" w14:textId="77777777" w:rsidR="009C00D4" w:rsidRPr="00F42B19" w:rsidRDefault="009C00D4" w:rsidP="009C00D4">
            <w:pPr>
              <w:rPr>
                <w:rFonts w:ascii="Aptos" w:eastAsia="Aptos" w:hAnsi="Aptos" w:cs="Aptos"/>
                <w:sz w:val="12"/>
                <w:szCs w:val="12"/>
              </w:rPr>
            </w:pPr>
          </w:p>
        </w:tc>
        <w:tc>
          <w:tcPr>
            <w:tcW w:w="2303" w:type="dxa"/>
            <w:tcBorders>
              <w:bottom w:val="single" w:sz="4" w:space="0" w:color="000000"/>
            </w:tcBorders>
            <w:shd w:val="clear" w:color="auto" w:fill="E8E8E8"/>
          </w:tcPr>
          <w:p w14:paraId="4F9D057E" w14:textId="77777777" w:rsidR="009C00D4" w:rsidRPr="00F42B19" w:rsidRDefault="009C00D4" w:rsidP="009C00D4">
            <w:pPr>
              <w:rPr>
                <w:rFonts w:ascii="Aptos" w:eastAsia="Aptos" w:hAnsi="Aptos" w:cs="Aptos"/>
                <w:sz w:val="12"/>
                <w:szCs w:val="12"/>
              </w:rPr>
            </w:pPr>
          </w:p>
        </w:tc>
        <w:tc>
          <w:tcPr>
            <w:tcW w:w="2303" w:type="dxa"/>
            <w:shd w:val="clear" w:color="auto" w:fill="E8E8E8"/>
          </w:tcPr>
          <w:p w14:paraId="55E88AE3" w14:textId="77777777" w:rsidR="009C00D4" w:rsidRPr="00F42B19" w:rsidRDefault="009C00D4" w:rsidP="009C00D4">
            <w:pPr>
              <w:rPr>
                <w:rFonts w:ascii="Aptos" w:eastAsia="Aptos" w:hAnsi="Aptos" w:cs="Aptos"/>
                <w:sz w:val="12"/>
                <w:szCs w:val="12"/>
              </w:rPr>
            </w:pPr>
          </w:p>
        </w:tc>
        <w:tc>
          <w:tcPr>
            <w:tcW w:w="2303" w:type="dxa"/>
            <w:tcBorders>
              <w:top w:val="single" w:sz="4" w:space="0" w:color="000000"/>
              <w:bottom w:val="single" w:sz="4" w:space="0" w:color="000000"/>
            </w:tcBorders>
            <w:shd w:val="clear" w:color="auto" w:fill="E8E8E8"/>
          </w:tcPr>
          <w:p w14:paraId="552517AE" w14:textId="77777777" w:rsidR="009C00D4" w:rsidRPr="00F42B19" w:rsidRDefault="009C00D4" w:rsidP="009C00D4">
            <w:pPr>
              <w:rPr>
                <w:rFonts w:ascii="Aptos" w:eastAsia="Aptos" w:hAnsi="Aptos" w:cs="Aptos"/>
                <w:sz w:val="12"/>
                <w:szCs w:val="12"/>
              </w:rPr>
            </w:pPr>
          </w:p>
        </w:tc>
      </w:tr>
      <w:tr w:rsidR="009C00D4" w:rsidRPr="00F42B19" w14:paraId="0918FF18" w14:textId="77777777" w:rsidTr="00F42B19">
        <w:trPr>
          <w:cantSplit/>
          <w:trHeight w:val="105"/>
        </w:trPr>
        <w:tc>
          <w:tcPr>
            <w:tcW w:w="400" w:type="dxa"/>
            <w:vMerge/>
            <w:tcBorders>
              <w:top w:val="single" w:sz="24" w:space="0" w:color="000000"/>
              <w:right w:val="single" w:sz="24" w:space="0" w:color="000000"/>
            </w:tcBorders>
            <w:shd w:val="clear" w:color="auto" w:fill="E8E8E8"/>
            <w:vAlign w:val="center"/>
          </w:tcPr>
          <w:p w14:paraId="271E6E01" w14:textId="77777777" w:rsidR="009C00D4" w:rsidRPr="00F42B19" w:rsidRDefault="009C00D4" w:rsidP="009C00D4">
            <w:pPr>
              <w:widowControl w:val="0"/>
              <w:pBdr>
                <w:top w:val="nil"/>
                <w:left w:val="nil"/>
                <w:bottom w:val="nil"/>
                <w:right w:val="nil"/>
                <w:between w:val="nil"/>
              </w:pBdr>
              <w:spacing w:line="276" w:lineRule="auto"/>
              <w:rPr>
                <w:rFonts w:ascii="Aptos" w:eastAsia="Aptos" w:hAnsi="Aptos" w:cs="Aptos"/>
                <w:sz w:val="11"/>
                <w:szCs w:val="11"/>
              </w:rPr>
            </w:pPr>
          </w:p>
        </w:tc>
        <w:tc>
          <w:tcPr>
            <w:tcW w:w="421" w:type="dxa"/>
            <w:tcBorders>
              <w:right w:val="single" w:sz="4" w:space="0" w:color="000000"/>
            </w:tcBorders>
            <w:shd w:val="clear" w:color="auto" w:fill="E8E8E8"/>
          </w:tcPr>
          <w:p w14:paraId="556EEC63" w14:textId="77777777" w:rsidR="009C00D4" w:rsidRPr="00F42B19" w:rsidRDefault="009C00D4" w:rsidP="009C00D4">
            <w:pPr>
              <w:jc w:val="center"/>
              <w:rPr>
                <w:rFonts w:ascii="Aptos" w:eastAsia="Aptos" w:hAnsi="Aptos" w:cs="Aptos"/>
                <w:sz w:val="12"/>
                <w:szCs w:val="12"/>
              </w:rPr>
            </w:pPr>
            <w:r w:rsidRPr="00F42B19">
              <w:rPr>
                <w:rFonts w:ascii="Aptos" w:eastAsia="Aptos" w:hAnsi="Aptos" w:cs="Aptos"/>
                <w:sz w:val="12"/>
                <w:szCs w:val="12"/>
              </w:rPr>
              <w:t>8</w:t>
            </w:r>
          </w:p>
        </w:tc>
        <w:tc>
          <w:tcPr>
            <w:tcW w:w="992" w:type="dxa"/>
            <w:tcBorders>
              <w:left w:val="single" w:sz="4" w:space="0" w:color="000000"/>
              <w:right w:val="single" w:sz="24" w:space="0" w:color="000000"/>
            </w:tcBorders>
            <w:shd w:val="clear" w:color="auto" w:fill="E8E8E8"/>
          </w:tcPr>
          <w:p w14:paraId="1B6F6B82" w14:textId="77777777" w:rsidR="009C00D4" w:rsidRPr="00F42B19" w:rsidRDefault="009C00D4" w:rsidP="009C00D4">
            <w:pPr>
              <w:jc w:val="center"/>
              <w:rPr>
                <w:rFonts w:ascii="Aptos" w:eastAsia="Aptos" w:hAnsi="Aptos" w:cs="Aptos"/>
                <w:sz w:val="12"/>
                <w:szCs w:val="12"/>
              </w:rPr>
            </w:pPr>
            <w:r w:rsidRPr="00F42B19">
              <w:rPr>
                <w:rFonts w:ascii="Aptos" w:eastAsia="Aptos" w:hAnsi="Aptos" w:cs="Aptos"/>
                <w:sz w:val="12"/>
                <w:szCs w:val="12"/>
              </w:rPr>
              <w:t>14.00-14.45</w:t>
            </w:r>
          </w:p>
        </w:tc>
        <w:tc>
          <w:tcPr>
            <w:tcW w:w="2134" w:type="dxa"/>
            <w:tcBorders>
              <w:bottom w:val="single" w:sz="4" w:space="0" w:color="000000"/>
            </w:tcBorders>
            <w:shd w:val="clear" w:color="auto" w:fill="E8E8E8"/>
          </w:tcPr>
          <w:p w14:paraId="1C7C1007" w14:textId="77777777" w:rsidR="009C00D4" w:rsidRPr="00F42B19" w:rsidRDefault="009C00D4" w:rsidP="009C00D4">
            <w:pPr>
              <w:rPr>
                <w:rFonts w:ascii="Aptos" w:eastAsia="Aptos" w:hAnsi="Aptos" w:cs="Aptos"/>
                <w:sz w:val="12"/>
                <w:szCs w:val="12"/>
              </w:rPr>
            </w:pPr>
            <w:r w:rsidRPr="00F42B19">
              <w:rPr>
                <w:rFonts w:ascii="Aptos" w:eastAsia="Aptos" w:hAnsi="Aptos" w:cs="Aptos"/>
                <w:sz w:val="12"/>
                <w:szCs w:val="12"/>
              </w:rPr>
              <w:t>İş Sağlığı ve Güvenliği I (22) (C-102)</w:t>
            </w:r>
          </w:p>
        </w:tc>
        <w:tc>
          <w:tcPr>
            <w:tcW w:w="2303" w:type="dxa"/>
            <w:tcBorders>
              <w:bottom w:val="single" w:sz="4" w:space="0" w:color="000000"/>
            </w:tcBorders>
            <w:shd w:val="clear" w:color="auto" w:fill="E8E8E8"/>
          </w:tcPr>
          <w:p w14:paraId="5E7FA00D" w14:textId="77777777" w:rsidR="009C00D4" w:rsidRPr="00F42B19" w:rsidRDefault="009C00D4" w:rsidP="009C00D4">
            <w:pPr>
              <w:rPr>
                <w:rFonts w:ascii="Aptos" w:eastAsia="Aptos" w:hAnsi="Aptos" w:cs="Aptos"/>
                <w:sz w:val="12"/>
                <w:szCs w:val="12"/>
              </w:rPr>
            </w:pPr>
            <w:r w:rsidRPr="00F42B19">
              <w:rPr>
                <w:rFonts w:ascii="Aptos" w:eastAsia="Aptos" w:hAnsi="Aptos" w:cs="Aptos"/>
                <w:sz w:val="12"/>
                <w:szCs w:val="12"/>
              </w:rPr>
              <w:t>Gönüllülük Çalışmaları (11) (C-104)</w:t>
            </w:r>
          </w:p>
        </w:tc>
        <w:tc>
          <w:tcPr>
            <w:tcW w:w="2303" w:type="dxa"/>
            <w:shd w:val="clear" w:color="auto" w:fill="E8E8E8"/>
          </w:tcPr>
          <w:p w14:paraId="612C05D0" w14:textId="77777777" w:rsidR="009C00D4" w:rsidRPr="00F42B19" w:rsidRDefault="009C00D4" w:rsidP="009C00D4">
            <w:pPr>
              <w:rPr>
                <w:rFonts w:ascii="Aptos" w:eastAsia="Aptos" w:hAnsi="Aptos" w:cs="Aptos"/>
                <w:sz w:val="12"/>
                <w:szCs w:val="12"/>
              </w:rPr>
            </w:pPr>
          </w:p>
        </w:tc>
        <w:tc>
          <w:tcPr>
            <w:tcW w:w="2303" w:type="dxa"/>
            <w:tcBorders>
              <w:top w:val="single" w:sz="4" w:space="0" w:color="000000"/>
              <w:bottom w:val="single" w:sz="4" w:space="0" w:color="000000"/>
            </w:tcBorders>
            <w:shd w:val="clear" w:color="auto" w:fill="E8E8E8"/>
          </w:tcPr>
          <w:p w14:paraId="70E7D666" w14:textId="77777777" w:rsidR="009C00D4" w:rsidRPr="00F42B19" w:rsidRDefault="009C00D4" w:rsidP="009C00D4">
            <w:pPr>
              <w:rPr>
                <w:rFonts w:ascii="Aptos" w:eastAsia="Aptos" w:hAnsi="Aptos" w:cs="Aptos"/>
                <w:sz w:val="12"/>
                <w:szCs w:val="12"/>
              </w:rPr>
            </w:pPr>
          </w:p>
        </w:tc>
      </w:tr>
      <w:tr w:rsidR="009C00D4" w:rsidRPr="00F42B19" w14:paraId="7F6B86E3" w14:textId="77777777" w:rsidTr="00F42B19">
        <w:trPr>
          <w:cantSplit/>
          <w:trHeight w:val="105"/>
        </w:trPr>
        <w:tc>
          <w:tcPr>
            <w:tcW w:w="400" w:type="dxa"/>
            <w:vMerge/>
            <w:tcBorders>
              <w:top w:val="single" w:sz="24" w:space="0" w:color="000000"/>
              <w:right w:val="single" w:sz="24" w:space="0" w:color="000000"/>
            </w:tcBorders>
            <w:shd w:val="clear" w:color="auto" w:fill="E8E8E8"/>
            <w:vAlign w:val="center"/>
          </w:tcPr>
          <w:p w14:paraId="1EFEEEE6" w14:textId="77777777" w:rsidR="009C00D4" w:rsidRPr="00F42B19" w:rsidRDefault="009C00D4" w:rsidP="009C00D4">
            <w:pPr>
              <w:widowControl w:val="0"/>
              <w:pBdr>
                <w:top w:val="nil"/>
                <w:left w:val="nil"/>
                <w:bottom w:val="nil"/>
                <w:right w:val="nil"/>
                <w:between w:val="nil"/>
              </w:pBdr>
              <w:spacing w:line="276" w:lineRule="auto"/>
              <w:rPr>
                <w:rFonts w:ascii="Aptos" w:eastAsia="Aptos" w:hAnsi="Aptos" w:cs="Aptos"/>
                <w:sz w:val="11"/>
                <w:szCs w:val="11"/>
              </w:rPr>
            </w:pPr>
          </w:p>
        </w:tc>
        <w:tc>
          <w:tcPr>
            <w:tcW w:w="421" w:type="dxa"/>
            <w:tcBorders>
              <w:right w:val="single" w:sz="4" w:space="0" w:color="000000"/>
            </w:tcBorders>
            <w:shd w:val="clear" w:color="auto" w:fill="E8E8E8"/>
          </w:tcPr>
          <w:p w14:paraId="351FA35B" w14:textId="77777777" w:rsidR="009C00D4" w:rsidRPr="00F42B19" w:rsidRDefault="009C00D4" w:rsidP="009C00D4">
            <w:pPr>
              <w:jc w:val="center"/>
              <w:rPr>
                <w:rFonts w:ascii="Aptos" w:eastAsia="Aptos" w:hAnsi="Aptos" w:cs="Aptos"/>
                <w:sz w:val="12"/>
                <w:szCs w:val="12"/>
              </w:rPr>
            </w:pPr>
            <w:r w:rsidRPr="00F42B19">
              <w:rPr>
                <w:rFonts w:ascii="Aptos" w:eastAsia="Aptos" w:hAnsi="Aptos" w:cs="Aptos"/>
                <w:sz w:val="12"/>
                <w:szCs w:val="12"/>
              </w:rPr>
              <w:t>9</w:t>
            </w:r>
          </w:p>
        </w:tc>
        <w:tc>
          <w:tcPr>
            <w:tcW w:w="992" w:type="dxa"/>
            <w:tcBorders>
              <w:left w:val="single" w:sz="4" w:space="0" w:color="000000"/>
              <w:right w:val="single" w:sz="24" w:space="0" w:color="000000"/>
            </w:tcBorders>
            <w:shd w:val="clear" w:color="auto" w:fill="E8E8E8"/>
          </w:tcPr>
          <w:p w14:paraId="19CA9D92" w14:textId="77777777" w:rsidR="009C00D4" w:rsidRPr="00F42B19" w:rsidRDefault="009C00D4" w:rsidP="009C00D4">
            <w:pPr>
              <w:jc w:val="center"/>
              <w:rPr>
                <w:rFonts w:ascii="Aptos" w:eastAsia="Aptos" w:hAnsi="Aptos" w:cs="Aptos"/>
                <w:sz w:val="12"/>
                <w:szCs w:val="12"/>
              </w:rPr>
            </w:pPr>
            <w:r w:rsidRPr="00F42B19">
              <w:rPr>
                <w:rFonts w:ascii="Aptos" w:eastAsia="Aptos" w:hAnsi="Aptos" w:cs="Aptos"/>
                <w:sz w:val="12"/>
                <w:szCs w:val="12"/>
              </w:rPr>
              <w:t>14.50-15.35</w:t>
            </w:r>
          </w:p>
        </w:tc>
        <w:tc>
          <w:tcPr>
            <w:tcW w:w="2134" w:type="dxa"/>
            <w:tcBorders>
              <w:bottom w:val="single" w:sz="4" w:space="0" w:color="000000"/>
            </w:tcBorders>
            <w:shd w:val="clear" w:color="auto" w:fill="E8E8E8"/>
          </w:tcPr>
          <w:p w14:paraId="0D0BB6C5" w14:textId="77777777" w:rsidR="009C00D4" w:rsidRPr="00F42B19" w:rsidRDefault="009C00D4" w:rsidP="009C00D4">
            <w:pPr>
              <w:rPr>
                <w:rFonts w:ascii="Aptos" w:eastAsia="Aptos" w:hAnsi="Aptos" w:cs="Aptos"/>
                <w:sz w:val="12"/>
                <w:szCs w:val="12"/>
              </w:rPr>
            </w:pPr>
            <w:r w:rsidRPr="00F42B19">
              <w:rPr>
                <w:rFonts w:ascii="Aptos" w:eastAsia="Aptos" w:hAnsi="Aptos" w:cs="Aptos"/>
                <w:sz w:val="12"/>
                <w:szCs w:val="12"/>
              </w:rPr>
              <w:t>İş Sağlığı ve Güvenliği I (22) (C-102)</w:t>
            </w:r>
          </w:p>
        </w:tc>
        <w:tc>
          <w:tcPr>
            <w:tcW w:w="2303" w:type="dxa"/>
            <w:tcBorders>
              <w:bottom w:val="single" w:sz="4" w:space="0" w:color="000000"/>
            </w:tcBorders>
            <w:shd w:val="clear" w:color="auto" w:fill="E8E8E8"/>
          </w:tcPr>
          <w:p w14:paraId="156F570C" w14:textId="77777777" w:rsidR="009C00D4" w:rsidRPr="00F42B19" w:rsidRDefault="009C00D4" w:rsidP="009C00D4">
            <w:pPr>
              <w:rPr>
                <w:rFonts w:ascii="Aptos" w:eastAsia="Aptos" w:hAnsi="Aptos" w:cs="Aptos"/>
                <w:sz w:val="12"/>
                <w:szCs w:val="12"/>
              </w:rPr>
            </w:pPr>
            <w:r w:rsidRPr="00F42B19">
              <w:rPr>
                <w:rFonts w:ascii="Aptos" w:eastAsia="Aptos" w:hAnsi="Aptos" w:cs="Aptos"/>
                <w:sz w:val="12"/>
                <w:szCs w:val="12"/>
              </w:rPr>
              <w:t>Gönüllülük Çalışmaları (11) (C-104)</w:t>
            </w:r>
          </w:p>
        </w:tc>
        <w:tc>
          <w:tcPr>
            <w:tcW w:w="2303" w:type="dxa"/>
            <w:shd w:val="clear" w:color="auto" w:fill="E8E8E8"/>
          </w:tcPr>
          <w:p w14:paraId="6B6B12AA" w14:textId="77777777" w:rsidR="009C00D4" w:rsidRPr="00F42B19" w:rsidRDefault="009C00D4" w:rsidP="009C00D4">
            <w:pPr>
              <w:rPr>
                <w:rFonts w:ascii="Aptos" w:eastAsia="Aptos" w:hAnsi="Aptos" w:cs="Aptos"/>
                <w:sz w:val="12"/>
                <w:szCs w:val="12"/>
              </w:rPr>
            </w:pPr>
          </w:p>
        </w:tc>
        <w:tc>
          <w:tcPr>
            <w:tcW w:w="2303" w:type="dxa"/>
            <w:tcBorders>
              <w:top w:val="single" w:sz="4" w:space="0" w:color="000000"/>
              <w:bottom w:val="single" w:sz="4" w:space="0" w:color="000000"/>
            </w:tcBorders>
            <w:shd w:val="clear" w:color="auto" w:fill="E8E8E8"/>
          </w:tcPr>
          <w:p w14:paraId="05B80384" w14:textId="77777777" w:rsidR="009C00D4" w:rsidRPr="00F42B19" w:rsidRDefault="009C00D4" w:rsidP="009C00D4">
            <w:pPr>
              <w:rPr>
                <w:rFonts w:ascii="Aptos" w:eastAsia="Aptos" w:hAnsi="Aptos" w:cs="Aptos"/>
                <w:sz w:val="12"/>
                <w:szCs w:val="12"/>
              </w:rPr>
            </w:pPr>
          </w:p>
        </w:tc>
      </w:tr>
      <w:tr w:rsidR="009C00D4" w:rsidRPr="00F42B19" w14:paraId="669A6EBD" w14:textId="77777777" w:rsidTr="00F42B19">
        <w:trPr>
          <w:cantSplit/>
          <w:trHeight w:val="105"/>
        </w:trPr>
        <w:tc>
          <w:tcPr>
            <w:tcW w:w="400" w:type="dxa"/>
            <w:vMerge/>
            <w:tcBorders>
              <w:top w:val="single" w:sz="24" w:space="0" w:color="000000"/>
              <w:right w:val="single" w:sz="24" w:space="0" w:color="000000"/>
            </w:tcBorders>
            <w:shd w:val="clear" w:color="auto" w:fill="E8E8E8"/>
            <w:vAlign w:val="center"/>
          </w:tcPr>
          <w:p w14:paraId="5B22AB8C" w14:textId="77777777" w:rsidR="009C00D4" w:rsidRPr="00F42B19" w:rsidRDefault="009C00D4" w:rsidP="009C00D4">
            <w:pPr>
              <w:widowControl w:val="0"/>
              <w:pBdr>
                <w:top w:val="nil"/>
                <w:left w:val="nil"/>
                <w:bottom w:val="nil"/>
                <w:right w:val="nil"/>
                <w:between w:val="nil"/>
              </w:pBdr>
              <w:spacing w:line="276" w:lineRule="auto"/>
              <w:rPr>
                <w:rFonts w:ascii="Aptos" w:eastAsia="Aptos" w:hAnsi="Aptos" w:cs="Aptos"/>
                <w:sz w:val="11"/>
                <w:szCs w:val="11"/>
              </w:rPr>
            </w:pPr>
          </w:p>
        </w:tc>
        <w:tc>
          <w:tcPr>
            <w:tcW w:w="421" w:type="dxa"/>
            <w:tcBorders>
              <w:right w:val="single" w:sz="4" w:space="0" w:color="000000"/>
            </w:tcBorders>
            <w:shd w:val="clear" w:color="auto" w:fill="E8E8E8"/>
          </w:tcPr>
          <w:p w14:paraId="5C1C0814" w14:textId="77777777" w:rsidR="009C00D4" w:rsidRPr="00F42B19" w:rsidRDefault="009C00D4" w:rsidP="009C00D4">
            <w:pPr>
              <w:jc w:val="center"/>
              <w:rPr>
                <w:rFonts w:ascii="Aptos" w:eastAsia="Aptos" w:hAnsi="Aptos" w:cs="Aptos"/>
                <w:sz w:val="12"/>
                <w:szCs w:val="12"/>
              </w:rPr>
            </w:pPr>
            <w:r w:rsidRPr="00F42B19">
              <w:rPr>
                <w:rFonts w:ascii="Aptos" w:eastAsia="Aptos" w:hAnsi="Aptos" w:cs="Aptos"/>
                <w:sz w:val="12"/>
                <w:szCs w:val="12"/>
              </w:rPr>
              <w:t>10</w:t>
            </w:r>
          </w:p>
        </w:tc>
        <w:tc>
          <w:tcPr>
            <w:tcW w:w="992" w:type="dxa"/>
            <w:tcBorders>
              <w:left w:val="single" w:sz="4" w:space="0" w:color="000000"/>
              <w:right w:val="single" w:sz="24" w:space="0" w:color="000000"/>
            </w:tcBorders>
            <w:shd w:val="clear" w:color="auto" w:fill="E8E8E8"/>
          </w:tcPr>
          <w:p w14:paraId="3A6EC886" w14:textId="77777777" w:rsidR="009C00D4" w:rsidRPr="00F42B19" w:rsidRDefault="009C00D4" w:rsidP="009C00D4">
            <w:pPr>
              <w:jc w:val="center"/>
              <w:rPr>
                <w:rFonts w:ascii="Aptos" w:eastAsia="Aptos" w:hAnsi="Aptos" w:cs="Aptos"/>
                <w:sz w:val="12"/>
                <w:szCs w:val="12"/>
              </w:rPr>
            </w:pPr>
            <w:r w:rsidRPr="00F42B19">
              <w:rPr>
                <w:rFonts w:ascii="Aptos" w:eastAsia="Aptos" w:hAnsi="Aptos" w:cs="Aptos"/>
                <w:sz w:val="12"/>
                <w:szCs w:val="12"/>
              </w:rPr>
              <w:t>15.40-16.25</w:t>
            </w:r>
          </w:p>
        </w:tc>
        <w:tc>
          <w:tcPr>
            <w:tcW w:w="2134" w:type="dxa"/>
            <w:tcBorders>
              <w:bottom w:val="single" w:sz="4" w:space="0" w:color="000000"/>
            </w:tcBorders>
            <w:shd w:val="clear" w:color="auto" w:fill="E8E8E8"/>
          </w:tcPr>
          <w:p w14:paraId="470F8DAD" w14:textId="77777777" w:rsidR="009C00D4" w:rsidRPr="00F42B19" w:rsidRDefault="009C00D4" w:rsidP="009C00D4">
            <w:pPr>
              <w:rPr>
                <w:rFonts w:ascii="Aptos" w:eastAsia="Aptos" w:hAnsi="Aptos" w:cs="Aptos"/>
                <w:sz w:val="12"/>
                <w:szCs w:val="12"/>
              </w:rPr>
            </w:pPr>
          </w:p>
        </w:tc>
        <w:tc>
          <w:tcPr>
            <w:tcW w:w="2303" w:type="dxa"/>
            <w:tcBorders>
              <w:bottom w:val="single" w:sz="4" w:space="0" w:color="000000"/>
            </w:tcBorders>
            <w:shd w:val="clear" w:color="auto" w:fill="E8E8E8"/>
          </w:tcPr>
          <w:p w14:paraId="3ABB0D40" w14:textId="77777777" w:rsidR="009C00D4" w:rsidRPr="00F42B19" w:rsidRDefault="009C00D4" w:rsidP="009C00D4">
            <w:pPr>
              <w:rPr>
                <w:rFonts w:ascii="Aptos" w:eastAsia="Aptos" w:hAnsi="Aptos" w:cs="Aptos"/>
                <w:sz w:val="12"/>
                <w:szCs w:val="12"/>
              </w:rPr>
            </w:pPr>
          </w:p>
        </w:tc>
        <w:tc>
          <w:tcPr>
            <w:tcW w:w="2303" w:type="dxa"/>
            <w:shd w:val="clear" w:color="auto" w:fill="E8E8E8"/>
          </w:tcPr>
          <w:p w14:paraId="34F81D34" w14:textId="77777777" w:rsidR="009C00D4" w:rsidRPr="00F42B19" w:rsidRDefault="009C00D4" w:rsidP="009C00D4">
            <w:pPr>
              <w:rPr>
                <w:rFonts w:ascii="Aptos" w:eastAsia="Aptos" w:hAnsi="Aptos" w:cs="Aptos"/>
                <w:sz w:val="12"/>
                <w:szCs w:val="12"/>
              </w:rPr>
            </w:pPr>
          </w:p>
        </w:tc>
        <w:tc>
          <w:tcPr>
            <w:tcW w:w="2303" w:type="dxa"/>
            <w:shd w:val="clear" w:color="auto" w:fill="E8E8E8"/>
          </w:tcPr>
          <w:p w14:paraId="2D851C46" w14:textId="77777777" w:rsidR="009C00D4" w:rsidRPr="00F42B19" w:rsidRDefault="009C00D4" w:rsidP="009C00D4">
            <w:pPr>
              <w:rPr>
                <w:rFonts w:ascii="Aptos" w:eastAsia="Aptos" w:hAnsi="Aptos" w:cs="Aptos"/>
                <w:sz w:val="12"/>
                <w:szCs w:val="12"/>
              </w:rPr>
            </w:pPr>
            <w:r w:rsidRPr="00F42B19">
              <w:rPr>
                <w:rFonts w:ascii="Aptos" w:eastAsia="Aptos" w:hAnsi="Aptos" w:cs="Aptos"/>
                <w:sz w:val="12"/>
                <w:szCs w:val="12"/>
              </w:rPr>
              <w:t>Bitirme Tezi (1-17)</w:t>
            </w:r>
          </w:p>
        </w:tc>
      </w:tr>
      <w:tr w:rsidR="009C00D4" w:rsidRPr="00F42B19" w14:paraId="301B504F" w14:textId="77777777" w:rsidTr="00F42B19">
        <w:trPr>
          <w:cantSplit/>
          <w:trHeight w:val="105"/>
        </w:trPr>
        <w:tc>
          <w:tcPr>
            <w:tcW w:w="400" w:type="dxa"/>
            <w:vMerge/>
            <w:tcBorders>
              <w:top w:val="single" w:sz="24" w:space="0" w:color="000000"/>
              <w:right w:val="single" w:sz="24" w:space="0" w:color="000000"/>
            </w:tcBorders>
            <w:shd w:val="clear" w:color="auto" w:fill="E8E8E8"/>
            <w:vAlign w:val="center"/>
          </w:tcPr>
          <w:p w14:paraId="4D97232C" w14:textId="77777777" w:rsidR="009C00D4" w:rsidRPr="00F42B19" w:rsidRDefault="009C00D4" w:rsidP="009C00D4">
            <w:pPr>
              <w:widowControl w:val="0"/>
              <w:pBdr>
                <w:top w:val="nil"/>
                <w:left w:val="nil"/>
                <w:bottom w:val="nil"/>
                <w:right w:val="nil"/>
                <w:between w:val="nil"/>
              </w:pBdr>
              <w:spacing w:line="276" w:lineRule="auto"/>
              <w:rPr>
                <w:rFonts w:ascii="Aptos" w:eastAsia="Aptos" w:hAnsi="Aptos" w:cs="Aptos"/>
                <w:sz w:val="11"/>
                <w:szCs w:val="11"/>
              </w:rPr>
            </w:pPr>
          </w:p>
        </w:tc>
        <w:tc>
          <w:tcPr>
            <w:tcW w:w="421" w:type="dxa"/>
            <w:tcBorders>
              <w:bottom w:val="single" w:sz="24" w:space="0" w:color="000000"/>
              <w:right w:val="single" w:sz="4" w:space="0" w:color="000000"/>
            </w:tcBorders>
            <w:shd w:val="clear" w:color="auto" w:fill="E8E8E8"/>
          </w:tcPr>
          <w:p w14:paraId="3A2D3902" w14:textId="77777777" w:rsidR="009C00D4" w:rsidRPr="00F42B19" w:rsidRDefault="009C00D4" w:rsidP="009C00D4">
            <w:pPr>
              <w:jc w:val="center"/>
              <w:rPr>
                <w:rFonts w:ascii="Aptos" w:eastAsia="Aptos" w:hAnsi="Aptos" w:cs="Aptos"/>
                <w:sz w:val="12"/>
                <w:szCs w:val="12"/>
              </w:rPr>
            </w:pPr>
            <w:r w:rsidRPr="00F42B19">
              <w:rPr>
                <w:rFonts w:ascii="Aptos" w:eastAsia="Aptos" w:hAnsi="Aptos" w:cs="Aptos"/>
                <w:sz w:val="12"/>
                <w:szCs w:val="12"/>
              </w:rPr>
              <w:t>11</w:t>
            </w:r>
          </w:p>
        </w:tc>
        <w:tc>
          <w:tcPr>
            <w:tcW w:w="992" w:type="dxa"/>
            <w:tcBorders>
              <w:left w:val="single" w:sz="4" w:space="0" w:color="000000"/>
              <w:bottom w:val="single" w:sz="24" w:space="0" w:color="000000"/>
              <w:right w:val="single" w:sz="24" w:space="0" w:color="000000"/>
            </w:tcBorders>
            <w:shd w:val="clear" w:color="auto" w:fill="E8E8E8"/>
          </w:tcPr>
          <w:p w14:paraId="73F0DC63" w14:textId="77777777" w:rsidR="009C00D4" w:rsidRPr="00F42B19" w:rsidRDefault="009C00D4" w:rsidP="009C00D4">
            <w:pPr>
              <w:jc w:val="center"/>
              <w:rPr>
                <w:rFonts w:ascii="Aptos" w:eastAsia="Aptos" w:hAnsi="Aptos" w:cs="Aptos"/>
                <w:sz w:val="12"/>
                <w:szCs w:val="12"/>
              </w:rPr>
            </w:pPr>
            <w:r w:rsidRPr="00F42B19">
              <w:rPr>
                <w:rFonts w:ascii="Aptos" w:eastAsia="Aptos" w:hAnsi="Aptos" w:cs="Aptos"/>
                <w:sz w:val="12"/>
                <w:szCs w:val="12"/>
              </w:rPr>
              <w:t>16.30-17.15</w:t>
            </w:r>
          </w:p>
        </w:tc>
        <w:tc>
          <w:tcPr>
            <w:tcW w:w="2134" w:type="dxa"/>
            <w:tcBorders>
              <w:top w:val="single" w:sz="4" w:space="0" w:color="000000"/>
              <w:bottom w:val="single" w:sz="24" w:space="0" w:color="000000"/>
            </w:tcBorders>
            <w:shd w:val="clear" w:color="auto" w:fill="E8E8E8"/>
          </w:tcPr>
          <w:p w14:paraId="7A43B9EC" w14:textId="77777777" w:rsidR="009C00D4" w:rsidRPr="00F42B19" w:rsidRDefault="009C00D4" w:rsidP="009C00D4">
            <w:pPr>
              <w:tabs>
                <w:tab w:val="left" w:pos="1423"/>
              </w:tabs>
              <w:rPr>
                <w:rFonts w:ascii="Aptos" w:eastAsia="Aptos" w:hAnsi="Aptos" w:cs="Aptos"/>
                <w:sz w:val="12"/>
                <w:szCs w:val="12"/>
              </w:rPr>
            </w:pPr>
          </w:p>
        </w:tc>
        <w:tc>
          <w:tcPr>
            <w:tcW w:w="2303" w:type="dxa"/>
            <w:tcBorders>
              <w:top w:val="single" w:sz="4" w:space="0" w:color="000000"/>
              <w:bottom w:val="single" w:sz="24" w:space="0" w:color="000000"/>
            </w:tcBorders>
            <w:shd w:val="clear" w:color="auto" w:fill="E8E8E8"/>
          </w:tcPr>
          <w:p w14:paraId="13408B99" w14:textId="77777777" w:rsidR="009C00D4" w:rsidRPr="00F42B19" w:rsidRDefault="009C00D4" w:rsidP="009C00D4">
            <w:pPr>
              <w:tabs>
                <w:tab w:val="left" w:pos="1423"/>
              </w:tabs>
              <w:rPr>
                <w:rFonts w:ascii="Aptos" w:eastAsia="Aptos" w:hAnsi="Aptos" w:cs="Aptos"/>
                <w:sz w:val="12"/>
                <w:szCs w:val="12"/>
              </w:rPr>
            </w:pPr>
          </w:p>
        </w:tc>
        <w:tc>
          <w:tcPr>
            <w:tcW w:w="2303" w:type="dxa"/>
            <w:tcBorders>
              <w:bottom w:val="single" w:sz="24" w:space="0" w:color="000000"/>
            </w:tcBorders>
            <w:shd w:val="clear" w:color="auto" w:fill="E8E8E8"/>
          </w:tcPr>
          <w:p w14:paraId="2E381F9C" w14:textId="77777777" w:rsidR="009C00D4" w:rsidRPr="00F42B19" w:rsidRDefault="009C00D4" w:rsidP="009C00D4">
            <w:pPr>
              <w:rPr>
                <w:rFonts w:ascii="Aptos" w:eastAsia="Aptos" w:hAnsi="Aptos" w:cs="Aptos"/>
                <w:sz w:val="12"/>
                <w:szCs w:val="12"/>
              </w:rPr>
            </w:pPr>
          </w:p>
        </w:tc>
        <w:tc>
          <w:tcPr>
            <w:tcW w:w="2303" w:type="dxa"/>
            <w:shd w:val="clear" w:color="auto" w:fill="E8E8E8"/>
          </w:tcPr>
          <w:p w14:paraId="3A2171E6" w14:textId="77777777" w:rsidR="009C00D4" w:rsidRPr="00F42B19" w:rsidRDefault="009C00D4" w:rsidP="009C00D4">
            <w:pPr>
              <w:rPr>
                <w:rFonts w:ascii="Aptos" w:eastAsia="Aptos" w:hAnsi="Aptos" w:cs="Aptos"/>
                <w:sz w:val="12"/>
                <w:szCs w:val="12"/>
              </w:rPr>
            </w:pPr>
            <w:r w:rsidRPr="00F42B19">
              <w:rPr>
                <w:rFonts w:ascii="Aptos" w:eastAsia="Aptos" w:hAnsi="Aptos" w:cs="Aptos"/>
                <w:sz w:val="12"/>
                <w:szCs w:val="12"/>
              </w:rPr>
              <w:t>Bitirme Tezi (1-17)</w:t>
            </w:r>
          </w:p>
        </w:tc>
      </w:tr>
    </w:tbl>
    <w:p w14:paraId="22E4B2AE" w14:textId="77777777" w:rsidR="007A651E" w:rsidRPr="00F42B19" w:rsidRDefault="007A651E">
      <w:pPr>
        <w:pBdr>
          <w:top w:val="nil"/>
          <w:left w:val="nil"/>
          <w:bottom w:val="nil"/>
          <w:right w:val="nil"/>
          <w:between w:val="nil"/>
        </w:pBdr>
        <w:tabs>
          <w:tab w:val="left" w:pos="1380"/>
        </w:tabs>
        <w:ind w:left="567" w:right="567"/>
        <w:jc w:val="both"/>
        <w:rPr>
          <w:sz w:val="16"/>
          <w:szCs w:val="16"/>
        </w:rPr>
      </w:pPr>
    </w:p>
    <w:p w14:paraId="3AA777BB" w14:textId="77777777" w:rsidR="007A651E" w:rsidRPr="00F42B19" w:rsidRDefault="00000000">
      <w:pPr>
        <w:pBdr>
          <w:top w:val="nil"/>
          <w:left w:val="nil"/>
          <w:bottom w:val="nil"/>
          <w:right w:val="nil"/>
          <w:between w:val="nil"/>
        </w:pBdr>
        <w:tabs>
          <w:tab w:val="left" w:pos="1380"/>
        </w:tabs>
        <w:ind w:left="567" w:right="567"/>
        <w:jc w:val="both"/>
        <w:rPr>
          <w:rFonts w:ascii="Aptos" w:eastAsia="Aptos" w:hAnsi="Aptos" w:cs="Aptos"/>
          <w:sz w:val="16"/>
          <w:szCs w:val="16"/>
        </w:rPr>
      </w:pPr>
      <w:r w:rsidRPr="00F42B19">
        <w:rPr>
          <w:rFonts w:ascii="Aptos" w:eastAsia="Aptos" w:hAnsi="Aptos" w:cs="Aptos"/>
          <w:sz w:val="16"/>
          <w:szCs w:val="16"/>
        </w:rPr>
        <w:t xml:space="preserve">(1) Prof. Dr. Cengiz CANER (Gıda </w:t>
      </w:r>
      <w:proofErr w:type="spellStart"/>
      <w:r w:rsidRPr="00F42B19">
        <w:rPr>
          <w:rFonts w:ascii="Aptos" w:eastAsia="Aptos" w:hAnsi="Aptos" w:cs="Aptos"/>
          <w:sz w:val="16"/>
          <w:szCs w:val="16"/>
        </w:rPr>
        <w:t>Müh</w:t>
      </w:r>
      <w:proofErr w:type="spellEnd"/>
      <w:r w:rsidRPr="00F42B19">
        <w:rPr>
          <w:rFonts w:ascii="Aptos" w:eastAsia="Aptos" w:hAnsi="Aptos" w:cs="Aptos"/>
          <w:sz w:val="16"/>
          <w:szCs w:val="16"/>
        </w:rPr>
        <w:t>),</w:t>
      </w:r>
      <w:bookmarkStart w:id="3" w:name="bookmark=id.51cq0ypmedb4" w:colFirst="0" w:colLast="0"/>
      <w:bookmarkEnd w:id="3"/>
      <w:r w:rsidRPr="00F42B19">
        <w:rPr>
          <w:rFonts w:ascii="Aptos" w:eastAsia="Aptos" w:hAnsi="Aptos" w:cs="Aptos"/>
          <w:sz w:val="16"/>
          <w:szCs w:val="16"/>
        </w:rPr>
        <w:t xml:space="preserve"> (2) Prof. Dr. Emin YILMAZ (Gıda Müh.), (3) Prof. Dr. Yonca KARAGÜL YÜCEER (Gıda Müh.), (4) Prof. Dr. Ayşegül KIRCA TOKLUCU (Gıda Müh.), (5) Prof. Dr. N. Barış TUNCEL (Gıda Müh.), (6) </w:t>
      </w:r>
      <w:bookmarkStart w:id="4" w:name="bookmark=id.oii7wxkq9wcj" w:colFirst="0" w:colLast="0"/>
      <w:bookmarkEnd w:id="4"/>
      <w:r w:rsidRPr="00F42B19">
        <w:rPr>
          <w:rFonts w:ascii="Aptos" w:eastAsia="Aptos" w:hAnsi="Aptos" w:cs="Aptos"/>
          <w:sz w:val="16"/>
          <w:szCs w:val="16"/>
        </w:rPr>
        <w:t xml:space="preserve">Prof. Dr. M. Seçkin ADAY (Gıda Müh.), (7) Prof. Dr. N. Nükhet ZORBA (Gıda Müh.), (8) Doç. Dr. Çiğdem UYSAL PALA (Gıda Müh.), (9) </w:t>
      </w:r>
      <w:proofErr w:type="spellStart"/>
      <w:r w:rsidRPr="00F42B19">
        <w:rPr>
          <w:rFonts w:ascii="Aptos" w:eastAsia="Aptos" w:hAnsi="Aptos" w:cs="Aptos"/>
          <w:sz w:val="16"/>
          <w:szCs w:val="16"/>
        </w:rPr>
        <w:t>Doç</w:t>
      </w:r>
      <w:proofErr w:type="spellEnd"/>
      <w:r w:rsidRPr="00F42B19">
        <w:rPr>
          <w:rFonts w:ascii="Aptos" w:eastAsia="Aptos" w:hAnsi="Aptos" w:cs="Aptos"/>
          <w:sz w:val="16"/>
          <w:szCs w:val="16"/>
        </w:rPr>
        <w:t xml:space="preserve"> Dr. Hüseyin AYVAZ (Gıda Müh.) (10) Doç. Dr. Mustafa ÖĞÜTCÜ (Gıda </w:t>
      </w:r>
      <w:proofErr w:type="spellStart"/>
      <w:r w:rsidRPr="00F42B19">
        <w:rPr>
          <w:rFonts w:ascii="Aptos" w:eastAsia="Aptos" w:hAnsi="Aptos" w:cs="Aptos"/>
          <w:sz w:val="16"/>
          <w:szCs w:val="16"/>
        </w:rPr>
        <w:t>Müh</w:t>
      </w:r>
      <w:proofErr w:type="spellEnd"/>
      <w:r w:rsidRPr="00F42B19">
        <w:rPr>
          <w:rFonts w:ascii="Aptos" w:eastAsia="Aptos" w:hAnsi="Aptos" w:cs="Aptos"/>
          <w:sz w:val="16"/>
          <w:szCs w:val="16"/>
        </w:rPr>
        <w:t xml:space="preserve">), (11) Doç. Dr. Murat ZORBA (Gıda Müh.), (12) Dr. Öğr. Üyesi Nihat YAVUZ (Gıda Müh.), (13) Dr. Öğr. Üyesi Esma ESER (Gıda </w:t>
      </w:r>
      <w:proofErr w:type="spellStart"/>
      <w:r w:rsidRPr="00F42B19">
        <w:rPr>
          <w:rFonts w:ascii="Aptos" w:eastAsia="Aptos" w:hAnsi="Aptos" w:cs="Aptos"/>
          <w:sz w:val="16"/>
          <w:szCs w:val="16"/>
        </w:rPr>
        <w:t>Müh</w:t>
      </w:r>
      <w:proofErr w:type="spellEnd"/>
      <w:r w:rsidRPr="00F42B19">
        <w:rPr>
          <w:rFonts w:ascii="Aptos" w:eastAsia="Aptos" w:hAnsi="Aptos" w:cs="Aptos"/>
          <w:sz w:val="16"/>
          <w:szCs w:val="16"/>
        </w:rPr>
        <w:t xml:space="preserve">), (14) Dr. Öğr. Üyesi Merve ÇELEBİ UZKUÇ, (15) Arş. Gör. Dr. Rıza TEMİZKAN (Gıda </w:t>
      </w:r>
      <w:proofErr w:type="spellStart"/>
      <w:r w:rsidRPr="00F42B19">
        <w:rPr>
          <w:rFonts w:ascii="Aptos" w:eastAsia="Aptos" w:hAnsi="Aptos" w:cs="Aptos"/>
          <w:sz w:val="16"/>
          <w:szCs w:val="16"/>
        </w:rPr>
        <w:t>Müh</w:t>
      </w:r>
      <w:proofErr w:type="spellEnd"/>
      <w:r w:rsidRPr="00F42B19">
        <w:rPr>
          <w:rFonts w:ascii="Aptos" w:eastAsia="Aptos" w:hAnsi="Aptos" w:cs="Aptos"/>
          <w:sz w:val="16"/>
          <w:szCs w:val="16"/>
        </w:rPr>
        <w:t xml:space="preserve">), (16) Arş. Gör. Dr. Selçuk OK (Gıda </w:t>
      </w:r>
      <w:proofErr w:type="spellStart"/>
      <w:r w:rsidRPr="00F42B19">
        <w:rPr>
          <w:rFonts w:ascii="Aptos" w:eastAsia="Aptos" w:hAnsi="Aptos" w:cs="Aptos"/>
          <w:sz w:val="16"/>
          <w:szCs w:val="16"/>
        </w:rPr>
        <w:t>Müh</w:t>
      </w:r>
      <w:proofErr w:type="spellEnd"/>
      <w:r w:rsidRPr="00F42B19">
        <w:rPr>
          <w:rFonts w:ascii="Aptos" w:eastAsia="Aptos" w:hAnsi="Aptos" w:cs="Aptos"/>
          <w:sz w:val="16"/>
          <w:szCs w:val="16"/>
        </w:rPr>
        <w:t xml:space="preserve">), (17) Arş. Gör. Dr. Burcu KAYA (Gıda </w:t>
      </w:r>
      <w:proofErr w:type="spellStart"/>
      <w:r w:rsidRPr="00F42B19">
        <w:rPr>
          <w:rFonts w:ascii="Aptos" w:eastAsia="Aptos" w:hAnsi="Aptos" w:cs="Aptos"/>
          <w:sz w:val="16"/>
          <w:szCs w:val="16"/>
        </w:rPr>
        <w:t>Müh</w:t>
      </w:r>
      <w:proofErr w:type="spellEnd"/>
      <w:r w:rsidRPr="00F42B19">
        <w:rPr>
          <w:rFonts w:ascii="Aptos" w:eastAsia="Aptos" w:hAnsi="Aptos" w:cs="Aptos"/>
          <w:sz w:val="16"/>
          <w:szCs w:val="16"/>
        </w:rPr>
        <w:t xml:space="preserve">), (18) Prof. Dr. Murat YILDIRIM (Ziraat Fak.), (19) Prof. Dr. Emre COŞKUN (Fen Fak.), (20) Prof. Dr. Feyza KOLCU (Lapseki M.Y.O.), (21) Doç. Dr. Gülşen SAĞLIKOĞLU (Fen Fak.), (22) Doç. Dr. Seda ÖZDİKMENLİ TEPELİ (Yenice M.Y.O.), (23) Dr. Öğr. Üyesi Müge TEKER YILDIZ (Fen Fak.), (24) Dr. Öğr. Üyesi Meltem TARI ÖZGÜR (Lapseki M.Y.O.), (25) Öğr. Gör. Dr. Ayşe AKYÜZ (Kariyer ve Mezun İliş. Koor.) (26) Öğr. Gör. Erdoğan ÜNLÜ (Fen Fak.), (27) Öğr. Gör. İmran ŞAHİN (AİİT), (28) Öğr. Gör. İrade YÜZBEY (Türk Dili), (29) Öğr. Gör. Anıl CEYLAN (Yabancı Diller Y.O.) </w:t>
      </w:r>
    </w:p>
    <w:sectPr w:rsidR="007A651E" w:rsidRPr="00F42B19">
      <w:pgSz w:w="11906" w:h="16838"/>
      <w:pgMar w:top="284" w:right="312" w:bottom="284" w:left="284" w:header="709" w:footer="709"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A2"/>
    <w:family w:val="roman"/>
    <w:pitch w:val="variable"/>
    <w:sig w:usb0="E0002EFF" w:usb1="C000785B" w:usb2="00000009" w:usb3="00000000" w:csb0="000001FF" w:csb1="00000000"/>
  </w:font>
  <w:font w:name="Play">
    <w:altName w:val="Calibri"/>
    <w:charset w:val="00"/>
    <w:family w:val="auto"/>
    <w:pitch w:val="default"/>
    <w:embedRegular r:id="rId1" w:fontKey="{DB117097-BEB4-45C2-994F-50FEBF72CA19}"/>
  </w:font>
  <w:font w:name="Aptos">
    <w:charset w:val="00"/>
    <w:family w:val="swiss"/>
    <w:pitch w:val="variable"/>
    <w:sig w:usb0="20000287" w:usb1="00000003" w:usb2="00000000" w:usb3="00000000" w:csb0="0000019F" w:csb1="00000000"/>
    <w:embedRegular r:id="rId2" w:fontKey="{7BDC4617-7C45-419E-8AEB-21C844EBBB7B}"/>
    <w:embedBold r:id="rId3" w:fontKey="{21411759-D7B6-42DC-8BBC-944EA4BFCFD7}"/>
    <w:embedItalic r:id="rId4" w:fontKey="{0BAEE686-7FCA-4D6D-AFBB-92024A1214EF}"/>
  </w:font>
  <w:font w:name="Aptos Display">
    <w:charset w:val="00"/>
    <w:family w:val="swiss"/>
    <w:pitch w:val="variable"/>
    <w:sig w:usb0="20000287" w:usb1="00000003" w:usb2="00000000" w:usb3="00000000" w:csb0="0000019F" w:csb1="00000000"/>
    <w:embedRegular r:id="rId5" w:fontKey="{70CDCFC2-8F0C-4F1B-9385-BC26812E47E7}"/>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TrueTypeFonts/>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651E"/>
    <w:rsid w:val="0001313C"/>
    <w:rsid w:val="00095928"/>
    <w:rsid w:val="0014321A"/>
    <w:rsid w:val="00174C2B"/>
    <w:rsid w:val="004B2A25"/>
    <w:rsid w:val="004C182E"/>
    <w:rsid w:val="004D42E4"/>
    <w:rsid w:val="007A651E"/>
    <w:rsid w:val="009C00D4"/>
    <w:rsid w:val="00AA6B56"/>
    <w:rsid w:val="00F42B19"/>
    <w:rsid w:val="00F642A2"/>
    <w:rsid w:val="00FC4AC6"/>
    <w:rsid w:val="00FE764C"/>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3D103F"/>
  <w15:docId w15:val="{CBCDBEDE-3238-4F50-8618-E4B1EAF745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tr" w:eastAsia="tr-T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Balk1">
    <w:name w:val="heading 1"/>
    <w:basedOn w:val="Normal"/>
    <w:next w:val="Normal"/>
    <w:uiPriority w:val="9"/>
    <w:qFormat/>
    <w:pPr>
      <w:keepNext/>
      <w:keepLines/>
      <w:spacing w:before="360" w:after="80" w:line="278" w:lineRule="auto"/>
      <w:outlineLvl w:val="0"/>
    </w:pPr>
    <w:rPr>
      <w:rFonts w:ascii="Play" w:eastAsia="Play" w:hAnsi="Play" w:cs="Play"/>
      <w:color w:val="0F4761"/>
      <w:sz w:val="40"/>
      <w:szCs w:val="40"/>
    </w:rPr>
  </w:style>
  <w:style w:type="paragraph" w:styleId="Balk2">
    <w:name w:val="heading 2"/>
    <w:basedOn w:val="Normal"/>
    <w:next w:val="Normal"/>
    <w:uiPriority w:val="9"/>
    <w:semiHidden/>
    <w:unhideWhenUsed/>
    <w:qFormat/>
    <w:pPr>
      <w:keepNext/>
      <w:keepLines/>
      <w:spacing w:before="160" w:after="80" w:line="278" w:lineRule="auto"/>
      <w:outlineLvl w:val="1"/>
    </w:pPr>
    <w:rPr>
      <w:rFonts w:ascii="Play" w:eastAsia="Play" w:hAnsi="Play" w:cs="Play"/>
      <w:color w:val="0F4761"/>
      <w:sz w:val="32"/>
      <w:szCs w:val="32"/>
    </w:rPr>
  </w:style>
  <w:style w:type="paragraph" w:styleId="Balk3">
    <w:name w:val="heading 3"/>
    <w:basedOn w:val="Normal"/>
    <w:next w:val="Normal"/>
    <w:uiPriority w:val="9"/>
    <w:semiHidden/>
    <w:unhideWhenUsed/>
    <w:qFormat/>
    <w:pPr>
      <w:keepNext/>
      <w:keepLines/>
      <w:spacing w:before="160" w:after="80" w:line="278" w:lineRule="auto"/>
      <w:outlineLvl w:val="2"/>
    </w:pPr>
    <w:rPr>
      <w:rFonts w:ascii="Aptos" w:eastAsia="Aptos" w:hAnsi="Aptos" w:cs="Aptos"/>
      <w:color w:val="0F4761"/>
      <w:sz w:val="28"/>
      <w:szCs w:val="28"/>
    </w:rPr>
  </w:style>
  <w:style w:type="paragraph" w:styleId="Balk4">
    <w:name w:val="heading 4"/>
    <w:basedOn w:val="Normal"/>
    <w:next w:val="Normal"/>
    <w:uiPriority w:val="9"/>
    <w:semiHidden/>
    <w:unhideWhenUsed/>
    <w:qFormat/>
    <w:pPr>
      <w:keepNext/>
      <w:keepLines/>
      <w:spacing w:before="80" w:after="40" w:line="278" w:lineRule="auto"/>
      <w:outlineLvl w:val="3"/>
    </w:pPr>
    <w:rPr>
      <w:rFonts w:ascii="Aptos" w:eastAsia="Aptos" w:hAnsi="Aptos" w:cs="Aptos"/>
      <w:i/>
      <w:iCs/>
      <w:color w:val="0F4761"/>
    </w:rPr>
  </w:style>
  <w:style w:type="paragraph" w:styleId="Balk5">
    <w:name w:val="heading 5"/>
    <w:basedOn w:val="Normal"/>
    <w:next w:val="Normal"/>
    <w:uiPriority w:val="9"/>
    <w:semiHidden/>
    <w:unhideWhenUsed/>
    <w:qFormat/>
    <w:pPr>
      <w:keepNext/>
      <w:keepLines/>
      <w:spacing w:before="80" w:after="40" w:line="278" w:lineRule="auto"/>
      <w:outlineLvl w:val="4"/>
    </w:pPr>
    <w:rPr>
      <w:rFonts w:ascii="Aptos" w:eastAsia="Aptos" w:hAnsi="Aptos" w:cs="Aptos"/>
      <w:color w:val="0F4761"/>
    </w:rPr>
  </w:style>
  <w:style w:type="paragraph" w:styleId="Balk6">
    <w:name w:val="heading 6"/>
    <w:basedOn w:val="Normal"/>
    <w:next w:val="Normal"/>
    <w:uiPriority w:val="9"/>
    <w:semiHidden/>
    <w:unhideWhenUsed/>
    <w:qFormat/>
    <w:pPr>
      <w:keepNext/>
      <w:keepLines/>
      <w:spacing w:before="40" w:line="278" w:lineRule="auto"/>
      <w:outlineLvl w:val="5"/>
    </w:pPr>
    <w:rPr>
      <w:rFonts w:ascii="Aptos" w:eastAsia="Aptos" w:hAnsi="Aptos" w:cs="Aptos"/>
      <w:i/>
      <w:iCs/>
      <w:color w:val="595959"/>
    </w:rPr>
  </w:style>
  <w:style w:type="paragraph" w:styleId="Balk7">
    <w:name w:val="heading 7"/>
    <w:basedOn w:val="Normal"/>
    <w:next w:val="Normal"/>
    <w:link w:val="Balk7Char"/>
    <w:uiPriority w:val="9"/>
    <w:semiHidden/>
    <w:unhideWhenUsed/>
    <w:qFormat/>
    <w:rsid w:val="001070F4"/>
    <w:pPr>
      <w:keepNext/>
      <w:keepLines/>
      <w:spacing w:before="40" w:line="278" w:lineRule="auto"/>
      <w:outlineLvl w:val="6"/>
    </w:pPr>
    <w:rPr>
      <w:rFonts w:asciiTheme="minorHAnsi" w:eastAsiaTheme="majorEastAsia" w:hAnsiTheme="minorHAnsi" w:cstheme="majorBidi"/>
      <w:color w:val="595959" w:themeColor="text1" w:themeTint="A6"/>
      <w:kern w:val="2"/>
      <w:lang w:val="tr-TR" w:eastAsia="en-US"/>
    </w:rPr>
  </w:style>
  <w:style w:type="paragraph" w:styleId="Balk8">
    <w:name w:val="heading 8"/>
    <w:basedOn w:val="Normal"/>
    <w:next w:val="Normal"/>
    <w:link w:val="Balk8Char"/>
    <w:uiPriority w:val="9"/>
    <w:semiHidden/>
    <w:unhideWhenUsed/>
    <w:qFormat/>
    <w:rsid w:val="001070F4"/>
    <w:pPr>
      <w:keepNext/>
      <w:keepLines/>
      <w:spacing w:line="278" w:lineRule="auto"/>
      <w:outlineLvl w:val="7"/>
    </w:pPr>
    <w:rPr>
      <w:rFonts w:asciiTheme="minorHAnsi" w:eastAsiaTheme="majorEastAsia" w:hAnsiTheme="minorHAnsi" w:cstheme="majorBidi"/>
      <w:i/>
      <w:iCs/>
      <w:color w:val="272727" w:themeColor="text1" w:themeTint="D8"/>
      <w:kern w:val="2"/>
      <w:lang w:val="tr-TR" w:eastAsia="en-US"/>
    </w:rPr>
  </w:style>
  <w:style w:type="paragraph" w:styleId="Balk9">
    <w:name w:val="heading 9"/>
    <w:basedOn w:val="Normal"/>
    <w:next w:val="Normal"/>
    <w:link w:val="Balk9Char"/>
    <w:uiPriority w:val="9"/>
    <w:semiHidden/>
    <w:unhideWhenUsed/>
    <w:qFormat/>
    <w:rsid w:val="001070F4"/>
    <w:pPr>
      <w:keepNext/>
      <w:keepLines/>
      <w:spacing w:line="278" w:lineRule="auto"/>
      <w:outlineLvl w:val="8"/>
    </w:pPr>
    <w:rPr>
      <w:rFonts w:asciiTheme="minorHAnsi" w:eastAsiaTheme="majorEastAsia" w:hAnsiTheme="minorHAnsi" w:cstheme="majorBidi"/>
      <w:color w:val="272727" w:themeColor="text1" w:themeTint="D8"/>
      <w:kern w:val="2"/>
      <w:lang w:val="tr-TR" w:eastAsia="en-US"/>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KonuBal">
    <w:name w:val="Title"/>
    <w:basedOn w:val="Normal"/>
    <w:next w:val="Normal"/>
    <w:uiPriority w:val="10"/>
    <w:qFormat/>
    <w:pPr>
      <w:spacing w:after="80"/>
    </w:pPr>
    <w:rPr>
      <w:rFonts w:ascii="Play" w:eastAsia="Play" w:hAnsi="Play" w:cs="Play"/>
      <w:sz w:val="56"/>
      <w:szCs w:val="56"/>
    </w:rPr>
  </w:style>
  <w:style w:type="table" w:customStyle="1" w:styleId="TableNormal0">
    <w:name w:val="TableNormal"/>
    <w:tblPr>
      <w:tblCellMar>
        <w:top w:w="100" w:type="dxa"/>
        <w:left w:w="100" w:type="dxa"/>
        <w:bottom w:w="100" w:type="dxa"/>
        <w:right w:w="100" w:type="dxa"/>
      </w:tblCellMar>
    </w:tblPr>
  </w:style>
  <w:style w:type="character" w:customStyle="1" w:styleId="Balk1Char">
    <w:name w:val="Başlık 1 Char"/>
    <w:basedOn w:val="VarsaylanParagrafYazTipi"/>
    <w:uiPriority w:val="9"/>
    <w:rsid w:val="001070F4"/>
    <w:rPr>
      <w:rFonts w:asciiTheme="majorHAnsi" w:eastAsiaTheme="majorEastAsia" w:hAnsiTheme="majorHAnsi" w:cstheme="majorBidi"/>
      <w:color w:val="0F4761" w:themeColor="accent1" w:themeShade="BF"/>
      <w:sz w:val="40"/>
      <w:szCs w:val="40"/>
    </w:rPr>
  </w:style>
  <w:style w:type="character" w:customStyle="1" w:styleId="Balk2Char">
    <w:name w:val="Başlık 2 Char"/>
    <w:basedOn w:val="VarsaylanParagrafYazTipi"/>
    <w:uiPriority w:val="9"/>
    <w:semiHidden/>
    <w:rsid w:val="001070F4"/>
    <w:rPr>
      <w:rFonts w:asciiTheme="majorHAnsi" w:eastAsiaTheme="majorEastAsia" w:hAnsiTheme="majorHAnsi" w:cstheme="majorBidi"/>
      <w:color w:val="0F4761" w:themeColor="accent1" w:themeShade="BF"/>
      <w:sz w:val="32"/>
      <w:szCs w:val="32"/>
    </w:rPr>
  </w:style>
  <w:style w:type="character" w:customStyle="1" w:styleId="Balk3Char">
    <w:name w:val="Başlık 3 Char"/>
    <w:basedOn w:val="VarsaylanParagrafYazTipi"/>
    <w:uiPriority w:val="9"/>
    <w:semiHidden/>
    <w:rsid w:val="001070F4"/>
    <w:rPr>
      <w:rFonts w:eastAsiaTheme="majorEastAsia" w:cstheme="majorBidi"/>
      <w:color w:val="0F4761" w:themeColor="accent1" w:themeShade="BF"/>
      <w:sz w:val="28"/>
      <w:szCs w:val="28"/>
    </w:rPr>
  </w:style>
  <w:style w:type="character" w:customStyle="1" w:styleId="Balk4Char">
    <w:name w:val="Başlık 4 Char"/>
    <w:basedOn w:val="VarsaylanParagrafYazTipi"/>
    <w:uiPriority w:val="9"/>
    <w:semiHidden/>
    <w:rsid w:val="001070F4"/>
    <w:rPr>
      <w:rFonts w:eastAsiaTheme="majorEastAsia" w:cstheme="majorBidi"/>
      <w:i/>
      <w:iCs/>
      <w:color w:val="0F4761" w:themeColor="accent1" w:themeShade="BF"/>
    </w:rPr>
  </w:style>
  <w:style w:type="character" w:customStyle="1" w:styleId="Balk5Char">
    <w:name w:val="Başlık 5 Char"/>
    <w:basedOn w:val="VarsaylanParagrafYazTipi"/>
    <w:uiPriority w:val="9"/>
    <w:semiHidden/>
    <w:rsid w:val="001070F4"/>
    <w:rPr>
      <w:rFonts w:eastAsiaTheme="majorEastAsia" w:cstheme="majorBidi"/>
      <w:color w:val="0F4761" w:themeColor="accent1" w:themeShade="BF"/>
    </w:rPr>
  </w:style>
  <w:style w:type="character" w:customStyle="1" w:styleId="Balk6Char">
    <w:name w:val="Başlık 6 Char"/>
    <w:basedOn w:val="VarsaylanParagrafYazTipi"/>
    <w:uiPriority w:val="9"/>
    <w:semiHidden/>
    <w:rsid w:val="001070F4"/>
    <w:rPr>
      <w:rFonts w:eastAsiaTheme="majorEastAsia" w:cstheme="majorBidi"/>
      <w:i/>
      <w:iCs/>
      <w:color w:val="595959" w:themeColor="text1" w:themeTint="A6"/>
    </w:rPr>
  </w:style>
  <w:style w:type="character" w:customStyle="1" w:styleId="Balk7Char">
    <w:name w:val="Başlık 7 Char"/>
    <w:basedOn w:val="VarsaylanParagrafYazTipi"/>
    <w:link w:val="Balk7"/>
    <w:uiPriority w:val="9"/>
    <w:semiHidden/>
    <w:rsid w:val="001070F4"/>
    <w:rPr>
      <w:rFonts w:eastAsiaTheme="majorEastAsia" w:cstheme="majorBidi"/>
      <w:color w:val="595959" w:themeColor="text1" w:themeTint="A6"/>
    </w:rPr>
  </w:style>
  <w:style w:type="character" w:customStyle="1" w:styleId="Balk8Char">
    <w:name w:val="Başlık 8 Char"/>
    <w:basedOn w:val="VarsaylanParagrafYazTipi"/>
    <w:link w:val="Balk8"/>
    <w:uiPriority w:val="9"/>
    <w:semiHidden/>
    <w:rsid w:val="001070F4"/>
    <w:rPr>
      <w:rFonts w:eastAsiaTheme="majorEastAsia" w:cstheme="majorBidi"/>
      <w:i/>
      <w:iCs/>
      <w:color w:val="272727" w:themeColor="text1" w:themeTint="D8"/>
    </w:rPr>
  </w:style>
  <w:style w:type="character" w:customStyle="1" w:styleId="Balk9Char">
    <w:name w:val="Başlık 9 Char"/>
    <w:basedOn w:val="VarsaylanParagrafYazTipi"/>
    <w:link w:val="Balk9"/>
    <w:uiPriority w:val="9"/>
    <w:semiHidden/>
    <w:rsid w:val="001070F4"/>
    <w:rPr>
      <w:rFonts w:eastAsiaTheme="majorEastAsia" w:cstheme="majorBidi"/>
      <w:color w:val="272727" w:themeColor="text1" w:themeTint="D8"/>
    </w:rPr>
  </w:style>
  <w:style w:type="character" w:customStyle="1" w:styleId="KonuBalChar">
    <w:name w:val="Konu Başlığı Char"/>
    <w:basedOn w:val="VarsaylanParagrafYazTipi"/>
    <w:uiPriority w:val="10"/>
    <w:rsid w:val="001070F4"/>
    <w:rPr>
      <w:rFonts w:asciiTheme="majorHAnsi" w:eastAsiaTheme="majorEastAsia" w:hAnsiTheme="majorHAnsi" w:cstheme="majorBidi"/>
      <w:spacing w:val="-10"/>
      <w:kern w:val="28"/>
      <w:sz w:val="56"/>
      <w:szCs w:val="56"/>
    </w:rPr>
  </w:style>
  <w:style w:type="character" w:customStyle="1" w:styleId="AltyazChar">
    <w:name w:val="Altyazı Char"/>
    <w:basedOn w:val="VarsaylanParagrafYazTipi"/>
    <w:uiPriority w:val="11"/>
    <w:rsid w:val="001070F4"/>
    <w:rPr>
      <w:rFonts w:eastAsiaTheme="majorEastAsia" w:cstheme="majorBidi"/>
      <w:color w:val="595959" w:themeColor="text1" w:themeTint="A6"/>
      <w:spacing w:val="15"/>
      <w:sz w:val="28"/>
      <w:szCs w:val="28"/>
    </w:rPr>
  </w:style>
  <w:style w:type="paragraph" w:styleId="Alnt">
    <w:name w:val="Quote"/>
    <w:basedOn w:val="Normal"/>
    <w:next w:val="Normal"/>
    <w:link w:val="AlntChar"/>
    <w:uiPriority w:val="29"/>
    <w:qFormat/>
    <w:rsid w:val="001070F4"/>
    <w:pPr>
      <w:spacing w:before="160" w:after="160" w:line="278" w:lineRule="auto"/>
      <w:jc w:val="center"/>
    </w:pPr>
    <w:rPr>
      <w:rFonts w:asciiTheme="minorHAnsi" w:eastAsiaTheme="minorHAnsi" w:hAnsiTheme="minorHAnsi" w:cstheme="minorBidi"/>
      <w:i/>
      <w:iCs/>
      <w:color w:val="404040" w:themeColor="text1" w:themeTint="BF"/>
      <w:kern w:val="2"/>
      <w:lang w:val="tr-TR" w:eastAsia="en-US"/>
    </w:rPr>
  </w:style>
  <w:style w:type="character" w:customStyle="1" w:styleId="AlntChar">
    <w:name w:val="Alıntı Char"/>
    <w:basedOn w:val="VarsaylanParagrafYazTipi"/>
    <w:link w:val="Alnt"/>
    <w:uiPriority w:val="29"/>
    <w:rsid w:val="001070F4"/>
    <w:rPr>
      <w:i/>
      <w:iCs/>
      <w:color w:val="404040" w:themeColor="text1" w:themeTint="BF"/>
    </w:rPr>
  </w:style>
  <w:style w:type="paragraph" w:styleId="ListeParagraf">
    <w:name w:val="List Paragraph"/>
    <w:basedOn w:val="Normal"/>
    <w:uiPriority w:val="34"/>
    <w:qFormat/>
    <w:rsid w:val="001070F4"/>
    <w:pPr>
      <w:spacing w:after="160" w:line="278" w:lineRule="auto"/>
      <w:ind w:left="720"/>
      <w:contextualSpacing/>
    </w:pPr>
    <w:rPr>
      <w:rFonts w:asciiTheme="minorHAnsi" w:eastAsiaTheme="minorHAnsi" w:hAnsiTheme="minorHAnsi" w:cstheme="minorBidi"/>
      <w:kern w:val="2"/>
      <w:lang w:val="tr-TR" w:eastAsia="en-US"/>
    </w:rPr>
  </w:style>
  <w:style w:type="character" w:styleId="GlVurgulama">
    <w:name w:val="Intense Emphasis"/>
    <w:basedOn w:val="VarsaylanParagrafYazTipi"/>
    <w:uiPriority w:val="21"/>
    <w:qFormat/>
    <w:rsid w:val="001070F4"/>
    <w:rPr>
      <w:i/>
      <w:iCs/>
      <w:color w:val="0F4761" w:themeColor="accent1" w:themeShade="BF"/>
    </w:rPr>
  </w:style>
  <w:style w:type="paragraph" w:styleId="GlAlnt">
    <w:name w:val="Intense Quote"/>
    <w:basedOn w:val="Normal"/>
    <w:next w:val="Normal"/>
    <w:link w:val="GlAlntChar"/>
    <w:uiPriority w:val="30"/>
    <w:qFormat/>
    <w:rsid w:val="001070F4"/>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lang w:val="tr-TR" w:eastAsia="en-US"/>
    </w:rPr>
  </w:style>
  <w:style w:type="character" w:customStyle="1" w:styleId="GlAlntChar">
    <w:name w:val="Güçlü Alıntı Char"/>
    <w:basedOn w:val="VarsaylanParagrafYazTipi"/>
    <w:link w:val="GlAlnt"/>
    <w:uiPriority w:val="30"/>
    <w:rsid w:val="001070F4"/>
    <w:rPr>
      <w:i/>
      <w:iCs/>
      <w:color w:val="0F4761" w:themeColor="accent1" w:themeShade="BF"/>
    </w:rPr>
  </w:style>
  <w:style w:type="character" w:styleId="GlBavuru">
    <w:name w:val="Intense Reference"/>
    <w:basedOn w:val="VarsaylanParagrafYazTipi"/>
    <w:uiPriority w:val="32"/>
    <w:qFormat/>
    <w:rsid w:val="001070F4"/>
    <w:rPr>
      <w:b/>
      <w:bCs/>
      <w:smallCaps/>
      <w:color w:val="0F4761" w:themeColor="accent1" w:themeShade="BF"/>
      <w:spacing w:val="5"/>
    </w:rPr>
  </w:style>
  <w:style w:type="table" w:customStyle="1" w:styleId="1">
    <w:name w:val="1"/>
    <w:basedOn w:val="TableNormal0"/>
    <w:tblPr>
      <w:tblStyleRowBandSize w:val="1"/>
      <w:tblStyleColBandSize w:val="1"/>
      <w:tblCellMar>
        <w:top w:w="0" w:type="dxa"/>
        <w:left w:w="115" w:type="dxa"/>
        <w:bottom w:w="0" w:type="dxa"/>
        <w:right w:w="115" w:type="dxa"/>
      </w:tblCellMar>
    </w:tblPr>
  </w:style>
  <w:style w:type="table" w:styleId="TabloKlavuzu">
    <w:name w:val="Table Grid"/>
    <w:basedOn w:val="NormalTablo"/>
    <w:uiPriority w:val="39"/>
    <w:rsid w:val="00E604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ltyaz">
    <w:name w:val="Subtitle"/>
    <w:basedOn w:val="Normal"/>
    <w:next w:val="Normal"/>
    <w:uiPriority w:val="11"/>
    <w:qFormat/>
    <w:pPr>
      <w:spacing w:after="160" w:line="278" w:lineRule="auto"/>
    </w:pPr>
    <w:rPr>
      <w:rFonts w:ascii="Aptos" w:eastAsia="Aptos" w:hAnsi="Aptos" w:cs="Aptos"/>
      <w:color w:val="595959"/>
      <w:sz w:val="28"/>
      <w:szCs w:val="28"/>
    </w:rPr>
  </w:style>
  <w:style w:type="table" w:customStyle="1" w:styleId="a">
    <w:basedOn w:val="TableNormal0"/>
    <w:tblPr>
      <w:tblStyleRowBandSize w:val="1"/>
      <w:tblStyleColBandSize w:val="1"/>
      <w:tblCellMar>
        <w:top w:w="0" w:type="dxa"/>
        <w:left w:w="115" w:type="dxa"/>
        <w:bottom w:w="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mE1POuiCOLpXOfStdt/PGLkENeg==">CgMxLjAyD2lkLm9yanI5eXhrbWxrNzIPaWQuMzdjaDBxaHZxOGRwMg9pZC5yd3FmN3lsdzVubmkyD2lkLjUxY3EweXBtZWRiNDIPaWQub2lpN3d4a3E5d2NqOAByITFxZWVqaW1qb1kxLTRhcDFMQkVReTJCSlFkNUxRZmh4Vw==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275</TotalTime>
  <Pages>1</Pages>
  <Words>931</Words>
  <Characters>5307</Characters>
  <Application>Microsoft Office Word</Application>
  <DocSecurity>0</DocSecurity>
  <Lines>44</Lines>
  <Paragraphs>12</Paragraphs>
  <ScaleCrop>false</ScaleCrop>
  <Company/>
  <LinksUpToDate>false</LinksUpToDate>
  <CharactersWithSpaces>6226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Riza Temizkan</dc:creator>
  <cp:lastModifiedBy>Riza Temizkan</cp:lastModifiedBy>
  <cp:revision>11</cp:revision>
  <cp:lastPrinted>2026-09-10T10:36:00Z</cp:lastPrinted>
  <dcterms:created xsi:type="dcterms:W3CDTF">2026-08-19T13:54:00Z</dcterms:created>
  <dcterms:modified xsi:type="dcterms:W3CDTF">2026-09-10T13:16:00Z</dcterms:modified>
</cp:coreProperties>
</file>