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60A0F" w14:textId="7689B582" w:rsidR="00184879" w:rsidRPr="00E13FE7" w:rsidRDefault="006C6847" w:rsidP="00184879">
      <w:pPr>
        <w:spacing w:after="0" w:line="259" w:lineRule="auto"/>
        <w:ind w:left="167" w:right="3" w:hanging="10"/>
        <w:jc w:val="center"/>
        <w:rPr>
          <w:rFonts w:ascii="Times New Roman" w:hAnsi="Times New Roman" w:cs="Times New Roman"/>
          <w:sz w:val="16"/>
          <w:szCs w:val="16"/>
        </w:rPr>
      </w:pPr>
      <w:r>
        <w:rPr>
          <w:rFonts w:ascii="Times New Roman" w:hAnsi="Times New Roman" w:cs="Times New Roman"/>
          <w:b/>
          <w:sz w:val="16"/>
          <w:szCs w:val="16"/>
        </w:rPr>
        <w:t>MADEN MÜHENDİSLİĞİ</w:t>
      </w:r>
      <w:r w:rsidR="00184879" w:rsidRPr="00E13FE7">
        <w:rPr>
          <w:rFonts w:ascii="Times New Roman" w:hAnsi="Times New Roman" w:cs="Times New Roman"/>
          <w:b/>
          <w:sz w:val="16"/>
          <w:szCs w:val="16"/>
        </w:rPr>
        <w:t xml:space="preserve"> </w:t>
      </w:r>
      <w:r w:rsidR="00184879" w:rsidRPr="00E13FE7">
        <w:rPr>
          <w:rFonts w:ascii="Times New Roman" w:eastAsia="Times New Roman" w:hAnsi="Times New Roman" w:cs="Times New Roman"/>
          <w:b/>
          <w:sz w:val="16"/>
          <w:szCs w:val="16"/>
        </w:rPr>
        <w:t xml:space="preserve">ANABİLİM DALI  </w:t>
      </w:r>
    </w:p>
    <w:p w14:paraId="0F3CD2F8" w14:textId="77777777" w:rsidR="00184879" w:rsidRPr="00E13FE7" w:rsidRDefault="00184879" w:rsidP="00184879">
      <w:pPr>
        <w:pStyle w:val="Balk1"/>
        <w:ind w:left="2804" w:right="2644"/>
        <w:rPr>
          <w:rFonts w:ascii="Times New Roman" w:hAnsi="Times New Roman" w:cs="Times New Roman"/>
          <w:sz w:val="16"/>
          <w:szCs w:val="16"/>
        </w:rPr>
      </w:pPr>
      <w:r w:rsidRPr="00E13FE7">
        <w:rPr>
          <w:rFonts w:ascii="Times New Roman" w:eastAsia="Times New Roman" w:hAnsi="Times New Roman" w:cs="Times New Roman"/>
          <w:sz w:val="16"/>
          <w:szCs w:val="16"/>
        </w:rPr>
        <w:t xml:space="preserve">TEZLİ YÜKSEK LİSANS PROGRAMI ÖĞRETİM PLANI </w:t>
      </w:r>
    </w:p>
    <w:p w14:paraId="6C9D083D" w14:textId="77777777" w:rsidR="005E11B5" w:rsidRDefault="005E11B5" w:rsidP="005E11B5">
      <w:pPr>
        <w:spacing w:after="0" w:line="268" w:lineRule="auto"/>
        <w:ind w:right="762"/>
        <w:rPr>
          <w:rFonts w:ascii="Times New Roman" w:hAnsi="Times New Roman" w:cs="Times New Roman"/>
          <w:b/>
          <w:color w:val="FF0000"/>
          <w:sz w:val="16"/>
          <w:szCs w:val="16"/>
        </w:rPr>
      </w:pPr>
    </w:p>
    <w:p w14:paraId="54459295" w14:textId="1A99DA47" w:rsidR="005E11B5" w:rsidRPr="005E11B5" w:rsidRDefault="005E11B5" w:rsidP="005E11B5">
      <w:pPr>
        <w:spacing w:after="0" w:line="268" w:lineRule="auto"/>
        <w:ind w:right="762"/>
        <w:rPr>
          <w:rFonts w:ascii="Times New Roman" w:hAnsi="Times New Roman" w:cs="Times New Roman"/>
          <w:sz w:val="13"/>
          <w:szCs w:val="13"/>
        </w:rPr>
      </w:pPr>
      <w:r w:rsidRPr="005E11B5">
        <w:rPr>
          <w:rFonts w:ascii="Times New Roman" w:hAnsi="Times New Roman" w:cs="Times New Roman"/>
          <w:b/>
          <w:color w:val="FF0000"/>
          <w:sz w:val="13"/>
          <w:szCs w:val="13"/>
        </w:rPr>
        <w:t>Minimum mezuniyet koşulu: 21 Kredi 7 Ders + Seminer en az (60 AKTS), 2 Uzmanlık Alan Dersi (60 AKTS) başarılı olunması kaydı ile toplam 120</w:t>
      </w:r>
      <w:r>
        <w:rPr>
          <w:rFonts w:ascii="Times New Roman" w:hAnsi="Times New Roman" w:cs="Times New Roman"/>
          <w:b/>
          <w:color w:val="FF0000"/>
          <w:sz w:val="13"/>
          <w:szCs w:val="13"/>
        </w:rPr>
        <w:t xml:space="preserve"> </w:t>
      </w:r>
      <w:r w:rsidRPr="005E11B5">
        <w:rPr>
          <w:rFonts w:ascii="Times New Roman" w:hAnsi="Times New Roman" w:cs="Times New Roman"/>
          <w:b/>
          <w:color w:val="FF0000"/>
          <w:sz w:val="13"/>
          <w:szCs w:val="13"/>
        </w:rPr>
        <w:t xml:space="preserve">AKTS olmalıdır. </w:t>
      </w:r>
      <w:r w:rsidRPr="005E11B5">
        <w:rPr>
          <w:rFonts w:ascii="Times New Roman" w:eastAsia="Times New Roman" w:hAnsi="Times New Roman" w:cs="Times New Roman"/>
          <w:b/>
          <w:sz w:val="13"/>
          <w:szCs w:val="13"/>
        </w:rPr>
        <w:t xml:space="preserve"> </w:t>
      </w:r>
    </w:p>
    <w:tbl>
      <w:tblPr>
        <w:tblStyle w:val="TabloKlavuzu"/>
        <w:tblW w:w="9059" w:type="dxa"/>
        <w:tblInd w:w="8" w:type="dxa"/>
        <w:tblLayout w:type="fixed"/>
        <w:tblLook w:val="04A0" w:firstRow="1" w:lastRow="0" w:firstColumn="1" w:lastColumn="0" w:noHBand="0" w:noVBand="1"/>
      </w:tblPr>
      <w:tblGrid>
        <w:gridCol w:w="413"/>
        <w:gridCol w:w="850"/>
        <w:gridCol w:w="4253"/>
        <w:gridCol w:w="708"/>
        <w:gridCol w:w="709"/>
        <w:gridCol w:w="709"/>
        <w:gridCol w:w="709"/>
        <w:gridCol w:w="708"/>
      </w:tblGrid>
      <w:tr w:rsidR="00CF55F1" w:rsidRPr="00CF55F1" w14:paraId="62A9C593" w14:textId="77777777" w:rsidTr="005E78F2">
        <w:tc>
          <w:tcPr>
            <w:tcW w:w="9059" w:type="dxa"/>
            <w:gridSpan w:val="8"/>
          </w:tcPr>
          <w:p w14:paraId="652F4CFF" w14:textId="474420E9" w:rsidR="006B61DC" w:rsidRPr="00CF55F1" w:rsidRDefault="006B61DC" w:rsidP="003024B6">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I.</w:t>
            </w:r>
            <w:r w:rsidR="00820A24" w:rsidRPr="00CF55F1">
              <w:rPr>
                <w:rFonts w:ascii="Times New Roman" w:hAnsi="Times New Roman" w:cs="Times New Roman"/>
                <w:b/>
                <w:bCs/>
                <w:color w:val="auto"/>
                <w:sz w:val="13"/>
                <w:szCs w:val="13"/>
              </w:rPr>
              <w:t xml:space="preserve"> </w:t>
            </w:r>
            <w:r w:rsidRPr="00CF55F1">
              <w:rPr>
                <w:rFonts w:ascii="Times New Roman" w:hAnsi="Times New Roman" w:cs="Times New Roman"/>
                <w:b/>
                <w:bCs/>
                <w:color w:val="auto"/>
                <w:sz w:val="13"/>
                <w:szCs w:val="13"/>
              </w:rPr>
              <w:t>Yarıyıl/Güz</w:t>
            </w:r>
          </w:p>
        </w:tc>
      </w:tr>
      <w:tr w:rsidR="00CF55F1" w:rsidRPr="00CF55F1" w14:paraId="6EF32435" w14:textId="77777777" w:rsidTr="00533946">
        <w:tc>
          <w:tcPr>
            <w:tcW w:w="413" w:type="dxa"/>
          </w:tcPr>
          <w:p w14:paraId="2AAFDA47" w14:textId="2A8BB09D" w:rsidR="00533946" w:rsidRPr="00CF55F1" w:rsidRDefault="00533946" w:rsidP="00533946">
            <w:pPr>
              <w:ind w:left="0" w:firstLine="0"/>
              <w:jc w:val="right"/>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No</w:t>
            </w:r>
          </w:p>
        </w:tc>
        <w:tc>
          <w:tcPr>
            <w:tcW w:w="850" w:type="dxa"/>
          </w:tcPr>
          <w:p w14:paraId="75420215" w14:textId="77777777" w:rsidR="00533946" w:rsidRPr="00CF55F1" w:rsidRDefault="00533946" w:rsidP="00533946">
            <w:pPr>
              <w:ind w:left="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Kodu</w:t>
            </w:r>
          </w:p>
        </w:tc>
        <w:tc>
          <w:tcPr>
            <w:tcW w:w="4253" w:type="dxa"/>
          </w:tcPr>
          <w:p w14:paraId="3755B208" w14:textId="6A526037" w:rsidR="00533946" w:rsidRPr="00CF55F1" w:rsidRDefault="00533946" w:rsidP="006B61D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Dersin Adı</w:t>
            </w:r>
          </w:p>
        </w:tc>
        <w:tc>
          <w:tcPr>
            <w:tcW w:w="708" w:type="dxa"/>
          </w:tcPr>
          <w:p w14:paraId="6D9BA762" w14:textId="47C0E016" w:rsidR="00533946" w:rsidRPr="00CF55F1" w:rsidRDefault="00533946" w:rsidP="006B61D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T</w:t>
            </w:r>
          </w:p>
        </w:tc>
        <w:tc>
          <w:tcPr>
            <w:tcW w:w="709" w:type="dxa"/>
          </w:tcPr>
          <w:p w14:paraId="07714993" w14:textId="4D61787E" w:rsidR="00533946" w:rsidRPr="00CF55F1" w:rsidRDefault="00533946" w:rsidP="006B61D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U/L</w:t>
            </w:r>
          </w:p>
        </w:tc>
        <w:tc>
          <w:tcPr>
            <w:tcW w:w="709" w:type="dxa"/>
          </w:tcPr>
          <w:p w14:paraId="20204054" w14:textId="2F586512" w:rsidR="00533946" w:rsidRPr="00CF55F1" w:rsidRDefault="00533946" w:rsidP="006B61D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w:t>
            </w:r>
          </w:p>
        </w:tc>
        <w:tc>
          <w:tcPr>
            <w:tcW w:w="709" w:type="dxa"/>
          </w:tcPr>
          <w:p w14:paraId="1050ABA3" w14:textId="6D2A4192" w:rsidR="00533946" w:rsidRPr="00CF55F1" w:rsidRDefault="00533946" w:rsidP="006B61D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AKTS</w:t>
            </w:r>
          </w:p>
        </w:tc>
        <w:tc>
          <w:tcPr>
            <w:tcW w:w="708" w:type="dxa"/>
          </w:tcPr>
          <w:p w14:paraId="01D54CE2" w14:textId="09227CAC" w:rsidR="00533946" w:rsidRPr="00CF55F1" w:rsidRDefault="00533946" w:rsidP="006B61D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Z/S</w:t>
            </w:r>
          </w:p>
        </w:tc>
      </w:tr>
      <w:tr w:rsidR="00CF55F1" w:rsidRPr="00CF55F1" w14:paraId="48E2BACB" w14:textId="77777777" w:rsidTr="00533946">
        <w:tc>
          <w:tcPr>
            <w:tcW w:w="413" w:type="dxa"/>
          </w:tcPr>
          <w:p w14:paraId="260D8AAB" w14:textId="5CA224F9" w:rsidR="005E78F2" w:rsidRPr="00CF55F1" w:rsidRDefault="005E78F2" w:rsidP="00533946">
            <w:pPr>
              <w:ind w:left="0" w:firstLine="0"/>
              <w:jc w:val="left"/>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1</w:t>
            </w:r>
          </w:p>
        </w:tc>
        <w:tc>
          <w:tcPr>
            <w:tcW w:w="850" w:type="dxa"/>
          </w:tcPr>
          <w:p w14:paraId="691010CC" w14:textId="0BCD2919" w:rsidR="005E78F2" w:rsidRPr="00CF55F1" w:rsidRDefault="006C6847" w:rsidP="00533946">
            <w:pPr>
              <w:ind w:left="0"/>
              <w:jc w:val="left"/>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MM-5023</w:t>
            </w:r>
          </w:p>
        </w:tc>
        <w:tc>
          <w:tcPr>
            <w:tcW w:w="4253" w:type="dxa"/>
          </w:tcPr>
          <w:p w14:paraId="18382B14" w14:textId="58C36EA2" w:rsidR="005E78F2" w:rsidRPr="00CF55F1" w:rsidRDefault="003A7F67" w:rsidP="00110EF6">
            <w:pPr>
              <w:ind w:left="0" w:firstLine="0"/>
              <w:jc w:val="left"/>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Proje Yazımı ve Akademik Sunum Teknikleri**</w:t>
            </w:r>
          </w:p>
        </w:tc>
        <w:tc>
          <w:tcPr>
            <w:tcW w:w="708" w:type="dxa"/>
          </w:tcPr>
          <w:p w14:paraId="03A7DDEA" w14:textId="2DA02AAE" w:rsidR="005E78F2" w:rsidRPr="00CF55F1" w:rsidRDefault="005E78F2" w:rsidP="006C798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3</w:t>
            </w:r>
          </w:p>
        </w:tc>
        <w:tc>
          <w:tcPr>
            <w:tcW w:w="709" w:type="dxa"/>
          </w:tcPr>
          <w:p w14:paraId="59F908FD" w14:textId="22894C6C" w:rsidR="005E78F2" w:rsidRPr="00CF55F1" w:rsidRDefault="005E78F2" w:rsidP="006C798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0</w:t>
            </w:r>
          </w:p>
        </w:tc>
        <w:tc>
          <w:tcPr>
            <w:tcW w:w="709" w:type="dxa"/>
          </w:tcPr>
          <w:p w14:paraId="41DAA77A" w14:textId="6D48DBB8" w:rsidR="005E78F2" w:rsidRPr="00CF55F1" w:rsidRDefault="005E78F2" w:rsidP="006C798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3</w:t>
            </w:r>
          </w:p>
        </w:tc>
        <w:tc>
          <w:tcPr>
            <w:tcW w:w="709" w:type="dxa"/>
          </w:tcPr>
          <w:p w14:paraId="7C57DDCA" w14:textId="774DE879" w:rsidR="005E78F2" w:rsidRPr="00CF55F1" w:rsidRDefault="005E78F2" w:rsidP="006C798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7,5</w:t>
            </w:r>
          </w:p>
        </w:tc>
        <w:tc>
          <w:tcPr>
            <w:tcW w:w="708" w:type="dxa"/>
          </w:tcPr>
          <w:p w14:paraId="51E492DB" w14:textId="591E83E4" w:rsidR="005E78F2" w:rsidRPr="00CF55F1" w:rsidRDefault="005E78F2" w:rsidP="006C798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4"/>
                <w:szCs w:val="16"/>
              </w:rPr>
              <w:t>Z</w:t>
            </w:r>
          </w:p>
        </w:tc>
      </w:tr>
      <w:tr w:rsidR="00CF55F1" w:rsidRPr="00CF55F1" w14:paraId="52438B04" w14:textId="77777777" w:rsidTr="005E78F2">
        <w:tc>
          <w:tcPr>
            <w:tcW w:w="413" w:type="dxa"/>
          </w:tcPr>
          <w:p w14:paraId="3D24D26A" w14:textId="3259797A"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2</w:t>
            </w:r>
          </w:p>
        </w:tc>
        <w:tc>
          <w:tcPr>
            <w:tcW w:w="850" w:type="dxa"/>
            <w:vAlign w:val="center"/>
          </w:tcPr>
          <w:p w14:paraId="65EA937F" w14:textId="15EC1AA3"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MM-5009</w:t>
            </w:r>
          </w:p>
        </w:tc>
        <w:tc>
          <w:tcPr>
            <w:tcW w:w="4253" w:type="dxa"/>
            <w:vAlign w:val="center"/>
          </w:tcPr>
          <w:p w14:paraId="445A389C" w14:textId="66AE59B2" w:rsidR="006C6847" w:rsidRPr="00CF55F1" w:rsidRDefault="006C6847" w:rsidP="00110EF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Parça Mekaniği</w:t>
            </w:r>
          </w:p>
        </w:tc>
        <w:tc>
          <w:tcPr>
            <w:tcW w:w="708" w:type="dxa"/>
            <w:vAlign w:val="center"/>
          </w:tcPr>
          <w:p w14:paraId="18DB0532" w14:textId="149F6E0A"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2563038A" w14:textId="00CA78E2"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628B9DB2" w14:textId="07EA1002"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212DAA54" w14:textId="5335D79C"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6FEC2B3C" w14:textId="6325DABB"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7E71BB4C" w14:textId="77777777" w:rsidTr="005E78F2">
        <w:tc>
          <w:tcPr>
            <w:tcW w:w="413" w:type="dxa"/>
          </w:tcPr>
          <w:p w14:paraId="0438F9CA" w14:textId="7FF4CEFB"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3</w:t>
            </w:r>
          </w:p>
        </w:tc>
        <w:tc>
          <w:tcPr>
            <w:tcW w:w="850" w:type="dxa"/>
            <w:vAlign w:val="center"/>
          </w:tcPr>
          <w:p w14:paraId="3573C724" w14:textId="5944AD76"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MM-5011</w:t>
            </w:r>
          </w:p>
        </w:tc>
        <w:tc>
          <w:tcPr>
            <w:tcW w:w="4253" w:type="dxa"/>
            <w:vAlign w:val="center"/>
          </w:tcPr>
          <w:p w14:paraId="5BE28C14" w14:textId="5F753BFD" w:rsidR="006C6847" w:rsidRPr="00CF55F1" w:rsidRDefault="006C6847" w:rsidP="00110EF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 xml:space="preserve">Süspansiyonların </w:t>
            </w:r>
            <w:proofErr w:type="spellStart"/>
            <w:r w:rsidRPr="00CF55F1">
              <w:rPr>
                <w:rFonts w:ascii="Times New Roman" w:hAnsi="Times New Roman" w:cs="Times New Roman"/>
                <w:color w:val="auto"/>
                <w:sz w:val="14"/>
                <w:szCs w:val="16"/>
              </w:rPr>
              <w:t>Kolloidal</w:t>
            </w:r>
            <w:proofErr w:type="spellEnd"/>
            <w:r w:rsidRPr="00CF55F1">
              <w:rPr>
                <w:rFonts w:ascii="Times New Roman" w:hAnsi="Times New Roman" w:cs="Times New Roman"/>
                <w:color w:val="auto"/>
                <w:sz w:val="14"/>
                <w:szCs w:val="16"/>
              </w:rPr>
              <w:t xml:space="preserve"> ve </w:t>
            </w:r>
            <w:proofErr w:type="spellStart"/>
            <w:r w:rsidRPr="00CF55F1">
              <w:rPr>
                <w:rFonts w:ascii="Times New Roman" w:hAnsi="Times New Roman" w:cs="Times New Roman"/>
                <w:color w:val="auto"/>
                <w:sz w:val="14"/>
                <w:szCs w:val="16"/>
              </w:rPr>
              <w:t>Reolojik</w:t>
            </w:r>
            <w:proofErr w:type="spellEnd"/>
            <w:r w:rsidRPr="00CF55F1">
              <w:rPr>
                <w:rFonts w:ascii="Times New Roman" w:hAnsi="Times New Roman" w:cs="Times New Roman"/>
                <w:color w:val="auto"/>
                <w:sz w:val="14"/>
                <w:szCs w:val="16"/>
              </w:rPr>
              <w:t xml:space="preserve"> Özellikleri</w:t>
            </w:r>
          </w:p>
        </w:tc>
        <w:tc>
          <w:tcPr>
            <w:tcW w:w="708" w:type="dxa"/>
            <w:vAlign w:val="center"/>
          </w:tcPr>
          <w:p w14:paraId="01E285D5" w14:textId="0AB0BB38"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6A34E357" w14:textId="761A4314"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0A026BD5" w14:textId="6C2B7C56"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19EF9217" w14:textId="563B6D81"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16C42951" w14:textId="16860ECD"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3214848A" w14:textId="77777777" w:rsidTr="005E78F2">
        <w:tc>
          <w:tcPr>
            <w:tcW w:w="413" w:type="dxa"/>
          </w:tcPr>
          <w:p w14:paraId="6C2B5F9F" w14:textId="0952AC35"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4</w:t>
            </w:r>
          </w:p>
        </w:tc>
        <w:tc>
          <w:tcPr>
            <w:tcW w:w="850" w:type="dxa"/>
            <w:vAlign w:val="center"/>
          </w:tcPr>
          <w:p w14:paraId="671C6524" w14:textId="25DC1E66"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MM-5013</w:t>
            </w:r>
          </w:p>
        </w:tc>
        <w:tc>
          <w:tcPr>
            <w:tcW w:w="4253" w:type="dxa"/>
            <w:vAlign w:val="center"/>
          </w:tcPr>
          <w:p w14:paraId="75854B28" w14:textId="3B931739" w:rsidR="006C6847" w:rsidRPr="00CF55F1" w:rsidRDefault="006C6847" w:rsidP="00110EF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Bor Teknolojileri ve Uygulamaları</w:t>
            </w:r>
          </w:p>
        </w:tc>
        <w:tc>
          <w:tcPr>
            <w:tcW w:w="708" w:type="dxa"/>
            <w:vAlign w:val="center"/>
          </w:tcPr>
          <w:p w14:paraId="423A9D4E" w14:textId="2542DA87"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5DB19FFC" w14:textId="1C89B81A"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025380E9" w14:textId="4641E291"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58850F82" w14:textId="046DAD6E"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03B0D629" w14:textId="693F4B94"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6D86DA49" w14:textId="77777777" w:rsidTr="005E78F2">
        <w:tc>
          <w:tcPr>
            <w:tcW w:w="413" w:type="dxa"/>
          </w:tcPr>
          <w:p w14:paraId="582D6AF6" w14:textId="00456874"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5</w:t>
            </w:r>
          </w:p>
        </w:tc>
        <w:tc>
          <w:tcPr>
            <w:tcW w:w="850" w:type="dxa"/>
            <w:vAlign w:val="center"/>
          </w:tcPr>
          <w:p w14:paraId="10049F74" w14:textId="507617A0"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MM-5015</w:t>
            </w:r>
          </w:p>
        </w:tc>
        <w:tc>
          <w:tcPr>
            <w:tcW w:w="4253" w:type="dxa"/>
            <w:vAlign w:val="center"/>
          </w:tcPr>
          <w:p w14:paraId="2697BACB" w14:textId="7404C67C" w:rsidR="006C6847" w:rsidRPr="00CF55F1" w:rsidRDefault="006C6847" w:rsidP="00110EF6">
            <w:pPr>
              <w:ind w:left="0"/>
              <w:jc w:val="left"/>
              <w:rPr>
                <w:rFonts w:ascii="Times New Roman" w:hAnsi="Times New Roman" w:cs="Times New Roman"/>
                <w:color w:val="auto"/>
                <w:sz w:val="14"/>
                <w:szCs w:val="16"/>
              </w:rPr>
            </w:pPr>
            <w:proofErr w:type="spellStart"/>
            <w:r w:rsidRPr="00CF55F1">
              <w:rPr>
                <w:rFonts w:ascii="Times New Roman" w:hAnsi="Times New Roman" w:cs="Times New Roman"/>
                <w:color w:val="auto"/>
                <w:sz w:val="14"/>
                <w:szCs w:val="16"/>
              </w:rPr>
              <w:t>Aglomerasyon</w:t>
            </w:r>
            <w:proofErr w:type="spellEnd"/>
            <w:r w:rsidRPr="00CF55F1">
              <w:rPr>
                <w:rFonts w:ascii="Times New Roman" w:hAnsi="Times New Roman" w:cs="Times New Roman"/>
                <w:color w:val="auto"/>
                <w:sz w:val="14"/>
                <w:szCs w:val="16"/>
              </w:rPr>
              <w:t xml:space="preserve"> Teknolojileri</w:t>
            </w:r>
          </w:p>
        </w:tc>
        <w:tc>
          <w:tcPr>
            <w:tcW w:w="708" w:type="dxa"/>
            <w:vAlign w:val="center"/>
          </w:tcPr>
          <w:p w14:paraId="3968D333" w14:textId="7D110633"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057B1170" w14:textId="41AF0BF4"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5D58BB38" w14:textId="55127D35"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01342C3" w14:textId="3DD4FFA6"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6DF5107F" w14:textId="7AC21AB6"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64316B1A" w14:textId="77777777" w:rsidTr="005E78F2">
        <w:tc>
          <w:tcPr>
            <w:tcW w:w="413" w:type="dxa"/>
          </w:tcPr>
          <w:p w14:paraId="637B2273" w14:textId="0694CC1D"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6</w:t>
            </w:r>
          </w:p>
        </w:tc>
        <w:tc>
          <w:tcPr>
            <w:tcW w:w="850" w:type="dxa"/>
            <w:vAlign w:val="center"/>
          </w:tcPr>
          <w:p w14:paraId="6E2899E6" w14:textId="1D66B730"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MM-5017</w:t>
            </w:r>
          </w:p>
        </w:tc>
        <w:tc>
          <w:tcPr>
            <w:tcW w:w="4253" w:type="dxa"/>
            <w:vAlign w:val="center"/>
          </w:tcPr>
          <w:p w14:paraId="4E484E73" w14:textId="59F99A8E" w:rsidR="006C6847" w:rsidRPr="00CF55F1" w:rsidRDefault="006C6847" w:rsidP="00110EF6">
            <w:pPr>
              <w:ind w:left="0"/>
              <w:jc w:val="left"/>
              <w:rPr>
                <w:rFonts w:ascii="Times New Roman" w:hAnsi="Times New Roman" w:cs="Times New Roman"/>
                <w:color w:val="auto"/>
                <w:sz w:val="14"/>
                <w:szCs w:val="16"/>
              </w:rPr>
            </w:pPr>
            <w:proofErr w:type="spellStart"/>
            <w:r w:rsidRPr="00CF55F1">
              <w:rPr>
                <w:rFonts w:ascii="Times New Roman" w:eastAsia="Calibri" w:hAnsi="Times New Roman" w:cs="Times New Roman"/>
                <w:color w:val="auto"/>
                <w:sz w:val="14"/>
                <w:szCs w:val="16"/>
                <w:lang w:eastAsia="en-US"/>
              </w:rPr>
              <w:t>Jeomekanik</w:t>
            </w:r>
            <w:proofErr w:type="spellEnd"/>
            <w:r w:rsidRPr="00CF55F1">
              <w:rPr>
                <w:rFonts w:ascii="Times New Roman" w:eastAsia="Calibri" w:hAnsi="Times New Roman" w:cs="Times New Roman"/>
                <w:color w:val="auto"/>
                <w:sz w:val="14"/>
                <w:szCs w:val="16"/>
                <w:lang w:eastAsia="en-US"/>
              </w:rPr>
              <w:t xml:space="preserve"> İlkeler</w:t>
            </w:r>
          </w:p>
        </w:tc>
        <w:tc>
          <w:tcPr>
            <w:tcW w:w="708" w:type="dxa"/>
            <w:vAlign w:val="center"/>
          </w:tcPr>
          <w:p w14:paraId="46F66ADE" w14:textId="5D64DC9B"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766E9F5C" w14:textId="45011297"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0CE48F06" w14:textId="237B6474"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74FA3BC" w14:textId="01101418"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054932E0" w14:textId="336B8713"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4C26665D" w14:textId="77777777" w:rsidTr="005E78F2">
        <w:tc>
          <w:tcPr>
            <w:tcW w:w="413" w:type="dxa"/>
          </w:tcPr>
          <w:p w14:paraId="1547A581" w14:textId="3B282453"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7</w:t>
            </w:r>
          </w:p>
        </w:tc>
        <w:tc>
          <w:tcPr>
            <w:tcW w:w="850" w:type="dxa"/>
            <w:vAlign w:val="center"/>
          </w:tcPr>
          <w:p w14:paraId="12F6C6B4" w14:textId="7C71F6E9"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MM-5019</w:t>
            </w:r>
          </w:p>
        </w:tc>
        <w:tc>
          <w:tcPr>
            <w:tcW w:w="4253" w:type="dxa"/>
            <w:vAlign w:val="center"/>
          </w:tcPr>
          <w:p w14:paraId="6B96D4EE" w14:textId="79B186DA" w:rsidR="006C6847" w:rsidRPr="00CF55F1" w:rsidRDefault="006C6847" w:rsidP="00110EF6">
            <w:pPr>
              <w:ind w:left="0"/>
              <w:jc w:val="left"/>
              <w:rPr>
                <w:rFonts w:ascii="Times New Roman" w:hAnsi="Times New Roman" w:cs="Times New Roman"/>
                <w:color w:val="auto"/>
                <w:sz w:val="14"/>
                <w:szCs w:val="16"/>
              </w:rPr>
            </w:pPr>
            <w:r w:rsidRPr="00CF55F1">
              <w:rPr>
                <w:rFonts w:ascii="Times New Roman" w:eastAsia="Calibri" w:hAnsi="Times New Roman" w:cs="Times New Roman"/>
                <w:color w:val="auto"/>
                <w:sz w:val="14"/>
                <w:szCs w:val="16"/>
                <w:lang w:eastAsia="en-US"/>
              </w:rPr>
              <w:t>Yeraltı Kazılarında Kaya Mekaniği Uygulamaları</w:t>
            </w:r>
          </w:p>
        </w:tc>
        <w:tc>
          <w:tcPr>
            <w:tcW w:w="708" w:type="dxa"/>
            <w:vAlign w:val="center"/>
          </w:tcPr>
          <w:p w14:paraId="1473A945" w14:textId="58A78CE7"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4318AD1" w14:textId="484BB309"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6BA74A17" w14:textId="417E5205"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0BD25037" w14:textId="51DB0650"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1E5C0B33" w14:textId="0C7478A4"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4D3DAB28" w14:textId="77777777" w:rsidTr="005E78F2">
        <w:tc>
          <w:tcPr>
            <w:tcW w:w="413" w:type="dxa"/>
          </w:tcPr>
          <w:p w14:paraId="6A85EE08" w14:textId="4CAF47F0"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8</w:t>
            </w:r>
          </w:p>
        </w:tc>
        <w:tc>
          <w:tcPr>
            <w:tcW w:w="850" w:type="dxa"/>
            <w:vAlign w:val="center"/>
          </w:tcPr>
          <w:p w14:paraId="305D3451" w14:textId="168CB603"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MM-5021</w:t>
            </w:r>
          </w:p>
        </w:tc>
        <w:tc>
          <w:tcPr>
            <w:tcW w:w="4253" w:type="dxa"/>
            <w:vAlign w:val="center"/>
          </w:tcPr>
          <w:p w14:paraId="1D3CB04A" w14:textId="4779B167" w:rsidR="006C6847" w:rsidRPr="00CF55F1" w:rsidRDefault="006C6847" w:rsidP="00110EF6">
            <w:pPr>
              <w:ind w:left="0"/>
              <w:jc w:val="left"/>
              <w:rPr>
                <w:rFonts w:ascii="Times New Roman" w:hAnsi="Times New Roman" w:cs="Times New Roman"/>
                <w:color w:val="auto"/>
                <w:sz w:val="14"/>
                <w:szCs w:val="16"/>
              </w:rPr>
            </w:pPr>
            <w:r w:rsidRPr="00CF55F1">
              <w:rPr>
                <w:rFonts w:ascii="Times New Roman" w:eastAsia="Calibri" w:hAnsi="Times New Roman" w:cs="Times New Roman"/>
                <w:color w:val="auto"/>
                <w:sz w:val="14"/>
                <w:szCs w:val="16"/>
                <w:lang w:eastAsia="en-US"/>
              </w:rPr>
              <w:t>Agrega Madenciliği ve Teknolojisi</w:t>
            </w:r>
          </w:p>
        </w:tc>
        <w:tc>
          <w:tcPr>
            <w:tcW w:w="708" w:type="dxa"/>
            <w:vAlign w:val="center"/>
          </w:tcPr>
          <w:p w14:paraId="3C43D735" w14:textId="2C63940A"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11A3DB4E" w14:textId="5707CA48"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56210B03" w14:textId="3FB3D664"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4CB05D76" w14:textId="07FFD47D"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24FE5CDF" w14:textId="1ADF8E24"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52DA7351" w14:textId="77777777" w:rsidTr="005E78F2">
        <w:tc>
          <w:tcPr>
            <w:tcW w:w="413" w:type="dxa"/>
          </w:tcPr>
          <w:p w14:paraId="469B09D0" w14:textId="3C361A7E" w:rsidR="006C6847" w:rsidRPr="00CF55F1" w:rsidRDefault="006C6847" w:rsidP="00533946">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6"/>
                <w:szCs w:val="16"/>
              </w:rPr>
              <w:t>9</w:t>
            </w:r>
          </w:p>
        </w:tc>
        <w:tc>
          <w:tcPr>
            <w:tcW w:w="850" w:type="dxa"/>
            <w:vAlign w:val="center"/>
          </w:tcPr>
          <w:p w14:paraId="32ECA9A4" w14:textId="710A717C" w:rsidR="006C6847" w:rsidRPr="00CF55F1" w:rsidRDefault="006C6847" w:rsidP="00533946">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MM-5025</w:t>
            </w:r>
          </w:p>
        </w:tc>
        <w:tc>
          <w:tcPr>
            <w:tcW w:w="4253" w:type="dxa"/>
            <w:vAlign w:val="center"/>
          </w:tcPr>
          <w:p w14:paraId="1EDB273B" w14:textId="450AE2CF" w:rsidR="006C6847" w:rsidRPr="00CF55F1" w:rsidRDefault="006C6847" w:rsidP="00110EF6">
            <w:pPr>
              <w:ind w:left="0"/>
              <w:jc w:val="left"/>
              <w:rPr>
                <w:rFonts w:ascii="Times New Roman" w:hAnsi="Times New Roman" w:cs="Times New Roman"/>
                <w:color w:val="auto"/>
                <w:sz w:val="14"/>
                <w:szCs w:val="16"/>
              </w:rPr>
            </w:pPr>
            <w:proofErr w:type="spellStart"/>
            <w:r w:rsidRPr="00CF55F1">
              <w:rPr>
                <w:rFonts w:ascii="Times New Roman" w:eastAsia="Calibri" w:hAnsi="Times New Roman" w:cs="Times New Roman"/>
                <w:color w:val="auto"/>
                <w:sz w:val="14"/>
                <w:szCs w:val="16"/>
                <w:lang w:eastAsia="en-US"/>
              </w:rPr>
              <w:t>Doğaltaş</w:t>
            </w:r>
            <w:proofErr w:type="spellEnd"/>
            <w:r w:rsidRPr="00CF55F1">
              <w:rPr>
                <w:rFonts w:ascii="Times New Roman" w:eastAsia="Calibri" w:hAnsi="Times New Roman" w:cs="Times New Roman"/>
                <w:color w:val="auto"/>
                <w:sz w:val="14"/>
                <w:szCs w:val="16"/>
                <w:lang w:eastAsia="en-US"/>
              </w:rPr>
              <w:t xml:space="preserve"> Madenciliğinde Oluşan Atıklar ve Çevresel Etkileri</w:t>
            </w:r>
          </w:p>
        </w:tc>
        <w:tc>
          <w:tcPr>
            <w:tcW w:w="708" w:type="dxa"/>
            <w:vAlign w:val="center"/>
          </w:tcPr>
          <w:p w14:paraId="587CC63E" w14:textId="6219BE12"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45CE2120" w14:textId="0BB7315E"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0FD991FC" w14:textId="7113EEA3"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28C21D5B" w14:textId="13F7F762" w:rsidR="006C6847" w:rsidRPr="00CF55F1" w:rsidRDefault="006C6847" w:rsidP="006C798C">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39ECF75D" w14:textId="4FD44149" w:rsidR="006C6847" w:rsidRPr="00CF55F1" w:rsidRDefault="006C6847" w:rsidP="006C798C">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6"/>
                <w:szCs w:val="16"/>
              </w:rPr>
              <w:t>S</w:t>
            </w:r>
          </w:p>
        </w:tc>
      </w:tr>
      <w:tr w:rsidR="00CF55F1" w:rsidRPr="00CF55F1" w14:paraId="32C41293" w14:textId="77777777" w:rsidTr="00EA6E3E">
        <w:tc>
          <w:tcPr>
            <w:tcW w:w="9059" w:type="dxa"/>
            <w:gridSpan w:val="8"/>
          </w:tcPr>
          <w:p w14:paraId="528AD2C1" w14:textId="1020F160" w:rsidR="006C798C" w:rsidRPr="00CF55F1" w:rsidRDefault="006C798C" w:rsidP="006C798C">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1 Zorunlu ve 3 Seçmeli Ders Toplam en az 30 AKTS Ders Seçilmelidir</w:t>
            </w:r>
          </w:p>
        </w:tc>
      </w:tr>
      <w:tr w:rsidR="00CF55F1" w:rsidRPr="00CF55F1" w14:paraId="68A2F75D" w14:textId="77777777" w:rsidTr="00EA6E3E">
        <w:tc>
          <w:tcPr>
            <w:tcW w:w="9059" w:type="dxa"/>
            <w:gridSpan w:val="8"/>
          </w:tcPr>
          <w:p w14:paraId="4EF8969B" w14:textId="1CD5C2A3" w:rsidR="004E03F7" w:rsidRPr="00CF55F1" w:rsidRDefault="004E03F7" w:rsidP="004E03F7">
            <w:pPr>
              <w:pStyle w:val="GvdeMetni"/>
              <w:spacing w:before="1"/>
              <w:ind w:right="-43"/>
              <w:rPr>
                <w:sz w:val="13"/>
                <w:szCs w:val="13"/>
              </w:rPr>
            </w:pPr>
            <w:r w:rsidRPr="00CF55F1">
              <w:rPr>
                <w:sz w:val="13"/>
                <w:szCs w:val="13"/>
              </w:rPr>
              <w:t>(*) Proje Yazımı ve Akademik Sunum Teknikleri dersi öğrencinin güz veya bahar yarıyılı dikkate alınarak iki ayrı yarıyıl için eğitim-öğretim planlarına eklenebilir. Öğrenci bir yarıyılda başarılı olduğunda bu derse bir daha kayıtlanmaz.</w:t>
            </w:r>
          </w:p>
          <w:p w14:paraId="4DA5B1CD" w14:textId="31B6A0C3" w:rsidR="004E03F7" w:rsidRPr="00CF55F1" w:rsidRDefault="004E03F7" w:rsidP="004E03F7">
            <w:pPr>
              <w:ind w:left="0" w:firstLine="0"/>
              <w:rPr>
                <w:rFonts w:ascii="Times New Roman" w:hAnsi="Times New Roman" w:cs="Times New Roman"/>
                <w:b/>
                <w:bCs/>
                <w:color w:val="auto"/>
                <w:sz w:val="13"/>
                <w:szCs w:val="13"/>
              </w:rPr>
            </w:pPr>
            <w:r w:rsidRPr="00CF55F1">
              <w:rPr>
                <w:rFonts w:ascii="Times New Roman" w:hAnsi="Times New Roman" w:cs="Times New Roman"/>
                <w:color w:val="auto"/>
                <w:sz w:val="13"/>
                <w:szCs w:val="13"/>
              </w:rPr>
              <w:t>(**) Seminer dersi öğrencinin güz veya bahar yarıyılı dikkate alınarak iki ayrı yarıyıl için eğitim-öğretim planlarına eklenebilir. Öğrenci bir yarıyılda başarılı olduğunda bu derse bir daha kayıtlanmaz.</w:t>
            </w:r>
          </w:p>
        </w:tc>
      </w:tr>
    </w:tbl>
    <w:p w14:paraId="30019A07" w14:textId="6FCA6DAF" w:rsidR="00184879" w:rsidRPr="00CF55F1" w:rsidRDefault="00184879">
      <w:pPr>
        <w:rPr>
          <w:color w:val="auto"/>
        </w:rPr>
      </w:pPr>
    </w:p>
    <w:tbl>
      <w:tblPr>
        <w:tblStyle w:val="TabloKlavuzu"/>
        <w:tblW w:w="9059" w:type="dxa"/>
        <w:tblInd w:w="8" w:type="dxa"/>
        <w:tblLayout w:type="fixed"/>
        <w:tblLook w:val="04A0" w:firstRow="1" w:lastRow="0" w:firstColumn="1" w:lastColumn="0" w:noHBand="0" w:noVBand="1"/>
      </w:tblPr>
      <w:tblGrid>
        <w:gridCol w:w="413"/>
        <w:gridCol w:w="992"/>
        <w:gridCol w:w="4111"/>
        <w:gridCol w:w="708"/>
        <w:gridCol w:w="709"/>
        <w:gridCol w:w="709"/>
        <w:gridCol w:w="709"/>
        <w:gridCol w:w="708"/>
      </w:tblGrid>
      <w:tr w:rsidR="00CF55F1" w:rsidRPr="00CF55F1" w14:paraId="75D193D1" w14:textId="77777777" w:rsidTr="005E78F2">
        <w:tc>
          <w:tcPr>
            <w:tcW w:w="9059" w:type="dxa"/>
            <w:gridSpan w:val="8"/>
          </w:tcPr>
          <w:p w14:paraId="7CDE4387" w14:textId="15C36FC5" w:rsidR="00F640D2" w:rsidRPr="00CF55F1" w:rsidRDefault="00DC3E8C" w:rsidP="005E78F2">
            <w:pPr>
              <w:ind w:left="0" w:firstLine="0"/>
              <w:jc w:val="center"/>
              <w:rPr>
                <w:rFonts w:ascii="Times New Roman" w:hAnsi="Times New Roman" w:cs="Times New Roman"/>
                <w:b/>
                <w:bCs/>
                <w:color w:val="auto"/>
                <w:sz w:val="13"/>
                <w:szCs w:val="13"/>
              </w:rPr>
            </w:pPr>
            <w:proofErr w:type="spellStart"/>
            <w:r w:rsidRPr="00CF55F1">
              <w:rPr>
                <w:rFonts w:ascii="Times New Roman" w:hAnsi="Times New Roman" w:cs="Times New Roman"/>
                <w:b/>
                <w:bCs/>
                <w:color w:val="auto"/>
                <w:sz w:val="13"/>
                <w:szCs w:val="13"/>
              </w:rPr>
              <w:t>II</w:t>
            </w:r>
            <w:r w:rsidR="00F640D2" w:rsidRPr="00CF55F1">
              <w:rPr>
                <w:rFonts w:ascii="Times New Roman" w:hAnsi="Times New Roman" w:cs="Times New Roman"/>
                <w:b/>
                <w:bCs/>
                <w:color w:val="auto"/>
                <w:sz w:val="13"/>
                <w:szCs w:val="13"/>
              </w:rPr>
              <w:t>.Yarıyıl</w:t>
            </w:r>
            <w:proofErr w:type="spellEnd"/>
            <w:r w:rsidR="00F640D2" w:rsidRPr="00CF55F1">
              <w:rPr>
                <w:rFonts w:ascii="Times New Roman" w:hAnsi="Times New Roman" w:cs="Times New Roman"/>
                <w:b/>
                <w:bCs/>
                <w:color w:val="auto"/>
                <w:sz w:val="13"/>
                <w:szCs w:val="13"/>
              </w:rPr>
              <w:t>/</w:t>
            </w:r>
            <w:r w:rsidRPr="00CF55F1">
              <w:rPr>
                <w:rFonts w:ascii="Times New Roman" w:hAnsi="Times New Roman" w:cs="Times New Roman"/>
                <w:b/>
                <w:bCs/>
                <w:color w:val="auto"/>
                <w:sz w:val="13"/>
                <w:szCs w:val="13"/>
              </w:rPr>
              <w:t>Bahar</w:t>
            </w:r>
          </w:p>
        </w:tc>
      </w:tr>
      <w:tr w:rsidR="00CF55F1" w:rsidRPr="00CF55F1" w14:paraId="76B9BE8F" w14:textId="77777777" w:rsidTr="001D494C">
        <w:tc>
          <w:tcPr>
            <w:tcW w:w="413" w:type="dxa"/>
          </w:tcPr>
          <w:p w14:paraId="0420A9D9" w14:textId="77777777" w:rsidR="00F640D2" w:rsidRPr="00CF55F1" w:rsidRDefault="00F640D2" w:rsidP="005E78F2">
            <w:pPr>
              <w:ind w:left="0" w:firstLine="0"/>
              <w:jc w:val="right"/>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No</w:t>
            </w:r>
          </w:p>
        </w:tc>
        <w:tc>
          <w:tcPr>
            <w:tcW w:w="992" w:type="dxa"/>
          </w:tcPr>
          <w:p w14:paraId="7420931D" w14:textId="77777777" w:rsidR="00F640D2" w:rsidRPr="00CF55F1" w:rsidRDefault="00F640D2" w:rsidP="005E78F2">
            <w:pPr>
              <w:ind w:left="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Kodu</w:t>
            </w:r>
          </w:p>
        </w:tc>
        <w:tc>
          <w:tcPr>
            <w:tcW w:w="4111" w:type="dxa"/>
          </w:tcPr>
          <w:p w14:paraId="20B8C2F6" w14:textId="77777777" w:rsidR="00F640D2" w:rsidRPr="00CF55F1" w:rsidRDefault="00F640D2"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Dersin Adı</w:t>
            </w:r>
          </w:p>
        </w:tc>
        <w:tc>
          <w:tcPr>
            <w:tcW w:w="708" w:type="dxa"/>
          </w:tcPr>
          <w:p w14:paraId="6B1C21EB" w14:textId="77777777" w:rsidR="00F640D2" w:rsidRPr="00CF55F1" w:rsidRDefault="00F640D2"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T</w:t>
            </w:r>
          </w:p>
        </w:tc>
        <w:tc>
          <w:tcPr>
            <w:tcW w:w="709" w:type="dxa"/>
          </w:tcPr>
          <w:p w14:paraId="314E2A4F" w14:textId="77777777" w:rsidR="00F640D2" w:rsidRPr="00CF55F1" w:rsidRDefault="00F640D2"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U/L</w:t>
            </w:r>
          </w:p>
        </w:tc>
        <w:tc>
          <w:tcPr>
            <w:tcW w:w="709" w:type="dxa"/>
          </w:tcPr>
          <w:p w14:paraId="1EB9EEF2" w14:textId="77777777" w:rsidR="00F640D2" w:rsidRPr="00CF55F1" w:rsidRDefault="00F640D2"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w:t>
            </w:r>
          </w:p>
        </w:tc>
        <w:tc>
          <w:tcPr>
            <w:tcW w:w="709" w:type="dxa"/>
          </w:tcPr>
          <w:p w14:paraId="5E107003" w14:textId="77777777" w:rsidR="00F640D2" w:rsidRPr="00CF55F1" w:rsidRDefault="00F640D2"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AKTS</w:t>
            </w:r>
          </w:p>
        </w:tc>
        <w:tc>
          <w:tcPr>
            <w:tcW w:w="708" w:type="dxa"/>
          </w:tcPr>
          <w:p w14:paraId="37A60279" w14:textId="77777777" w:rsidR="00F640D2" w:rsidRPr="00CF55F1" w:rsidRDefault="00F640D2"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Z/S</w:t>
            </w:r>
          </w:p>
        </w:tc>
      </w:tr>
      <w:tr w:rsidR="00CF55F1" w:rsidRPr="00CF55F1" w14:paraId="2E0B1993" w14:textId="77777777" w:rsidTr="001D494C">
        <w:tc>
          <w:tcPr>
            <w:tcW w:w="413" w:type="dxa"/>
          </w:tcPr>
          <w:p w14:paraId="4ED075A6" w14:textId="77777777" w:rsidR="00F640D2" w:rsidRPr="00CF55F1" w:rsidRDefault="00F640D2" w:rsidP="005E78F2">
            <w:pPr>
              <w:ind w:left="0" w:firstLine="0"/>
              <w:jc w:val="left"/>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1</w:t>
            </w:r>
          </w:p>
        </w:tc>
        <w:tc>
          <w:tcPr>
            <w:tcW w:w="992" w:type="dxa"/>
          </w:tcPr>
          <w:p w14:paraId="2E3E4B54" w14:textId="75A105E1" w:rsidR="00F640D2" w:rsidRPr="00CF55F1" w:rsidRDefault="00B35B93" w:rsidP="005E78F2">
            <w:pPr>
              <w:ind w:left="0"/>
              <w:jc w:val="left"/>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LEE-SE5000</w:t>
            </w:r>
          </w:p>
        </w:tc>
        <w:tc>
          <w:tcPr>
            <w:tcW w:w="4111" w:type="dxa"/>
          </w:tcPr>
          <w:p w14:paraId="26DCB02E" w14:textId="5500DAC6" w:rsidR="00F640D2" w:rsidRPr="00CF55F1" w:rsidRDefault="001D494C" w:rsidP="005E78F2">
            <w:pPr>
              <w:ind w:left="0" w:firstLine="0"/>
              <w:jc w:val="left"/>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Seminer</w:t>
            </w:r>
            <w:r w:rsidR="004E03F7" w:rsidRPr="00CF55F1">
              <w:rPr>
                <w:rFonts w:ascii="Times New Roman" w:hAnsi="Times New Roman" w:cs="Times New Roman"/>
                <w:b/>
                <w:bCs/>
                <w:color w:val="auto"/>
                <w:sz w:val="14"/>
                <w:szCs w:val="16"/>
              </w:rPr>
              <w:t>**</w:t>
            </w:r>
          </w:p>
        </w:tc>
        <w:tc>
          <w:tcPr>
            <w:tcW w:w="708" w:type="dxa"/>
          </w:tcPr>
          <w:p w14:paraId="7B5FA64E" w14:textId="5F6E99F2" w:rsidR="00F640D2" w:rsidRPr="00CF55F1" w:rsidRDefault="003635FA" w:rsidP="005E78F2">
            <w:pPr>
              <w:ind w:left="0" w:firstLine="0"/>
              <w:jc w:val="center"/>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0</w:t>
            </w:r>
          </w:p>
        </w:tc>
        <w:tc>
          <w:tcPr>
            <w:tcW w:w="709" w:type="dxa"/>
          </w:tcPr>
          <w:p w14:paraId="1F7BF71F" w14:textId="03E0935B" w:rsidR="00F640D2" w:rsidRPr="00CF55F1" w:rsidRDefault="003635FA" w:rsidP="005E78F2">
            <w:pPr>
              <w:ind w:left="0" w:firstLine="0"/>
              <w:jc w:val="center"/>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2</w:t>
            </w:r>
          </w:p>
        </w:tc>
        <w:tc>
          <w:tcPr>
            <w:tcW w:w="709" w:type="dxa"/>
          </w:tcPr>
          <w:p w14:paraId="71C4329B" w14:textId="4574064B" w:rsidR="00F640D2" w:rsidRPr="00CF55F1" w:rsidRDefault="00B35B93" w:rsidP="005E78F2">
            <w:pPr>
              <w:ind w:left="0" w:firstLine="0"/>
              <w:jc w:val="center"/>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0</w:t>
            </w:r>
          </w:p>
        </w:tc>
        <w:tc>
          <w:tcPr>
            <w:tcW w:w="709" w:type="dxa"/>
          </w:tcPr>
          <w:p w14:paraId="0ED6560E" w14:textId="77777777" w:rsidR="00F640D2" w:rsidRPr="00CF55F1" w:rsidRDefault="00F640D2" w:rsidP="005E78F2">
            <w:pPr>
              <w:ind w:left="0" w:firstLine="0"/>
              <w:jc w:val="center"/>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7,5</w:t>
            </w:r>
          </w:p>
        </w:tc>
        <w:tc>
          <w:tcPr>
            <w:tcW w:w="708" w:type="dxa"/>
          </w:tcPr>
          <w:p w14:paraId="4FB0005F" w14:textId="77777777" w:rsidR="00F640D2" w:rsidRPr="00CF55F1" w:rsidRDefault="00F640D2" w:rsidP="005E78F2">
            <w:pPr>
              <w:ind w:left="0" w:firstLine="0"/>
              <w:jc w:val="center"/>
              <w:rPr>
                <w:rFonts w:ascii="Times New Roman" w:hAnsi="Times New Roman" w:cs="Times New Roman"/>
                <w:b/>
                <w:bCs/>
                <w:color w:val="auto"/>
                <w:sz w:val="14"/>
                <w:szCs w:val="16"/>
              </w:rPr>
            </w:pPr>
            <w:r w:rsidRPr="00CF55F1">
              <w:rPr>
                <w:rFonts w:ascii="Times New Roman" w:hAnsi="Times New Roman" w:cs="Times New Roman"/>
                <w:b/>
                <w:bCs/>
                <w:color w:val="auto"/>
                <w:sz w:val="14"/>
                <w:szCs w:val="16"/>
              </w:rPr>
              <w:t>Z</w:t>
            </w:r>
          </w:p>
        </w:tc>
      </w:tr>
      <w:tr w:rsidR="00CF55F1" w:rsidRPr="00CF55F1" w14:paraId="08170711" w14:textId="77777777" w:rsidTr="00C34093">
        <w:tc>
          <w:tcPr>
            <w:tcW w:w="413" w:type="dxa"/>
          </w:tcPr>
          <w:p w14:paraId="7AE0E6CE" w14:textId="67FC2E49" w:rsidR="006C6847" w:rsidRPr="00CF55F1" w:rsidRDefault="006C6847" w:rsidP="003A7F67">
            <w:pPr>
              <w:ind w:left="0" w:firstLine="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2</w:t>
            </w:r>
          </w:p>
        </w:tc>
        <w:tc>
          <w:tcPr>
            <w:tcW w:w="992" w:type="dxa"/>
            <w:vAlign w:val="center"/>
          </w:tcPr>
          <w:p w14:paraId="210354D7" w14:textId="20F73977"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MM-5002</w:t>
            </w:r>
          </w:p>
        </w:tc>
        <w:tc>
          <w:tcPr>
            <w:tcW w:w="4111" w:type="dxa"/>
            <w:vAlign w:val="center"/>
          </w:tcPr>
          <w:p w14:paraId="17DA7414" w14:textId="6D5226E5"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 xml:space="preserve">Kaya Şev </w:t>
            </w:r>
            <w:proofErr w:type="spellStart"/>
            <w:r w:rsidRPr="00CF55F1">
              <w:rPr>
                <w:rFonts w:ascii="Times New Roman" w:hAnsi="Times New Roman" w:cs="Times New Roman"/>
                <w:color w:val="auto"/>
                <w:sz w:val="14"/>
                <w:szCs w:val="16"/>
              </w:rPr>
              <w:t>Stabilitesi</w:t>
            </w:r>
            <w:proofErr w:type="spellEnd"/>
            <w:r w:rsidRPr="00CF55F1">
              <w:rPr>
                <w:rFonts w:ascii="Times New Roman" w:hAnsi="Times New Roman" w:cs="Times New Roman"/>
                <w:color w:val="auto"/>
                <w:sz w:val="14"/>
                <w:szCs w:val="16"/>
              </w:rPr>
              <w:t xml:space="preserve"> ve Uygulamaları</w:t>
            </w:r>
          </w:p>
        </w:tc>
        <w:tc>
          <w:tcPr>
            <w:tcW w:w="708" w:type="dxa"/>
            <w:vAlign w:val="center"/>
          </w:tcPr>
          <w:p w14:paraId="32A3F10B" w14:textId="558A26C1"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5662FB4D" w14:textId="2CD17872"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2E4F9DAD" w14:textId="41F317A4"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F60D47C" w14:textId="70E369B6"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00C45C56" w14:textId="77777777"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S</w:t>
            </w:r>
          </w:p>
        </w:tc>
      </w:tr>
      <w:tr w:rsidR="00CF55F1" w:rsidRPr="00CF55F1" w14:paraId="05318C06" w14:textId="77777777" w:rsidTr="00C34093">
        <w:tc>
          <w:tcPr>
            <w:tcW w:w="413" w:type="dxa"/>
          </w:tcPr>
          <w:p w14:paraId="7676D703" w14:textId="20FBAC39" w:rsidR="006C6847" w:rsidRPr="00CF55F1" w:rsidRDefault="006C6847" w:rsidP="003A7F67">
            <w:pPr>
              <w:ind w:left="0" w:firstLine="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992" w:type="dxa"/>
            <w:vAlign w:val="center"/>
          </w:tcPr>
          <w:p w14:paraId="48239081" w14:textId="4D87E4B2"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MM-5006</w:t>
            </w:r>
          </w:p>
        </w:tc>
        <w:tc>
          <w:tcPr>
            <w:tcW w:w="4111" w:type="dxa"/>
            <w:vAlign w:val="center"/>
          </w:tcPr>
          <w:p w14:paraId="176B7138" w14:textId="267CABFE"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Öğütme Teknolojileri</w:t>
            </w:r>
          </w:p>
        </w:tc>
        <w:tc>
          <w:tcPr>
            <w:tcW w:w="708" w:type="dxa"/>
            <w:vAlign w:val="center"/>
          </w:tcPr>
          <w:p w14:paraId="0FE32858" w14:textId="5FF50BA8"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188F77E3" w14:textId="15F92490"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52F6F09E" w14:textId="185D3170"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6679BD3B" w14:textId="551344B3"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675D667C" w14:textId="77777777"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S</w:t>
            </w:r>
          </w:p>
        </w:tc>
      </w:tr>
      <w:tr w:rsidR="00CF55F1" w:rsidRPr="00CF55F1" w14:paraId="77DF6F8C" w14:textId="77777777" w:rsidTr="00C34093">
        <w:tc>
          <w:tcPr>
            <w:tcW w:w="413" w:type="dxa"/>
          </w:tcPr>
          <w:p w14:paraId="58D58803" w14:textId="243BA4B8" w:rsidR="006C6847" w:rsidRPr="00CF55F1" w:rsidRDefault="006C6847" w:rsidP="003A7F67">
            <w:pPr>
              <w:ind w:left="0" w:firstLine="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4</w:t>
            </w:r>
          </w:p>
        </w:tc>
        <w:tc>
          <w:tcPr>
            <w:tcW w:w="992" w:type="dxa"/>
            <w:vAlign w:val="center"/>
          </w:tcPr>
          <w:p w14:paraId="12CFC005" w14:textId="218A473F"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MM-5008</w:t>
            </w:r>
          </w:p>
        </w:tc>
        <w:tc>
          <w:tcPr>
            <w:tcW w:w="4111" w:type="dxa"/>
            <w:vAlign w:val="center"/>
          </w:tcPr>
          <w:p w14:paraId="47064CFE" w14:textId="259399BF"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 xml:space="preserve">Kolon </w:t>
            </w:r>
            <w:proofErr w:type="spellStart"/>
            <w:r w:rsidRPr="00CF55F1">
              <w:rPr>
                <w:rFonts w:ascii="Times New Roman" w:hAnsi="Times New Roman" w:cs="Times New Roman"/>
                <w:color w:val="auto"/>
                <w:sz w:val="14"/>
                <w:szCs w:val="16"/>
              </w:rPr>
              <w:t>Flotasyonu</w:t>
            </w:r>
            <w:proofErr w:type="spellEnd"/>
          </w:p>
        </w:tc>
        <w:tc>
          <w:tcPr>
            <w:tcW w:w="708" w:type="dxa"/>
            <w:vAlign w:val="center"/>
          </w:tcPr>
          <w:p w14:paraId="57C4898F" w14:textId="3C76CC79"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29DE1242" w14:textId="705181A0"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476F499D" w14:textId="0C252E34"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1367EB7F" w14:textId="49738DCE"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14C22A5A" w14:textId="77777777"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S</w:t>
            </w:r>
          </w:p>
        </w:tc>
      </w:tr>
      <w:tr w:rsidR="00CF55F1" w:rsidRPr="00CF55F1" w14:paraId="623A1139" w14:textId="77777777" w:rsidTr="00C34093">
        <w:tc>
          <w:tcPr>
            <w:tcW w:w="413" w:type="dxa"/>
          </w:tcPr>
          <w:p w14:paraId="653EAC95" w14:textId="4A79484A" w:rsidR="006C6847" w:rsidRPr="00CF55F1" w:rsidRDefault="006C6847" w:rsidP="003A7F67">
            <w:pPr>
              <w:ind w:left="0" w:firstLine="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5</w:t>
            </w:r>
          </w:p>
        </w:tc>
        <w:tc>
          <w:tcPr>
            <w:tcW w:w="992" w:type="dxa"/>
            <w:vAlign w:val="center"/>
          </w:tcPr>
          <w:p w14:paraId="306FCF82" w14:textId="27F53F69"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MM-5010</w:t>
            </w:r>
          </w:p>
        </w:tc>
        <w:tc>
          <w:tcPr>
            <w:tcW w:w="4111" w:type="dxa"/>
            <w:vAlign w:val="center"/>
          </w:tcPr>
          <w:p w14:paraId="4C787FF9" w14:textId="1EED1973"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Cevher Hazırlama Tesislerinin Simülasyonu</w:t>
            </w:r>
          </w:p>
        </w:tc>
        <w:tc>
          <w:tcPr>
            <w:tcW w:w="708" w:type="dxa"/>
            <w:vAlign w:val="center"/>
          </w:tcPr>
          <w:p w14:paraId="45D253D1" w14:textId="653B532D"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0E64308" w14:textId="0EC5A44D"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0CA65609" w14:textId="6E04DA60"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643F5FB9" w14:textId="1DB5DD36"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6E482ED8" w14:textId="1D422834"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S</w:t>
            </w:r>
          </w:p>
        </w:tc>
      </w:tr>
      <w:tr w:rsidR="00CF55F1" w:rsidRPr="00CF55F1" w14:paraId="78059475" w14:textId="77777777" w:rsidTr="00C34093">
        <w:tc>
          <w:tcPr>
            <w:tcW w:w="413" w:type="dxa"/>
          </w:tcPr>
          <w:p w14:paraId="68B3A22E" w14:textId="3A161750" w:rsidR="006C6847" w:rsidRPr="00CF55F1" w:rsidRDefault="006C6847" w:rsidP="003A7F67">
            <w:pPr>
              <w:ind w:left="0" w:firstLine="0"/>
              <w:jc w:val="left"/>
              <w:rPr>
                <w:rFonts w:ascii="Times New Roman" w:hAnsi="Times New Roman" w:cs="Times New Roman"/>
                <w:color w:val="auto"/>
                <w:sz w:val="16"/>
                <w:szCs w:val="16"/>
              </w:rPr>
            </w:pPr>
            <w:r w:rsidRPr="00CF55F1">
              <w:rPr>
                <w:rFonts w:ascii="Times New Roman" w:hAnsi="Times New Roman" w:cs="Times New Roman"/>
                <w:color w:val="auto"/>
                <w:sz w:val="16"/>
                <w:szCs w:val="16"/>
              </w:rPr>
              <w:t>6</w:t>
            </w:r>
          </w:p>
        </w:tc>
        <w:tc>
          <w:tcPr>
            <w:tcW w:w="992" w:type="dxa"/>
            <w:vAlign w:val="center"/>
          </w:tcPr>
          <w:p w14:paraId="4E619CD2" w14:textId="02FB8B29"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MM-5012</w:t>
            </w:r>
          </w:p>
        </w:tc>
        <w:tc>
          <w:tcPr>
            <w:tcW w:w="4111" w:type="dxa"/>
            <w:vAlign w:val="center"/>
          </w:tcPr>
          <w:p w14:paraId="11CA0387" w14:textId="00E03525"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Katı – Sıvı Ayrımı ve Yöntemleri</w:t>
            </w:r>
          </w:p>
        </w:tc>
        <w:tc>
          <w:tcPr>
            <w:tcW w:w="708" w:type="dxa"/>
            <w:vAlign w:val="center"/>
          </w:tcPr>
          <w:p w14:paraId="0DF6005A" w14:textId="67D2D432"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17839EA" w14:textId="52855AC5"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6C5288D7" w14:textId="29D73C66"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558A135" w14:textId="26C91859"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242D46E5" w14:textId="0E0D0F49" w:rsidR="006C6847" w:rsidRPr="00CF55F1" w:rsidRDefault="006C6847" w:rsidP="003A7F67">
            <w:pPr>
              <w:ind w:left="0" w:firstLine="0"/>
              <w:jc w:val="center"/>
              <w:rPr>
                <w:rFonts w:ascii="Times New Roman" w:hAnsi="Times New Roman" w:cs="Times New Roman"/>
                <w:color w:val="auto"/>
                <w:sz w:val="16"/>
                <w:szCs w:val="16"/>
              </w:rPr>
            </w:pPr>
            <w:r w:rsidRPr="00CF55F1">
              <w:rPr>
                <w:rFonts w:ascii="Times New Roman" w:hAnsi="Times New Roman" w:cs="Times New Roman"/>
                <w:color w:val="auto"/>
                <w:sz w:val="16"/>
                <w:szCs w:val="16"/>
              </w:rPr>
              <w:t>S</w:t>
            </w:r>
          </w:p>
        </w:tc>
      </w:tr>
      <w:tr w:rsidR="00CF55F1" w:rsidRPr="00CF55F1" w14:paraId="7CBEC180" w14:textId="77777777" w:rsidTr="00C34093">
        <w:tc>
          <w:tcPr>
            <w:tcW w:w="413" w:type="dxa"/>
          </w:tcPr>
          <w:p w14:paraId="091D4178" w14:textId="3612BF2D" w:rsidR="006C6847" w:rsidRPr="00CF55F1" w:rsidRDefault="006C6847" w:rsidP="003A7F67">
            <w:pPr>
              <w:ind w:left="0" w:firstLine="0"/>
              <w:jc w:val="left"/>
              <w:rPr>
                <w:rFonts w:ascii="Times New Roman" w:hAnsi="Times New Roman" w:cs="Times New Roman"/>
                <w:color w:val="auto"/>
                <w:sz w:val="16"/>
                <w:szCs w:val="16"/>
              </w:rPr>
            </w:pPr>
            <w:r w:rsidRPr="00CF55F1">
              <w:rPr>
                <w:rFonts w:ascii="Times New Roman" w:hAnsi="Times New Roman" w:cs="Times New Roman"/>
                <w:color w:val="auto"/>
                <w:sz w:val="16"/>
                <w:szCs w:val="16"/>
              </w:rPr>
              <w:t>7</w:t>
            </w:r>
          </w:p>
        </w:tc>
        <w:tc>
          <w:tcPr>
            <w:tcW w:w="992" w:type="dxa"/>
            <w:vAlign w:val="center"/>
          </w:tcPr>
          <w:p w14:paraId="426560E6" w14:textId="26C90EE3" w:rsidR="006C6847" w:rsidRPr="00CF55F1" w:rsidRDefault="006C6847" w:rsidP="003A7F67">
            <w:pPr>
              <w:ind w:left="0" w:firstLine="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MM-5016</w:t>
            </w:r>
          </w:p>
        </w:tc>
        <w:tc>
          <w:tcPr>
            <w:tcW w:w="4111" w:type="dxa"/>
            <w:shd w:val="clear" w:color="auto" w:fill="auto"/>
            <w:vAlign w:val="center"/>
          </w:tcPr>
          <w:p w14:paraId="46433C42" w14:textId="410C56A2"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eastAsia="Calibri" w:hAnsi="Times New Roman" w:cs="Times New Roman"/>
                <w:color w:val="auto"/>
                <w:sz w:val="14"/>
                <w:szCs w:val="16"/>
                <w:lang w:eastAsia="en-US"/>
              </w:rPr>
              <w:t xml:space="preserve">Doğal Yapı Taşlarında </w:t>
            </w:r>
            <w:proofErr w:type="spellStart"/>
            <w:r w:rsidRPr="00CF55F1">
              <w:rPr>
                <w:rFonts w:ascii="Times New Roman" w:eastAsia="Calibri" w:hAnsi="Times New Roman" w:cs="Times New Roman"/>
                <w:color w:val="auto"/>
                <w:sz w:val="14"/>
                <w:szCs w:val="16"/>
                <w:lang w:eastAsia="en-US"/>
              </w:rPr>
              <w:t>Bozunma</w:t>
            </w:r>
            <w:proofErr w:type="spellEnd"/>
            <w:r w:rsidRPr="00CF55F1">
              <w:rPr>
                <w:rFonts w:ascii="Times New Roman" w:eastAsia="Calibri" w:hAnsi="Times New Roman" w:cs="Times New Roman"/>
                <w:color w:val="auto"/>
                <w:sz w:val="14"/>
                <w:szCs w:val="16"/>
                <w:lang w:eastAsia="en-US"/>
              </w:rPr>
              <w:t xml:space="preserve"> ve Analiz Teknikleri</w:t>
            </w:r>
          </w:p>
        </w:tc>
        <w:tc>
          <w:tcPr>
            <w:tcW w:w="708" w:type="dxa"/>
            <w:vAlign w:val="center"/>
          </w:tcPr>
          <w:p w14:paraId="1C6B8E9D" w14:textId="54BF24E2"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654AE052" w14:textId="6ED52464"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048C87FA" w14:textId="579E4ECB"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1E4941A9" w14:textId="420C1CE7"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7B68C0F0" w14:textId="33A8EA10" w:rsidR="006C6847" w:rsidRPr="00CF55F1" w:rsidRDefault="006C6847" w:rsidP="003A7F67">
            <w:pPr>
              <w:ind w:left="0" w:firstLine="0"/>
              <w:jc w:val="center"/>
              <w:rPr>
                <w:rFonts w:ascii="Times New Roman" w:hAnsi="Times New Roman" w:cs="Times New Roman"/>
                <w:color w:val="auto"/>
                <w:sz w:val="16"/>
                <w:szCs w:val="16"/>
              </w:rPr>
            </w:pPr>
            <w:r w:rsidRPr="00CF55F1">
              <w:rPr>
                <w:rFonts w:ascii="Times New Roman" w:hAnsi="Times New Roman" w:cs="Times New Roman"/>
                <w:color w:val="auto"/>
                <w:sz w:val="16"/>
                <w:szCs w:val="16"/>
              </w:rPr>
              <w:t>S</w:t>
            </w:r>
          </w:p>
        </w:tc>
      </w:tr>
      <w:tr w:rsidR="00CF55F1" w:rsidRPr="00CF55F1" w14:paraId="691F8D47" w14:textId="77777777" w:rsidTr="00C34093">
        <w:tc>
          <w:tcPr>
            <w:tcW w:w="413" w:type="dxa"/>
          </w:tcPr>
          <w:p w14:paraId="3D1257B1" w14:textId="59A23223" w:rsidR="006C6847" w:rsidRPr="00CF55F1" w:rsidRDefault="006C6847" w:rsidP="003A7F67">
            <w:pPr>
              <w:ind w:left="0" w:firstLine="0"/>
              <w:jc w:val="left"/>
              <w:rPr>
                <w:rFonts w:ascii="Times New Roman" w:hAnsi="Times New Roman" w:cs="Times New Roman"/>
                <w:color w:val="auto"/>
                <w:sz w:val="16"/>
                <w:szCs w:val="16"/>
              </w:rPr>
            </w:pPr>
            <w:r w:rsidRPr="00CF55F1">
              <w:rPr>
                <w:rFonts w:ascii="Times New Roman" w:hAnsi="Times New Roman" w:cs="Times New Roman"/>
                <w:color w:val="auto"/>
                <w:sz w:val="16"/>
                <w:szCs w:val="16"/>
              </w:rPr>
              <w:t>8</w:t>
            </w:r>
          </w:p>
        </w:tc>
        <w:tc>
          <w:tcPr>
            <w:tcW w:w="992" w:type="dxa"/>
            <w:vAlign w:val="center"/>
          </w:tcPr>
          <w:p w14:paraId="03BAF573" w14:textId="355D30E0"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MM-5018</w:t>
            </w:r>
          </w:p>
        </w:tc>
        <w:tc>
          <w:tcPr>
            <w:tcW w:w="4111" w:type="dxa"/>
            <w:vAlign w:val="center"/>
          </w:tcPr>
          <w:p w14:paraId="3666EF94" w14:textId="61A25C53"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eastAsia="Calibri" w:hAnsi="Times New Roman" w:cs="Times New Roman"/>
                <w:color w:val="auto"/>
                <w:sz w:val="14"/>
                <w:szCs w:val="16"/>
                <w:lang w:eastAsia="en-US"/>
              </w:rPr>
              <w:t>Delme-Patlatma ve Çevresel Etkiler</w:t>
            </w:r>
          </w:p>
        </w:tc>
        <w:tc>
          <w:tcPr>
            <w:tcW w:w="708" w:type="dxa"/>
            <w:vAlign w:val="center"/>
          </w:tcPr>
          <w:p w14:paraId="2601E073" w14:textId="5EEF1F53"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310C73E5" w14:textId="68BDFF3D"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45C6E30B" w14:textId="798A4A88"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7A010871" w14:textId="244B672A"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14ADC307" w14:textId="70978AAD" w:rsidR="006C6847" w:rsidRPr="00CF55F1" w:rsidRDefault="006C6847" w:rsidP="003A7F67">
            <w:pPr>
              <w:ind w:left="0" w:firstLine="0"/>
              <w:jc w:val="center"/>
              <w:rPr>
                <w:rFonts w:ascii="Times New Roman" w:hAnsi="Times New Roman" w:cs="Times New Roman"/>
                <w:color w:val="auto"/>
                <w:sz w:val="16"/>
                <w:szCs w:val="16"/>
              </w:rPr>
            </w:pPr>
            <w:r w:rsidRPr="00CF55F1">
              <w:rPr>
                <w:rFonts w:ascii="Times New Roman" w:hAnsi="Times New Roman" w:cs="Times New Roman"/>
                <w:color w:val="auto"/>
                <w:sz w:val="16"/>
                <w:szCs w:val="16"/>
              </w:rPr>
              <w:t>S</w:t>
            </w:r>
          </w:p>
        </w:tc>
      </w:tr>
      <w:tr w:rsidR="00CF55F1" w:rsidRPr="00CF55F1" w14:paraId="1E538137" w14:textId="77777777" w:rsidTr="00C34093">
        <w:tc>
          <w:tcPr>
            <w:tcW w:w="413" w:type="dxa"/>
          </w:tcPr>
          <w:p w14:paraId="7A7BBD4C" w14:textId="0DAA91B6" w:rsidR="006C6847" w:rsidRPr="00CF55F1" w:rsidRDefault="006C6847" w:rsidP="003A7F67">
            <w:pPr>
              <w:ind w:left="0" w:firstLine="0"/>
              <w:jc w:val="left"/>
              <w:rPr>
                <w:rFonts w:ascii="Times New Roman" w:hAnsi="Times New Roman" w:cs="Times New Roman"/>
                <w:color w:val="auto"/>
                <w:sz w:val="16"/>
                <w:szCs w:val="16"/>
              </w:rPr>
            </w:pPr>
            <w:r w:rsidRPr="00CF55F1">
              <w:rPr>
                <w:rFonts w:ascii="Times New Roman" w:hAnsi="Times New Roman" w:cs="Times New Roman"/>
                <w:color w:val="auto"/>
                <w:sz w:val="16"/>
                <w:szCs w:val="16"/>
              </w:rPr>
              <w:t>9</w:t>
            </w:r>
          </w:p>
        </w:tc>
        <w:tc>
          <w:tcPr>
            <w:tcW w:w="992" w:type="dxa"/>
            <w:vAlign w:val="center"/>
          </w:tcPr>
          <w:p w14:paraId="781A0B03" w14:textId="4B0CC8E7"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MM-5020</w:t>
            </w:r>
          </w:p>
        </w:tc>
        <w:tc>
          <w:tcPr>
            <w:tcW w:w="4111" w:type="dxa"/>
            <w:vAlign w:val="center"/>
          </w:tcPr>
          <w:p w14:paraId="1A255C6A" w14:textId="1A5EB730"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eastAsia="Calibri" w:hAnsi="Times New Roman" w:cs="Times New Roman"/>
                <w:color w:val="auto"/>
                <w:sz w:val="14"/>
                <w:szCs w:val="16"/>
                <w:lang w:eastAsia="en-US"/>
              </w:rPr>
              <w:t xml:space="preserve">Sondaj ve Kuyu </w:t>
            </w:r>
            <w:proofErr w:type="spellStart"/>
            <w:r w:rsidRPr="00CF55F1">
              <w:rPr>
                <w:rFonts w:ascii="Times New Roman" w:eastAsia="Calibri" w:hAnsi="Times New Roman" w:cs="Times New Roman"/>
                <w:color w:val="auto"/>
                <w:sz w:val="14"/>
                <w:szCs w:val="16"/>
                <w:lang w:eastAsia="en-US"/>
              </w:rPr>
              <w:t>Jeomekaniği</w:t>
            </w:r>
            <w:proofErr w:type="spellEnd"/>
          </w:p>
        </w:tc>
        <w:tc>
          <w:tcPr>
            <w:tcW w:w="708" w:type="dxa"/>
            <w:vAlign w:val="center"/>
          </w:tcPr>
          <w:p w14:paraId="26571EC2" w14:textId="11809140"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7743C08E" w14:textId="19536B36"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7D3EFDBF" w14:textId="55FBE3DB"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74997375" w14:textId="17DBFB74"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3DEF3F13" w14:textId="14539EDB" w:rsidR="006C6847" w:rsidRPr="00CF55F1" w:rsidRDefault="006C6847" w:rsidP="003A7F67">
            <w:pPr>
              <w:ind w:left="0" w:firstLine="0"/>
              <w:jc w:val="center"/>
              <w:rPr>
                <w:rFonts w:ascii="Times New Roman" w:hAnsi="Times New Roman" w:cs="Times New Roman"/>
                <w:color w:val="auto"/>
                <w:sz w:val="16"/>
                <w:szCs w:val="16"/>
              </w:rPr>
            </w:pPr>
            <w:r w:rsidRPr="00CF55F1">
              <w:rPr>
                <w:rFonts w:ascii="Times New Roman" w:hAnsi="Times New Roman" w:cs="Times New Roman"/>
                <w:color w:val="auto"/>
                <w:sz w:val="16"/>
                <w:szCs w:val="16"/>
              </w:rPr>
              <w:t>S</w:t>
            </w:r>
          </w:p>
        </w:tc>
      </w:tr>
      <w:tr w:rsidR="00CF55F1" w:rsidRPr="00CF55F1" w14:paraId="48407F31" w14:textId="77777777" w:rsidTr="00C34093">
        <w:tc>
          <w:tcPr>
            <w:tcW w:w="413" w:type="dxa"/>
            <w:vAlign w:val="center"/>
          </w:tcPr>
          <w:p w14:paraId="0490CF22" w14:textId="3CDD3ACF" w:rsidR="006C6847" w:rsidRPr="00CF55F1" w:rsidRDefault="006C6847" w:rsidP="003A7F67">
            <w:pPr>
              <w:ind w:left="0" w:firstLine="0"/>
              <w:jc w:val="left"/>
              <w:rPr>
                <w:rFonts w:ascii="Times New Roman" w:hAnsi="Times New Roman" w:cs="Times New Roman"/>
                <w:color w:val="auto"/>
                <w:sz w:val="16"/>
                <w:szCs w:val="16"/>
              </w:rPr>
            </w:pPr>
            <w:r w:rsidRPr="00CF55F1">
              <w:rPr>
                <w:rFonts w:ascii="Times New Roman" w:hAnsi="Times New Roman" w:cs="Times New Roman"/>
                <w:color w:val="auto"/>
                <w:sz w:val="16"/>
                <w:szCs w:val="16"/>
              </w:rPr>
              <w:t>10</w:t>
            </w:r>
          </w:p>
        </w:tc>
        <w:tc>
          <w:tcPr>
            <w:tcW w:w="992" w:type="dxa"/>
            <w:vAlign w:val="center"/>
          </w:tcPr>
          <w:p w14:paraId="42670F03" w14:textId="2D2ABAEF" w:rsidR="006C6847" w:rsidRPr="00CF55F1" w:rsidRDefault="006C6847" w:rsidP="003A7F67">
            <w:pPr>
              <w:ind w:left="0"/>
              <w:jc w:val="left"/>
              <w:rPr>
                <w:rFonts w:ascii="Times New Roman" w:hAnsi="Times New Roman" w:cs="Times New Roman"/>
                <w:color w:val="auto"/>
                <w:sz w:val="14"/>
                <w:szCs w:val="16"/>
              </w:rPr>
            </w:pPr>
            <w:r w:rsidRPr="00CF55F1">
              <w:rPr>
                <w:rFonts w:ascii="Times New Roman" w:hAnsi="Times New Roman" w:cs="Times New Roman"/>
                <w:color w:val="auto"/>
                <w:sz w:val="14"/>
                <w:szCs w:val="16"/>
              </w:rPr>
              <w:t>MM-5024</w:t>
            </w:r>
          </w:p>
        </w:tc>
        <w:tc>
          <w:tcPr>
            <w:tcW w:w="4111" w:type="dxa"/>
            <w:vAlign w:val="center"/>
          </w:tcPr>
          <w:p w14:paraId="06B7C0C2" w14:textId="5C048934" w:rsidR="006C6847" w:rsidRPr="00CF55F1" w:rsidRDefault="006C6847" w:rsidP="003A7F67">
            <w:pPr>
              <w:ind w:left="0" w:firstLine="0"/>
              <w:jc w:val="left"/>
              <w:rPr>
                <w:rFonts w:ascii="Times New Roman" w:hAnsi="Times New Roman" w:cs="Times New Roman"/>
                <w:color w:val="auto"/>
                <w:sz w:val="14"/>
                <w:szCs w:val="16"/>
              </w:rPr>
            </w:pPr>
            <w:r w:rsidRPr="00CF55F1">
              <w:rPr>
                <w:rFonts w:ascii="Times New Roman" w:eastAsia="Calibri" w:hAnsi="Times New Roman" w:cs="Times New Roman"/>
                <w:color w:val="auto"/>
                <w:sz w:val="14"/>
                <w:szCs w:val="16"/>
                <w:lang w:eastAsia="en-US"/>
              </w:rPr>
              <w:t>Asit Maden Drenajının Oluşumu ve Çevresel Etkileri</w:t>
            </w:r>
          </w:p>
        </w:tc>
        <w:tc>
          <w:tcPr>
            <w:tcW w:w="708" w:type="dxa"/>
            <w:vAlign w:val="center"/>
          </w:tcPr>
          <w:p w14:paraId="526A7DB6" w14:textId="7C5659C5"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5A658189" w14:textId="0D3527D6"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0</w:t>
            </w:r>
          </w:p>
        </w:tc>
        <w:tc>
          <w:tcPr>
            <w:tcW w:w="709" w:type="dxa"/>
            <w:vAlign w:val="center"/>
          </w:tcPr>
          <w:p w14:paraId="03275D7C" w14:textId="581CE37C"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3</w:t>
            </w:r>
          </w:p>
        </w:tc>
        <w:tc>
          <w:tcPr>
            <w:tcW w:w="709" w:type="dxa"/>
            <w:vAlign w:val="center"/>
          </w:tcPr>
          <w:p w14:paraId="183A0310" w14:textId="00F652D6" w:rsidR="006C6847" w:rsidRPr="00CF55F1" w:rsidRDefault="006C6847" w:rsidP="003A7F67">
            <w:pPr>
              <w:ind w:left="0" w:firstLine="0"/>
              <w:jc w:val="center"/>
              <w:rPr>
                <w:rFonts w:ascii="Times New Roman" w:hAnsi="Times New Roman" w:cs="Times New Roman"/>
                <w:color w:val="auto"/>
                <w:sz w:val="14"/>
                <w:szCs w:val="16"/>
              </w:rPr>
            </w:pPr>
            <w:r w:rsidRPr="00CF55F1">
              <w:rPr>
                <w:rFonts w:ascii="Times New Roman" w:hAnsi="Times New Roman" w:cs="Times New Roman"/>
                <w:color w:val="auto"/>
                <w:sz w:val="14"/>
                <w:szCs w:val="16"/>
              </w:rPr>
              <w:t>7,5</w:t>
            </w:r>
          </w:p>
        </w:tc>
        <w:tc>
          <w:tcPr>
            <w:tcW w:w="708" w:type="dxa"/>
          </w:tcPr>
          <w:p w14:paraId="04944C51" w14:textId="6D6FD3DB" w:rsidR="006C6847" w:rsidRPr="00CF55F1" w:rsidRDefault="006C6847" w:rsidP="003A7F67">
            <w:pPr>
              <w:ind w:left="0" w:firstLine="0"/>
              <w:jc w:val="center"/>
              <w:rPr>
                <w:rFonts w:ascii="Times New Roman" w:hAnsi="Times New Roman" w:cs="Times New Roman"/>
                <w:color w:val="auto"/>
                <w:sz w:val="16"/>
                <w:szCs w:val="16"/>
              </w:rPr>
            </w:pPr>
            <w:r w:rsidRPr="00CF55F1">
              <w:rPr>
                <w:rFonts w:ascii="Times New Roman" w:hAnsi="Times New Roman" w:cs="Times New Roman"/>
                <w:color w:val="auto"/>
                <w:sz w:val="16"/>
                <w:szCs w:val="16"/>
              </w:rPr>
              <w:t>S</w:t>
            </w:r>
          </w:p>
        </w:tc>
      </w:tr>
      <w:tr w:rsidR="00CF55F1" w:rsidRPr="00CF55F1" w14:paraId="7BBC594E" w14:textId="77777777" w:rsidTr="005E78F2">
        <w:tc>
          <w:tcPr>
            <w:tcW w:w="9059" w:type="dxa"/>
            <w:gridSpan w:val="8"/>
          </w:tcPr>
          <w:p w14:paraId="6A312DF1" w14:textId="77777777" w:rsidR="00FE2C9F" w:rsidRPr="00CF55F1" w:rsidRDefault="00FE2C9F"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1 Zorunlu ve 3 Seçmeli Ders Toplam en az 30 AKTS Ders Seçilmelidir</w:t>
            </w:r>
          </w:p>
        </w:tc>
      </w:tr>
      <w:tr w:rsidR="00CF55F1" w:rsidRPr="00CF55F1" w14:paraId="0A7EF9B6" w14:textId="77777777" w:rsidTr="005E78F2">
        <w:tc>
          <w:tcPr>
            <w:tcW w:w="9059" w:type="dxa"/>
            <w:gridSpan w:val="8"/>
          </w:tcPr>
          <w:p w14:paraId="61E432D5" w14:textId="77777777" w:rsidR="00FE2C9F" w:rsidRPr="00CF55F1" w:rsidRDefault="00FE2C9F" w:rsidP="005E78F2">
            <w:pPr>
              <w:ind w:left="0" w:firstLine="0"/>
              <w:jc w:val="center"/>
              <w:rPr>
                <w:rFonts w:ascii="Times New Roman" w:hAnsi="Times New Roman" w:cs="Times New Roman"/>
                <w:b/>
                <w:bCs/>
                <w:color w:val="auto"/>
                <w:sz w:val="13"/>
                <w:szCs w:val="13"/>
              </w:rPr>
            </w:pPr>
          </w:p>
        </w:tc>
      </w:tr>
      <w:tr w:rsidR="00CF55F1" w:rsidRPr="00CF55F1" w14:paraId="6EA277BE" w14:textId="77777777" w:rsidTr="005E78F2">
        <w:tc>
          <w:tcPr>
            <w:tcW w:w="9059" w:type="dxa"/>
            <w:gridSpan w:val="8"/>
          </w:tcPr>
          <w:p w14:paraId="69D8AC95" w14:textId="77777777" w:rsidR="00FE2C9F" w:rsidRPr="00CF55F1" w:rsidRDefault="00FE2C9F" w:rsidP="004E03F7">
            <w:pPr>
              <w:pStyle w:val="GvdeMetni"/>
              <w:spacing w:before="1"/>
              <w:ind w:right="-43"/>
              <w:jc w:val="both"/>
              <w:rPr>
                <w:sz w:val="13"/>
                <w:szCs w:val="13"/>
              </w:rPr>
            </w:pPr>
            <w:r w:rsidRPr="00CF55F1">
              <w:rPr>
                <w:sz w:val="13"/>
                <w:szCs w:val="13"/>
              </w:rPr>
              <w:t>(*) Proje Yazımı ve Akademik Sunum Teknikleri dersi öğrencinin güz veya bahar yarıyılı dikkate alınarak iki ayrı yarıyıl için eğitim-öğretim planlarına eklenebilir. Öğrenci bir yarıyılda başarılı olduğunda bu derse bir daha kayıtlanmaz.</w:t>
            </w:r>
          </w:p>
          <w:p w14:paraId="1E8EFD91" w14:textId="3861B402" w:rsidR="00FE2C9F" w:rsidRPr="00CF55F1" w:rsidRDefault="00FE2C9F" w:rsidP="004E03F7">
            <w:pPr>
              <w:ind w:left="0" w:firstLine="0"/>
              <w:rPr>
                <w:rFonts w:ascii="Times New Roman" w:hAnsi="Times New Roman" w:cs="Times New Roman"/>
                <w:b/>
                <w:bCs/>
                <w:color w:val="auto"/>
                <w:sz w:val="13"/>
                <w:szCs w:val="13"/>
              </w:rPr>
            </w:pPr>
            <w:r w:rsidRPr="00CF55F1">
              <w:rPr>
                <w:rFonts w:ascii="Times New Roman" w:hAnsi="Times New Roman" w:cs="Times New Roman"/>
                <w:color w:val="auto"/>
                <w:sz w:val="13"/>
                <w:szCs w:val="13"/>
              </w:rPr>
              <w:t>(**) Seminer dersi öğrencinin güz veya bahar yarıyılı dikkate alınarak iki ayrı yarıyıl için eğitim-öğretim planlarına eklenebilir. Öğrenci bir yarıyılda başarılı olduğunda bu derse bir daha kayıtlanmaz.</w:t>
            </w:r>
          </w:p>
        </w:tc>
      </w:tr>
    </w:tbl>
    <w:p w14:paraId="48E72444" w14:textId="77777777" w:rsidR="00C85039" w:rsidRPr="00CF55F1" w:rsidRDefault="00C85039" w:rsidP="00C85039">
      <w:pPr>
        <w:ind w:left="0" w:firstLine="0"/>
        <w:rPr>
          <w:color w:val="auto"/>
        </w:rPr>
      </w:pPr>
    </w:p>
    <w:tbl>
      <w:tblPr>
        <w:tblStyle w:val="TabloKlavuzu"/>
        <w:tblW w:w="9059" w:type="dxa"/>
        <w:tblInd w:w="8" w:type="dxa"/>
        <w:tblLayout w:type="fixed"/>
        <w:tblLook w:val="04A0" w:firstRow="1" w:lastRow="0" w:firstColumn="1" w:lastColumn="0" w:noHBand="0" w:noVBand="1"/>
      </w:tblPr>
      <w:tblGrid>
        <w:gridCol w:w="413"/>
        <w:gridCol w:w="1105"/>
        <w:gridCol w:w="3998"/>
        <w:gridCol w:w="708"/>
        <w:gridCol w:w="709"/>
        <w:gridCol w:w="709"/>
        <w:gridCol w:w="709"/>
        <w:gridCol w:w="708"/>
      </w:tblGrid>
      <w:tr w:rsidR="00CF55F1" w:rsidRPr="00CF55F1" w14:paraId="692DD93C" w14:textId="77777777" w:rsidTr="005E78F2">
        <w:tc>
          <w:tcPr>
            <w:tcW w:w="9059" w:type="dxa"/>
            <w:gridSpan w:val="8"/>
          </w:tcPr>
          <w:p w14:paraId="30DEAA09" w14:textId="1EF6893F"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III.</w:t>
            </w:r>
            <w:r w:rsidR="00281774" w:rsidRPr="00CF55F1">
              <w:rPr>
                <w:rFonts w:ascii="Times New Roman" w:hAnsi="Times New Roman" w:cs="Times New Roman"/>
                <w:b/>
                <w:bCs/>
                <w:color w:val="auto"/>
                <w:sz w:val="13"/>
                <w:szCs w:val="13"/>
              </w:rPr>
              <w:t xml:space="preserve"> </w:t>
            </w:r>
            <w:r w:rsidRPr="00CF55F1">
              <w:rPr>
                <w:rFonts w:ascii="Times New Roman" w:hAnsi="Times New Roman" w:cs="Times New Roman"/>
                <w:b/>
                <w:bCs/>
                <w:color w:val="auto"/>
                <w:sz w:val="13"/>
                <w:szCs w:val="13"/>
              </w:rPr>
              <w:t>Yarıyıl/Güz</w:t>
            </w:r>
          </w:p>
        </w:tc>
      </w:tr>
      <w:tr w:rsidR="00CF55F1" w:rsidRPr="00CF55F1" w14:paraId="3F2CEC63" w14:textId="77777777" w:rsidTr="00B35B93">
        <w:tc>
          <w:tcPr>
            <w:tcW w:w="413" w:type="dxa"/>
          </w:tcPr>
          <w:p w14:paraId="1EF3B4F5" w14:textId="77777777" w:rsidR="00DC3E8C" w:rsidRPr="00CF55F1" w:rsidRDefault="00DC3E8C" w:rsidP="005E78F2">
            <w:pPr>
              <w:ind w:left="0" w:firstLine="0"/>
              <w:jc w:val="right"/>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No</w:t>
            </w:r>
          </w:p>
        </w:tc>
        <w:tc>
          <w:tcPr>
            <w:tcW w:w="1105" w:type="dxa"/>
          </w:tcPr>
          <w:p w14:paraId="0671CC89" w14:textId="77777777" w:rsidR="00DC3E8C" w:rsidRPr="00CF55F1" w:rsidRDefault="00DC3E8C" w:rsidP="005E78F2">
            <w:pPr>
              <w:ind w:left="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Kodu</w:t>
            </w:r>
          </w:p>
        </w:tc>
        <w:tc>
          <w:tcPr>
            <w:tcW w:w="3998" w:type="dxa"/>
          </w:tcPr>
          <w:p w14:paraId="56C059B8" w14:textId="77777777"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Dersin Adı</w:t>
            </w:r>
          </w:p>
        </w:tc>
        <w:tc>
          <w:tcPr>
            <w:tcW w:w="708" w:type="dxa"/>
          </w:tcPr>
          <w:p w14:paraId="2C3EB94B" w14:textId="77777777"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T</w:t>
            </w:r>
          </w:p>
        </w:tc>
        <w:tc>
          <w:tcPr>
            <w:tcW w:w="709" w:type="dxa"/>
          </w:tcPr>
          <w:p w14:paraId="7D5736BA" w14:textId="77777777"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U/L</w:t>
            </w:r>
          </w:p>
        </w:tc>
        <w:tc>
          <w:tcPr>
            <w:tcW w:w="709" w:type="dxa"/>
          </w:tcPr>
          <w:p w14:paraId="15DB7E86" w14:textId="77777777"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w:t>
            </w:r>
          </w:p>
        </w:tc>
        <w:tc>
          <w:tcPr>
            <w:tcW w:w="709" w:type="dxa"/>
          </w:tcPr>
          <w:p w14:paraId="2091A563" w14:textId="77777777"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AKTS</w:t>
            </w:r>
          </w:p>
        </w:tc>
        <w:tc>
          <w:tcPr>
            <w:tcW w:w="708" w:type="dxa"/>
          </w:tcPr>
          <w:p w14:paraId="0E827E1E" w14:textId="77777777"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Z/S</w:t>
            </w:r>
          </w:p>
        </w:tc>
      </w:tr>
      <w:tr w:rsidR="00CF55F1" w:rsidRPr="00CF55F1" w14:paraId="254CCF7D" w14:textId="77777777" w:rsidTr="00B35B93">
        <w:tc>
          <w:tcPr>
            <w:tcW w:w="413" w:type="dxa"/>
          </w:tcPr>
          <w:p w14:paraId="3975613D" w14:textId="77777777" w:rsidR="00DC3E8C" w:rsidRPr="00CF55F1" w:rsidRDefault="00DC3E8C" w:rsidP="005E78F2">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3"/>
                <w:szCs w:val="13"/>
              </w:rPr>
              <w:t>1</w:t>
            </w:r>
          </w:p>
        </w:tc>
        <w:tc>
          <w:tcPr>
            <w:tcW w:w="1105" w:type="dxa"/>
          </w:tcPr>
          <w:p w14:paraId="672041BE" w14:textId="65A89ABD" w:rsidR="00DC3E8C" w:rsidRPr="00CF55F1" w:rsidRDefault="00B35B93" w:rsidP="005E78F2">
            <w:pPr>
              <w:ind w:left="0"/>
              <w:jc w:val="left"/>
              <w:rPr>
                <w:rFonts w:ascii="Times New Roman" w:hAnsi="Times New Roman" w:cs="Times New Roman"/>
                <w:color w:val="auto"/>
                <w:sz w:val="13"/>
                <w:szCs w:val="13"/>
              </w:rPr>
            </w:pPr>
            <w:r w:rsidRPr="00CF55F1">
              <w:rPr>
                <w:rFonts w:ascii="Times New Roman" w:hAnsi="Times New Roman" w:cs="Times New Roman"/>
                <w:b/>
                <w:bCs/>
                <w:color w:val="auto"/>
                <w:sz w:val="14"/>
                <w:szCs w:val="16"/>
              </w:rPr>
              <w:t>LEE-UZ5000</w:t>
            </w:r>
          </w:p>
        </w:tc>
        <w:tc>
          <w:tcPr>
            <w:tcW w:w="3998" w:type="dxa"/>
          </w:tcPr>
          <w:p w14:paraId="5B86F508" w14:textId="725EE169" w:rsidR="00DC3E8C" w:rsidRPr="00CF55F1" w:rsidRDefault="00DC3E8C" w:rsidP="005E78F2">
            <w:pPr>
              <w:ind w:left="0" w:firstLine="0"/>
              <w:jc w:val="left"/>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 xml:space="preserve">Uzmanlık Alan </w:t>
            </w:r>
            <w:r w:rsidR="00281774" w:rsidRPr="00CF55F1">
              <w:rPr>
                <w:rFonts w:ascii="Times New Roman" w:hAnsi="Times New Roman" w:cs="Times New Roman"/>
                <w:b/>
                <w:bCs/>
                <w:color w:val="auto"/>
                <w:sz w:val="13"/>
                <w:szCs w:val="13"/>
              </w:rPr>
              <w:t>Dersi</w:t>
            </w:r>
          </w:p>
        </w:tc>
        <w:tc>
          <w:tcPr>
            <w:tcW w:w="708" w:type="dxa"/>
          </w:tcPr>
          <w:p w14:paraId="63731A08" w14:textId="4E1101B2" w:rsidR="00DC3E8C" w:rsidRPr="00CF55F1" w:rsidRDefault="008C5BE4"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8</w:t>
            </w:r>
          </w:p>
        </w:tc>
        <w:tc>
          <w:tcPr>
            <w:tcW w:w="709" w:type="dxa"/>
          </w:tcPr>
          <w:p w14:paraId="51BA94D9" w14:textId="77777777" w:rsidR="00DC3E8C" w:rsidRPr="00CF55F1" w:rsidRDefault="00DC3E8C"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0</w:t>
            </w:r>
          </w:p>
        </w:tc>
        <w:tc>
          <w:tcPr>
            <w:tcW w:w="709" w:type="dxa"/>
          </w:tcPr>
          <w:p w14:paraId="7DED30E7" w14:textId="13228A21" w:rsidR="00DC3E8C" w:rsidRPr="00CF55F1" w:rsidRDefault="00B40160"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0</w:t>
            </w:r>
          </w:p>
        </w:tc>
        <w:tc>
          <w:tcPr>
            <w:tcW w:w="709" w:type="dxa"/>
          </w:tcPr>
          <w:p w14:paraId="0F7A1996" w14:textId="3DC5D3AF" w:rsidR="00DC3E8C" w:rsidRPr="00CF55F1" w:rsidRDefault="008C5BE4"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30</w:t>
            </w:r>
          </w:p>
        </w:tc>
        <w:tc>
          <w:tcPr>
            <w:tcW w:w="708" w:type="dxa"/>
          </w:tcPr>
          <w:p w14:paraId="5A345925" w14:textId="77777777" w:rsidR="00DC3E8C" w:rsidRPr="00CF55F1" w:rsidRDefault="00DC3E8C"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Z</w:t>
            </w:r>
          </w:p>
        </w:tc>
      </w:tr>
      <w:tr w:rsidR="00CF55F1" w:rsidRPr="00CF55F1" w14:paraId="6857DF6B" w14:textId="77777777" w:rsidTr="005E78F2">
        <w:tc>
          <w:tcPr>
            <w:tcW w:w="9059" w:type="dxa"/>
            <w:gridSpan w:val="8"/>
          </w:tcPr>
          <w:p w14:paraId="1139900C" w14:textId="40B387FF" w:rsidR="00DC3E8C" w:rsidRPr="00CF55F1" w:rsidRDefault="00FE5C4B"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3</w:t>
            </w:r>
            <w:r w:rsidR="00281774" w:rsidRPr="00CF55F1">
              <w:rPr>
                <w:rFonts w:ascii="Times New Roman" w:hAnsi="Times New Roman" w:cs="Times New Roman"/>
                <w:b/>
                <w:bCs/>
                <w:color w:val="auto"/>
                <w:sz w:val="13"/>
                <w:szCs w:val="13"/>
              </w:rPr>
              <w:t>.</w:t>
            </w:r>
            <w:r w:rsidR="005D0A87" w:rsidRPr="00CF55F1">
              <w:rPr>
                <w:rFonts w:ascii="Times New Roman" w:hAnsi="Times New Roman" w:cs="Times New Roman"/>
                <w:b/>
                <w:bCs/>
                <w:color w:val="auto"/>
                <w:sz w:val="13"/>
                <w:szCs w:val="13"/>
              </w:rPr>
              <w:t xml:space="preserve"> </w:t>
            </w:r>
            <w:r w:rsidR="00281774" w:rsidRPr="00CF55F1">
              <w:rPr>
                <w:rFonts w:ascii="Times New Roman" w:hAnsi="Times New Roman" w:cs="Times New Roman"/>
                <w:b/>
                <w:bCs/>
                <w:color w:val="auto"/>
                <w:sz w:val="13"/>
                <w:szCs w:val="13"/>
              </w:rPr>
              <w:t>Yarıyılda Uzmanlık Alan Dersi 30 AKTS Seçilmelidir</w:t>
            </w:r>
          </w:p>
        </w:tc>
      </w:tr>
    </w:tbl>
    <w:p w14:paraId="6FECD14B" w14:textId="30DD2F5C" w:rsidR="00184879" w:rsidRPr="00CF55F1" w:rsidRDefault="00184879">
      <w:pPr>
        <w:rPr>
          <w:color w:val="auto"/>
        </w:rPr>
      </w:pPr>
    </w:p>
    <w:tbl>
      <w:tblPr>
        <w:tblStyle w:val="TabloKlavuzu"/>
        <w:tblW w:w="9059" w:type="dxa"/>
        <w:tblInd w:w="8" w:type="dxa"/>
        <w:tblLayout w:type="fixed"/>
        <w:tblLook w:val="04A0" w:firstRow="1" w:lastRow="0" w:firstColumn="1" w:lastColumn="0" w:noHBand="0" w:noVBand="1"/>
      </w:tblPr>
      <w:tblGrid>
        <w:gridCol w:w="413"/>
        <w:gridCol w:w="1105"/>
        <w:gridCol w:w="3998"/>
        <w:gridCol w:w="708"/>
        <w:gridCol w:w="709"/>
        <w:gridCol w:w="709"/>
        <w:gridCol w:w="709"/>
        <w:gridCol w:w="708"/>
      </w:tblGrid>
      <w:tr w:rsidR="00CF55F1" w:rsidRPr="00CF55F1" w14:paraId="38C91BC0" w14:textId="77777777" w:rsidTr="005E78F2">
        <w:tc>
          <w:tcPr>
            <w:tcW w:w="9059" w:type="dxa"/>
            <w:gridSpan w:val="8"/>
          </w:tcPr>
          <w:p w14:paraId="50DC9190" w14:textId="2AEE5D0C"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IV. Yarıyıl/Bahar</w:t>
            </w:r>
          </w:p>
        </w:tc>
      </w:tr>
      <w:tr w:rsidR="00CF55F1" w:rsidRPr="00CF55F1" w14:paraId="263B2286" w14:textId="77777777" w:rsidTr="00B35B93">
        <w:tc>
          <w:tcPr>
            <w:tcW w:w="413" w:type="dxa"/>
          </w:tcPr>
          <w:p w14:paraId="163A77CF" w14:textId="77777777" w:rsidR="00C85039" w:rsidRPr="00CF55F1" w:rsidRDefault="00C85039" w:rsidP="005E78F2">
            <w:pPr>
              <w:ind w:left="0" w:firstLine="0"/>
              <w:jc w:val="right"/>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No</w:t>
            </w:r>
          </w:p>
        </w:tc>
        <w:tc>
          <w:tcPr>
            <w:tcW w:w="1105" w:type="dxa"/>
          </w:tcPr>
          <w:p w14:paraId="5C12F89E" w14:textId="77777777" w:rsidR="00C85039" w:rsidRPr="00CF55F1" w:rsidRDefault="00C85039" w:rsidP="005E78F2">
            <w:pPr>
              <w:ind w:left="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Kodu</w:t>
            </w:r>
          </w:p>
        </w:tc>
        <w:tc>
          <w:tcPr>
            <w:tcW w:w="3998" w:type="dxa"/>
          </w:tcPr>
          <w:p w14:paraId="5ED8BCFC" w14:textId="77777777"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Dersin Adı</w:t>
            </w:r>
          </w:p>
        </w:tc>
        <w:tc>
          <w:tcPr>
            <w:tcW w:w="708" w:type="dxa"/>
          </w:tcPr>
          <w:p w14:paraId="3BD6E57D" w14:textId="77777777"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T</w:t>
            </w:r>
          </w:p>
        </w:tc>
        <w:tc>
          <w:tcPr>
            <w:tcW w:w="709" w:type="dxa"/>
          </w:tcPr>
          <w:p w14:paraId="3E2ED35D" w14:textId="77777777"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U/L</w:t>
            </w:r>
          </w:p>
        </w:tc>
        <w:tc>
          <w:tcPr>
            <w:tcW w:w="709" w:type="dxa"/>
          </w:tcPr>
          <w:p w14:paraId="256F604B" w14:textId="77777777"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K</w:t>
            </w:r>
          </w:p>
        </w:tc>
        <w:tc>
          <w:tcPr>
            <w:tcW w:w="709" w:type="dxa"/>
          </w:tcPr>
          <w:p w14:paraId="3CCDD7FE" w14:textId="77777777"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AKTS</w:t>
            </w:r>
          </w:p>
        </w:tc>
        <w:tc>
          <w:tcPr>
            <w:tcW w:w="708" w:type="dxa"/>
          </w:tcPr>
          <w:p w14:paraId="3FE3EE56" w14:textId="77777777"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Z/S</w:t>
            </w:r>
          </w:p>
        </w:tc>
      </w:tr>
      <w:tr w:rsidR="00CF55F1" w:rsidRPr="00CF55F1" w14:paraId="394238DD" w14:textId="77777777" w:rsidTr="00B35B93">
        <w:tc>
          <w:tcPr>
            <w:tcW w:w="413" w:type="dxa"/>
          </w:tcPr>
          <w:p w14:paraId="45A83AE2" w14:textId="77777777" w:rsidR="00C85039" w:rsidRPr="00CF55F1" w:rsidRDefault="00C85039" w:rsidP="005E78F2">
            <w:pPr>
              <w:ind w:left="0" w:firstLine="0"/>
              <w:jc w:val="left"/>
              <w:rPr>
                <w:rFonts w:ascii="Times New Roman" w:hAnsi="Times New Roman" w:cs="Times New Roman"/>
                <w:color w:val="auto"/>
                <w:sz w:val="13"/>
                <w:szCs w:val="13"/>
              </w:rPr>
            </w:pPr>
            <w:r w:rsidRPr="00CF55F1">
              <w:rPr>
                <w:rFonts w:ascii="Times New Roman" w:hAnsi="Times New Roman" w:cs="Times New Roman"/>
                <w:color w:val="auto"/>
                <w:sz w:val="13"/>
                <w:szCs w:val="13"/>
              </w:rPr>
              <w:t>1</w:t>
            </w:r>
          </w:p>
        </w:tc>
        <w:tc>
          <w:tcPr>
            <w:tcW w:w="1105" w:type="dxa"/>
          </w:tcPr>
          <w:p w14:paraId="61E7BF86" w14:textId="30494A36" w:rsidR="00C85039" w:rsidRPr="00CF55F1" w:rsidRDefault="00B35B93" w:rsidP="005E78F2">
            <w:pPr>
              <w:ind w:left="0"/>
              <w:jc w:val="left"/>
              <w:rPr>
                <w:rFonts w:ascii="Times New Roman" w:hAnsi="Times New Roman" w:cs="Times New Roman"/>
                <w:color w:val="auto"/>
                <w:sz w:val="13"/>
                <w:szCs w:val="13"/>
              </w:rPr>
            </w:pPr>
            <w:r w:rsidRPr="00CF55F1">
              <w:rPr>
                <w:rFonts w:ascii="Times New Roman" w:hAnsi="Times New Roman" w:cs="Times New Roman"/>
                <w:b/>
                <w:bCs/>
                <w:color w:val="auto"/>
                <w:sz w:val="14"/>
                <w:szCs w:val="16"/>
              </w:rPr>
              <w:t>LEE-UZ5000</w:t>
            </w:r>
          </w:p>
        </w:tc>
        <w:tc>
          <w:tcPr>
            <w:tcW w:w="3998" w:type="dxa"/>
          </w:tcPr>
          <w:p w14:paraId="12AB6634" w14:textId="77777777" w:rsidR="00C85039" w:rsidRPr="00CF55F1" w:rsidRDefault="00C85039" w:rsidP="005E78F2">
            <w:pPr>
              <w:ind w:left="0" w:firstLine="0"/>
              <w:jc w:val="left"/>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Uzmanlık Alan Dersi</w:t>
            </w:r>
          </w:p>
        </w:tc>
        <w:tc>
          <w:tcPr>
            <w:tcW w:w="708" w:type="dxa"/>
          </w:tcPr>
          <w:p w14:paraId="547C894B" w14:textId="3D3D7D12" w:rsidR="00C85039" w:rsidRPr="00CF55F1" w:rsidRDefault="008C5BE4"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8</w:t>
            </w:r>
          </w:p>
        </w:tc>
        <w:tc>
          <w:tcPr>
            <w:tcW w:w="709" w:type="dxa"/>
          </w:tcPr>
          <w:p w14:paraId="48ABE91F" w14:textId="77777777" w:rsidR="00C85039" w:rsidRPr="00CF55F1" w:rsidRDefault="00C85039"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0</w:t>
            </w:r>
          </w:p>
        </w:tc>
        <w:tc>
          <w:tcPr>
            <w:tcW w:w="709" w:type="dxa"/>
          </w:tcPr>
          <w:p w14:paraId="061B332A" w14:textId="0C5EE263" w:rsidR="00C85039" w:rsidRPr="00CF55F1" w:rsidRDefault="00B40160"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0</w:t>
            </w:r>
          </w:p>
        </w:tc>
        <w:tc>
          <w:tcPr>
            <w:tcW w:w="709" w:type="dxa"/>
          </w:tcPr>
          <w:p w14:paraId="5C86911F" w14:textId="22E6FEA5" w:rsidR="00C85039" w:rsidRPr="00CF55F1" w:rsidRDefault="008C5BE4" w:rsidP="005E78F2">
            <w:pPr>
              <w:ind w:left="0" w:firstLine="0"/>
              <w:jc w:val="center"/>
              <w:rPr>
                <w:rFonts w:ascii="Times New Roman" w:hAnsi="Times New Roman" w:cs="Times New Roman"/>
                <w:color w:val="auto"/>
                <w:sz w:val="13"/>
                <w:szCs w:val="13"/>
              </w:rPr>
            </w:pPr>
            <w:r w:rsidRPr="00CF55F1">
              <w:rPr>
                <w:rFonts w:ascii="Times New Roman" w:hAnsi="Times New Roman" w:cs="Times New Roman"/>
                <w:color w:val="auto"/>
                <w:sz w:val="13"/>
                <w:szCs w:val="13"/>
              </w:rPr>
              <w:t>30</w:t>
            </w:r>
          </w:p>
        </w:tc>
        <w:tc>
          <w:tcPr>
            <w:tcW w:w="708" w:type="dxa"/>
          </w:tcPr>
          <w:p w14:paraId="317A3B50" w14:textId="77777777" w:rsidR="00C85039" w:rsidRPr="00CF55F1" w:rsidRDefault="00C85039"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Z</w:t>
            </w:r>
          </w:p>
        </w:tc>
      </w:tr>
      <w:tr w:rsidR="00CF55F1" w:rsidRPr="00CF55F1" w14:paraId="6EF60144" w14:textId="77777777" w:rsidTr="005E78F2">
        <w:tc>
          <w:tcPr>
            <w:tcW w:w="9059" w:type="dxa"/>
            <w:gridSpan w:val="8"/>
          </w:tcPr>
          <w:p w14:paraId="3C8C5718" w14:textId="6C918D8E" w:rsidR="00C85039" w:rsidRPr="00CF55F1" w:rsidRDefault="00FE5C4B" w:rsidP="005E78F2">
            <w:pPr>
              <w:ind w:left="0" w:firstLine="0"/>
              <w:jc w:val="center"/>
              <w:rPr>
                <w:rFonts w:ascii="Times New Roman" w:hAnsi="Times New Roman" w:cs="Times New Roman"/>
                <w:b/>
                <w:bCs/>
                <w:color w:val="auto"/>
                <w:sz w:val="13"/>
                <w:szCs w:val="13"/>
              </w:rPr>
            </w:pPr>
            <w:r w:rsidRPr="00CF55F1">
              <w:rPr>
                <w:rFonts w:ascii="Times New Roman" w:hAnsi="Times New Roman" w:cs="Times New Roman"/>
                <w:b/>
                <w:bCs/>
                <w:color w:val="auto"/>
                <w:sz w:val="13"/>
                <w:szCs w:val="13"/>
              </w:rPr>
              <w:t>4</w:t>
            </w:r>
            <w:r w:rsidR="00C85039" w:rsidRPr="00CF55F1">
              <w:rPr>
                <w:rFonts w:ascii="Times New Roman" w:hAnsi="Times New Roman" w:cs="Times New Roman"/>
                <w:b/>
                <w:bCs/>
                <w:color w:val="auto"/>
                <w:sz w:val="13"/>
                <w:szCs w:val="13"/>
              </w:rPr>
              <w:t>.</w:t>
            </w:r>
            <w:r w:rsidR="005D0A87" w:rsidRPr="00CF55F1">
              <w:rPr>
                <w:rFonts w:ascii="Times New Roman" w:hAnsi="Times New Roman" w:cs="Times New Roman"/>
                <w:b/>
                <w:bCs/>
                <w:color w:val="auto"/>
                <w:sz w:val="13"/>
                <w:szCs w:val="13"/>
              </w:rPr>
              <w:t xml:space="preserve"> </w:t>
            </w:r>
            <w:r w:rsidR="00C85039" w:rsidRPr="00CF55F1">
              <w:rPr>
                <w:rFonts w:ascii="Times New Roman" w:hAnsi="Times New Roman" w:cs="Times New Roman"/>
                <w:b/>
                <w:bCs/>
                <w:color w:val="auto"/>
                <w:sz w:val="13"/>
                <w:szCs w:val="13"/>
              </w:rPr>
              <w:t>Yarıyılda Uzmanlık Alan Dersi 30 AKTS Seçilmelidir</w:t>
            </w:r>
          </w:p>
        </w:tc>
      </w:tr>
    </w:tbl>
    <w:p w14:paraId="306EAF38" w14:textId="0F4D5FEB" w:rsidR="00184879" w:rsidRPr="00CF55F1" w:rsidRDefault="00184879">
      <w:pPr>
        <w:rPr>
          <w:color w:val="auto"/>
        </w:rPr>
      </w:pPr>
    </w:p>
    <w:p w14:paraId="764E3560" w14:textId="6B1E23F0" w:rsidR="00B0419B" w:rsidRPr="00CF55F1" w:rsidRDefault="00B0419B" w:rsidP="00B0419B">
      <w:pPr>
        <w:autoSpaceDE w:val="0"/>
        <w:autoSpaceDN w:val="0"/>
        <w:adjustRightInd w:val="0"/>
        <w:jc w:val="center"/>
        <w:rPr>
          <w:rFonts w:ascii="Times New Roman" w:eastAsia="TimesNewRoman,Bold" w:hAnsi="Times New Roman" w:cs="Times New Roman"/>
          <w:b/>
          <w:bCs/>
          <w:color w:val="auto"/>
          <w:sz w:val="20"/>
          <w:szCs w:val="28"/>
        </w:rPr>
      </w:pPr>
      <w:r w:rsidRPr="00CF55F1">
        <w:rPr>
          <w:rFonts w:ascii="Times New Roman" w:eastAsia="TimesNewRoman,Bold" w:hAnsi="Times New Roman" w:cs="Times New Roman"/>
          <w:b/>
          <w:bCs/>
          <w:color w:val="auto"/>
          <w:sz w:val="20"/>
          <w:szCs w:val="28"/>
        </w:rPr>
        <w:t>DERS İÇERİKLERİ</w:t>
      </w:r>
    </w:p>
    <w:p w14:paraId="184D5E0F" w14:textId="77777777" w:rsidR="00B0419B" w:rsidRPr="00CF55F1" w:rsidRDefault="00B0419B" w:rsidP="00B0419B">
      <w:pPr>
        <w:autoSpaceDE w:val="0"/>
        <w:autoSpaceDN w:val="0"/>
        <w:adjustRightInd w:val="0"/>
        <w:jc w:val="center"/>
        <w:rPr>
          <w:rFonts w:ascii="Times New Roman" w:eastAsia="TimesNewRoman,Bold" w:hAnsi="Times New Roman" w:cs="Times New Roman"/>
          <w:b/>
          <w:bCs/>
          <w:color w:val="auto"/>
          <w:sz w:val="20"/>
          <w:szCs w:val="28"/>
        </w:rPr>
      </w:pPr>
    </w:p>
    <w:p w14:paraId="316295FE"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5002 Kaya Şev </w:t>
      </w:r>
      <w:proofErr w:type="spellStart"/>
      <w:r w:rsidRPr="00CF55F1">
        <w:rPr>
          <w:rStyle w:val="Gl"/>
          <w:rFonts w:ascii="Times New Roman" w:hAnsi="Times New Roman" w:cs="Times New Roman"/>
          <w:color w:val="auto"/>
          <w:sz w:val="16"/>
          <w:szCs w:val="16"/>
          <w:u w:val="single"/>
        </w:rPr>
        <w:t>Stabilitesi</w:t>
      </w:r>
      <w:proofErr w:type="spellEnd"/>
      <w:r w:rsidRPr="00CF55F1">
        <w:rPr>
          <w:rStyle w:val="Gl"/>
          <w:rFonts w:ascii="Times New Roman" w:hAnsi="Times New Roman" w:cs="Times New Roman"/>
          <w:color w:val="auto"/>
          <w:sz w:val="16"/>
          <w:szCs w:val="16"/>
          <w:u w:val="single"/>
        </w:rPr>
        <w:t xml:space="preserve"> ve </w:t>
      </w:r>
      <w:proofErr w:type="gramStart"/>
      <w:r w:rsidRPr="00CF55F1">
        <w:rPr>
          <w:rStyle w:val="Gl"/>
          <w:rFonts w:ascii="Times New Roman" w:hAnsi="Times New Roman" w:cs="Times New Roman"/>
          <w:color w:val="auto"/>
          <w:sz w:val="16"/>
          <w:szCs w:val="16"/>
          <w:u w:val="single"/>
        </w:rPr>
        <w:t xml:space="preserve">Uygulamaları </w:t>
      </w:r>
      <w:r w:rsidRPr="00CF55F1">
        <w:rPr>
          <w:rStyle w:val="Gl"/>
          <w:rFonts w:ascii="Times New Roman" w:hAnsi="Times New Roman" w:cs="Times New Roman"/>
          <w:color w:val="auto"/>
          <w:sz w:val="16"/>
          <w:szCs w:val="16"/>
        </w:rPr>
        <w:t>:</w:t>
      </w:r>
      <w:r w:rsidRPr="00CF55F1">
        <w:rPr>
          <w:rFonts w:ascii="Times New Roman" w:hAnsi="Times New Roman" w:cs="Times New Roman"/>
          <w:color w:val="auto"/>
          <w:sz w:val="16"/>
          <w:szCs w:val="16"/>
        </w:rPr>
        <w:t xml:space="preserve"> Kayaçlarda</w:t>
      </w:r>
      <w:proofErr w:type="gramEnd"/>
      <w:r w:rsidRPr="00CF55F1">
        <w:rPr>
          <w:rFonts w:ascii="Times New Roman" w:hAnsi="Times New Roman" w:cs="Times New Roman"/>
          <w:color w:val="auto"/>
          <w:sz w:val="16"/>
          <w:szCs w:val="16"/>
        </w:rPr>
        <w:t xml:space="preserve"> karşılaşılan şev tipleri, malzeme özelliklerinin etkisi ve şev </w:t>
      </w:r>
      <w:proofErr w:type="spellStart"/>
      <w:r w:rsidRPr="00CF55F1">
        <w:rPr>
          <w:rFonts w:ascii="Times New Roman" w:hAnsi="Times New Roman" w:cs="Times New Roman"/>
          <w:color w:val="auto"/>
          <w:sz w:val="16"/>
          <w:szCs w:val="16"/>
        </w:rPr>
        <w:t>duraylılığı</w:t>
      </w:r>
      <w:proofErr w:type="spellEnd"/>
      <w:r w:rsidRPr="00CF55F1">
        <w:rPr>
          <w:rFonts w:ascii="Times New Roman" w:hAnsi="Times New Roman" w:cs="Times New Roman"/>
          <w:color w:val="auto"/>
          <w:sz w:val="16"/>
          <w:szCs w:val="16"/>
        </w:rPr>
        <w:t xml:space="preserve"> için uygulanan çözüm yöntemleri. Şev </w:t>
      </w:r>
      <w:proofErr w:type="spellStart"/>
      <w:r w:rsidRPr="00CF55F1">
        <w:rPr>
          <w:rFonts w:ascii="Times New Roman" w:hAnsi="Times New Roman" w:cs="Times New Roman"/>
          <w:color w:val="auto"/>
          <w:sz w:val="16"/>
          <w:szCs w:val="16"/>
        </w:rPr>
        <w:t>duraysızlığının</w:t>
      </w:r>
      <w:proofErr w:type="spellEnd"/>
      <w:r w:rsidRPr="00CF55F1">
        <w:rPr>
          <w:rFonts w:ascii="Times New Roman" w:hAnsi="Times New Roman" w:cs="Times New Roman"/>
          <w:color w:val="auto"/>
          <w:sz w:val="16"/>
          <w:szCs w:val="16"/>
        </w:rPr>
        <w:t xml:space="preserve"> ekonomik, sosyal ve teknik sonuçları, şev </w:t>
      </w:r>
      <w:proofErr w:type="spellStart"/>
      <w:r w:rsidRPr="00CF55F1">
        <w:rPr>
          <w:rFonts w:ascii="Times New Roman" w:hAnsi="Times New Roman" w:cs="Times New Roman"/>
          <w:color w:val="auto"/>
          <w:sz w:val="16"/>
          <w:szCs w:val="16"/>
        </w:rPr>
        <w:t>duraysızlığı</w:t>
      </w:r>
      <w:proofErr w:type="spellEnd"/>
      <w:r w:rsidRPr="00CF55F1">
        <w:rPr>
          <w:rFonts w:ascii="Times New Roman" w:hAnsi="Times New Roman" w:cs="Times New Roman"/>
          <w:color w:val="auto"/>
          <w:sz w:val="16"/>
          <w:szCs w:val="16"/>
        </w:rPr>
        <w:t xml:space="preserve"> modelleri ve temel mekaniği, analiz yöntemleri, şev izleme ve şev stabilizasyon yöntemleri, şev kontrol yöntemleri ve dünyadaki uygulamaları. </w:t>
      </w:r>
    </w:p>
    <w:p w14:paraId="2E20FD54"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42A34101"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5002 </w:t>
      </w:r>
      <w:proofErr w:type="spellStart"/>
      <w:r w:rsidRPr="00CF55F1">
        <w:rPr>
          <w:rStyle w:val="Gl"/>
          <w:rFonts w:ascii="Times New Roman" w:hAnsi="Times New Roman" w:cs="Times New Roman"/>
          <w:color w:val="auto"/>
          <w:sz w:val="16"/>
          <w:szCs w:val="16"/>
          <w:u w:val="single"/>
        </w:rPr>
        <w:t>Rock</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Slope</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Stability</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and</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Their</w:t>
      </w:r>
      <w:proofErr w:type="spellEnd"/>
      <w:r w:rsidRPr="00CF55F1">
        <w:rPr>
          <w:rStyle w:val="Gl"/>
          <w:rFonts w:ascii="Times New Roman" w:hAnsi="Times New Roman" w:cs="Times New Roman"/>
          <w:color w:val="auto"/>
          <w:sz w:val="16"/>
          <w:szCs w:val="16"/>
          <w:u w:val="single"/>
        </w:rPr>
        <w:t xml:space="preserve"> </w:t>
      </w:r>
      <w:proofErr w:type="gramStart"/>
      <w:r w:rsidRPr="00CF55F1">
        <w:rPr>
          <w:rStyle w:val="Gl"/>
          <w:rFonts w:ascii="Times New Roman" w:hAnsi="Times New Roman" w:cs="Times New Roman"/>
          <w:color w:val="auto"/>
          <w:sz w:val="16"/>
          <w:szCs w:val="16"/>
          <w:u w:val="single"/>
        </w:rPr>
        <w:t xml:space="preserve">Applications </w:t>
      </w:r>
      <w:r w:rsidRPr="00CF55F1">
        <w:rPr>
          <w:rStyle w:val="Gl"/>
          <w:rFonts w:ascii="Times New Roman" w:hAnsi="Times New Roman" w:cs="Times New Roman"/>
          <w:color w:val="auto"/>
          <w:sz w:val="16"/>
          <w:szCs w:val="16"/>
        </w:rPr>
        <w:t>:</w:t>
      </w:r>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Rock</w:t>
      </w:r>
      <w:proofErr w:type="spellEnd"/>
      <w:proofErr w:type="gram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encountered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types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slope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effect</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material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properties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solution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methods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applied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to</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slope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stability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Slope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stability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economic</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social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technical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results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models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basic</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mechanics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slope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instability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methods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analysis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slope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slope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stabilization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methods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monitoring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slope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control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methods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applications</w:t>
      </w:r>
      <w:proofErr w:type="spellEnd"/>
      <w:r w:rsidRPr="00CF55F1">
        <w:rPr>
          <w:rFonts w:ascii="Times New Roman" w:hAnsi="Times New Roman" w:cs="Times New Roman"/>
          <w:color w:val="auto"/>
          <w:sz w:val="16"/>
          <w:szCs w:val="16"/>
        </w:rPr>
        <w:t xml:space="preserve"> in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World.</w:t>
      </w:r>
    </w:p>
    <w:p w14:paraId="338E75DC" w14:textId="77777777" w:rsidR="00B0419B" w:rsidRPr="00CF55F1" w:rsidRDefault="00B0419B" w:rsidP="00562D7D">
      <w:pPr>
        <w:autoSpaceDE w:val="0"/>
        <w:autoSpaceDN w:val="0"/>
        <w:adjustRightInd w:val="0"/>
        <w:ind w:left="0" w:firstLine="0"/>
        <w:rPr>
          <w:rStyle w:val="Gl"/>
          <w:rFonts w:ascii="Times New Roman" w:hAnsi="Times New Roman" w:cs="Times New Roman"/>
          <w:color w:val="auto"/>
          <w:sz w:val="16"/>
          <w:szCs w:val="16"/>
          <w:u w:val="single"/>
        </w:rPr>
      </w:pPr>
    </w:p>
    <w:p w14:paraId="7B4C407A"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5006 Öğütme </w:t>
      </w:r>
      <w:proofErr w:type="gramStart"/>
      <w:r w:rsidRPr="00CF55F1">
        <w:rPr>
          <w:rStyle w:val="Gl"/>
          <w:rFonts w:ascii="Times New Roman" w:hAnsi="Times New Roman" w:cs="Times New Roman"/>
          <w:color w:val="auto"/>
          <w:sz w:val="16"/>
          <w:szCs w:val="16"/>
          <w:u w:val="single"/>
        </w:rPr>
        <w:t xml:space="preserve">Teknolojileri : </w:t>
      </w:r>
      <w:r w:rsidRPr="00CF55F1">
        <w:rPr>
          <w:rFonts w:ascii="Times New Roman" w:hAnsi="Times New Roman" w:cs="Times New Roman"/>
          <w:color w:val="auto"/>
          <w:sz w:val="16"/>
          <w:szCs w:val="16"/>
        </w:rPr>
        <w:t>Öğütme</w:t>
      </w:r>
      <w:proofErr w:type="gramEnd"/>
      <w:r w:rsidRPr="00CF55F1">
        <w:rPr>
          <w:rFonts w:ascii="Times New Roman" w:hAnsi="Times New Roman" w:cs="Times New Roman"/>
          <w:color w:val="auto"/>
          <w:sz w:val="16"/>
          <w:szCs w:val="16"/>
        </w:rPr>
        <w:t xml:space="preserve"> işlemlerinin temelleri, cevher hazırlama/zenginleştirme işlemlerinde uygun değirmen seçimini etkileyen faktörlerin önemi ve spesifik bir konuda literatür taraması ve rapor sunmadan oluşmaktadır.</w:t>
      </w:r>
    </w:p>
    <w:p w14:paraId="37527411"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713B91CE"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5006 </w:t>
      </w:r>
      <w:proofErr w:type="spellStart"/>
      <w:r w:rsidRPr="00CF55F1">
        <w:rPr>
          <w:rStyle w:val="Gl"/>
          <w:rFonts w:ascii="Times New Roman" w:hAnsi="Times New Roman" w:cs="Times New Roman"/>
          <w:color w:val="auto"/>
          <w:sz w:val="16"/>
          <w:szCs w:val="16"/>
          <w:u w:val="single"/>
        </w:rPr>
        <w:t>Grinding</w:t>
      </w:r>
      <w:proofErr w:type="spellEnd"/>
      <w:r w:rsidRPr="00CF55F1">
        <w:rPr>
          <w:rStyle w:val="Gl"/>
          <w:rFonts w:ascii="Times New Roman" w:hAnsi="Times New Roman" w:cs="Times New Roman"/>
          <w:color w:val="auto"/>
          <w:sz w:val="16"/>
          <w:szCs w:val="16"/>
          <w:u w:val="single"/>
        </w:rPr>
        <w:t xml:space="preserve"> </w:t>
      </w:r>
      <w:proofErr w:type="gramStart"/>
      <w:r w:rsidRPr="00CF55F1">
        <w:rPr>
          <w:rStyle w:val="Gl"/>
          <w:rFonts w:ascii="Times New Roman" w:hAnsi="Times New Roman" w:cs="Times New Roman"/>
          <w:color w:val="auto"/>
          <w:sz w:val="16"/>
          <w:szCs w:val="16"/>
          <w:u w:val="single"/>
        </w:rPr>
        <w:t xml:space="preserve">Technologies : </w:t>
      </w:r>
      <w:r w:rsidRPr="00CF55F1">
        <w:rPr>
          <w:rFonts w:ascii="Times New Roman" w:hAnsi="Times New Roman" w:cs="Times New Roman"/>
          <w:color w:val="auto"/>
          <w:sz w:val="16"/>
          <w:szCs w:val="16"/>
          <w:lang w:val="en-US"/>
        </w:rPr>
        <w:t>The</w:t>
      </w:r>
      <w:proofErr w:type="gramEnd"/>
      <w:r w:rsidRPr="00CF55F1">
        <w:rPr>
          <w:rFonts w:ascii="Times New Roman" w:hAnsi="Times New Roman" w:cs="Times New Roman"/>
          <w:color w:val="auto"/>
          <w:sz w:val="16"/>
          <w:szCs w:val="16"/>
          <w:lang w:val="en-US"/>
        </w:rPr>
        <w:t xml:space="preserve"> lecture includes importance of grinding, understanding the important factors for selecting the grinder in the mineral processing and literature investigation with report writing.</w:t>
      </w:r>
    </w:p>
    <w:p w14:paraId="15557FAE"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0C0FE2CC"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587C6282" w14:textId="77777777" w:rsidR="00B0419B" w:rsidRPr="00CF55F1" w:rsidRDefault="00B0419B" w:rsidP="00B0419B">
      <w:pPr>
        <w:rPr>
          <w:rFonts w:ascii="Times New Roman" w:hAnsi="Times New Roman" w:cs="Times New Roman"/>
          <w:color w:val="auto"/>
          <w:sz w:val="16"/>
          <w:szCs w:val="16"/>
        </w:rPr>
      </w:pPr>
      <w:r w:rsidRPr="00CF55F1">
        <w:rPr>
          <w:rStyle w:val="Gl"/>
          <w:rFonts w:ascii="Times New Roman" w:hAnsi="Times New Roman" w:cs="Times New Roman"/>
          <w:color w:val="auto"/>
          <w:sz w:val="16"/>
          <w:szCs w:val="16"/>
          <w:u w:val="single"/>
        </w:rPr>
        <w:lastRenderedPageBreak/>
        <w:t>MM 5008</w:t>
      </w:r>
      <w:r w:rsidRPr="00CF55F1">
        <w:rPr>
          <w:rStyle w:val="Gl"/>
          <w:rFonts w:ascii="Times New Roman" w:hAnsi="Times New Roman" w:cs="Times New Roman"/>
          <w:b w:val="0"/>
          <w:color w:val="auto"/>
          <w:sz w:val="16"/>
          <w:szCs w:val="16"/>
          <w:u w:val="single"/>
        </w:rPr>
        <w:t xml:space="preserve"> </w:t>
      </w:r>
      <w:r w:rsidRPr="00CF55F1">
        <w:rPr>
          <w:rFonts w:ascii="Times New Roman" w:hAnsi="Times New Roman" w:cs="Times New Roman"/>
          <w:b/>
          <w:color w:val="auto"/>
          <w:sz w:val="16"/>
          <w:szCs w:val="16"/>
          <w:u w:val="single"/>
        </w:rPr>
        <w:t xml:space="preserve">Kolon </w:t>
      </w:r>
      <w:proofErr w:type="spellStart"/>
      <w:r w:rsidRPr="00CF55F1">
        <w:rPr>
          <w:rFonts w:ascii="Times New Roman" w:hAnsi="Times New Roman" w:cs="Times New Roman"/>
          <w:b/>
          <w:color w:val="auto"/>
          <w:sz w:val="16"/>
          <w:szCs w:val="16"/>
          <w:u w:val="single"/>
        </w:rPr>
        <w:t>Flotasyonu</w:t>
      </w:r>
      <w:proofErr w:type="spellEnd"/>
      <w:r w:rsidRPr="00CF55F1">
        <w:rPr>
          <w:rStyle w:val="Gl"/>
          <w:rFonts w:ascii="Times New Roman" w:hAnsi="Times New Roman" w:cs="Times New Roman"/>
          <w:b w:val="0"/>
          <w:color w:val="auto"/>
          <w:sz w:val="16"/>
          <w:szCs w:val="16"/>
          <w:u w:val="single"/>
        </w:rPr>
        <w:t>:</w:t>
      </w:r>
      <w:r w:rsidRPr="00CF55F1">
        <w:rPr>
          <w:rStyle w:val="Gl"/>
          <w:rFonts w:ascii="Times New Roman" w:hAnsi="Times New Roman" w:cs="Times New Roman"/>
          <w:color w:val="auto"/>
          <w:sz w:val="16"/>
          <w:szCs w:val="16"/>
          <w:u w:val="single"/>
        </w:rPr>
        <w:t xml:space="preserve"> </w:t>
      </w:r>
      <w:proofErr w:type="spellStart"/>
      <w:r w:rsidRPr="00CF55F1">
        <w:rPr>
          <w:rFonts w:ascii="Times New Roman" w:hAnsi="Times New Roman" w:cs="Times New Roman"/>
          <w:color w:val="auto"/>
          <w:sz w:val="16"/>
          <w:szCs w:val="16"/>
        </w:rPr>
        <w:t>Flotasyon</w:t>
      </w:r>
      <w:proofErr w:type="spellEnd"/>
      <w:r w:rsidRPr="00CF55F1">
        <w:rPr>
          <w:rFonts w:ascii="Times New Roman" w:hAnsi="Times New Roman" w:cs="Times New Roman"/>
          <w:color w:val="auto"/>
          <w:sz w:val="16"/>
          <w:szCs w:val="16"/>
        </w:rPr>
        <w:t xml:space="preserve"> işleminde tane boyutunun önemi, Sorunlu ince boyutlu minerallerin </w:t>
      </w:r>
      <w:proofErr w:type="spellStart"/>
      <w:r w:rsidRPr="00CF55F1">
        <w:rPr>
          <w:rFonts w:ascii="Times New Roman" w:hAnsi="Times New Roman" w:cs="Times New Roman"/>
          <w:color w:val="auto"/>
          <w:sz w:val="16"/>
          <w:szCs w:val="16"/>
        </w:rPr>
        <w:t>flotasyonu</w:t>
      </w:r>
      <w:proofErr w:type="spellEnd"/>
      <w:r w:rsidRPr="00CF55F1">
        <w:rPr>
          <w:rFonts w:ascii="Times New Roman" w:hAnsi="Times New Roman" w:cs="Times New Roman"/>
          <w:color w:val="auto"/>
          <w:sz w:val="16"/>
          <w:szCs w:val="16"/>
        </w:rPr>
        <w:t xml:space="preserve"> için önemli olan </w:t>
      </w:r>
      <w:proofErr w:type="spellStart"/>
      <w:r w:rsidRPr="00CF55F1">
        <w:rPr>
          <w:rFonts w:ascii="Times New Roman" w:hAnsi="Times New Roman" w:cs="Times New Roman"/>
          <w:color w:val="auto"/>
          <w:sz w:val="16"/>
          <w:szCs w:val="16"/>
        </w:rPr>
        <w:t>flotasyon</w:t>
      </w:r>
      <w:proofErr w:type="spellEnd"/>
      <w:r w:rsidRPr="00CF55F1">
        <w:rPr>
          <w:rFonts w:ascii="Times New Roman" w:hAnsi="Times New Roman" w:cs="Times New Roman"/>
          <w:color w:val="auto"/>
          <w:sz w:val="16"/>
          <w:szCs w:val="16"/>
        </w:rPr>
        <w:t xml:space="preserve"> kolonunun ve </w:t>
      </w:r>
      <w:proofErr w:type="spellStart"/>
      <w:r w:rsidRPr="00CF55F1">
        <w:rPr>
          <w:rFonts w:ascii="Times New Roman" w:hAnsi="Times New Roman" w:cs="Times New Roman"/>
          <w:color w:val="auto"/>
          <w:sz w:val="16"/>
          <w:szCs w:val="16"/>
        </w:rPr>
        <w:t>Jameson</w:t>
      </w:r>
      <w:proofErr w:type="spellEnd"/>
      <w:r w:rsidRPr="00CF55F1">
        <w:rPr>
          <w:rFonts w:ascii="Times New Roman" w:hAnsi="Times New Roman" w:cs="Times New Roman"/>
          <w:color w:val="auto"/>
          <w:sz w:val="16"/>
          <w:szCs w:val="16"/>
        </w:rPr>
        <w:t xml:space="preserve"> hücresinin tanıtımı, tasarımı, çalışma ilkeleri. Bu aletler üzerine yapılmış matematiksel boyutlandırma modelleri ve modellerin temel dayanakları, Bu aletlerdeki </w:t>
      </w:r>
      <w:proofErr w:type="spellStart"/>
      <w:r w:rsidRPr="00CF55F1">
        <w:rPr>
          <w:rFonts w:ascii="Times New Roman" w:hAnsi="Times New Roman" w:cs="Times New Roman"/>
          <w:color w:val="auto"/>
          <w:sz w:val="16"/>
          <w:szCs w:val="16"/>
        </w:rPr>
        <w:t>flotasyon</w:t>
      </w:r>
      <w:proofErr w:type="spellEnd"/>
      <w:r w:rsidRPr="00CF55F1">
        <w:rPr>
          <w:rFonts w:ascii="Times New Roman" w:hAnsi="Times New Roman" w:cs="Times New Roman"/>
          <w:color w:val="auto"/>
          <w:sz w:val="16"/>
          <w:szCs w:val="16"/>
        </w:rPr>
        <w:t xml:space="preserve"> sorunları ve çözüm yolları</w:t>
      </w:r>
    </w:p>
    <w:p w14:paraId="36DBEA1F"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2DB17962" w14:textId="08D04CCE"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5008 </w:t>
      </w:r>
      <w:proofErr w:type="spellStart"/>
      <w:r w:rsidRPr="00CF55F1">
        <w:rPr>
          <w:rStyle w:val="Gl"/>
          <w:rFonts w:ascii="Times New Roman" w:hAnsi="Times New Roman" w:cs="Times New Roman"/>
          <w:color w:val="auto"/>
          <w:sz w:val="16"/>
          <w:szCs w:val="16"/>
          <w:u w:val="single"/>
        </w:rPr>
        <w:t>Flotation</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Columns</w:t>
      </w:r>
      <w:proofErr w:type="spellEnd"/>
      <w:r w:rsidRPr="00CF55F1">
        <w:rPr>
          <w:rStyle w:val="Gl"/>
          <w:rFonts w:ascii="Times New Roman" w:hAnsi="Times New Roman" w:cs="Times New Roman"/>
          <w:color w:val="auto"/>
          <w:sz w:val="16"/>
          <w:szCs w:val="16"/>
          <w:u w:val="single"/>
        </w:rPr>
        <w:t xml:space="preserve">: </w:t>
      </w:r>
      <w:r w:rsidRPr="00CF55F1">
        <w:rPr>
          <w:rFonts w:ascii="Times New Roman" w:hAnsi="Times New Roman" w:cs="Times New Roman"/>
          <w:color w:val="auto"/>
          <w:sz w:val="16"/>
          <w:szCs w:val="16"/>
          <w:lang w:val="en-GB"/>
        </w:rPr>
        <w:t xml:space="preserve">The importance of particle size in flotation; The introduction – design and principles of the flotation colon and the Jameson Cell that are important for the flotation </w:t>
      </w:r>
      <w:proofErr w:type="gramStart"/>
      <w:r w:rsidRPr="00CF55F1">
        <w:rPr>
          <w:rFonts w:ascii="Times New Roman" w:hAnsi="Times New Roman" w:cs="Times New Roman"/>
          <w:color w:val="auto"/>
          <w:sz w:val="16"/>
          <w:szCs w:val="16"/>
          <w:lang w:val="en-GB"/>
        </w:rPr>
        <w:t>of  small</w:t>
      </w:r>
      <w:proofErr w:type="gramEnd"/>
      <w:r w:rsidRPr="00CF55F1">
        <w:rPr>
          <w:rFonts w:ascii="Times New Roman" w:hAnsi="Times New Roman" w:cs="Times New Roman"/>
          <w:color w:val="auto"/>
          <w:sz w:val="16"/>
          <w:szCs w:val="16"/>
          <w:lang w:val="en-GB"/>
        </w:rPr>
        <w:t xml:space="preserve"> particles; Mathematical models and their fundamentals concerning the mentioned equipment; Flotation problems and their solutions about these equipment</w:t>
      </w:r>
      <w:r w:rsidRPr="00CF55F1">
        <w:rPr>
          <w:rStyle w:val="Gl"/>
          <w:rFonts w:ascii="Times New Roman" w:hAnsi="Times New Roman" w:cs="Times New Roman"/>
          <w:color w:val="auto"/>
          <w:sz w:val="16"/>
          <w:szCs w:val="16"/>
          <w:u w:val="single"/>
        </w:rPr>
        <w:t xml:space="preserve"> </w:t>
      </w:r>
    </w:p>
    <w:p w14:paraId="0C8A8171"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3894818D" w14:textId="5788CD41"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5009 Parça Mekaniği: </w:t>
      </w:r>
      <w:r w:rsidRPr="00CF55F1">
        <w:rPr>
          <w:rFonts w:ascii="Times New Roman" w:hAnsi="Times New Roman" w:cs="Times New Roman"/>
          <w:color w:val="auto"/>
          <w:sz w:val="16"/>
          <w:szCs w:val="16"/>
        </w:rPr>
        <w:t>Parça mekaniğinin önemi ve kapsamı, katı taneciğin fiziksel özellikleri ve bu özellikleri belirlemede kullanılan yöntemler, akışkan ortamlı cevher zenginleştirme yöntemlerinde katı taneciğin fiziksel özelliklerinin önemi, uygulamaya yönelik örnekler ve problemler.</w:t>
      </w:r>
      <w:r w:rsidRPr="00CF55F1">
        <w:rPr>
          <w:rStyle w:val="Gl"/>
          <w:rFonts w:ascii="Times New Roman" w:hAnsi="Times New Roman" w:cs="Times New Roman"/>
          <w:color w:val="auto"/>
          <w:sz w:val="16"/>
          <w:szCs w:val="16"/>
          <w:u w:val="single"/>
        </w:rPr>
        <w:t xml:space="preserve"> </w:t>
      </w:r>
    </w:p>
    <w:p w14:paraId="343ACC39"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4EB983EB" w14:textId="7AA4369E" w:rsidR="00B0419B" w:rsidRPr="00CF55F1" w:rsidRDefault="00B0419B" w:rsidP="00B0419B">
      <w:pPr>
        <w:autoSpaceDE w:val="0"/>
        <w:autoSpaceDN w:val="0"/>
        <w:adjustRightInd w:val="0"/>
        <w:rPr>
          <w:rFonts w:ascii="Times New Roman" w:hAnsi="Times New Roman" w:cs="Times New Roman"/>
          <w:color w:val="auto"/>
          <w:sz w:val="16"/>
          <w:szCs w:val="16"/>
          <w:lang w:val="en-GB"/>
        </w:rPr>
      </w:pPr>
      <w:r w:rsidRPr="00CF55F1">
        <w:rPr>
          <w:rStyle w:val="Gl"/>
          <w:rFonts w:ascii="Times New Roman" w:hAnsi="Times New Roman" w:cs="Times New Roman"/>
          <w:color w:val="auto"/>
          <w:sz w:val="16"/>
          <w:szCs w:val="16"/>
          <w:u w:val="single"/>
        </w:rPr>
        <w:t xml:space="preserve">MM 5009 </w:t>
      </w:r>
      <w:proofErr w:type="spellStart"/>
      <w:r w:rsidRPr="00CF55F1">
        <w:rPr>
          <w:rStyle w:val="Gl"/>
          <w:rFonts w:ascii="Times New Roman" w:hAnsi="Times New Roman" w:cs="Times New Roman"/>
          <w:color w:val="auto"/>
          <w:sz w:val="16"/>
          <w:szCs w:val="16"/>
          <w:u w:val="single"/>
        </w:rPr>
        <w:t>Particle</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Mechanics</w:t>
      </w:r>
      <w:proofErr w:type="spellEnd"/>
      <w:r w:rsidRPr="00CF55F1">
        <w:rPr>
          <w:rStyle w:val="Gl"/>
          <w:rFonts w:ascii="Times New Roman" w:hAnsi="Times New Roman" w:cs="Times New Roman"/>
          <w:color w:val="auto"/>
          <w:sz w:val="16"/>
          <w:szCs w:val="16"/>
          <w:u w:val="single"/>
        </w:rPr>
        <w:t xml:space="preserve">: </w:t>
      </w:r>
      <w:r w:rsidRPr="00CF55F1">
        <w:rPr>
          <w:rFonts w:ascii="Times New Roman" w:hAnsi="Times New Roman" w:cs="Times New Roman"/>
          <w:color w:val="auto"/>
          <w:sz w:val="16"/>
          <w:szCs w:val="16"/>
          <w:lang w:val="en-GB"/>
        </w:rPr>
        <w:t xml:space="preserve">The importance and the content of particle mechanics; </w:t>
      </w:r>
      <w:proofErr w:type="gramStart"/>
      <w:r w:rsidRPr="00CF55F1">
        <w:rPr>
          <w:rFonts w:ascii="Times New Roman" w:hAnsi="Times New Roman" w:cs="Times New Roman"/>
          <w:color w:val="auto"/>
          <w:sz w:val="16"/>
          <w:szCs w:val="16"/>
          <w:lang w:val="en-GB"/>
        </w:rPr>
        <w:t>The  physical</w:t>
      </w:r>
      <w:proofErr w:type="gramEnd"/>
      <w:r w:rsidRPr="00CF55F1">
        <w:rPr>
          <w:rFonts w:ascii="Times New Roman" w:hAnsi="Times New Roman" w:cs="Times New Roman"/>
          <w:color w:val="auto"/>
          <w:sz w:val="16"/>
          <w:szCs w:val="16"/>
          <w:lang w:val="en-GB"/>
        </w:rPr>
        <w:t xml:space="preserve"> features of the solid particle and the  methods used to set these features; The importance of the physical features of the solid particle in liquid medium; Possible problems and </w:t>
      </w:r>
      <w:proofErr w:type="gramStart"/>
      <w:r w:rsidRPr="00CF55F1">
        <w:rPr>
          <w:rFonts w:ascii="Times New Roman" w:hAnsi="Times New Roman" w:cs="Times New Roman"/>
          <w:color w:val="auto"/>
          <w:sz w:val="16"/>
          <w:szCs w:val="16"/>
          <w:lang w:val="en-GB"/>
        </w:rPr>
        <w:t>practical</w:t>
      </w:r>
      <w:proofErr w:type="gramEnd"/>
      <w:r w:rsidRPr="00CF55F1">
        <w:rPr>
          <w:rFonts w:ascii="Times New Roman" w:hAnsi="Times New Roman" w:cs="Times New Roman"/>
          <w:color w:val="auto"/>
          <w:sz w:val="16"/>
          <w:szCs w:val="16"/>
          <w:lang w:val="en-GB"/>
        </w:rPr>
        <w:t xml:space="preserve"> solutions.</w:t>
      </w:r>
    </w:p>
    <w:p w14:paraId="3E06A6B6" w14:textId="77777777" w:rsidR="00B0419B" w:rsidRPr="00CF55F1" w:rsidRDefault="00B0419B" w:rsidP="00B0419B">
      <w:pPr>
        <w:autoSpaceDE w:val="0"/>
        <w:autoSpaceDN w:val="0"/>
        <w:adjustRightInd w:val="0"/>
        <w:rPr>
          <w:rFonts w:ascii="Times New Roman" w:hAnsi="Times New Roman" w:cs="Times New Roman"/>
          <w:color w:val="auto"/>
          <w:sz w:val="16"/>
          <w:szCs w:val="16"/>
          <w:lang w:val="en-GB"/>
        </w:rPr>
      </w:pPr>
    </w:p>
    <w:p w14:paraId="203673E1" w14:textId="36371819"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5010 Cevher Hazırlama Tesislerinin Simülasyonu: </w:t>
      </w:r>
      <w:r w:rsidRPr="00CF55F1">
        <w:rPr>
          <w:rFonts w:ascii="Times New Roman" w:hAnsi="Times New Roman" w:cs="Times New Roman"/>
          <w:color w:val="auto"/>
          <w:sz w:val="16"/>
          <w:szCs w:val="16"/>
        </w:rPr>
        <w:t>Kaynakların optimal kullanımı ve mühendislik analizlerinin en uygun koşullarda uygulanabilirliğini işleyen ders özellikle cevher zenginleştirme tesislerinde materyal ve kütle balansı ile tesis sonuçlarını değerlendirme tekniklerinin analizi modellenmesi ve simülasyonu konularını işlemektedir. Sistem analizi temel kavramları kapsamında cevher hazırlama ve zenginleştirme tesislerinde uygulanan yöntemler, proses optimizasyon ve simülasyon konularını da içermektedir. Bazı proseslerin matematiksel olarak modellenmesi dersin hedeflerindendir.</w:t>
      </w:r>
      <w:r w:rsidRPr="00CF55F1">
        <w:rPr>
          <w:rStyle w:val="Gl"/>
          <w:rFonts w:ascii="Times New Roman" w:hAnsi="Times New Roman" w:cs="Times New Roman"/>
          <w:color w:val="auto"/>
          <w:sz w:val="16"/>
          <w:szCs w:val="16"/>
          <w:u w:val="single"/>
        </w:rPr>
        <w:t xml:space="preserve"> </w:t>
      </w:r>
    </w:p>
    <w:p w14:paraId="64083775"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2A44709A" w14:textId="3A1F22A0" w:rsidR="00B0419B" w:rsidRPr="00CF55F1" w:rsidRDefault="00B0419B" w:rsidP="00B0419B">
      <w:pPr>
        <w:rPr>
          <w:rFonts w:ascii="Times New Roman" w:hAnsi="Times New Roman" w:cs="Times New Roman"/>
          <w:color w:val="auto"/>
          <w:sz w:val="16"/>
          <w:szCs w:val="16"/>
          <w:lang w:val="en-US"/>
        </w:rPr>
      </w:pPr>
      <w:r w:rsidRPr="00CF55F1">
        <w:rPr>
          <w:rStyle w:val="Gl"/>
          <w:rFonts w:ascii="Times New Roman" w:hAnsi="Times New Roman" w:cs="Times New Roman"/>
          <w:color w:val="auto"/>
          <w:sz w:val="16"/>
          <w:szCs w:val="16"/>
          <w:u w:val="single"/>
        </w:rPr>
        <w:t xml:space="preserve">MM 5010 </w:t>
      </w:r>
      <w:proofErr w:type="spellStart"/>
      <w:r w:rsidRPr="00CF55F1">
        <w:rPr>
          <w:rStyle w:val="Gl"/>
          <w:rFonts w:ascii="Times New Roman" w:hAnsi="Times New Roman" w:cs="Times New Roman"/>
          <w:color w:val="auto"/>
          <w:sz w:val="16"/>
          <w:szCs w:val="16"/>
          <w:u w:val="single"/>
        </w:rPr>
        <w:t>Simulation</w:t>
      </w:r>
      <w:proofErr w:type="spellEnd"/>
      <w:r w:rsidRPr="00CF55F1">
        <w:rPr>
          <w:rStyle w:val="Gl"/>
          <w:rFonts w:ascii="Times New Roman" w:hAnsi="Times New Roman" w:cs="Times New Roman"/>
          <w:color w:val="auto"/>
          <w:sz w:val="16"/>
          <w:szCs w:val="16"/>
          <w:u w:val="single"/>
        </w:rPr>
        <w:t xml:space="preserve"> of Mineral </w:t>
      </w:r>
      <w:proofErr w:type="spellStart"/>
      <w:r w:rsidRPr="00CF55F1">
        <w:rPr>
          <w:rStyle w:val="Gl"/>
          <w:rFonts w:ascii="Times New Roman" w:hAnsi="Times New Roman" w:cs="Times New Roman"/>
          <w:color w:val="auto"/>
          <w:sz w:val="16"/>
          <w:szCs w:val="16"/>
          <w:u w:val="single"/>
        </w:rPr>
        <w:t>Processing</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Systems</w:t>
      </w:r>
      <w:proofErr w:type="spellEnd"/>
      <w:r w:rsidRPr="00CF55F1">
        <w:rPr>
          <w:rStyle w:val="Gl"/>
          <w:rFonts w:ascii="Times New Roman" w:hAnsi="Times New Roman" w:cs="Times New Roman"/>
          <w:color w:val="auto"/>
          <w:sz w:val="16"/>
          <w:szCs w:val="16"/>
          <w:u w:val="single"/>
        </w:rPr>
        <w:t xml:space="preserve">: </w:t>
      </w:r>
      <w:r w:rsidRPr="00CF55F1">
        <w:rPr>
          <w:rFonts w:ascii="Times New Roman" w:hAnsi="Times New Roman" w:cs="Times New Roman"/>
          <w:color w:val="auto"/>
          <w:sz w:val="16"/>
          <w:szCs w:val="16"/>
          <w:lang w:val="en-US"/>
        </w:rPr>
        <w:t>The course focuses on laboratory tests for modeling and simulation, size and assay results, factors affecting recovery, grade-recovery curves, material balances, plant performance and control measures, evaluation of the results of mineral processing unit operations and plants. Optimization and simulation of methods and processes applied in mineral processing and enrichment facilities are included to the context of system analysis major concepts. Also mathematical modellings of some processes are the goals to be achieved during the course.</w:t>
      </w:r>
    </w:p>
    <w:p w14:paraId="1EA08968"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0FC41CDF" w14:textId="3AB12045" w:rsidR="00B0419B" w:rsidRPr="00CF55F1" w:rsidRDefault="00B0419B" w:rsidP="00B0419B">
      <w:pPr>
        <w:rPr>
          <w:rFonts w:ascii="Times New Roman" w:hAnsi="Times New Roman" w:cs="Times New Roman"/>
          <w:color w:val="auto"/>
          <w:sz w:val="16"/>
          <w:szCs w:val="16"/>
        </w:rPr>
      </w:pPr>
      <w:r w:rsidRPr="00CF55F1">
        <w:rPr>
          <w:rStyle w:val="Gl"/>
          <w:rFonts w:ascii="Times New Roman" w:hAnsi="Times New Roman" w:cs="Times New Roman"/>
          <w:color w:val="auto"/>
          <w:sz w:val="16"/>
          <w:szCs w:val="16"/>
          <w:u w:val="single"/>
        </w:rPr>
        <w:t xml:space="preserve">MM 5011 Süspansiyonların </w:t>
      </w:r>
      <w:proofErr w:type="spellStart"/>
      <w:r w:rsidRPr="00CF55F1">
        <w:rPr>
          <w:rStyle w:val="Gl"/>
          <w:rFonts w:ascii="Times New Roman" w:hAnsi="Times New Roman" w:cs="Times New Roman"/>
          <w:color w:val="auto"/>
          <w:sz w:val="16"/>
          <w:szCs w:val="16"/>
          <w:u w:val="single"/>
        </w:rPr>
        <w:t>Kolloidal</w:t>
      </w:r>
      <w:proofErr w:type="spellEnd"/>
      <w:r w:rsidRPr="00CF55F1">
        <w:rPr>
          <w:rStyle w:val="Gl"/>
          <w:rFonts w:ascii="Times New Roman" w:hAnsi="Times New Roman" w:cs="Times New Roman"/>
          <w:color w:val="auto"/>
          <w:sz w:val="16"/>
          <w:szCs w:val="16"/>
          <w:u w:val="single"/>
        </w:rPr>
        <w:t xml:space="preserve"> ve </w:t>
      </w:r>
      <w:proofErr w:type="spellStart"/>
      <w:r w:rsidRPr="00CF55F1">
        <w:rPr>
          <w:rStyle w:val="Gl"/>
          <w:rFonts w:ascii="Times New Roman" w:hAnsi="Times New Roman" w:cs="Times New Roman"/>
          <w:color w:val="auto"/>
          <w:sz w:val="16"/>
          <w:szCs w:val="16"/>
          <w:u w:val="single"/>
        </w:rPr>
        <w:t>Reolojik</w:t>
      </w:r>
      <w:proofErr w:type="spellEnd"/>
      <w:r w:rsidRPr="00CF55F1">
        <w:rPr>
          <w:rStyle w:val="Gl"/>
          <w:rFonts w:ascii="Times New Roman" w:hAnsi="Times New Roman" w:cs="Times New Roman"/>
          <w:color w:val="auto"/>
          <w:sz w:val="16"/>
          <w:szCs w:val="16"/>
          <w:u w:val="single"/>
        </w:rPr>
        <w:t xml:space="preserve"> Özellikleri: </w:t>
      </w:r>
      <w:r w:rsidRPr="00CF55F1">
        <w:rPr>
          <w:rFonts w:ascii="Times New Roman" w:hAnsi="Times New Roman" w:cs="Times New Roman"/>
          <w:color w:val="auto"/>
          <w:sz w:val="16"/>
          <w:szCs w:val="16"/>
        </w:rPr>
        <w:t xml:space="preserve">Kil süspansiyonlarının koloidal ve </w:t>
      </w:r>
      <w:proofErr w:type="spellStart"/>
      <w:r w:rsidRPr="00CF55F1">
        <w:rPr>
          <w:rFonts w:ascii="Times New Roman" w:hAnsi="Times New Roman" w:cs="Times New Roman"/>
          <w:color w:val="auto"/>
          <w:sz w:val="16"/>
          <w:szCs w:val="16"/>
        </w:rPr>
        <w:t>reolojik</w:t>
      </w:r>
      <w:proofErr w:type="spellEnd"/>
      <w:r w:rsidRPr="00CF55F1">
        <w:rPr>
          <w:rFonts w:ascii="Times New Roman" w:hAnsi="Times New Roman" w:cs="Times New Roman"/>
          <w:color w:val="auto"/>
          <w:sz w:val="16"/>
          <w:szCs w:val="16"/>
        </w:rPr>
        <w:t xml:space="preserve"> özelliklerinin açıklanıp bunlara etki eden parametrelerin belirlenip tanımlanmasıdır.</w:t>
      </w:r>
    </w:p>
    <w:p w14:paraId="7194526D"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622B215F" w14:textId="43309AD8"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5011 </w:t>
      </w:r>
      <w:proofErr w:type="spellStart"/>
      <w:r w:rsidRPr="00CF55F1">
        <w:rPr>
          <w:rStyle w:val="Gl"/>
          <w:rFonts w:ascii="Times New Roman" w:hAnsi="Times New Roman" w:cs="Times New Roman"/>
          <w:color w:val="auto"/>
          <w:sz w:val="16"/>
          <w:szCs w:val="16"/>
          <w:u w:val="single"/>
        </w:rPr>
        <w:t>Colloidal</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and</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Rheological</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Properties</w:t>
      </w:r>
      <w:proofErr w:type="spellEnd"/>
      <w:r w:rsidRPr="00CF55F1">
        <w:rPr>
          <w:rStyle w:val="Gl"/>
          <w:rFonts w:ascii="Times New Roman" w:hAnsi="Times New Roman" w:cs="Times New Roman"/>
          <w:color w:val="auto"/>
          <w:sz w:val="16"/>
          <w:szCs w:val="16"/>
          <w:u w:val="single"/>
        </w:rPr>
        <w:t xml:space="preserve"> of </w:t>
      </w:r>
      <w:proofErr w:type="spellStart"/>
      <w:r w:rsidRPr="00CF55F1">
        <w:rPr>
          <w:rStyle w:val="Gl"/>
          <w:rFonts w:ascii="Times New Roman" w:hAnsi="Times New Roman" w:cs="Times New Roman"/>
          <w:color w:val="auto"/>
          <w:sz w:val="16"/>
          <w:szCs w:val="16"/>
          <w:u w:val="single"/>
        </w:rPr>
        <w:t>Suspensions</w:t>
      </w:r>
      <w:proofErr w:type="spellEnd"/>
      <w:r w:rsidRPr="00CF55F1">
        <w:rPr>
          <w:rStyle w:val="Gl"/>
          <w:rFonts w:ascii="Times New Roman" w:hAnsi="Times New Roman" w:cs="Times New Roman"/>
          <w:color w:val="auto"/>
          <w:sz w:val="16"/>
          <w:szCs w:val="16"/>
          <w:u w:val="single"/>
        </w:rPr>
        <w:t xml:space="preserve">: </w:t>
      </w:r>
      <w:r w:rsidRPr="00CF55F1">
        <w:rPr>
          <w:rFonts w:ascii="Times New Roman" w:hAnsi="Times New Roman" w:cs="Times New Roman"/>
          <w:color w:val="auto"/>
          <w:sz w:val="16"/>
          <w:szCs w:val="16"/>
          <w:lang w:val="en-US"/>
        </w:rPr>
        <w:t>It is the explanation of rheological and colloidal properties of clay suspension and the effective parameters determination and definition on this properties.</w:t>
      </w:r>
      <w:r w:rsidRPr="00CF55F1">
        <w:rPr>
          <w:rStyle w:val="Gl"/>
          <w:rFonts w:ascii="Times New Roman" w:hAnsi="Times New Roman" w:cs="Times New Roman"/>
          <w:color w:val="auto"/>
          <w:sz w:val="16"/>
          <w:szCs w:val="16"/>
          <w:u w:val="single"/>
        </w:rPr>
        <w:t xml:space="preserve"> </w:t>
      </w:r>
    </w:p>
    <w:p w14:paraId="2BAC2A6E"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06E48D8A" w14:textId="1A40AA8E" w:rsidR="00B0419B" w:rsidRPr="00CF55F1" w:rsidRDefault="00B0419B" w:rsidP="00B0419B">
      <w:pPr>
        <w:rPr>
          <w:rStyle w:val="Gl"/>
          <w:rFonts w:ascii="Times New Roman" w:hAnsi="Times New Roman" w:cs="Times New Roman"/>
          <w:b w:val="0"/>
          <w:bCs w:val="0"/>
          <w:color w:val="auto"/>
          <w:sz w:val="16"/>
          <w:szCs w:val="16"/>
        </w:rPr>
      </w:pPr>
      <w:r w:rsidRPr="00CF55F1">
        <w:rPr>
          <w:rStyle w:val="Gl"/>
          <w:rFonts w:ascii="Times New Roman" w:hAnsi="Times New Roman" w:cs="Times New Roman"/>
          <w:color w:val="auto"/>
          <w:sz w:val="16"/>
          <w:szCs w:val="16"/>
          <w:u w:val="single"/>
        </w:rPr>
        <w:t xml:space="preserve">MM 5012 Katı – Sıvı Ayrımı ve Yöntemleri: </w:t>
      </w:r>
      <w:r w:rsidRPr="00CF55F1">
        <w:rPr>
          <w:rFonts w:ascii="Times New Roman" w:hAnsi="Times New Roman" w:cs="Times New Roman"/>
          <w:color w:val="auto"/>
          <w:sz w:val="16"/>
          <w:szCs w:val="16"/>
        </w:rPr>
        <w:t>Katı-sıvı ayırımında (</w:t>
      </w:r>
      <w:proofErr w:type="spellStart"/>
      <w:r w:rsidRPr="00CF55F1">
        <w:rPr>
          <w:rFonts w:ascii="Times New Roman" w:hAnsi="Times New Roman" w:cs="Times New Roman"/>
          <w:color w:val="auto"/>
          <w:sz w:val="16"/>
          <w:szCs w:val="16"/>
        </w:rPr>
        <w:t>susuzlandırma</w:t>
      </w:r>
      <w:proofErr w:type="spellEnd"/>
      <w:r w:rsidRPr="00CF55F1">
        <w:rPr>
          <w:rFonts w:ascii="Times New Roman" w:hAnsi="Times New Roman" w:cs="Times New Roman"/>
          <w:color w:val="auto"/>
          <w:sz w:val="16"/>
          <w:szCs w:val="16"/>
        </w:rPr>
        <w:t xml:space="preserve">) kullanılan temel kavramlara ve </w:t>
      </w:r>
      <w:r w:rsidR="00922E3A" w:rsidRPr="00CF55F1">
        <w:rPr>
          <w:rFonts w:ascii="Times New Roman" w:hAnsi="Times New Roman" w:cs="Times New Roman"/>
          <w:color w:val="auto"/>
          <w:sz w:val="16"/>
          <w:szCs w:val="16"/>
        </w:rPr>
        <w:t>tanımlamalara değinilerek</w:t>
      </w:r>
      <w:r w:rsidRPr="00CF55F1">
        <w:rPr>
          <w:rFonts w:ascii="Times New Roman" w:hAnsi="Times New Roman" w:cs="Times New Roman"/>
          <w:color w:val="auto"/>
          <w:sz w:val="16"/>
          <w:szCs w:val="16"/>
        </w:rPr>
        <w:t>, katı-sıvı ayırımında kullanılan teknikler anlatılır.</w:t>
      </w:r>
    </w:p>
    <w:p w14:paraId="091696DE"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42A66ACF" w14:textId="40BDD4EB" w:rsidR="00B0419B" w:rsidRPr="00CF55F1" w:rsidRDefault="00B0419B" w:rsidP="00B0419B">
      <w:pPr>
        <w:rPr>
          <w:rFonts w:ascii="Times New Roman" w:hAnsi="Times New Roman" w:cs="Times New Roman"/>
          <w:color w:val="auto"/>
          <w:sz w:val="16"/>
          <w:szCs w:val="16"/>
        </w:rPr>
      </w:pPr>
      <w:r w:rsidRPr="00CF55F1">
        <w:rPr>
          <w:rStyle w:val="Gl"/>
          <w:rFonts w:ascii="Times New Roman" w:hAnsi="Times New Roman" w:cs="Times New Roman"/>
          <w:color w:val="auto"/>
          <w:sz w:val="16"/>
          <w:szCs w:val="16"/>
          <w:u w:val="single"/>
        </w:rPr>
        <w:t xml:space="preserve">MM 5012 Solid – Liquid </w:t>
      </w:r>
      <w:proofErr w:type="spellStart"/>
      <w:r w:rsidRPr="00CF55F1">
        <w:rPr>
          <w:rStyle w:val="Gl"/>
          <w:rFonts w:ascii="Times New Roman" w:hAnsi="Times New Roman" w:cs="Times New Roman"/>
          <w:color w:val="auto"/>
          <w:sz w:val="16"/>
          <w:szCs w:val="16"/>
          <w:u w:val="single"/>
        </w:rPr>
        <w:t>Separation</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and</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Processes</w:t>
      </w:r>
      <w:proofErr w:type="spellEnd"/>
      <w:r w:rsidRPr="00CF55F1">
        <w:rPr>
          <w:rStyle w:val="Gl"/>
          <w:rFonts w:ascii="Times New Roman" w:hAnsi="Times New Roman" w:cs="Times New Roman"/>
          <w:color w:val="auto"/>
          <w:sz w:val="16"/>
          <w:szCs w:val="16"/>
          <w:u w:val="single"/>
        </w:rPr>
        <w:t xml:space="preserve">: </w:t>
      </w:r>
      <w:r w:rsidRPr="00CF55F1">
        <w:rPr>
          <w:rFonts w:ascii="Times New Roman" w:hAnsi="Times New Roman" w:cs="Times New Roman"/>
          <w:color w:val="auto"/>
          <w:sz w:val="16"/>
          <w:szCs w:val="16"/>
          <w:lang w:val="en"/>
        </w:rPr>
        <w:t>Solid-liquid separation of (dewatering) with reference to the basic concepts and definitions, solid-liquid separation of the techniques used are described.</w:t>
      </w:r>
    </w:p>
    <w:p w14:paraId="055C6ED4"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46147682" w14:textId="0AEF4743"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5013 Bor Teknolojileri ve Uygulamaları: </w:t>
      </w:r>
      <w:r w:rsidRPr="00CF55F1">
        <w:rPr>
          <w:rFonts w:ascii="Times New Roman" w:hAnsi="Times New Roman" w:cs="Times New Roman"/>
          <w:color w:val="auto"/>
          <w:sz w:val="16"/>
          <w:szCs w:val="16"/>
        </w:rPr>
        <w:t>Borların stratejik öneminin vurgulanması, bor ürünlerinin ve türevlerinin incelenmesi, üretim teknolojilerinin anlatılması, kullanım yerlerinin tanıtılması dersin içeriğini oluşturmaktadır.</w:t>
      </w:r>
      <w:r w:rsidRPr="00CF55F1">
        <w:rPr>
          <w:rStyle w:val="Gl"/>
          <w:rFonts w:ascii="Times New Roman" w:hAnsi="Times New Roman" w:cs="Times New Roman"/>
          <w:color w:val="auto"/>
          <w:sz w:val="16"/>
          <w:szCs w:val="16"/>
          <w:u w:val="single"/>
        </w:rPr>
        <w:t xml:space="preserve"> </w:t>
      </w:r>
    </w:p>
    <w:p w14:paraId="1A133B9C"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6EE2961A" w14:textId="188D7EEE"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r w:rsidRPr="00CF55F1">
        <w:rPr>
          <w:rStyle w:val="Gl"/>
          <w:rFonts w:ascii="Times New Roman" w:hAnsi="Times New Roman" w:cs="Times New Roman"/>
          <w:color w:val="auto"/>
          <w:sz w:val="16"/>
          <w:szCs w:val="16"/>
          <w:u w:val="single"/>
        </w:rPr>
        <w:t xml:space="preserve">MM 5013 </w:t>
      </w:r>
      <w:proofErr w:type="spellStart"/>
      <w:r w:rsidRPr="00CF55F1">
        <w:rPr>
          <w:rStyle w:val="Gl"/>
          <w:rFonts w:ascii="Times New Roman" w:hAnsi="Times New Roman" w:cs="Times New Roman"/>
          <w:color w:val="auto"/>
          <w:sz w:val="16"/>
          <w:szCs w:val="16"/>
          <w:u w:val="single"/>
        </w:rPr>
        <w:t>Boron</w:t>
      </w:r>
      <w:proofErr w:type="spellEnd"/>
      <w:r w:rsidRPr="00CF55F1">
        <w:rPr>
          <w:rStyle w:val="Gl"/>
          <w:rFonts w:ascii="Times New Roman" w:hAnsi="Times New Roman" w:cs="Times New Roman"/>
          <w:color w:val="auto"/>
          <w:sz w:val="16"/>
          <w:szCs w:val="16"/>
          <w:u w:val="single"/>
        </w:rPr>
        <w:t xml:space="preserve"> Technologies </w:t>
      </w:r>
      <w:proofErr w:type="spellStart"/>
      <w:r w:rsidRPr="00CF55F1">
        <w:rPr>
          <w:rStyle w:val="Gl"/>
          <w:rFonts w:ascii="Times New Roman" w:hAnsi="Times New Roman" w:cs="Times New Roman"/>
          <w:color w:val="auto"/>
          <w:sz w:val="16"/>
          <w:szCs w:val="16"/>
          <w:u w:val="single"/>
        </w:rPr>
        <w:t>and</w:t>
      </w:r>
      <w:proofErr w:type="spellEnd"/>
      <w:r w:rsidRPr="00CF55F1">
        <w:rPr>
          <w:rStyle w:val="Gl"/>
          <w:rFonts w:ascii="Times New Roman" w:hAnsi="Times New Roman" w:cs="Times New Roman"/>
          <w:color w:val="auto"/>
          <w:sz w:val="16"/>
          <w:szCs w:val="16"/>
          <w:u w:val="single"/>
        </w:rPr>
        <w:t xml:space="preserve"> Applications: </w:t>
      </w:r>
      <w:proofErr w:type="spellStart"/>
      <w:r w:rsidRPr="00CF55F1">
        <w:rPr>
          <w:rFonts w:ascii="Times New Roman" w:hAnsi="Times New Roman" w:cs="Times New Roman"/>
          <w:color w:val="auto"/>
          <w:sz w:val="16"/>
          <w:szCs w:val="16"/>
        </w:rPr>
        <w:t>Emphasize</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strategic</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importance</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borons</w:t>
      </w:r>
      <w:proofErr w:type="spellEnd"/>
      <w:r w:rsidRPr="00CF55F1">
        <w:rPr>
          <w:rFonts w:ascii="Times New Roman" w:hAnsi="Times New Roman" w:cs="Times New Roman"/>
          <w:color w:val="auto"/>
          <w:sz w:val="16"/>
          <w:szCs w:val="16"/>
        </w:rPr>
        <w:t>,</w:t>
      </w:r>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color w:val="auto"/>
          <w:sz w:val="16"/>
          <w:szCs w:val="16"/>
        </w:rPr>
        <w:t>products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boron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its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derivatives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examinated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production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technologies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with</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lectures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to</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introduce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course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content</w:t>
      </w:r>
      <w:proofErr w:type="spellEnd"/>
      <w:r w:rsidRPr="00CF55F1">
        <w:rPr>
          <w:rFonts w:ascii="Times New Roman" w:hAnsi="Times New Roman" w:cs="Times New Roman"/>
          <w:color w:val="auto"/>
          <w:sz w:val="16"/>
          <w:szCs w:val="16"/>
        </w:rPr>
        <w:t xml:space="preserve"> is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location</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user</w:t>
      </w:r>
      <w:proofErr w:type="spellEnd"/>
      <w:r w:rsidRPr="00CF55F1">
        <w:rPr>
          <w:rFonts w:ascii="Times New Roman" w:hAnsi="Times New Roman" w:cs="Times New Roman"/>
          <w:color w:val="auto"/>
          <w:sz w:val="16"/>
          <w:szCs w:val="16"/>
        </w:rPr>
        <w:t xml:space="preserve">. </w:t>
      </w:r>
      <w:r w:rsidRPr="00CF55F1">
        <w:rPr>
          <w:rStyle w:val="Gl"/>
          <w:rFonts w:ascii="Times New Roman" w:hAnsi="Times New Roman" w:cs="Times New Roman"/>
          <w:color w:val="auto"/>
          <w:sz w:val="16"/>
          <w:szCs w:val="16"/>
          <w:u w:val="single"/>
        </w:rPr>
        <w:t xml:space="preserve"> </w:t>
      </w:r>
    </w:p>
    <w:p w14:paraId="05A559C3"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33713A20"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19CF9E84" w14:textId="074B1CAC" w:rsidR="00B0419B" w:rsidRPr="00CF55F1" w:rsidRDefault="00B0419B" w:rsidP="00B0419B">
      <w:pPr>
        <w:rPr>
          <w:rStyle w:val="Gl"/>
          <w:rFonts w:ascii="Times New Roman" w:hAnsi="Times New Roman" w:cs="Times New Roman"/>
          <w:b w:val="0"/>
          <w:bCs w:val="0"/>
          <w:color w:val="auto"/>
          <w:sz w:val="16"/>
          <w:szCs w:val="16"/>
        </w:rPr>
      </w:pPr>
      <w:r w:rsidRPr="00CF55F1">
        <w:rPr>
          <w:rStyle w:val="Gl"/>
          <w:rFonts w:ascii="Times New Roman" w:hAnsi="Times New Roman" w:cs="Times New Roman"/>
          <w:color w:val="auto"/>
          <w:sz w:val="16"/>
          <w:szCs w:val="16"/>
          <w:u w:val="single"/>
        </w:rPr>
        <w:t xml:space="preserve">MM 5015 </w:t>
      </w:r>
      <w:proofErr w:type="spellStart"/>
      <w:r w:rsidRPr="00CF55F1">
        <w:rPr>
          <w:rStyle w:val="Gl"/>
          <w:rFonts w:ascii="Times New Roman" w:hAnsi="Times New Roman" w:cs="Times New Roman"/>
          <w:color w:val="auto"/>
          <w:sz w:val="16"/>
          <w:szCs w:val="16"/>
          <w:u w:val="single"/>
        </w:rPr>
        <w:t>Aglomerasyon</w:t>
      </w:r>
      <w:proofErr w:type="spellEnd"/>
      <w:r w:rsidRPr="00CF55F1">
        <w:rPr>
          <w:rStyle w:val="Gl"/>
          <w:rFonts w:ascii="Times New Roman" w:hAnsi="Times New Roman" w:cs="Times New Roman"/>
          <w:color w:val="auto"/>
          <w:sz w:val="16"/>
          <w:szCs w:val="16"/>
          <w:u w:val="single"/>
        </w:rPr>
        <w:t xml:space="preserve"> Teknolojileri: </w:t>
      </w:r>
      <w:r w:rsidRPr="00CF55F1">
        <w:rPr>
          <w:rFonts w:ascii="Times New Roman" w:hAnsi="Times New Roman" w:cs="Times New Roman"/>
          <w:color w:val="auto"/>
          <w:sz w:val="16"/>
          <w:szCs w:val="16"/>
        </w:rPr>
        <w:t xml:space="preserve">Bu ders içeriğinde </w:t>
      </w:r>
      <w:proofErr w:type="spellStart"/>
      <w:r w:rsidRPr="00CF55F1">
        <w:rPr>
          <w:rFonts w:ascii="Times New Roman" w:hAnsi="Times New Roman" w:cs="Times New Roman"/>
          <w:color w:val="auto"/>
          <w:sz w:val="16"/>
          <w:szCs w:val="16"/>
        </w:rPr>
        <w:t>aglomerasyon</w:t>
      </w:r>
      <w:proofErr w:type="spellEnd"/>
      <w:r w:rsidRPr="00CF55F1">
        <w:rPr>
          <w:rFonts w:ascii="Times New Roman" w:hAnsi="Times New Roman" w:cs="Times New Roman"/>
          <w:color w:val="auto"/>
          <w:sz w:val="16"/>
          <w:szCs w:val="16"/>
        </w:rPr>
        <w:t xml:space="preserve"> yöntemleri, uygulama şekilleri ve endüstriyel uygulamalardan örnekler verilerek işlenecektir.</w:t>
      </w:r>
      <w:r w:rsidRPr="00CF55F1">
        <w:rPr>
          <w:rStyle w:val="Gl"/>
          <w:rFonts w:ascii="Times New Roman" w:hAnsi="Times New Roman" w:cs="Times New Roman"/>
          <w:color w:val="auto"/>
          <w:sz w:val="16"/>
          <w:szCs w:val="16"/>
          <w:u w:val="single"/>
        </w:rPr>
        <w:t xml:space="preserve"> </w:t>
      </w:r>
    </w:p>
    <w:p w14:paraId="4D00ECF8"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378FB6B8" w14:textId="6797AC67" w:rsidR="00B0419B" w:rsidRPr="00CF55F1" w:rsidRDefault="00B0419B" w:rsidP="00B0419B">
      <w:pPr>
        <w:rPr>
          <w:rStyle w:val="Gl"/>
          <w:rFonts w:ascii="Times New Roman" w:hAnsi="Times New Roman" w:cs="Times New Roman"/>
          <w:b w:val="0"/>
          <w:bCs w:val="0"/>
          <w:color w:val="auto"/>
          <w:sz w:val="16"/>
          <w:szCs w:val="16"/>
        </w:rPr>
      </w:pPr>
      <w:r w:rsidRPr="00CF55F1">
        <w:rPr>
          <w:rStyle w:val="Gl"/>
          <w:rFonts w:ascii="Times New Roman" w:hAnsi="Times New Roman" w:cs="Times New Roman"/>
          <w:color w:val="auto"/>
          <w:sz w:val="16"/>
          <w:szCs w:val="16"/>
          <w:u w:val="single"/>
        </w:rPr>
        <w:t xml:space="preserve">MM 5015 </w:t>
      </w:r>
      <w:proofErr w:type="spellStart"/>
      <w:r w:rsidRPr="00CF55F1">
        <w:rPr>
          <w:rStyle w:val="Gl"/>
          <w:rFonts w:ascii="Times New Roman" w:hAnsi="Times New Roman" w:cs="Times New Roman"/>
          <w:color w:val="auto"/>
          <w:sz w:val="16"/>
          <w:szCs w:val="16"/>
          <w:u w:val="single"/>
        </w:rPr>
        <w:t>Agglomeration</w:t>
      </w:r>
      <w:proofErr w:type="spellEnd"/>
      <w:r w:rsidRPr="00CF55F1">
        <w:rPr>
          <w:rStyle w:val="Gl"/>
          <w:rFonts w:ascii="Times New Roman" w:hAnsi="Times New Roman" w:cs="Times New Roman"/>
          <w:color w:val="auto"/>
          <w:sz w:val="16"/>
          <w:szCs w:val="16"/>
          <w:u w:val="single"/>
        </w:rPr>
        <w:t xml:space="preserve"> </w:t>
      </w:r>
      <w:proofErr w:type="spellStart"/>
      <w:r w:rsidRPr="00CF55F1">
        <w:rPr>
          <w:rStyle w:val="Gl"/>
          <w:rFonts w:ascii="Times New Roman" w:hAnsi="Times New Roman" w:cs="Times New Roman"/>
          <w:color w:val="auto"/>
          <w:sz w:val="16"/>
          <w:szCs w:val="16"/>
          <w:u w:val="single"/>
        </w:rPr>
        <w:t>Techonologies</w:t>
      </w:r>
      <w:proofErr w:type="spellEnd"/>
      <w:r w:rsidRPr="00CF55F1">
        <w:rPr>
          <w:rStyle w:val="Gl"/>
          <w:rFonts w:ascii="Times New Roman" w:hAnsi="Times New Roman" w:cs="Times New Roman"/>
          <w:color w:val="auto"/>
          <w:sz w:val="16"/>
          <w:szCs w:val="16"/>
          <w:u w:val="single"/>
        </w:rPr>
        <w:t xml:space="preserve">: </w:t>
      </w:r>
      <w:r w:rsidRPr="00CF55F1">
        <w:rPr>
          <w:rFonts w:ascii="Times New Roman" w:hAnsi="Times New Roman" w:cs="Times New Roman"/>
          <w:color w:val="auto"/>
          <w:sz w:val="16"/>
          <w:szCs w:val="16"/>
          <w:lang w:val="en-US"/>
        </w:rPr>
        <w:t>Agglomeration techniques, types of applications would be lectured through industrial examples within the content of this lecture.</w:t>
      </w:r>
      <w:r w:rsidRPr="00CF55F1">
        <w:rPr>
          <w:rStyle w:val="Gl"/>
          <w:rFonts w:ascii="Times New Roman" w:hAnsi="Times New Roman" w:cs="Times New Roman"/>
          <w:color w:val="auto"/>
          <w:sz w:val="16"/>
          <w:szCs w:val="16"/>
          <w:u w:val="single"/>
        </w:rPr>
        <w:t xml:space="preserve"> </w:t>
      </w:r>
    </w:p>
    <w:p w14:paraId="1F617568" w14:textId="77777777" w:rsidR="00B0419B" w:rsidRPr="00CF55F1" w:rsidRDefault="00B0419B" w:rsidP="00B0419B">
      <w:pPr>
        <w:autoSpaceDE w:val="0"/>
        <w:autoSpaceDN w:val="0"/>
        <w:adjustRightInd w:val="0"/>
        <w:rPr>
          <w:rStyle w:val="Gl"/>
          <w:rFonts w:ascii="Times New Roman" w:hAnsi="Times New Roman" w:cs="Times New Roman"/>
          <w:color w:val="auto"/>
          <w:sz w:val="16"/>
          <w:szCs w:val="16"/>
          <w:u w:val="single"/>
        </w:rPr>
      </w:pPr>
    </w:p>
    <w:p w14:paraId="78E1D1F9"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 xml:space="preserve">MM-5016 </w:t>
      </w:r>
      <w:r w:rsidRPr="00CF55F1">
        <w:rPr>
          <w:rFonts w:ascii="Times New Roman" w:eastAsia="Calibri" w:hAnsi="Times New Roman" w:cs="Times New Roman"/>
          <w:b/>
          <w:color w:val="auto"/>
          <w:sz w:val="16"/>
          <w:szCs w:val="16"/>
          <w:u w:val="single"/>
          <w:lang w:eastAsia="en-US"/>
        </w:rPr>
        <w:t xml:space="preserve">Doğal Yapı Taşlarında </w:t>
      </w:r>
      <w:proofErr w:type="spellStart"/>
      <w:r w:rsidRPr="00CF55F1">
        <w:rPr>
          <w:rFonts w:ascii="Times New Roman" w:eastAsia="Calibri" w:hAnsi="Times New Roman" w:cs="Times New Roman"/>
          <w:b/>
          <w:color w:val="auto"/>
          <w:sz w:val="16"/>
          <w:szCs w:val="16"/>
          <w:u w:val="single"/>
          <w:lang w:eastAsia="en-US"/>
        </w:rPr>
        <w:t>Bozunma</w:t>
      </w:r>
      <w:proofErr w:type="spellEnd"/>
      <w:r w:rsidRPr="00CF55F1">
        <w:rPr>
          <w:rFonts w:ascii="Times New Roman" w:eastAsia="Calibri" w:hAnsi="Times New Roman" w:cs="Times New Roman"/>
          <w:b/>
          <w:color w:val="auto"/>
          <w:sz w:val="16"/>
          <w:szCs w:val="16"/>
          <w:u w:val="single"/>
          <w:lang w:eastAsia="en-US"/>
        </w:rPr>
        <w:t xml:space="preserve"> ve Analiz Teknikleri</w:t>
      </w:r>
      <w:r w:rsidRPr="00CF55F1">
        <w:rPr>
          <w:rFonts w:ascii="Times New Roman" w:hAnsi="Times New Roman" w:cs="Times New Roman"/>
          <w:color w:val="auto"/>
          <w:sz w:val="16"/>
          <w:szCs w:val="16"/>
        </w:rPr>
        <w:t>:</w:t>
      </w:r>
      <w:r w:rsidRPr="00CF55F1">
        <w:rPr>
          <w:rFonts w:ascii="Times New Roman" w:eastAsia="SimSun" w:hAnsi="Times New Roman" w:cs="Times New Roman"/>
          <w:color w:val="auto"/>
          <w:sz w:val="16"/>
          <w:szCs w:val="16"/>
        </w:rPr>
        <w:t xml:space="preserve"> </w:t>
      </w:r>
      <w:r w:rsidRPr="00CF55F1">
        <w:rPr>
          <w:rFonts w:ascii="Times New Roman" w:hAnsi="Times New Roman" w:cs="Times New Roman"/>
          <w:color w:val="auto"/>
          <w:sz w:val="16"/>
          <w:szCs w:val="16"/>
        </w:rPr>
        <w:t xml:space="preserve">Kayaçlarda bozulma neden olan faktörler, </w:t>
      </w:r>
      <w:proofErr w:type="spellStart"/>
      <w:r w:rsidRPr="00CF55F1">
        <w:rPr>
          <w:rFonts w:ascii="Times New Roman" w:hAnsi="Times New Roman" w:cs="Times New Roman"/>
          <w:color w:val="auto"/>
          <w:sz w:val="16"/>
          <w:szCs w:val="16"/>
        </w:rPr>
        <w:t>bozunma</w:t>
      </w:r>
      <w:proofErr w:type="spellEnd"/>
      <w:r w:rsidRPr="00CF55F1">
        <w:rPr>
          <w:rFonts w:ascii="Times New Roman" w:hAnsi="Times New Roman" w:cs="Times New Roman"/>
          <w:color w:val="auto"/>
          <w:sz w:val="16"/>
          <w:szCs w:val="16"/>
        </w:rPr>
        <w:t xml:space="preserve"> türleri, </w:t>
      </w:r>
      <w:proofErr w:type="spellStart"/>
      <w:r w:rsidRPr="00CF55F1">
        <w:rPr>
          <w:rFonts w:ascii="Times New Roman" w:hAnsi="Times New Roman" w:cs="Times New Roman"/>
          <w:color w:val="auto"/>
          <w:sz w:val="16"/>
          <w:szCs w:val="16"/>
        </w:rPr>
        <w:t>bozunma</w:t>
      </w:r>
      <w:proofErr w:type="spellEnd"/>
      <w:r w:rsidRPr="00CF55F1">
        <w:rPr>
          <w:rFonts w:ascii="Times New Roman" w:hAnsi="Times New Roman" w:cs="Times New Roman"/>
          <w:color w:val="auto"/>
          <w:sz w:val="16"/>
          <w:szCs w:val="16"/>
        </w:rPr>
        <w:t xml:space="preserve"> dereceleri, </w:t>
      </w:r>
      <w:proofErr w:type="spellStart"/>
      <w:r w:rsidRPr="00CF55F1">
        <w:rPr>
          <w:rFonts w:ascii="Times New Roman" w:hAnsi="Times New Roman" w:cs="Times New Roman"/>
          <w:color w:val="auto"/>
          <w:sz w:val="16"/>
          <w:szCs w:val="16"/>
        </w:rPr>
        <w:t>durabilite</w:t>
      </w:r>
      <w:proofErr w:type="spellEnd"/>
      <w:r w:rsidRPr="00CF55F1">
        <w:rPr>
          <w:rFonts w:ascii="Times New Roman" w:hAnsi="Times New Roman" w:cs="Times New Roman"/>
          <w:color w:val="auto"/>
          <w:sz w:val="16"/>
          <w:szCs w:val="16"/>
        </w:rPr>
        <w:t xml:space="preserve"> belirleme yöntemleri ile kayaçların </w:t>
      </w:r>
      <w:proofErr w:type="spellStart"/>
      <w:r w:rsidRPr="00CF55F1">
        <w:rPr>
          <w:rFonts w:ascii="Times New Roman" w:hAnsi="Times New Roman" w:cs="Times New Roman"/>
          <w:color w:val="auto"/>
          <w:sz w:val="16"/>
          <w:szCs w:val="16"/>
        </w:rPr>
        <w:t>durabilite</w:t>
      </w:r>
      <w:proofErr w:type="spellEnd"/>
      <w:r w:rsidRPr="00CF55F1">
        <w:rPr>
          <w:rFonts w:ascii="Times New Roman" w:hAnsi="Times New Roman" w:cs="Times New Roman"/>
          <w:color w:val="auto"/>
          <w:sz w:val="16"/>
          <w:szCs w:val="16"/>
        </w:rPr>
        <w:t xml:space="preserve"> özelliklerine bağlı olarak kullanım alanlarının tanımlanması.</w:t>
      </w:r>
    </w:p>
    <w:p w14:paraId="0A412A55"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0101AF83"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 xml:space="preserve">MM-5016 </w:t>
      </w:r>
      <w:proofErr w:type="spellStart"/>
      <w:r w:rsidRPr="00CF55F1">
        <w:rPr>
          <w:rFonts w:ascii="Times New Roman" w:eastAsia="Calibri" w:hAnsi="Times New Roman" w:cs="Times New Roman"/>
          <w:b/>
          <w:color w:val="auto"/>
          <w:sz w:val="16"/>
          <w:szCs w:val="16"/>
          <w:u w:val="single"/>
          <w:lang w:eastAsia="en-US"/>
        </w:rPr>
        <w:t>Weathering</w:t>
      </w:r>
      <w:proofErr w:type="spellEnd"/>
      <w:r w:rsidRPr="00CF55F1">
        <w:rPr>
          <w:rFonts w:ascii="Times New Roman" w:eastAsia="Calibri" w:hAnsi="Times New Roman" w:cs="Times New Roman"/>
          <w:b/>
          <w:color w:val="auto"/>
          <w:sz w:val="16"/>
          <w:szCs w:val="16"/>
          <w:u w:val="single"/>
          <w:lang w:eastAsia="en-US"/>
        </w:rPr>
        <w:t xml:space="preserve"> of </w:t>
      </w:r>
      <w:proofErr w:type="spellStart"/>
      <w:r w:rsidRPr="00CF55F1">
        <w:rPr>
          <w:rFonts w:ascii="Times New Roman" w:eastAsia="Calibri" w:hAnsi="Times New Roman" w:cs="Times New Roman"/>
          <w:b/>
          <w:color w:val="auto"/>
          <w:sz w:val="16"/>
          <w:szCs w:val="16"/>
          <w:u w:val="single"/>
          <w:lang w:eastAsia="en-US"/>
        </w:rPr>
        <w:t>natural</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building</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stone</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and</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analysis</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techniques</w:t>
      </w:r>
      <w:proofErr w:type="spellEnd"/>
      <w:r w:rsidRPr="00CF55F1">
        <w:rPr>
          <w:rFonts w:ascii="Times New Roman" w:hAnsi="Times New Roman" w:cs="Times New Roman"/>
          <w:color w:val="auto"/>
          <w:sz w:val="16"/>
          <w:szCs w:val="16"/>
        </w:rPr>
        <w:t>:</w:t>
      </w:r>
      <w:r w:rsidRPr="00CF55F1">
        <w:rPr>
          <w:rFonts w:ascii="Times New Roman" w:eastAsia="SimSu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Environmental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corrosive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factors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that</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cause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deterioration</w:t>
      </w:r>
      <w:proofErr w:type="spellEnd"/>
      <w:r w:rsidRPr="00CF55F1">
        <w:rPr>
          <w:rFonts w:ascii="Times New Roman" w:hAnsi="Times New Roman" w:cs="Times New Roman"/>
          <w:color w:val="auto"/>
          <w:sz w:val="16"/>
          <w:szCs w:val="16"/>
        </w:rPr>
        <w:t xml:space="preserve"> in </w:t>
      </w:r>
      <w:proofErr w:type="spellStart"/>
      <w:r w:rsidRPr="00CF55F1">
        <w:rPr>
          <w:rFonts w:ascii="Times New Roman" w:hAnsi="Times New Roman" w:cs="Times New Roman"/>
          <w:color w:val="auto"/>
          <w:sz w:val="16"/>
          <w:szCs w:val="16"/>
        </w:rPr>
        <w:t>natural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building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stones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Deterioration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types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values</w:t>
      </w:r>
      <w:proofErr w:type="spellEnd"/>
      <w:r w:rsidRPr="00CF55F1">
        <w:rPr>
          <w:rFonts w:ascii="Times New Roman" w:hAnsi="Times New Roman" w:cs="Times New Roman"/>
          <w:color w:val="auto"/>
          <w:sz w:val="16"/>
          <w:szCs w:val="16"/>
        </w:rPr>
        <w:t xml:space="preserve"> in </w:t>
      </w:r>
      <w:proofErr w:type="spellStart"/>
      <w:r w:rsidRPr="00CF55F1">
        <w:rPr>
          <w:rFonts w:ascii="Times New Roman" w:hAnsi="Times New Roman" w:cs="Times New Roman"/>
          <w:color w:val="auto"/>
          <w:sz w:val="16"/>
          <w:szCs w:val="16"/>
        </w:rPr>
        <w:t>natural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building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stones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Methods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determining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durability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deciding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usage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areas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according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to</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stone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types</w:t>
      </w:r>
      <w:proofErr w:type="spellEnd"/>
      <w:r w:rsidRPr="00CF55F1">
        <w:rPr>
          <w:rFonts w:ascii="Times New Roman" w:hAnsi="Times New Roman" w:cs="Times New Roman"/>
          <w:color w:val="auto"/>
          <w:sz w:val="16"/>
          <w:szCs w:val="16"/>
        </w:rPr>
        <w:t>.</w:t>
      </w:r>
    </w:p>
    <w:p w14:paraId="38B6E3A5"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5B480D7A" w14:textId="77777777" w:rsidR="00B0419B" w:rsidRPr="00CF55F1" w:rsidRDefault="00B0419B" w:rsidP="00B0419B">
      <w:pPr>
        <w:autoSpaceDE w:val="0"/>
        <w:autoSpaceDN w:val="0"/>
        <w:adjustRightInd w:val="0"/>
        <w:rPr>
          <w:rFonts w:ascii="Times New Roman" w:hAnsi="Times New Roman" w:cs="Times New Roman"/>
          <w:color w:val="auto"/>
          <w:sz w:val="16"/>
          <w:szCs w:val="16"/>
        </w:rPr>
      </w:pPr>
      <w:r w:rsidRPr="00CF55F1">
        <w:rPr>
          <w:rFonts w:ascii="Times New Roman" w:hAnsi="Times New Roman" w:cs="Times New Roman"/>
          <w:b/>
          <w:color w:val="auto"/>
          <w:sz w:val="16"/>
          <w:szCs w:val="16"/>
          <w:u w:val="single"/>
        </w:rPr>
        <w:t>MM-5017</w:t>
      </w:r>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Jeomekanik</w:t>
      </w:r>
      <w:proofErr w:type="spellEnd"/>
      <w:r w:rsidRPr="00CF55F1">
        <w:rPr>
          <w:rFonts w:ascii="Times New Roman" w:eastAsia="Calibri" w:hAnsi="Times New Roman" w:cs="Times New Roman"/>
          <w:b/>
          <w:color w:val="auto"/>
          <w:sz w:val="16"/>
          <w:szCs w:val="16"/>
          <w:u w:val="single"/>
          <w:lang w:eastAsia="en-US"/>
        </w:rPr>
        <w:t xml:space="preserve"> İlkeler: </w:t>
      </w:r>
      <w:r w:rsidRPr="00CF55F1">
        <w:rPr>
          <w:rFonts w:ascii="Times New Roman" w:hAnsi="Times New Roman" w:cs="Times New Roman"/>
          <w:color w:val="auto"/>
          <w:sz w:val="16"/>
          <w:szCs w:val="16"/>
        </w:rPr>
        <w:t xml:space="preserve">Bu derste; </w:t>
      </w:r>
      <w:proofErr w:type="spellStart"/>
      <w:r w:rsidRPr="00CF55F1">
        <w:rPr>
          <w:rFonts w:ascii="Times New Roman" w:hAnsi="Times New Roman" w:cs="Times New Roman"/>
          <w:color w:val="auto"/>
          <w:sz w:val="16"/>
          <w:szCs w:val="16"/>
        </w:rPr>
        <w:t>elastisite</w:t>
      </w:r>
      <w:proofErr w:type="spellEnd"/>
      <w:r w:rsidRPr="00CF55F1">
        <w:rPr>
          <w:rFonts w:ascii="Times New Roman" w:hAnsi="Times New Roman" w:cs="Times New Roman"/>
          <w:color w:val="auto"/>
          <w:sz w:val="16"/>
          <w:szCs w:val="16"/>
        </w:rPr>
        <w:t xml:space="preserve">, yenilme mekanizmaları, kaya ve toprak zeminin tanımlanması ve sınıflandırılması, yeraltı gerilmeleri, gözenek </w:t>
      </w:r>
      <w:proofErr w:type="spellStart"/>
      <w:proofErr w:type="gramStart"/>
      <w:r w:rsidRPr="00CF55F1">
        <w:rPr>
          <w:rFonts w:ascii="Times New Roman" w:hAnsi="Times New Roman" w:cs="Times New Roman"/>
          <w:color w:val="auto"/>
          <w:sz w:val="16"/>
          <w:szCs w:val="16"/>
        </w:rPr>
        <w:t>basıncı,derinlik</w:t>
      </w:r>
      <w:proofErr w:type="spellEnd"/>
      <w:proofErr w:type="gramEnd"/>
      <w:r w:rsidRPr="00CF55F1">
        <w:rPr>
          <w:rFonts w:ascii="Times New Roman" w:hAnsi="Times New Roman" w:cs="Times New Roman"/>
          <w:color w:val="auto"/>
          <w:sz w:val="16"/>
          <w:szCs w:val="16"/>
        </w:rPr>
        <w:t xml:space="preserve"> fayları ve çatlakları, </w:t>
      </w:r>
      <w:proofErr w:type="spellStart"/>
      <w:r w:rsidRPr="00CF55F1">
        <w:rPr>
          <w:rFonts w:ascii="Times New Roman" w:hAnsi="Times New Roman" w:cs="Times New Roman"/>
          <w:color w:val="auto"/>
          <w:sz w:val="16"/>
          <w:szCs w:val="16"/>
        </w:rPr>
        <w:t>laboratuar</w:t>
      </w:r>
      <w:proofErr w:type="spellEnd"/>
      <w:r w:rsidRPr="00CF55F1">
        <w:rPr>
          <w:rFonts w:ascii="Times New Roman" w:hAnsi="Times New Roman" w:cs="Times New Roman"/>
          <w:color w:val="auto"/>
          <w:sz w:val="16"/>
          <w:szCs w:val="16"/>
        </w:rPr>
        <w:t xml:space="preserve"> ve yerinde ölçümler vb. konular anlatılacaktır.</w:t>
      </w:r>
    </w:p>
    <w:p w14:paraId="7639F322" w14:textId="77777777" w:rsidR="00B0419B" w:rsidRPr="00CF55F1" w:rsidRDefault="00B0419B" w:rsidP="00B0419B">
      <w:pPr>
        <w:tabs>
          <w:tab w:val="left" w:pos="984"/>
        </w:tabs>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eastAsia="Calibri" w:hAnsi="Times New Roman" w:cs="Times New Roman"/>
          <w:color w:val="auto"/>
          <w:sz w:val="16"/>
          <w:szCs w:val="16"/>
          <w:lang w:eastAsia="en-US"/>
        </w:rPr>
        <w:tab/>
      </w:r>
    </w:p>
    <w:p w14:paraId="28315C2F" w14:textId="77777777" w:rsidR="00B0419B" w:rsidRPr="00CF55F1" w:rsidRDefault="00B0419B" w:rsidP="00B0419B">
      <w:pPr>
        <w:autoSpaceDE w:val="0"/>
        <w:autoSpaceDN w:val="0"/>
        <w:adjustRightInd w:val="0"/>
        <w:rPr>
          <w:rFonts w:ascii="Times New Roman" w:hAnsi="Times New Roman" w:cs="Times New Roman"/>
          <w:color w:val="auto"/>
          <w:sz w:val="16"/>
          <w:szCs w:val="16"/>
        </w:rPr>
      </w:pPr>
      <w:r w:rsidRPr="00CF55F1">
        <w:rPr>
          <w:rFonts w:ascii="Times New Roman" w:hAnsi="Times New Roman" w:cs="Times New Roman"/>
          <w:b/>
          <w:color w:val="auto"/>
          <w:sz w:val="16"/>
          <w:szCs w:val="16"/>
          <w:u w:val="single"/>
        </w:rPr>
        <w:t>MM-5017</w:t>
      </w:r>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Principles</w:t>
      </w:r>
      <w:proofErr w:type="spellEnd"/>
      <w:r w:rsidRPr="00CF55F1">
        <w:rPr>
          <w:rFonts w:ascii="Times New Roman" w:eastAsia="Calibri" w:hAnsi="Times New Roman" w:cs="Times New Roman"/>
          <w:b/>
          <w:color w:val="auto"/>
          <w:sz w:val="16"/>
          <w:szCs w:val="16"/>
          <w:u w:val="single"/>
          <w:lang w:eastAsia="en-US"/>
        </w:rPr>
        <w:t xml:space="preserve"> of </w:t>
      </w:r>
      <w:proofErr w:type="spellStart"/>
      <w:r w:rsidRPr="00CF55F1">
        <w:rPr>
          <w:rFonts w:ascii="Times New Roman" w:eastAsia="Calibri" w:hAnsi="Times New Roman" w:cs="Times New Roman"/>
          <w:b/>
          <w:color w:val="auto"/>
          <w:sz w:val="16"/>
          <w:szCs w:val="16"/>
          <w:u w:val="single"/>
          <w:lang w:eastAsia="en-US"/>
        </w:rPr>
        <w:t>Geomechanics</w:t>
      </w:r>
      <w:proofErr w:type="spellEnd"/>
      <w:r w:rsidRPr="00CF55F1">
        <w:rPr>
          <w:rFonts w:ascii="Times New Roman" w:eastAsia="Calibri" w:hAnsi="Times New Roman" w:cs="Times New Roman"/>
          <w:b/>
          <w:color w:val="auto"/>
          <w:sz w:val="16"/>
          <w:szCs w:val="16"/>
          <w:u w:val="single"/>
          <w:lang w:eastAsia="en-US"/>
        </w:rPr>
        <w:t>:</w:t>
      </w:r>
      <w:r w:rsidRPr="00CF55F1">
        <w:rPr>
          <w:rFonts w:ascii="Times New Roman" w:eastAsia="Calibri" w:hAnsi="Times New Roman" w:cs="Times New Roman"/>
          <w:color w:val="auto"/>
          <w:sz w:val="16"/>
          <w:szCs w:val="16"/>
          <w:lang w:eastAsia="en-US"/>
        </w:rPr>
        <w:t xml:space="preserve"> </w:t>
      </w:r>
      <w:proofErr w:type="spellStart"/>
      <w:r w:rsidRPr="00CF55F1">
        <w:rPr>
          <w:rFonts w:ascii="Times New Roman" w:hAnsi="Times New Roman" w:cs="Times New Roman"/>
          <w:color w:val="auto"/>
          <w:sz w:val="16"/>
          <w:szCs w:val="16"/>
        </w:rPr>
        <w:t>In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this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course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elasticity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failure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mechanisms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rock</w:t>
      </w:r>
      <w:proofErr w:type="spellEnd"/>
      <w:r w:rsidRPr="00CF55F1">
        <w:rPr>
          <w:rFonts w:ascii="Times New Roman" w:hAnsi="Times New Roman" w:cs="Times New Roman"/>
          <w:color w:val="auto"/>
          <w:sz w:val="16"/>
          <w:szCs w:val="16"/>
        </w:rPr>
        <w:t xml:space="preserve"> - </w:t>
      </w:r>
      <w:proofErr w:type="spellStart"/>
      <w:r w:rsidRPr="00CF55F1">
        <w:rPr>
          <w:rFonts w:ascii="Times New Roman" w:hAnsi="Times New Roman" w:cs="Times New Roman"/>
          <w:color w:val="auto"/>
          <w:sz w:val="16"/>
          <w:szCs w:val="16"/>
        </w:rPr>
        <w:t>soil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identification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classification</w:t>
      </w:r>
      <w:proofErr w:type="spellEnd"/>
      <w:r w:rsidRPr="00CF55F1">
        <w:rPr>
          <w:rFonts w:ascii="Times New Roman" w:hAnsi="Times New Roman" w:cs="Times New Roman"/>
          <w:color w:val="auto"/>
          <w:sz w:val="16"/>
          <w:szCs w:val="16"/>
        </w:rPr>
        <w:t xml:space="preserve">, </w:t>
      </w:r>
      <w:proofErr w:type="gramStart"/>
      <w:r w:rsidRPr="00CF55F1">
        <w:rPr>
          <w:rFonts w:ascii="Times New Roman" w:hAnsi="Times New Roman" w:cs="Times New Roman"/>
          <w:color w:val="auto"/>
          <w:sz w:val="16"/>
          <w:szCs w:val="16"/>
        </w:rPr>
        <w:t>underground</w:t>
      </w:r>
      <w:proofErr w:type="gram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stress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pore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pressure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deep</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faults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cracks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laboratory</w:t>
      </w:r>
      <w:proofErr w:type="spellEnd"/>
      <w:r w:rsidRPr="00CF55F1">
        <w:rPr>
          <w:rFonts w:ascii="Times New Roman" w:hAnsi="Times New Roman" w:cs="Times New Roman"/>
          <w:color w:val="auto"/>
          <w:sz w:val="16"/>
          <w:szCs w:val="16"/>
        </w:rPr>
        <w:t xml:space="preserve"> test, in </w:t>
      </w:r>
      <w:proofErr w:type="spellStart"/>
      <w:r w:rsidRPr="00CF55F1">
        <w:rPr>
          <w:rFonts w:ascii="Times New Roman" w:hAnsi="Times New Roman" w:cs="Times New Roman"/>
          <w:color w:val="auto"/>
          <w:sz w:val="16"/>
          <w:szCs w:val="16"/>
        </w:rPr>
        <w:t>situ</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tests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so</w:t>
      </w:r>
      <w:proofErr w:type="spellEnd"/>
      <w:r w:rsidRPr="00CF55F1">
        <w:rPr>
          <w:rFonts w:ascii="Times New Roman" w:hAnsi="Times New Roman" w:cs="Times New Roman"/>
          <w:color w:val="auto"/>
          <w:sz w:val="16"/>
          <w:szCs w:val="16"/>
        </w:rPr>
        <w:t xml:space="preserve"> on. </w:t>
      </w:r>
      <w:proofErr w:type="spellStart"/>
      <w:r w:rsidRPr="00CF55F1">
        <w:rPr>
          <w:rFonts w:ascii="Times New Roman" w:hAnsi="Times New Roman" w:cs="Times New Roman"/>
          <w:color w:val="auto"/>
          <w:sz w:val="16"/>
          <w:szCs w:val="16"/>
        </w:rPr>
        <w:t>topics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will</w:t>
      </w:r>
      <w:proofErr w:type="spellEnd"/>
      <w:r w:rsidRPr="00CF55F1">
        <w:rPr>
          <w:rFonts w:ascii="Times New Roman" w:hAnsi="Times New Roman" w:cs="Times New Roman"/>
          <w:color w:val="auto"/>
          <w:sz w:val="16"/>
          <w:szCs w:val="16"/>
        </w:rPr>
        <w:t xml:space="preserve"> be </w:t>
      </w:r>
      <w:proofErr w:type="spellStart"/>
      <w:r w:rsidRPr="00CF55F1">
        <w:rPr>
          <w:rFonts w:ascii="Times New Roman" w:hAnsi="Times New Roman" w:cs="Times New Roman"/>
          <w:color w:val="auto"/>
          <w:sz w:val="16"/>
          <w:szCs w:val="16"/>
        </w:rPr>
        <w:t>covered</w:t>
      </w:r>
      <w:proofErr w:type="spellEnd"/>
      <w:r w:rsidRPr="00CF55F1">
        <w:rPr>
          <w:rFonts w:ascii="Times New Roman" w:hAnsi="Times New Roman" w:cs="Times New Roman"/>
          <w:color w:val="auto"/>
          <w:sz w:val="16"/>
          <w:szCs w:val="16"/>
        </w:rPr>
        <w:t>.</w:t>
      </w:r>
    </w:p>
    <w:p w14:paraId="08AA423B"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06BB8C08"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 xml:space="preserve">MM-5018 </w:t>
      </w:r>
      <w:r w:rsidRPr="00CF55F1">
        <w:rPr>
          <w:rFonts w:ascii="Times New Roman" w:eastAsia="Calibri" w:hAnsi="Times New Roman" w:cs="Times New Roman"/>
          <w:b/>
          <w:color w:val="auto"/>
          <w:sz w:val="16"/>
          <w:szCs w:val="16"/>
          <w:u w:val="single"/>
          <w:lang w:eastAsia="en-US"/>
        </w:rPr>
        <w:t>Delme-Patlatma ve Çevresel Etkiler</w:t>
      </w:r>
      <w:r w:rsidRPr="00CF55F1">
        <w:rPr>
          <w:rFonts w:ascii="Times New Roman" w:hAnsi="Times New Roman" w:cs="Times New Roman"/>
          <w:color w:val="auto"/>
          <w:sz w:val="16"/>
          <w:szCs w:val="16"/>
        </w:rPr>
        <w:t>:</w:t>
      </w:r>
      <w:r w:rsidRPr="00CF55F1">
        <w:rPr>
          <w:rFonts w:ascii="Times New Roman" w:eastAsia="SimSun" w:hAnsi="Times New Roman" w:cs="Times New Roman"/>
          <w:color w:val="auto"/>
          <w:sz w:val="16"/>
          <w:szCs w:val="16"/>
        </w:rPr>
        <w:t xml:space="preserve"> </w:t>
      </w:r>
      <w:r w:rsidRPr="00CF55F1">
        <w:rPr>
          <w:rFonts w:ascii="Times New Roman" w:hAnsi="Times New Roman" w:cs="Times New Roman"/>
          <w:color w:val="auto"/>
          <w:sz w:val="16"/>
          <w:szCs w:val="16"/>
        </w:rPr>
        <w:t>Bu dersin amacı, madencilikte patlatmaya yönelik delik geometrisi tasarımlarını tanıtmak, patlayıcı maddelerde enerji aktarımı ve kayaç kırılma mekanizması ile patlayıcı maddeler ve patlatma tekniğine yönelik konularının öğretilmesini sağlamaktır.</w:t>
      </w:r>
    </w:p>
    <w:p w14:paraId="63F7C407"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3328386E"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lastRenderedPageBreak/>
        <w:t xml:space="preserve">MM-5018 </w:t>
      </w:r>
      <w:proofErr w:type="spellStart"/>
      <w:r w:rsidRPr="00CF55F1">
        <w:rPr>
          <w:rFonts w:ascii="Times New Roman" w:eastAsia="Calibri" w:hAnsi="Times New Roman" w:cs="Times New Roman"/>
          <w:b/>
          <w:color w:val="auto"/>
          <w:sz w:val="16"/>
          <w:szCs w:val="16"/>
          <w:u w:val="single"/>
          <w:lang w:eastAsia="en-US"/>
        </w:rPr>
        <w:t>Drilling-blasting</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and</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environmental</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affects</w:t>
      </w:r>
      <w:proofErr w:type="spellEnd"/>
      <w:r w:rsidRPr="00CF55F1">
        <w:rPr>
          <w:rFonts w:ascii="Times New Roman" w:eastAsia="Calibri" w:hAnsi="Times New Roman" w:cs="Times New Roman"/>
          <w:b/>
          <w:color w:val="auto"/>
          <w:sz w:val="16"/>
          <w:szCs w:val="16"/>
          <w:u w:val="single"/>
          <w:lang w:eastAsia="en-US"/>
        </w:rPr>
        <w:t>:</w:t>
      </w:r>
      <w:r w:rsidRPr="00CF55F1">
        <w:rPr>
          <w:rFonts w:ascii="Times New Roman" w:eastAsia="Calibri" w:hAnsi="Times New Roman" w:cs="Times New Roman"/>
          <w:color w:val="auto"/>
          <w:sz w:val="16"/>
          <w:szCs w:val="16"/>
          <w:lang w:eastAsia="en-US"/>
        </w:rPr>
        <w:t xml:space="preserve"> </w:t>
      </w:r>
      <w:proofErr w:type="spellStart"/>
      <w:r w:rsidRPr="00CF55F1">
        <w:rPr>
          <w:rFonts w:ascii="Times New Roman" w:hAnsi="Times New Roman" w:cs="Times New Roman"/>
          <w:color w:val="auto"/>
          <w:sz w:val="16"/>
          <w:szCs w:val="16"/>
        </w:rPr>
        <w:t>This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course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aims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to</w:t>
      </w:r>
      <w:proofErr w:type="spellEnd"/>
      <w:r w:rsidRPr="00CF55F1">
        <w:rPr>
          <w:rFonts w:ascii="Times New Roman" w:hAnsi="Times New Roman" w:cs="Times New Roman"/>
          <w:color w:val="auto"/>
          <w:sz w:val="16"/>
          <w:szCs w:val="16"/>
        </w:rPr>
        <w:t xml:space="preserve"> be </w:t>
      </w:r>
      <w:proofErr w:type="spellStart"/>
      <w:r w:rsidRPr="00CF55F1">
        <w:rPr>
          <w:rFonts w:ascii="Times New Roman" w:hAnsi="Times New Roman" w:cs="Times New Roman"/>
          <w:color w:val="auto"/>
          <w:sz w:val="16"/>
          <w:szCs w:val="16"/>
        </w:rPr>
        <w:t>taught</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design</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geometry</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hole </w:t>
      </w:r>
      <w:proofErr w:type="spellStart"/>
      <w:r w:rsidRPr="00CF55F1">
        <w:rPr>
          <w:rFonts w:ascii="Times New Roman" w:hAnsi="Times New Roman" w:cs="Times New Roman"/>
          <w:color w:val="auto"/>
          <w:sz w:val="16"/>
          <w:szCs w:val="16"/>
        </w:rPr>
        <w:t>for</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blasting</w:t>
      </w:r>
      <w:proofErr w:type="spellEnd"/>
      <w:r w:rsidRPr="00CF55F1">
        <w:rPr>
          <w:rFonts w:ascii="Times New Roman" w:hAnsi="Times New Roman" w:cs="Times New Roman"/>
          <w:color w:val="auto"/>
          <w:sz w:val="16"/>
          <w:szCs w:val="16"/>
        </w:rPr>
        <w:t xml:space="preserve"> in </w:t>
      </w:r>
      <w:proofErr w:type="spellStart"/>
      <w:proofErr w:type="gramStart"/>
      <w:r w:rsidRPr="00CF55F1">
        <w:rPr>
          <w:rFonts w:ascii="Times New Roman" w:hAnsi="Times New Roman" w:cs="Times New Roman"/>
          <w:color w:val="auto"/>
          <w:sz w:val="16"/>
          <w:szCs w:val="16"/>
        </w:rPr>
        <w:t>mining,rock</w:t>
      </w:r>
      <w:proofErr w:type="spellEnd"/>
      <w:proofErr w:type="gram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breaking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mechanism</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energy</w:t>
      </w:r>
      <w:proofErr w:type="spellEnd"/>
      <w:r w:rsidRPr="00CF55F1">
        <w:rPr>
          <w:rFonts w:ascii="Times New Roman" w:hAnsi="Times New Roman" w:cs="Times New Roman"/>
          <w:color w:val="auto"/>
          <w:sz w:val="16"/>
          <w:szCs w:val="16"/>
        </w:rPr>
        <w:t xml:space="preserve"> transfer at </w:t>
      </w:r>
      <w:proofErr w:type="spellStart"/>
      <w:r w:rsidRPr="00CF55F1">
        <w:rPr>
          <w:rFonts w:ascii="Times New Roman" w:hAnsi="Times New Roman" w:cs="Times New Roman"/>
          <w:color w:val="auto"/>
          <w:sz w:val="16"/>
          <w:szCs w:val="16"/>
        </w:rPr>
        <w:t>explosive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materials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explosive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materials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for</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subjects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the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blasting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technique</w:t>
      </w:r>
      <w:proofErr w:type="spellEnd"/>
      <w:r w:rsidRPr="00CF55F1">
        <w:rPr>
          <w:rFonts w:ascii="Times New Roman" w:hAnsi="Times New Roman" w:cs="Times New Roman"/>
          <w:color w:val="auto"/>
          <w:sz w:val="16"/>
          <w:szCs w:val="16"/>
        </w:rPr>
        <w:t>.</w:t>
      </w:r>
    </w:p>
    <w:p w14:paraId="29099F6A"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71357BF9"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MM-5019</w:t>
      </w:r>
      <w:r w:rsidRPr="00CF55F1">
        <w:rPr>
          <w:rFonts w:ascii="Times New Roman" w:eastAsia="Calibri" w:hAnsi="Times New Roman" w:cs="Times New Roman"/>
          <w:b/>
          <w:color w:val="auto"/>
          <w:sz w:val="16"/>
          <w:szCs w:val="16"/>
          <w:u w:val="single"/>
          <w:lang w:eastAsia="en-US"/>
        </w:rPr>
        <w:t xml:space="preserve"> Yeraltı Kazılarında Kaya Mekaniği Uygulamaları:</w:t>
      </w:r>
      <w:r w:rsidRPr="00CF55F1">
        <w:rPr>
          <w:rFonts w:ascii="Times New Roman" w:eastAsia="Calibri" w:hAnsi="Times New Roman" w:cs="Times New Roman"/>
          <w:color w:val="auto"/>
          <w:sz w:val="16"/>
          <w:szCs w:val="16"/>
          <w:lang w:eastAsia="en-US"/>
        </w:rPr>
        <w:t xml:space="preserve"> </w:t>
      </w:r>
      <w:r w:rsidRPr="00CF55F1">
        <w:rPr>
          <w:rFonts w:ascii="Times New Roman" w:hAnsi="Times New Roman" w:cs="Times New Roman"/>
          <w:color w:val="auto"/>
          <w:sz w:val="16"/>
          <w:szCs w:val="16"/>
        </w:rPr>
        <w:t>Bu derste; yeraltı kazıları çevresindeki gerilmeler, yeraltı kazılarında yenilme mekanizmaları, yeraltı yapılarının tasarımı, yeraltı kazılarında patlatma vb. konular sırasıyla işlenecektir.</w:t>
      </w:r>
    </w:p>
    <w:p w14:paraId="2BE1F0D3"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6638C3CF" w14:textId="3F6E70EF" w:rsidR="00B0419B" w:rsidRPr="00CF55F1" w:rsidRDefault="00B0419B" w:rsidP="00922E3A">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MM-5019</w:t>
      </w:r>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Rock</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Mechanics</w:t>
      </w:r>
      <w:proofErr w:type="spellEnd"/>
      <w:r w:rsidRPr="00CF55F1">
        <w:rPr>
          <w:rFonts w:ascii="Times New Roman" w:eastAsia="Calibri" w:hAnsi="Times New Roman" w:cs="Times New Roman"/>
          <w:b/>
          <w:color w:val="auto"/>
          <w:sz w:val="16"/>
          <w:szCs w:val="16"/>
          <w:u w:val="single"/>
          <w:lang w:eastAsia="en-US"/>
        </w:rPr>
        <w:t xml:space="preserve"> Applications in Underground </w:t>
      </w:r>
      <w:proofErr w:type="spellStart"/>
      <w:r w:rsidRPr="00CF55F1">
        <w:rPr>
          <w:rFonts w:ascii="Times New Roman" w:eastAsia="Calibri" w:hAnsi="Times New Roman" w:cs="Times New Roman"/>
          <w:b/>
          <w:color w:val="auto"/>
          <w:sz w:val="16"/>
          <w:szCs w:val="16"/>
          <w:u w:val="single"/>
          <w:lang w:eastAsia="en-US"/>
        </w:rPr>
        <w:t>Excavations</w:t>
      </w:r>
      <w:proofErr w:type="spellEnd"/>
      <w:r w:rsidRPr="00CF55F1">
        <w:rPr>
          <w:rFonts w:ascii="Times New Roman" w:eastAsia="Calibri" w:hAnsi="Times New Roman" w:cs="Times New Roman"/>
          <w:b/>
          <w:color w:val="auto"/>
          <w:sz w:val="16"/>
          <w:szCs w:val="16"/>
          <w:u w:val="single"/>
          <w:lang w:eastAsia="en-US"/>
        </w:rPr>
        <w:t>:</w:t>
      </w:r>
      <w:r w:rsidRPr="00CF55F1">
        <w:rPr>
          <w:rFonts w:ascii="Times New Roman" w:eastAsia="Calibri" w:hAnsi="Times New Roman" w:cs="Times New Roman"/>
          <w:color w:val="auto"/>
          <w:sz w:val="16"/>
          <w:szCs w:val="16"/>
          <w:lang w:eastAsia="en-US"/>
        </w:rPr>
        <w:t xml:space="preserve"> </w:t>
      </w:r>
      <w:proofErr w:type="spellStart"/>
      <w:r w:rsidRPr="00CF55F1">
        <w:rPr>
          <w:rFonts w:ascii="Times New Roman" w:hAnsi="Times New Roman" w:cs="Times New Roman"/>
          <w:color w:val="auto"/>
          <w:sz w:val="16"/>
          <w:szCs w:val="16"/>
          <w:shd w:val="clear" w:color="auto" w:fill="FFFFFF"/>
        </w:rPr>
        <w:t>In</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this</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course</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stresses</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around</w:t>
      </w:r>
      <w:proofErr w:type="spellEnd"/>
      <w:r w:rsidRPr="00CF55F1">
        <w:rPr>
          <w:rFonts w:ascii="Times New Roman" w:hAnsi="Times New Roman" w:cs="Times New Roman"/>
          <w:color w:val="auto"/>
          <w:sz w:val="16"/>
          <w:szCs w:val="16"/>
          <w:shd w:val="clear" w:color="auto" w:fill="FFFFFF"/>
        </w:rPr>
        <w:t xml:space="preserve"> underground </w:t>
      </w:r>
      <w:proofErr w:type="spellStart"/>
      <w:r w:rsidRPr="00CF55F1">
        <w:rPr>
          <w:rFonts w:ascii="Times New Roman" w:hAnsi="Times New Roman" w:cs="Times New Roman"/>
          <w:color w:val="auto"/>
          <w:sz w:val="16"/>
          <w:szCs w:val="16"/>
          <w:shd w:val="clear" w:color="auto" w:fill="FFFFFF"/>
        </w:rPr>
        <w:t>excavations</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failure</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mechanisms</w:t>
      </w:r>
      <w:proofErr w:type="spellEnd"/>
      <w:r w:rsidRPr="00CF55F1">
        <w:rPr>
          <w:rFonts w:ascii="Times New Roman" w:hAnsi="Times New Roman" w:cs="Times New Roman"/>
          <w:color w:val="auto"/>
          <w:sz w:val="16"/>
          <w:szCs w:val="16"/>
          <w:shd w:val="clear" w:color="auto" w:fill="FFFFFF"/>
        </w:rPr>
        <w:t xml:space="preserve"> in underground </w:t>
      </w:r>
      <w:proofErr w:type="spellStart"/>
      <w:r w:rsidRPr="00CF55F1">
        <w:rPr>
          <w:rFonts w:ascii="Times New Roman" w:hAnsi="Times New Roman" w:cs="Times New Roman"/>
          <w:color w:val="auto"/>
          <w:sz w:val="16"/>
          <w:szCs w:val="16"/>
          <w:shd w:val="clear" w:color="auto" w:fill="FFFFFF"/>
        </w:rPr>
        <w:t>excavations</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design</w:t>
      </w:r>
      <w:proofErr w:type="spellEnd"/>
      <w:r w:rsidRPr="00CF55F1">
        <w:rPr>
          <w:rFonts w:ascii="Times New Roman" w:hAnsi="Times New Roman" w:cs="Times New Roman"/>
          <w:color w:val="auto"/>
          <w:sz w:val="16"/>
          <w:szCs w:val="16"/>
          <w:shd w:val="clear" w:color="auto" w:fill="FFFFFF"/>
        </w:rPr>
        <w:t xml:space="preserve"> of underground </w:t>
      </w:r>
      <w:proofErr w:type="spellStart"/>
      <w:r w:rsidRPr="00CF55F1">
        <w:rPr>
          <w:rFonts w:ascii="Times New Roman" w:hAnsi="Times New Roman" w:cs="Times New Roman"/>
          <w:color w:val="auto"/>
          <w:sz w:val="16"/>
          <w:szCs w:val="16"/>
          <w:shd w:val="clear" w:color="auto" w:fill="FFFFFF"/>
        </w:rPr>
        <w:t>structures</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blasting</w:t>
      </w:r>
      <w:proofErr w:type="spellEnd"/>
      <w:r w:rsidRPr="00CF55F1">
        <w:rPr>
          <w:rFonts w:ascii="Times New Roman" w:hAnsi="Times New Roman" w:cs="Times New Roman"/>
          <w:color w:val="auto"/>
          <w:sz w:val="16"/>
          <w:szCs w:val="16"/>
          <w:shd w:val="clear" w:color="auto" w:fill="FFFFFF"/>
        </w:rPr>
        <w:t xml:space="preserve"> in underground </w:t>
      </w:r>
      <w:proofErr w:type="spellStart"/>
      <w:r w:rsidRPr="00CF55F1">
        <w:rPr>
          <w:rFonts w:ascii="Times New Roman" w:hAnsi="Times New Roman" w:cs="Times New Roman"/>
          <w:color w:val="auto"/>
          <w:sz w:val="16"/>
          <w:szCs w:val="16"/>
          <w:shd w:val="clear" w:color="auto" w:fill="FFFFFF"/>
        </w:rPr>
        <w:t>excavations</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etc</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topics</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will</w:t>
      </w:r>
      <w:proofErr w:type="spellEnd"/>
      <w:r w:rsidRPr="00CF55F1">
        <w:rPr>
          <w:rFonts w:ascii="Times New Roman" w:hAnsi="Times New Roman" w:cs="Times New Roman"/>
          <w:color w:val="auto"/>
          <w:sz w:val="16"/>
          <w:szCs w:val="16"/>
          <w:shd w:val="clear" w:color="auto" w:fill="FFFFFF"/>
        </w:rPr>
        <w:t xml:space="preserve"> be </w:t>
      </w:r>
      <w:proofErr w:type="spellStart"/>
      <w:r w:rsidRPr="00CF55F1">
        <w:rPr>
          <w:rFonts w:ascii="Times New Roman" w:hAnsi="Times New Roman" w:cs="Times New Roman"/>
          <w:color w:val="auto"/>
          <w:sz w:val="16"/>
          <w:szCs w:val="16"/>
          <w:shd w:val="clear" w:color="auto" w:fill="FFFFFF"/>
        </w:rPr>
        <w:t>covered</w:t>
      </w:r>
      <w:proofErr w:type="spellEnd"/>
      <w:r w:rsidRPr="00CF55F1">
        <w:rPr>
          <w:rFonts w:ascii="Times New Roman" w:hAnsi="Times New Roman" w:cs="Times New Roman"/>
          <w:color w:val="auto"/>
          <w:sz w:val="16"/>
          <w:szCs w:val="16"/>
          <w:shd w:val="clear" w:color="auto" w:fill="FFFFFF"/>
        </w:rPr>
        <w:t xml:space="preserve"> </w:t>
      </w:r>
      <w:proofErr w:type="spellStart"/>
      <w:r w:rsidRPr="00CF55F1">
        <w:rPr>
          <w:rFonts w:ascii="Times New Roman" w:hAnsi="Times New Roman" w:cs="Times New Roman"/>
          <w:color w:val="auto"/>
          <w:sz w:val="16"/>
          <w:szCs w:val="16"/>
          <w:shd w:val="clear" w:color="auto" w:fill="FFFFFF"/>
        </w:rPr>
        <w:t>respectively</w:t>
      </w:r>
      <w:proofErr w:type="spellEnd"/>
      <w:r w:rsidRPr="00CF55F1">
        <w:rPr>
          <w:rFonts w:ascii="Times New Roman" w:hAnsi="Times New Roman" w:cs="Times New Roman"/>
          <w:color w:val="auto"/>
          <w:sz w:val="16"/>
          <w:szCs w:val="16"/>
          <w:shd w:val="clear" w:color="auto" w:fill="FFFFFF"/>
        </w:rPr>
        <w:t>.</w:t>
      </w:r>
    </w:p>
    <w:p w14:paraId="2ABCD85B"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29C4F413"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 xml:space="preserve">MM-5020 </w:t>
      </w:r>
      <w:r w:rsidRPr="00CF55F1">
        <w:rPr>
          <w:rFonts w:ascii="Times New Roman" w:eastAsia="Calibri" w:hAnsi="Times New Roman" w:cs="Times New Roman"/>
          <w:b/>
          <w:color w:val="auto"/>
          <w:sz w:val="16"/>
          <w:szCs w:val="16"/>
          <w:u w:val="single"/>
          <w:lang w:eastAsia="en-US"/>
        </w:rPr>
        <w:t xml:space="preserve">Sondaj ve Kuyu </w:t>
      </w:r>
      <w:proofErr w:type="spellStart"/>
      <w:r w:rsidRPr="00CF55F1">
        <w:rPr>
          <w:rFonts w:ascii="Times New Roman" w:eastAsia="Calibri" w:hAnsi="Times New Roman" w:cs="Times New Roman"/>
          <w:b/>
          <w:color w:val="auto"/>
          <w:sz w:val="16"/>
          <w:szCs w:val="16"/>
          <w:u w:val="single"/>
          <w:lang w:eastAsia="en-US"/>
        </w:rPr>
        <w:t>Jeomekaniği</w:t>
      </w:r>
      <w:proofErr w:type="spellEnd"/>
      <w:r w:rsidRPr="00CF55F1">
        <w:rPr>
          <w:rFonts w:ascii="Times New Roman" w:eastAsia="Calibri" w:hAnsi="Times New Roman" w:cs="Times New Roman"/>
          <w:b/>
          <w:color w:val="auto"/>
          <w:sz w:val="16"/>
          <w:szCs w:val="16"/>
          <w:u w:val="single"/>
          <w:lang w:eastAsia="en-US"/>
        </w:rPr>
        <w:t>:</w:t>
      </w:r>
      <w:r w:rsidRPr="00CF55F1">
        <w:rPr>
          <w:rFonts w:ascii="Times New Roman" w:eastAsia="Calibri" w:hAnsi="Times New Roman" w:cs="Times New Roman"/>
          <w:color w:val="auto"/>
          <w:sz w:val="16"/>
          <w:szCs w:val="16"/>
          <w:lang w:eastAsia="en-US"/>
        </w:rPr>
        <w:t xml:space="preserve"> </w:t>
      </w:r>
      <w:r w:rsidRPr="00CF55F1">
        <w:rPr>
          <w:rFonts w:ascii="Times New Roman" w:hAnsi="Times New Roman" w:cs="Times New Roman"/>
          <w:color w:val="auto"/>
          <w:sz w:val="16"/>
          <w:szCs w:val="16"/>
        </w:rPr>
        <w:t xml:space="preserve">Bu derste; kaya mekaniğinin temelleri, yeraltı gerilmeleri ve boşluk basıncı, kuyu çevresindeki gerilmeler ve kuyu yenilme kriteri, sondaj sırasında ve sonrasında kuyu </w:t>
      </w:r>
      <w:proofErr w:type="spellStart"/>
      <w:r w:rsidRPr="00CF55F1">
        <w:rPr>
          <w:rFonts w:ascii="Times New Roman" w:hAnsi="Times New Roman" w:cs="Times New Roman"/>
          <w:color w:val="auto"/>
          <w:sz w:val="16"/>
          <w:szCs w:val="16"/>
        </w:rPr>
        <w:t>duraylılığı</w:t>
      </w:r>
      <w:proofErr w:type="spellEnd"/>
      <w:r w:rsidRPr="00CF55F1">
        <w:rPr>
          <w:rFonts w:ascii="Times New Roman" w:hAnsi="Times New Roman" w:cs="Times New Roman"/>
          <w:color w:val="auto"/>
          <w:sz w:val="16"/>
          <w:szCs w:val="16"/>
        </w:rPr>
        <w:t xml:space="preserve"> vb. konular sırasıyla anlatılacaktır.</w:t>
      </w:r>
    </w:p>
    <w:p w14:paraId="03D44EA7"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02DA16AB"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03A441DE"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 xml:space="preserve">MM-5020 </w:t>
      </w:r>
      <w:proofErr w:type="spellStart"/>
      <w:r w:rsidRPr="00CF55F1">
        <w:rPr>
          <w:rFonts w:ascii="Times New Roman" w:eastAsia="Calibri" w:hAnsi="Times New Roman" w:cs="Times New Roman"/>
          <w:b/>
          <w:color w:val="auto"/>
          <w:sz w:val="16"/>
          <w:szCs w:val="16"/>
          <w:u w:val="single"/>
          <w:lang w:eastAsia="en-US"/>
        </w:rPr>
        <w:t>Drilling</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and</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Wellbore</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Geomechanics</w:t>
      </w:r>
      <w:proofErr w:type="spellEnd"/>
      <w:r w:rsidRPr="00CF55F1">
        <w:rPr>
          <w:rFonts w:ascii="Times New Roman" w:eastAsia="Calibri" w:hAnsi="Times New Roman" w:cs="Times New Roman"/>
          <w:b/>
          <w:color w:val="auto"/>
          <w:sz w:val="16"/>
          <w:szCs w:val="16"/>
          <w:u w:val="single"/>
          <w:lang w:eastAsia="en-US"/>
        </w:rPr>
        <w:t>:</w:t>
      </w:r>
      <w:r w:rsidRPr="00CF55F1">
        <w:rPr>
          <w:rFonts w:ascii="Times New Roman" w:eastAsia="Calibri" w:hAnsi="Times New Roman" w:cs="Times New Roman"/>
          <w:color w:val="auto"/>
          <w:sz w:val="16"/>
          <w:szCs w:val="16"/>
          <w:lang w:eastAsia="en-US"/>
        </w:rPr>
        <w:t xml:space="preserve"> </w:t>
      </w:r>
      <w:proofErr w:type="spellStart"/>
      <w:r w:rsidRPr="00CF55F1">
        <w:rPr>
          <w:rFonts w:ascii="Times New Roman" w:hAnsi="Times New Roman" w:cs="Times New Roman"/>
          <w:color w:val="auto"/>
          <w:sz w:val="16"/>
          <w:szCs w:val="16"/>
        </w:rPr>
        <w:t>In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this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course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fundamentals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rock</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mechanics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bCs/>
          <w:color w:val="auto"/>
          <w:sz w:val="16"/>
          <w:szCs w:val="16"/>
        </w:rPr>
        <w:t>earth</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stress</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and</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pore</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pressure</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stresses</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around</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boreholes</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borehole</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failure</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criteria</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color w:val="auto"/>
          <w:sz w:val="16"/>
          <w:szCs w:val="16"/>
          <w:bdr w:val="none" w:sz="0" w:space="0" w:color="auto" w:frame="1"/>
        </w:rPr>
        <w:t>wellbore</w:t>
      </w:r>
      <w:proofErr w:type="spellEnd"/>
      <w:r w:rsidRPr="00CF55F1">
        <w:rPr>
          <w:rFonts w:ascii="Times New Roman" w:hAnsi="Times New Roman" w:cs="Times New Roman"/>
          <w:color w:val="auto"/>
          <w:sz w:val="16"/>
          <w:szCs w:val="16"/>
          <w:bdr w:val="none" w:sz="0" w:space="0" w:color="auto" w:frame="1"/>
        </w:rPr>
        <w:t xml:space="preserve"> </w:t>
      </w:r>
      <w:proofErr w:type="spellStart"/>
      <w:r w:rsidRPr="00CF55F1">
        <w:rPr>
          <w:rFonts w:ascii="Times New Roman" w:hAnsi="Times New Roman" w:cs="Times New Roman"/>
          <w:color w:val="auto"/>
          <w:sz w:val="16"/>
          <w:szCs w:val="16"/>
          <w:bdr w:val="none" w:sz="0" w:space="0" w:color="auto" w:frame="1"/>
        </w:rPr>
        <w:t>stability</w:t>
      </w:r>
      <w:proofErr w:type="spellEnd"/>
      <w:r w:rsidRPr="00CF55F1">
        <w:rPr>
          <w:rFonts w:ascii="Times New Roman" w:hAnsi="Times New Roman" w:cs="Times New Roman"/>
          <w:color w:val="auto"/>
          <w:sz w:val="16"/>
          <w:szCs w:val="16"/>
          <w:bdr w:val="none" w:sz="0" w:space="0" w:color="auto" w:frame="1"/>
        </w:rPr>
        <w:t xml:space="preserve"> </w:t>
      </w:r>
      <w:proofErr w:type="spellStart"/>
      <w:r w:rsidRPr="00CF55F1">
        <w:rPr>
          <w:rFonts w:ascii="Times New Roman" w:hAnsi="Times New Roman" w:cs="Times New Roman"/>
          <w:color w:val="auto"/>
          <w:sz w:val="16"/>
          <w:szCs w:val="16"/>
          <w:bdr w:val="none" w:sz="0" w:space="0" w:color="auto" w:frame="1"/>
        </w:rPr>
        <w:t>during</w:t>
      </w:r>
      <w:proofErr w:type="spellEnd"/>
      <w:r w:rsidRPr="00CF55F1">
        <w:rPr>
          <w:rFonts w:ascii="Times New Roman" w:hAnsi="Times New Roman" w:cs="Times New Roman"/>
          <w:color w:val="auto"/>
          <w:sz w:val="16"/>
          <w:szCs w:val="16"/>
          <w:bdr w:val="none" w:sz="0" w:space="0" w:color="auto" w:frame="1"/>
        </w:rPr>
        <w:t xml:space="preserve"> </w:t>
      </w:r>
      <w:proofErr w:type="spellStart"/>
      <w:r w:rsidRPr="00CF55F1">
        <w:rPr>
          <w:rFonts w:ascii="Times New Roman" w:hAnsi="Times New Roman" w:cs="Times New Roman"/>
          <w:color w:val="auto"/>
          <w:sz w:val="16"/>
          <w:szCs w:val="16"/>
          <w:bdr w:val="none" w:sz="0" w:space="0" w:color="auto" w:frame="1"/>
        </w:rPr>
        <w:t>and</w:t>
      </w:r>
      <w:proofErr w:type="spellEnd"/>
      <w:r w:rsidRPr="00CF55F1">
        <w:rPr>
          <w:rFonts w:ascii="Times New Roman" w:hAnsi="Times New Roman" w:cs="Times New Roman"/>
          <w:color w:val="auto"/>
          <w:sz w:val="16"/>
          <w:szCs w:val="16"/>
          <w:bdr w:val="none" w:sz="0" w:space="0" w:color="auto" w:frame="1"/>
        </w:rPr>
        <w:t xml:space="preserve"> </w:t>
      </w:r>
      <w:proofErr w:type="spellStart"/>
      <w:r w:rsidRPr="00CF55F1">
        <w:rPr>
          <w:rFonts w:ascii="Times New Roman" w:hAnsi="Times New Roman" w:cs="Times New Roman"/>
          <w:color w:val="auto"/>
          <w:sz w:val="16"/>
          <w:szCs w:val="16"/>
          <w:bdr w:val="none" w:sz="0" w:space="0" w:color="auto" w:frame="1"/>
        </w:rPr>
        <w:t>after</w:t>
      </w:r>
      <w:proofErr w:type="spellEnd"/>
      <w:r w:rsidRPr="00CF55F1">
        <w:rPr>
          <w:rFonts w:ascii="Times New Roman" w:hAnsi="Times New Roman" w:cs="Times New Roman"/>
          <w:color w:val="auto"/>
          <w:sz w:val="16"/>
          <w:szCs w:val="16"/>
          <w:bdr w:val="none" w:sz="0" w:space="0" w:color="auto" w:frame="1"/>
        </w:rPr>
        <w:t xml:space="preserve"> </w:t>
      </w:r>
      <w:proofErr w:type="spellStart"/>
      <w:r w:rsidRPr="00CF55F1">
        <w:rPr>
          <w:rFonts w:ascii="Times New Roman" w:hAnsi="Times New Roman" w:cs="Times New Roman"/>
          <w:color w:val="auto"/>
          <w:sz w:val="16"/>
          <w:szCs w:val="16"/>
          <w:bdr w:val="none" w:sz="0" w:space="0" w:color="auto" w:frame="1"/>
        </w:rPr>
        <w:t>drilling</w:t>
      </w:r>
      <w:proofErr w:type="spellEnd"/>
      <w:r w:rsidRPr="00CF55F1">
        <w:rPr>
          <w:rFonts w:ascii="Times New Roman" w:hAnsi="Times New Roman" w:cs="Times New Roman"/>
          <w:color w:val="auto"/>
          <w:sz w:val="16"/>
          <w:szCs w:val="16"/>
          <w:bdr w:val="none" w:sz="0" w:space="0" w:color="auto" w:frame="1"/>
        </w:rPr>
        <w:t xml:space="preserve"> </w:t>
      </w:r>
      <w:proofErr w:type="spellStart"/>
      <w:r w:rsidRPr="00CF55F1">
        <w:rPr>
          <w:rFonts w:ascii="Times New Roman" w:hAnsi="Times New Roman" w:cs="Times New Roman"/>
          <w:color w:val="auto"/>
          <w:sz w:val="16"/>
          <w:szCs w:val="16"/>
          <w:bdr w:val="none" w:sz="0" w:space="0" w:color="auto" w:frame="1"/>
        </w:rPr>
        <w:t>etc</w:t>
      </w:r>
      <w:proofErr w:type="spellEnd"/>
      <w:r w:rsidRPr="00CF55F1">
        <w:rPr>
          <w:rFonts w:ascii="Times New Roman" w:hAnsi="Times New Roman" w:cs="Times New Roman"/>
          <w:color w:val="auto"/>
          <w:sz w:val="16"/>
          <w:szCs w:val="16"/>
          <w:bdr w:val="none" w:sz="0" w:space="0" w:color="auto" w:frame="1"/>
        </w:rPr>
        <w:t xml:space="preserve">. </w:t>
      </w:r>
      <w:proofErr w:type="spellStart"/>
      <w:r w:rsidRPr="00CF55F1">
        <w:rPr>
          <w:rFonts w:ascii="Times New Roman" w:hAnsi="Times New Roman" w:cs="Times New Roman"/>
          <w:color w:val="auto"/>
          <w:sz w:val="16"/>
          <w:szCs w:val="16"/>
          <w:bdr w:val="none" w:sz="0" w:space="0" w:color="auto" w:frame="1"/>
        </w:rPr>
        <w:t>topics</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will</w:t>
      </w:r>
      <w:proofErr w:type="spellEnd"/>
      <w:r w:rsidRPr="00CF55F1">
        <w:rPr>
          <w:rFonts w:ascii="Times New Roman" w:hAnsi="Times New Roman" w:cs="Times New Roman"/>
          <w:bCs/>
          <w:color w:val="auto"/>
          <w:sz w:val="16"/>
          <w:szCs w:val="16"/>
        </w:rPr>
        <w:t xml:space="preserve"> be </w:t>
      </w:r>
      <w:proofErr w:type="spellStart"/>
      <w:r w:rsidRPr="00CF55F1">
        <w:rPr>
          <w:rFonts w:ascii="Times New Roman" w:hAnsi="Times New Roman" w:cs="Times New Roman"/>
          <w:bCs/>
          <w:color w:val="auto"/>
          <w:sz w:val="16"/>
          <w:szCs w:val="16"/>
        </w:rPr>
        <w:t>covered</w:t>
      </w:r>
      <w:proofErr w:type="spellEnd"/>
      <w:r w:rsidRPr="00CF55F1">
        <w:rPr>
          <w:rFonts w:ascii="Times New Roman" w:hAnsi="Times New Roman" w:cs="Times New Roman"/>
          <w:bCs/>
          <w:color w:val="auto"/>
          <w:sz w:val="16"/>
          <w:szCs w:val="16"/>
        </w:rPr>
        <w:t xml:space="preserve"> </w:t>
      </w:r>
      <w:proofErr w:type="spellStart"/>
      <w:r w:rsidRPr="00CF55F1">
        <w:rPr>
          <w:rFonts w:ascii="Times New Roman" w:hAnsi="Times New Roman" w:cs="Times New Roman"/>
          <w:bCs/>
          <w:color w:val="auto"/>
          <w:sz w:val="16"/>
          <w:szCs w:val="16"/>
        </w:rPr>
        <w:t>respectively</w:t>
      </w:r>
      <w:proofErr w:type="spellEnd"/>
      <w:r w:rsidRPr="00CF55F1">
        <w:rPr>
          <w:rFonts w:ascii="Times New Roman" w:hAnsi="Times New Roman" w:cs="Times New Roman"/>
          <w:bCs/>
          <w:color w:val="auto"/>
          <w:sz w:val="16"/>
          <w:szCs w:val="16"/>
        </w:rPr>
        <w:t>.</w:t>
      </w:r>
    </w:p>
    <w:p w14:paraId="4F7F876A"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6A7ACCF4"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MM-5021</w:t>
      </w:r>
      <w:r w:rsidRPr="00CF55F1">
        <w:rPr>
          <w:rFonts w:ascii="Times New Roman" w:eastAsia="Calibri" w:hAnsi="Times New Roman" w:cs="Times New Roman"/>
          <w:b/>
          <w:color w:val="auto"/>
          <w:sz w:val="16"/>
          <w:szCs w:val="16"/>
          <w:u w:val="single"/>
          <w:lang w:eastAsia="en-US"/>
        </w:rPr>
        <w:t xml:space="preserve"> Agrega Madenciliği ve Teknolojisi:</w:t>
      </w:r>
      <w:r w:rsidRPr="00CF55F1">
        <w:rPr>
          <w:rFonts w:ascii="Times New Roman" w:eastAsia="Calibri" w:hAnsi="Times New Roman" w:cs="Times New Roman"/>
          <w:color w:val="auto"/>
          <w:sz w:val="16"/>
          <w:szCs w:val="16"/>
          <w:lang w:eastAsia="en-US"/>
        </w:rPr>
        <w:t xml:space="preserve"> </w:t>
      </w:r>
      <w:r w:rsidRPr="00CF55F1">
        <w:rPr>
          <w:rFonts w:ascii="Times New Roman" w:hAnsi="Times New Roman" w:cs="Times New Roman"/>
          <w:color w:val="auto"/>
          <w:sz w:val="16"/>
          <w:szCs w:val="16"/>
        </w:rPr>
        <w:t>Agrega (</w:t>
      </w:r>
      <w:proofErr w:type="spellStart"/>
      <w:r w:rsidRPr="00CF55F1">
        <w:rPr>
          <w:rFonts w:ascii="Times New Roman" w:hAnsi="Times New Roman" w:cs="Times New Roman"/>
          <w:color w:val="auto"/>
          <w:sz w:val="16"/>
          <w:szCs w:val="16"/>
        </w:rPr>
        <w:t>kırmataş</w:t>
      </w:r>
      <w:proofErr w:type="spellEnd"/>
      <w:r w:rsidRPr="00CF55F1">
        <w:rPr>
          <w:rFonts w:ascii="Times New Roman" w:hAnsi="Times New Roman" w:cs="Times New Roman"/>
          <w:color w:val="auto"/>
          <w:sz w:val="16"/>
          <w:szCs w:val="16"/>
        </w:rPr>
        <w:t>, kum-çakıl) endüstrisine giriş, agrega temel özellikleri, kullanım alanları ve sınıflandırmalar. Taşocağı işletmeciliği, üretim yöntemleri, ekipman seçimi ve kriterleri. Taşocağı patlatma tasarımı. Taşocağı Gezisi. Agrega özelliklerinin belirlenmesine yönelik standart test yöntemleri. TSE’deki agrega standartları. Endüstriyel kullanımlar için ürün hazırlama yöntemleri. Kullanım alanlarına uygun ürün boyut küçültme ve sınıflandırma üniteleri. Agrega tesislerinin çevresel etkileri ve alınması gereken önlemler. Kum-çakıl ocağı gezisi.</w:t>
      </w:r>
    </w:p>
    <w:p w14:paraId="0415AD4C"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p>
    <w:p w14:paraId="4EA5EB5D" w14:textId="77777777" w:rsidR="00B0419B" w:rsidRPr="00CF55F1" w:rsidRDefault="00B0419B" w:rsidP="00B0419B">
      <w:pPr>
        <w:autoSpaceDE w:val="0"/>
        <w:autoSpaceDN w:val="0"/>
        <w:adjustRightInd w:val="0"/>
        <w:rPr>
          <w:rFonts w:ascii="Times New Roman" w:eastAsia="Calibri" w:hAnsi="Times New Roman" w:cs="Times New Roman"/>
          <w:color w:val="auto"/>
          <w:sz w:val="16"/>
          <w:szCs w:val="16"/>
          <w:lang w:eastAsia="en-US"/>
        </w:rPr>
      </w:pPr>
      <w:r w:rsidRPr="00CF55F1">
        <w:rPr>
          <w:rFonts w:ascii="Times New Roman" w:hAnsi="Times New Roman" w:cs="Times New Roman"/>
          <w:b/>
          <w:color w:val="auto"/>
          <w:sz w:val="16"/>
          <w:szCs w:val="16"/>
          <w:u w:val="single"/>
        </w:rPr>
        <w:t>MM-5021</w:t>
      </w:r>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Agregate</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mining</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and</w:t>
      </w:r>
      <w:proofErr w:type="spellEnd"/>
      <w:r w:rsidRPr="00CF55F1">
        <w:rPr>
          <w:rFonts w:ascii="Times New Roman" w:eastAsia="Calibri" w:hAnsi="Times New Roman" w:cs="Times New Roman"/>
          <w:b/>
          <w:color w:val="auto"/>
          <w:sz w:val="16"/>
          <w:szCs w:val="16"/>
          <w:u w:val="single"/>
          <w:lang w:eastAsia="en-US"/>
        </w:rPr>
        <w:t xml:space="preserve"> </w:t>
      </w:r>
      <w:proofErr w:type="spellStart"/>
      <w:r w:rsidRPr="00CF55F1">
        <w:rPr>
          <w:rFonts w:ascii="Times New Roman" w:eastAsia="Calibri" w:hAnsi="Times New Roman" w:cs="Times New Roman"/>
          <w:b/>
          <w:color w:val="auto"/>
          <w:sz w:val="16"/>
          <w:szCs w:val="16"/>
          <w:u w:val="single"/>
          <w:lang w:eastAsia="en-US"/>
        </w:rPr>
        <w:t>technology</w:t>
      </w:r>
      <w:proofErr w:type="spellEnd"/>
      <w:r w:rsidRPr="00CF55F1">
        <w:rPr>
          <w:rFonts w:ascii="Times New Roman" w:hAnsi="Times New Roman" w:cs="Times New Roman"/>
          <w:color w:val="auto"/>
          <w:sz w:val="16"/>
          <w:szCs w:val="16"/>
        </w:rPr>
        <w:t>:</w:t>
      </w:r>
      <w:r w:rsidRPr="00CF55F1">
        <w:rPr>
          <w:rFonts w:ascii="Times New Roman" w:eastAsia="SimSu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Introduction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crushed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stone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sand-gravel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to</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aggregates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industry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basic</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properties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aggregate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areas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usage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categorizations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Quarrying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production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methods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design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equipment</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selection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criteria</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Blasting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design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Crushed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stone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quarry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excursion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Aggregates</w:t>
      </w:r>
      <w:proofErr w:type="spellEnd"/>
      <w:r w:rsidRPr="00CF55F1">
        <w:rPr>
          <w:rFonts w:ascii="Times New Roman" w:hAnsi="Times New Roman" w:cs="Times New Roman"/>
          <w:color w:val="auto"/>
          <w:sz w:val="16"/>
          <w:szCs w:val="16"/>
        </w:rPr>
        <w:t xml:space="preserve"> test </w:t>
      </w:r>
      <w:proofErr w:type="spellStart"/>
      <w:r w:rsidRPr="00CF55F1">
        <w:rPr>
          <w:rFonts w:ascii="Times New Roman" w:hAnsi="Times New Roman" w:cs="Times New Roman"/>
          <w:color w:val="auto"/>
          <w:sz w:val="16"/>
          <w:szCs w:val="16"/>
        </w:rPr>
        <w:t>standards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Aggregates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processing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methods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for</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industrial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usage</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Aggregates</w:t>
      </w:r>
      <w:proofErr w:type="spellEnd"/>
      <w:r w:rsidRPr="00CF55F1">
        <w:rPr>
          <w:rFonts w:ascii="Times New Roman" w:hAnsi="Times New Roman" w:cs="Times New Roman"/>
          <w:color w:val="auto"/>
          <w:sz w:val="16"/>
          <w:szCs w:val="16"/>
        </w:rPr>
        <w:t xml:space="preserve"> size </w:t>
      </w:r>
      <w:proofErr w:type="spellStart"/>
      <w:r w:rsidRPr="00CF55F1">
        <w:rPr>
          <w:rFonts w:ascii="Times New Roman" w:hAnsi="Times New Roman" w:cs="Times New Roman"/>
          <w:color w:val="auto"/>
          <w:sz w:val="16"/>
          <w:szCs w:val="16"/>
        </w:rPr>
        <w:t>reduction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classification</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systems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Environmental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effects</w:t>
      </w:r>
      <w:proofErr w:type="spellEnd"/>
      <w:r w:rsidRPr="00CF55F1">
        <w:rPr>
          <w:rFonts w:ascii="Times New Roman" w:hAnsi="Times New Roman" w:cs="Times New Roman"/>
          <w:color w:val="auto"/>
          <w:sz w:val="16"/>
          <w:szCs w:val="16"/>
        </w:rPr>
        <w:t xml:space="preserve"> of </w:t>
      </w:r>
      <w:proofErr w:type="spellStart"/>
      <w:r w:rsidRPr="00CF55F1">
        <w:rPr>
          <w:rFonts w:ascii="Times New Roman" w:hAnsi="Times New Roman" w:cs="Times New Roman"/>
          <w:color w:val="auto"/>
          <w:sz w:val="16"/>
          <w:szCs w:val="16"/>
        </w:rPr>
        <w:t>processing</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plant</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precautions</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Sand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and</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gravel</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quarry</w:t>
      </w:r>
      <w:proofErr w:type="spellEnd"/>
      <w:r w:rsidRPr="00CF55F1">
        <w:rPr>
          <w:rFonts w:ascii="Times New Roman" w:hAnsi="Times New Roman" w:cs="Times New Roman"/>
          <w:color w:val="auto"/>
          <w:sz w:val="16"/>
          <w:szCs w:val="16"/>
        </w:rPr>
        <w:t xml:space="preserve"> </w:t>
      </w:r>
      <w:proofErr w:type="spellStart"/>
      <w:r w:rsidRPr="00CF55F1">
        <w:rPr>
          <w:rFonts w:ascii="Times New Roman" w:hAnsi="Times New Roman" w:cs="Times New Roman"/>
          <w:color w:val="auto"/>
          <w:sz w:val="16"/>
          <w:szCs w:val="16"/>
        </w:rPr>
        <w:t>excursion</w:t>
      </w:r>
      <w:proofErr w:type="spellEnd"/>
    </w:p>
    <w:p w14:paraId="266C10AA" w14:textId="77777777" w:rsidR="00B0419B" w:rsidRPr="00CF55F1" w:rsidRDefault="00B0419B" w:rsidP="00922E3A">
      <w:pPr>
        <w:ind w:left="0" w:firstLine="0"/>
        <w:rPr>
          <w:rFonts w:ascii="Times New Roman" w:hAnsi="Times New Roman" w:cs="Times New Roman"/>
          <w:b/>
          <w:color w:val="auto"/>
          <w:sz w:val="16"/>
          <w:szCs w:val="16"/>
          <w:u w:val="single"/>
        </w:rPr>
      </w:pPr>
    </w:p>
    <w:p w14:paraId="1AC81B35" w14:textId="77777777" w:rsidR="00B0419B" w:rsidRPr="00CF55F1" w:rsidRDefault="00B0419B" w:rsidP="00B0419B">
      <w:pPr>
        <w:rPr>
          <w:rFonts w:ascii="Times New Roman" w:hAnsi="Times New Roman" w:cs="Times New Roman"/>
          <w:b/>
          <w:color w:val="auto"/>
          <w:sz w:val="16"/>
          <w:szCs w:val="16"/>
          <w:u w:val="single"/>
        </w:rPr>
      </w:pPr>
    </w:p>
    <w:p w14:paraId="09C884BE" w14:textId="77777777" w:rsidR="00B0419B" w:rsidRPr="00CF55F1" w:rsidRDefault="00B0419B" w:rsidP="00B0419B">
      <w:pPr>
        <w:rPr>
          <w:rFonts w:ascii="Times New Roman" w:hAnsi="Times New Roman" w:cs="Times New Roman"/>
          <w:color w:val="auto"/>
          <w:sz w:val="16"/>
          <w:szCs w:val="16"/>
        </w:rPr>
      </w:pPr>
      <w:r w:rsidRPr="00CF55F1">
        <w:rPr>
          <w:rFonts w:ascii="Times New Roman" w:hAnsi="Times New Roman" w:cs="Times New Roman"/>
          <w:b/>
          <w:color w:val="auto"/>
          <w:sz w:val="16"/>
          <w:szCs w:val="16"/>
          <w:u w:val="single"/>
        </w:rPr>
        <w:t xml:space="preserve">MM-5023 Proje Yazımı ve Akademik Sunum Teknikleri : </w:t>
      </w:r>
      <w:r w:rsidRPr="00CF55F1">
        <w:rPr>
          <w:rFonts w:ascii="Times New Roman" w:hAnsi="Times New Roman" w:cs="Times New Roman"/>
          <w:color w:val="auto"/>
          <w:sz w:val="16"/>
          <w:szCs w:val="16"/>
        </w:rPr>
        <w:t xml:space="preserve">Bilimsel araştırma süreci ve yöntemleri, bilimsel proje hazırlık aşamaları ve hedeflerin belirlenmesi, proje içeriğinin oluşturulması, etik kurul izni alınması, proje yönetimi ve ekip oluşturma, proje sonuçlarının yaygınlaştırılması ve patent,  </w:t>
      </w:r>
      <w:proofErr w:type="spellStart"/>
      <w:r w:rsidRPr="00CF55F1">
        <w:rPr>
          <w:rFonts w:ascii="Times New Roman" w:hAnsi="Times New Roman" w:cs="Times New Roman"/>
          <w:color w:val="auto"/>
          <w:sz w:val="16"/>
          <w:szCs w:val="16"/>
        </w:rPr>
        <w:t>orjinal</w:t>
      </w:r>
      <w:proofErr w:type="spellEnd"/>
      <w:r w:rsidRPr="00CF55F1">
        <w:rPr>
          <w:rFonts w:ascii="Times New Roman" w:hAnsi="Times New Roman" w:cs="Times New Roman"/>
          <w:color w:val="auto"/>
          <w:sz w:val="16"/>
          <w:szCs w:val="16"/>
        </w:rPr>
        <w:t xml:space="preserve"> araştırma makalesi ve derleme makale yazılması, doğru kaynak gösterimi, tez yazımı, rapor yazımı, akademik </w:t>
      </w:r>
      <w:proofErr w:type="spellStart"/>
      <w:r w:rsidRPr="00CF55F1">
        <w:rPr>
          <w:rFonts w:ascii="Times New Roman" w:hAnsi="Times New Roman" w:cs="Times New Roman"/>
          <w:color w:val="auto"/>
          <w:sz w:val="16"/>
          <w:szCs w:val="16"/>
        </w:rPr>
        <w:t>aşırmacılık</w:t>
      </w:r>
      <w:proofErr w:type="spellEnd"/>
      <w:r w:rsidRPr="00CF55F1">
        <w:rPr>
          <w:rFonts w:ascii="Times New Roman" w:hAnsi="Times New Roman" w:cs="Times New Roman"/>
          <w:color w:val="auto"/>
          <w:sz w:val="16"/>
          <w:szCs w:val="16"/>
        </w:rPr>
        <w:t xml:space="preserve">/etik/intihal/açık erişim, hakemlik, </w:t>
      </w:r>
      <w:proofErr w:type="spellStart"/>
      <w:r w:rsidRPr="00CF55F1">
        <w:rPr>
          <w:rFonts w:ascii="Times New Roman" w:hAnsi="Times New Roman" w:cs="Times New Roman"/>
          <w:color w:val="auto"/>
          <w:sz w:val="16"/>
          <w:szCs w:val="16"/>
        </w:rPr>
        <w:t>powerpoint</w:t>
      </w:r>
      <w:proofErr w:type="spellEnd"/>
      <w:r w:rsidRPr="00CF55F1">
        <w:rPr>
          <w:rFonts w:ascii="Times New Roman" w:hAnsi="Times New Roman" w:cs="Times New Roman"/>
          <w:color w:val="auto"/>
          <w:sz w:val="16"/>
          <w:szCs w:val="16"/>
        </w:rPr>
        <w:t xml:space="preserve"> sunum / poster hazırlama, özgeçmiş, başvuru ve motivasyon mektubu hazırlama.</w:t>
      </w:r>
    </w:p>
    <w:p w14:paraId="6C99213F" w14:textId="77777777" w:rsidR="00B0419B" w:rsidRPr="00CF55F1" w:rsidRDefault="00B0419B" w:rsidP="00B0419B">
      <w:pPr>
        <w:rPr>
          <w:rFonts w:ascii="Times New Roman" w:hAnsi="Times New Roman" w:cs="Times New Roman"/>
          <w:color w:val="auto"/>
          <w:sz w:val="16"/>
          <w:szCs w:val="16"/>
        </w:rPr>
      </w:pPr>
    </w:p>
    <w:p w14:paraId="499D5EE1" w14:textId="3E4BCFAA" w:rsidR="00B0419B" w:rsidRPr="00CF55F1" w:rsidRDefault="00B0419B" w:rsidP="00B0419B">
      <w:pPr>
        <w:rPr>
          <w:rFonts w:ascii="Times New Roman" w:hAnsi="Times New Roman" w:cs="Times New Roman"/>
          <w:color w:val="auto"/>
          <w:sz w:val="16"/>
          <w:szCs w:val="16"/>
          <w:lang w:val="en-GB"/>
        </w:rPr>
      </w:pPr>
      <w:r w:rsidRPr="00CF55F1">
        <w:rPr>
          <w:rFonts w:ascii="Times New Roman" w:hAnsi="Times New Roman" w:cs="Times New Roman"/>
          <w:b/>
          <w:color w:val="auto"/>
          <w:sz w:val="16"/>
          <w:szCs w:val="16"/>
          <w:u w:val="single"/>
        </w:rPr>
        <w:t xml:space="preserve">MM-5023 Project </w:t>
      </w:r>
      <w:proofErr w:type="spellStart"/>
      <w:r w:rsidRPr="00CF55F1">
        <w:rPr>
          <w:rFonts w:ascii="Times New Roman" w:hAnsi="Times New Roman" w:cs="Times New Roman"/>
          <w:b/>
          <w:color w:val="auto"/>
          <w:sz w:val="16"/>
          <w:szCs w:val="16"/>
          <w:u w:val="single"/>
        </w:rPr>
        <w:t>Writing</w:t>
      </w:r>
      <w:proofErr w:type="spellEnd"/>
      <w:r w:rsidRPr="00CF55F1">
        <w:rPr>
          <w:rFonts w:ascii="Times New Roman" w:hAnsi="Times New Roman" w:cs="Times New Roman"/>
          <w:b/>
          <w:color w:val="auto"/>
          <w:sz w:val="16"/>
          <w:szCs w:val="16"/>
          <w:u w:val="single"/>
        </w:rPr>
        <w:t xml:space="preserve"> </w:t>
      </w:r>
      <w:proofErr w:type="spellStart"/>
      <w:r w:rsidRPr="00CF55F1">
        <w:rPr>
          <w:rFonts w:ascii="Times New Roman" w:hAnsi="Times New Roman" w:cs="Times New Roman"/>
          <w:b/>
          <w:color w:val="auto"/>
          <w:sz w:val="16"/>
          <w:szCs w:val="16"/>
          <w:u w:val="single"/>
        </w:rPr>
        <w:t>and</w:t>
      </w:r>
      <w:proofErr w:type="spellEnd"/>
      <w:r w:rsidRPr="00CF55F1">
        <w:rPr>
          <w:rFonts w:ascii="Times New Roman" w:hAnsi="Times New Roman" w:cs="Times New Roman"/>
          <w:b/>
          <w:color w:val="auto"/>
          <w:sz w:val="16"/>
          <w:szCs w:val="16"/>
          <w:u w:val="single"/>
        </w:rPr>
        <w:t xml:space="preserve"> </w:t>
      </w:r>
      <w:proofErr w:type="spellStart"/>
      <w:r w:rsidRPr="00CF55F1">
        <w:rPr>
          <w:rFonts w:ascii="Times New Roman" w:hAnsi="Times New Roman" w:cs="Times New Roman"/>
          <w:b/>
          <w:color w:val="auto"/>
          <w:sz w:val="16"/>
          <w:szCs w:val="16"/>
          <w:u w:val="single"/>
        </w:rPr>
        <w:t>Academic</w:t>
      </w:r>
      <w:proofErr w:type="spellEnd"/>
      <w:r w:rsidRPr="00CF55F1">
        <w:rPr>
          <w:rFonts w:ascii="Times New Roman" w:hAnsi="Times New Roman" w:cs="Times New Roman"/>
          <w:b/>
          <w:color w:val="auto"/>
          <w:sz w:val="16"/>
          <w:szCs w:val="16"/>
          <w:u w:val="single"/>
        </w:rPr>
        <w:t xml:space="preserve"> Presentation </w:t>
      </w:r>
      <w:proofErr w:type="spellStart"/>
      <w:r w:rsidRPr="00CF55F1">
        <w:rPr>
          <w:rFonts w:ascii="Times New Roman" w:hAnsi="Times New Roman" w:cs="Times New Roman"/>
          <w:b/>
          <w:color w:val="auto"/>
          <w:sz w:val="16"/>
          <w:szCs w:val="16"/>
          <w:u w:val="single"/>
        </w:rPr>
        <w:t>Skills</w:t>
      </w:r>
      <w:proofErr w:type="spellEnd"/>
      <w:r w:rsidRPr="00CF55F1">
        <w:rPr>
          <w:rFonts w:ascii="Times New Roman" w:hAnsi="Times New Roman" w:cs="Times New Roman"/>
          <w:b/>
          <w:color w:val="auto"/>
          <w:sz w:val="16"/>
          <w:szCs w:val="16"/>
          <w:u w:val="single"/>
        </w:rPr>
        <w:t xml:space="preserve">: </w:t>
      </w:r>
      <w:r w:rsidRPr="00CF55F1">
        <w:rPr>
          <w:rFonts w:ascii="Times New Roman" w:hAnsi="Times New Roman" w:cs="Times New Roman"/>
          <w:color w:val="auto"/>
          <w:sz w:val="16"/>
          <w:szCs w:val="16"/>
          <w:lang w:val="en-GB"/>
        </w:rPr>
        <w:t xml:space="preserve">Scientific Search, Scientific Project Preparation Steps, Project Content, Project Management, Patent, Original research paper and review paper, Midterm: Project Writing (first draft), Citation, Thesis Writing, Scientific Report Writing, Ethics/ Plagiarism /Open Access, Referee, </w:t>
      </w:r>
      <w:proofErr w:type="spellStart"/>
      <w:r w:rsidRPr="00CF55F1">
        <w:rPr>
          <w:rFonts w:ascii="Times New Roman" w:hAnsi="Times New Roman" w:cs="Times New Roman"/>
          <w:color w:val="auto"/>
          <w:sz w:val="16"/>
          <w:szCs w:val="16"/>
          <w:lang w:val="en-GB"/>
        </w:rPr>
        <w:t>Powerpoint</w:t>
      </w:r>
      <w:proofErr w:type="spellEnd"/>
      <w:r w:rsidRPr="00CF55F1">
        <w:rPr>
          <w:rFonts w:ascii="Times New Roman" w:hAnsi="Times New Roman" w:cs="Times New Roman"/>
          <w:color w:val="auto"/>
          <w:sz w:val="16"/>
          <w:szCs w:val="16"/>
          <w:lang w:val="en-GB"/>
        </w:rPr>
        <w:t xml:space="preserve"> Presentation/ Poster Presentation, Curriculum Vitae, Application and Motivation letter</w:t>
      </w:r>
    </w:p>
    <w:p w14:paraId="7AAC2090" w14:textId="386A236F" w:rsidR="00922E3A" w:rsidRPr="00CF55F1" w:rsidRDefault="00922E3A" w:rsidP="00B0419B">
      <w:pPr>
        <w:rPr>
          <w:rFonts w:ascii="Times New Roman" w:hAnsi="Times New Roman" w:cs="Times New Roman"/>
          <w:color w:val="auto"/>
          <w:sz w:val="16"/>
          <w:szCs w:val="16"/>
          <w:lang w:val="en-GB"/>
        </w:rPr>
      </w:pPr>
    </w:p>
    <w:p w14:paraId="5ADE1B2F" w14:textId="740D001C" w:rsidR="00922E3A" w:rsidRPr="00CF55F1" w:rsidRDefault="00922E3A" w:rsidP="00B0419B">
      <w:pPr>
        <w:rPr>
          <w:rFonts w:ascii="Times New Roman" w:hAnsi="Times New Roman" w:cs="Times New Roman"/>
          <w:color w:val="auto"/>
          <w:sz w:val="16"/>
          <w:szCs w:val="16"/>
        </w:rPr>
      </w:pPr>
      <w:r w:rsidRPr="00CF55F1">
        <w:rPr>
          <w:rFonts w:ascii="Times New Roman" w:hAnsi="Times New Roman" w:cs="Times New Roman"/>
          <w:b/>
          <w:color w:val="auto"/>
          <w:sz w:val="16"/>
          <w:szCs w:val="16"/>
          <w:u w:val="single"/>
        </w:rPr>
        <w:t>MM-5024</w:t>
      </w:r>
      <w:r w:rsidR="00CF2202" w:rsidRPr="00CF55F1">
        <w:rPr>
          <w:rFonts w:ascii="Times New Roman" w:hAnsi="Times New Roman" w:cs="Times New Roman"/>
          <w:b/>
          <w:color w:val="auto"/>
          <w:sz w:val="16"/>
          <w:szCs w:val="16"/>
          <w:u w:val="single"/>
        </w:rPr>
        <w:t xml:space="preserve"> Asit Maden Drenajının Oluşumu ve Çevresel </w:t>
      </w:r>
      <w:proofErr w:type="gramStart"/>
      <w:r w:rsidR="00CF2202" w:rsidRPr="00CF55F1">
        <w:rPr>
          <w:rFonts w:ascii="Times New Roman" w:hAnsi="Times New Roman" w:cs="Times New Roman"/>
          <w:b/>
          <w:color w:val="auto"/>
          <w:sz w:val="16"/>
          <w:szCs w:val="16"/>
          <w:u w:val="single"/>
        </w:rPr>
        <w:t xml:space="preserve">Etkileri : </w:t>
      </w:r>
      <w:r w:rsidR="00CF2202" w:rsidRPr="00CF55F1">
        <w:rPr>
          <w:rFonts w:ascii="Times New Roman" w:hAnsi="Times New Roman" w:cs="Times New Roman"/>
          <w:color w:val="auto"/>
          <w:sz w:val="16"/>
          <w:szCs w:val="16"/>
        </w:rPr>
        <w:t>Asit</w:t>
      </w:r>
      <w:proofErr w:type="gramEnd"/>
      <w:r w:rsidR="00CF2202" w:rsidRPr="00CF55F1">
        <w:rPr>
          <w:rFonts w:ascii="Times New Roman" w:hAnsi="Times New Roman" w:cs="Times New Roman"/>
          <w:color w:val="auto"/>
          <w:sz w:val="16"/>
          <w:szCs w:val="16"/>
        </w:rPr>
        <w:t xml:space="preserve"> maden drenajının tanımı, asit maden drenajının oluşumunu etkileyen faktörler, asit maden drenajının oluşum mekanizmaları, asit maden drenajının nötralizasyonu, asit maden drenajının çevresel etkileri.</w:t>
      </w:r>
    </w:p>
    <w:p w14:paraId="1B5C88D4" w14:textId="47F9F5EC" w:rsidR="00922E3A" w:rsidRPr="00CF55F1" w:rsidRDefault="00922E3A" w:rsidP="00B0419B">
      <w:pPr>
        <w:rPr>
          <w:rFonts w:ascii="Times New Roman" w:hAnsi="Times New Roman" w:cs="Times New Roman"/>
          <w:b/>
          <w:color w:val="auto"/>
          <w:sz w:val="16"/>
          <w:szCs w:val="16"/>
          <w:u w:val="single"/>
        </w:rPr>
      </w:pPr>
    </w:p>
    <w:p w14:paraId="0FA1C6A4" w14:textId="77777777" w:rsidR="00CF2202" w:rsidRPr="00CF55F1" w:rsidRDefault="00922E3A" w:rsidP="00CF2202">
      <w:pPr>
        <w:rPr>
          <w:rFonts w:ascii="Times New Roman" w:hAnsi="Times New Roman" w:cs="Times New Roman"/>
          <w:color w:val="auto"/>
          <w:sz w:val="16"/>
          <w:szCs w:val="16"/>
        </w:rPr>
      </w:pPr>
      <w:r w:rsidRPr="00CF55F1">
        <w:rPr>
          <w:rFonts w:ascii="Times New Roman" w:hAnsi="Times New Roman" w:cs="Times New Roman"/>
          <w:b/>
          <w:color w:val="auto"/>
          <w:sz w:val="16"/>
          <w:szCs w:val="16"/>
          <w:u w:val="single"/>
        </w:rPr>
        <w:t>MM-5024</w:t>
      </w:r>
      <w:r w:rsidR="00CF2202" w:rsidRPr="00CF55F1">
        <w:rPr>
          <w:rFonts w:ascii="Times New Roman" w:hAnsi="Times New Roman" w:cs="Times New Roman"/>
          <w:b/>
          <w:color w:val="auto"/>
          <w:sz w:val="16"/>
          <w:szCs w:val="16"/>
          <w:u w:val="single"/>
        </w:rPr>
        <w:t xml:space="preserve"> Acid Mine Drainage and Environmental </w:t>
      </w:r>
      <w:proofErr w:type="gramStart"/>
      <w:r w:rsidR="00CF2202" w:rsidRPr="00CF55F1">
        <w:rPr>
          <w:rFonts w:ascii="Times New Roman" w:hAnsi="Times New Roman" w:cs="Times New Roman"/>
          <w:b/>
          <w:color w:val="auto"/>
          <w:sz w:val="16"/>
          <w:szCs w:val="16"/>
          <w:u w:val="single"/>
        </w:rPr>
        <w:t xml:space="preserve">Impacts : </w:t>
      </w:r>
      <w:r w:rsidR="00CF2202" w:rsidRPr="00CF55F1">
        <w:rPr>
          <w:rFonts w:ascii="Times New Roman" w:hAnsi="Times New Roman" w:cs="Times New Roman"/>
          <w:color w:val="auto"/>
          <w:sz w:val="16"/>
          <w:szCs w:val="16"/>
        </w:rPr>
        <w:t>The</w:t>
      </w:r>
      <w:proofErr w:type="gramEnd"/>
      <w:r w:rsidR="00CF2202" w:rsidRPr="00CF55F1">
        <w:rPr>
          <w:rFonts w:ascii="Times New Roman" w:hAnsi="Times New Roman" w:cs="Times New Roman"/>
          <w:color w:val="auto"/>
          <w:sz w:val="16"/>
          <w:szCs w:val="16"/>
        </w:rPr>
        <w:t xml:space="preserve"> definition of acid mine drainage, factors affecting the generation of acid mine drainage, acid mine drainage formation mechanisms, neutralization of acid mine drainage, environmental effects of acid mine drainage.</w:t>
      </w:r>
    </w:p>
    <w:p w14:paraId="20D1D4A9" w14:textId="2CD809F9" w:rsidR="00922E3A" w:rsidRPr="00CF55F1" w:rsidRDefault="00922E3A" w:rsidP="00CF2202">
      <w:pPr>
        <w:ind w:left="0" w:firstLine="0"/>
        <w:rPr>
          <w:rFonts w:ascii="Times New Roman" w:hAnsi="Times New Roman" w:cs="Times New Roman"/>
          <w:b/>
          <w:color w:val="auto"/>
          <w:sz w:val="16"/>
          <w:szCs w:val="16"/>
          <w:u w:val="single"/>
        </w:rPr>
      </w:pPr>
    </w:p>
    <w:p w14:paraId="45E1BA8B" w14:textId="77777777" w:rsidR="00CF2202" w:rsidRPr="00CF55F1" w:rsidRDefault="00922E3A" w:rsidP="00CF2202">
      <w:pPr>
        <w:rPr>
          <w:rFonts w:ascii="Times New Roman" w:hAnsi="Times New Roman" w:cs="Times New Roman"/>
          <w:color w:val="auto"/>
          <w:sz w:val="16"/>
          <w:szCs w:val="16"/>
        </w:rPr>
      </w:pPr>
      <w:r w:rsidRPr="00CF55F1">
        <w:rPr>
          <w:rFonts w:ascii="Times New Roman" w:hAnsi="Times New Roman" w:cs="Times New Roman"/>
          <w:b/>
          <w:color w:val="auto"/>
          <w:sz w:val="16"/>
          <w:szCs w:val="16"/>
          <w:u w:val="single"/>
        </w:rPr>
        <w:t>MM-5025</w:t>
      </w:r>
      <w:r w:rsidR="00CF2202" w:rsidRPr="00CF55F1">
        <w:rPr>
          <w:rFonts w:ascii="Times New Roman" w:hAnsi="Times New Roman" w:cs="Times New Roman"/>
          <w:b/>
          <w:color w:val="auto"/>
          <w:sz w:val="16"/>
          <w:szCs w:val="16"/>
          <w:u w:val="single"/>
        </w:rPr>
        <w:t xml:space="preserve"> </w:t>
      </w:r>
      <w:proofErr w:type="spellStart"/>
      <w:r w:rsidR="00CF2202" w:rsidRPr="00CF55F1">
        <w:rPr>
          <w:rFonts w:ascii="Times New Roman" w:hAnsi="Times New Roman" w:cs="Times New Roman"/>
          <w:b/>
          <w:color w:val="auto"/>
          <w:sz w:val="16"/>
          <w:szCs w:val="16"/>
          <w:u w:val="single"/>
        </w:rPr>
        <w:t>Doğaltaş</w:t>
      </w:r>
      <w:proofErr w:type="spellEnd"/>
      <w:r w:rsidR="00CF2202" w:rsidRPr="00CF55F1">
        <w:rPr>
          <w:rFonts w:ascii="Times New Roman" w:hAnsi="Times New Roman" w:cs="Times New Roman"/>
          <w:b/>
          <w:color w:val="auto"/>
          <w:sz w:val="16"/>
          <w:szCs w:val="16"/>
          <w:u w:val="single"/>
        </w:rPr>
        <w:t xml:space="preserve"> Madenciliğinde Oluşan Atıklar ve Çevresel </w:t>
      </w:r>
      <w:proofErr w:type="gramStart"/>
      <w:r w:rsidR="00CF2202" w:rsidRPr="00CF55F1">
        <w:rPr>
          <w:rFonts w:ascii="Times New Roman" w:hAnsi="Times New Roman" w:cs="Times New Roman"/>
          <w:b/>
          <w:color w:val="auto"/>
          <w:sz w:val="16"/>
          <w:szCs w:val="16"/>
          <w:u w:val="single"/>
        </w:rPr>
        <w:t xml:space="preserve">Etkileri : </w:t>
      </w:r>
      <w:proofErr w:type="spellStart"/>
      <w:r w:rsidR="00CF2202" w:rsidRPr="00CF55F1">
        <w:rPr>
          <w:rFonts w:ascii="Times New Roman" w:hAnsi="Times New Roman" w:cs="Times New Roman"/>
          <w:color w:val="auto"/>
          <w:sz w:val="16"/>
          <w:szCs w:val="16"/>
        </w:rPr>
        <w:t>Doğaltaş</w:t>
      </w:r>
      <w:proofErr w:type="spellEnd"/>
      <w:proofErr w:type="gramEnd"/>
      <w:r w:rsidR="00CF2202" w:rsidRPr="00CF55F1">
        <w:rPr>
          <w:rFonts w:ascii="Times New Roman" w:hAnsi="Times New Roman" w:cs="Times New Roman"/>
          <w:color w:val="auto"/>
          <w:sz w:val="16"/>
          <w:szCs w:val="16"/>
        </w:rPr>
        <w:t xml:space="preserve"> madenciliğinin tanımı, </w:t>
      </w:r>
      <w:proofErr w:type="spellStart"/>
      <w:r w:rsidR="00CF2202" w:rsidRPr="00CF55F1">
        <w:rPr>
          <w:rFonts w:ascii="Times New Roman" w:hAnsi="Times New Roman" w:cs="Times New Roman"/>
          <w:color w:val="auto"/>
          <w:sz w:val="16"/>
          <w:szCs w:val="16"/>
        </w:rPr>
        <w:t>doğaltaşların</w:t>
      </w:r>
      <w:proofErr w:type="spellEnd"/>
      <w:r w:rsidR="00CF2202" w:rsidRPr="00CF55F1">
        <w:rPr>
          <w:rFonts w:ascii="Times New Roman" w:hAnsi="Times New Roman" w:cs="Times New Roman"/>
          <w:color w:val="auto"/>
          <w:sz w:val="16"/>
          <w:szCs w:val="16"/>
        </w:rPr>
        <w:t xml:space="preserve"> litolojik, fiziksel, kimyasal ve mekanik özellikleri, </w:t>
      </w:r>
      <w:proofErr w:type="spellStart"/>
      <w:r w:rsidR="00CF2202" w:rsidRPr="00CF55F1">
        <w:rPr>
          <w:rFonts w:ascii="Times New Roman" w:hAnsi="Times New Roman" w:cs="Times New Roman"/>
          <w:color w:val="auto"/>
          <w:sz w:val="16"/>
          <w:szCs w:val="16"/>
        </w:rPr>
        <w:t>doğaltaş</w:t>
      </w:r>
      <w:proofErr w:type="spellEnd"/>
      <w:r w:rsidR="00CF2202" w:rsidRPr="00CF55F1">
        <w:rPr>
          <w:rFonts w:ascii="Times New Roman" w:hAnsi="Times New Roman" w:cs="Times New Roman"/>
          <w:color w:val="auto"/>
          <w:sz w:val="16"/>
          <w:szCs w:val="16"/>
        </w:rPr>
        <w:t xml:space="preserve"> olarak kullanılan kayaç türleri, </w:t>
      </w:r>
      <w:proofErr w:type="spellStart"/>
      <w:r w:rsidR="00CF2202" w:rsidRPr="00CF55F1">
        <w:rPr>
          <w:rFonts w:ascii="Times New Roman" w:hAnsi="Times New Roman" w:cs="Times New Roman"/>
          <w:color w:val="auto"/>
          <w:sz w:val="16"/>
          <w:szCs w:val="16"/>
        </w:rPr>
        <w:t>doğaltaşların</w:t>
      </w:r>
      <w:proofErr w:type="spellEnd"/>
      <w:r w:rsidR="00CF2202" w:rsidRPr="00CF55F1">
        <w:rPr>
          <w:rFonts w:ascii="Times New Roman" w:hAnsi="Times New Roman" w:cs="Times New Roman"/>
          <w:color w:val="auto"/>
          <w:sz w:val="16"/>
          <w:szCs w:val="16"/>
        </w:rPr>
        <w:t xml:space="preserve"> kullanım alanları, </w:t>
      </w:r>
      <w:proofErr w:type="spellStart"/>
      <w:r w:rsidR="00CF2202" w:rsidRPr="00CF55F1">
        <w:rPr>
          <w:rFonts w:ascii="Times New Roman" w:hAnsi="Times New Roman" w:cs="Times New Roman"/>
          <w:color w:val="auto"/>
          <w:sz w:val="16"/>
          <w:szCs w:val="16"/>
        </w:rPr>
        <w:t>doğaltaş</w:t>
      </w:r>
      <w:proofErr w:type="spellEnd"/>
      <w:r w:rsidR="00CF2202" w:rsidRPr="00CF55F1">
        <w:rPr>
          <w:rFonts w:ascii="Times New Roman" w:hAnsi="Times New Roman" w:cs="Times New Roman"/>
          <w:color w:val="auto"/>
          <w:sz w:val="16"/>
          <w:szCs w:val="16"/>
        </w:rPr>
        <w:t xml:space="preserve"> atıklarının kullanım alanları, </w:t>
      </w:r>
      <w:proofErr w:type="spellStart"/>
      <w:r w:rsidR="00CF2202" w:rsidRPr="00CF55F1">
        <w:rPr>
          <w:rFonts w:ascii="Times New Roman" w:hAnsi="Times New Roman" w:cs="Times New Roman"/>
          <w:color w:val="auto"/>
          <w:sz w:val="16"/>
          <w:szCs w:val="16"/>
        </w:rPr>
        <w:t>doğaltaş</w:t>
      </w:r>
      <w:proofErr w:type="spellEnd"/>
      <w:r w:rsidR="00CF2202" w:rsidRPr="00CF55F1">
        <w:rPr>
          <w:rFonts w:ascii="Times New Roman" w:hAnsi="Times New Roman" w:cs="Times New Roman"/>
          <w:color w:val="auto"/>
          <w:sz w:val="16"/>
          <w:szCs w:val="16"/>
        </w:rPr>
        <w:t xml:space="preserve"> atıklarının çevresel etkileri, Türkiye'de ve dünyada </w:t>
      </w:r>
      <w:proofErr w:type="spellStart"/>
      <w:r w:rsidR="00CF2202" w:rsidRPr="00CF55F1">
        <w:rPr>
          <w:rFonts w:ascii="Times New Roman" w:hAnsi="Times New Roman" w:cs="Times New Roman"/>
          <w:color w:val="auto"/>
          <w:sz w:val="16"/>
          <w:szCs w:val="16"/>
        </w:rPr>
        <w:t>doğaltaş</w:t>
      </w:r>
      <w:proofErr w:type="spellEnd"/>
      <w:r w:rsidR="00CF2202" w:rsidRPr="00CF55F1">
        <w:rPr>
          <w:rFonts w:ascii="Times New Roman" w:hAnsi="Times New Roman" w:cs="Times New Roman"/>
          <w:color w:val="auto"/>
          <w:sz w:val="16"/>
          <w:szCs w:val="16"/>
        </w:rPr>
        <w:t xml:space="preserve"> sektörü.</w:t>
      </w:r>
    </w:p>
    <w:p w14:paraId="5B689EFD" w14:textId="57A84000" w:rsidR="00922E3A" w:rsidRPr="00CF55F1" w:rsidRDefault="00922E3A" w:rsidP="00B0419B">
      <w:pPr>
        <w:rPr>
          <w:rFonts w:ascii="Times New Roman" w:hAnsi="Times New Roman" w:cs="Times New Roman"/>
          <w:b/>
          <w:color w:val="auto"/>
          <w:sz w:val="16"/>
          <w:szCs w:val="16"/>
          <w:u w:val="single"/>
        </w:rPr>
      </w:pPr>
    </w:p>
    <w:p w14:paraId="76A3DD87" w14:textId="77777777" w:rsidR="00CF2202" w:rsidRPr="00CF55F1" w:rsidRDefault="00922E3A" w:rsidP="00CF2202">
      <w:pPr>
        <w:rPr>
          <w:rFonts w:ascii="Times New Roman" w:hAnsi="Times New Roman" w:cs="Times New Roman"/>
          <w:color w:val="auto"/>
          <w:sz w:val="16"/>
          <w:szCs w:val="16"/>
        </w:rPr>
      </w:pPr>
      <w:r w:rsidRPr="00CF55F1">
        <w:rPr>
          <w:rFonts w:ascii="Times New Roman" w:hAnsi="Times New Roman" w:cs="Times New Roman"/>
          <w:b/>
          <w:color w:val="auto"/>
          <w:sz w:val="16"/>
          <w:szCs w:val="16"/>
          <w:u w:val="single"/>
        </w:rPr>
        <w:t>MM-5025</w:t>
      </w:r>
      <w:r w:rsidR="00CF2202" w:rsidRPr="00CF55F1">
        <w:rPr>
          <w:rFonts w:ascii="Times New Roman" w:hAnsi="Times New Roman" w:cs="Times New Roman"/>
          <w:b/>
          <w:color w:val="auto"/>
          <w:sz w:val="16"/>
          <w:szCs w:val="16"/>
          <w:u w:val="single"/>
        </w:rPr>
        <w:t xml:space="preserve"> The Wastes Generated in Natural Stone Quarrying and Its Environmental </w:t>
      </w:r>
      <w:proofErr w:type="gramStart"/>
      <w:r w:rsidR="00CF2202" w:rsidRPr="00CF55F1">
        <w:rPr>
          <w:rFonts w:ascii="Times New Roman" w:hAnsi="Times New Roman" w:cs="Times New Roman"/>
          <w:b/>
          <w:color w:val="auto"/>
          <w:sz w:val="16"/>
          <w:szCs w:val="16"/>
          <w:u w:val="single"/>
        </w:rPr>
        <w:t xml:space="preserve">Impacts : </w:t>
      </w:r>
      <w:r w:rsidR="00CF2202" w:rsidRPr="00CF55F1">
        <w:rPr>
          <w:rFonts w:ascii="Times New Roman" w:hAnsi="Times New Roman" w:cs="Times New Roman"/>
          <w:color w:val="auto"/>
          <w:sz w:val="16"/>
          <w:szCs w:val="16"/>
        </w:rPr>
        <w:t>The</w:t>
      </w:r>
      <w:proofErr w:type="gramEnd"/>
      <w:r w:rsidR="00CF2202" w:rsidRPr="00CF55F1">
        <w:rPr>
          <w:rFonts w:ascii="Times New Roman" w:hAnsi="Times New Roman" w:cs="Times New Roman"/>
          <w:color w:val="auto"/>
          <w:sz w:val="16"/>
          <w:szCs w:val="16"/>
        </w:rPr>
        <w:t xml:space="preserve"> definition of natural stone quarrying, lithological, physical, chemical and mechanical characteristics of natural stones, the rock types used as natural stone, uses of natural stones and natural stones' wastes, environmental impacts of natural stones, natural stone industry in Turkey and in the world.</w:t>
      </w:r>
    </w:p>
    <w:p w14:paraId="6CAC3602" w14:textId="09FE2A27" w:rsidR="00922E3A" w:rsidRPr="00CF55F1" w:rsidRDefault="00922E3A" w:rsidP="00B0419B">
      <w:pPr>
        <w:rPr>
          <w:rFonts w:ascii="Times New Roman" w:hAnsi="Times New Roman" w:cs="Times New Roman"/>
          <w:color w:val="auto"/>
          <w:sz w:val="16"/>
          <w:szCs w:val="16"/>
          <w:lang w:val="en-GB"/>
        </w:rPr>
      </w:pPr>
    </w:p>
    <w:p w14:paraId="26657FAF" w14:textId="77777777" w:rsidR="00184879" w:rsidRPr="00CF55F1" w:rsidRDefault="00184879">
      <w:pPr>
        <w:rPr>
          <w:color w:val="auto"/>
        </w:rPr>
      </w:pPr>
      <w:bookmarkStart w:id="0" w:name="_GoBack"/>
      <w:bookmarkEnd w:id="0"/>
    </w:p>
    <w:sectPr w:rsidR="00184879" w:rsidRPr="00CF5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22AB"/>
    <w:multiLevelType w:val="hybridMultilevel"/>
    <w:tmpl w:val="8A6E1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1C2105"/>
    <w:multiLevelType w:val="hybridMultilevel"/>
    <w:tmpl w:val="8A6E1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EF3362"/>
    <w:multiLevelType w:val="hybridMultilevel"/>
    <w:tmpl w:val="8A6E1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B3352A"/>
    <w:multiLevelType w:val="hybridMultilevel"/>
    <w:tmpl w:val="8A6E1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8D157F"/>
    <w:multiLevelType w:val="hybridMultilevel"/>
    <w:tmpl w:val="8A6E1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96"/>
    <w:rsid w:val="0005548A"/>
    <w:rsid w:val="00061200"/>
    <w:rsid w:val="00110EF6"/>
    <w:rsid w:val="00184879"/>
    <w:rsid w:val="001D494C"/>
    <w:rsid w:val="002717FA"/>
    <w:rsid w:val="00281774"/>
    <w:rsid w:val="00291B9A"/>
    <w:rsid w:val="002E363D"/>
    <w:rsid w:val="003024B6"/>
    <w:rsid w:val="003635FA"/>
    <w:rsid w:val="00372221"/>
    <w:rsid w:val="003A7F67"/>
    <w:rsid w:val="003B3D68"/>
    <w:rsid w:val="00403CAB"/>
    <w:rsid w:val="00417472"/>
    <w:rsid w:val="00420724"/>
    <w:rsid w:val="004A281B"/>
    <w:rsid w:val="004A2F7C"/>
    <w:rsid w:val="004A40EF"/>
    <w:rsid w:val="004E03F7"/>
    <w:rsid w:val="00533946"/>
    <w:rsid w:val="00562D7D"/>
    <w:rsid w:val="005D0A87"/>
    <w:rsid w:val="005E11B5"/>
    <w:rsid w:val="005E78F2"/>
    <w:rsid w:val="00660768"/>
    <w:rsid w:val="006A41B2"/>
    <w:rsid w:val="006B61DC"/>
    <w:rsid w:val="006C6847"/>
    <w:rsid w:val="006C798C"/>
    <w:rsid w:val="00801CEA"/>
    <w:rsid w:val="00820A24"/>
    <w:rsid w:val="008C57AA"/>
    <w:rsid w:val="008C5BE4"/>
    <w:rsid w:val="008E0AC3"/>
    <w:rsid w:val="00922E3A"/>
    <w:rsid w:val="00955D1E"/>
    <w:rsid w:val="00964184"/>
    <w:rsid w:val="009C5BAE"/>
    <w:rsid w:val="009F2137"/>
    <w:rsid w:val="00B0419B"/>
    <w:rsid w:val="00B35B93"/>
    <w:rsid w:val="00B40160"/>
    <w:rsid w:val="00B666DD"/>
    <w:rsid w:val="00C1060B"/>
    <w:rsid w:val="00C34093"/>
    <w:rsid w:val="00C412BF"/>
    <w:rsid w:val="00C85039"/>
    <w:rsid w:val="00CF2202"/>
    <w:rsid w:val="00CF55F1"/>
    <w:rsid w:val="00D23E96"/>
    <w:rsid w:val="00DC3E8C"/>
    <w:rsid w:val="00DC5E42"/>
    <w:rsid w:val="00E13FE7"/>
    <w:rsid w:val="00EA6E3E"/>
    <w:rsid w:val="00F22D2C"/>
    <w:rsid w:val="00F3618A"/>
    <w:rsid w:val="00F640D2"/>
    <w:rsid w:val="00FA553C"/>
    <w:rsid w:val="00FE2C9F"/>
    <w:rsid w:val="00FE5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96"/>
    <w:pPr>
      <w:spacing w:after="4" w:line="250" w:lineRule="auto"/>
      <w:ind w:left="8" w:hanging="8"/>
      <w:jc w:val="both"/>
    </w:pPr>
    <w:rPr>
      <w:rFonts w:ascii="Arial" w:eastAsia="Arial" w:hAnsi="Arial" w:cs="Arial"/>
      <w:color w:val="000000"/>
      <w:sz w:val="22"/>
      <w:szCs w:val="22"/>
      <w:lang w:eastAsia="tr-TR"/>
    </w:rPr>
  </w:style>
  <w:style w:type="paragraph" w:styleId="Balk1">
    <w:name w:val="heading 1"/>
    <w:next w:val="Normal"/>
    <w:link w:val="Balk1Char"/>
    <w:uiPriority w:val="9"/>
    <w:unhideWhenUsed/>
    <w:qFormat/>
    <w:rsid w:val="00184879"/>
    <w:pPr>
      <w:keepNext/>
      <w:keepLines/>
      <w:spacing w:line="259" w:lineRule="auto"/>
      <w:ind w:left="10" w:right="115" w:hanging="10"/>
      <w:jc w:val="center"/>
      <w:outlineLvl w:val="0"/>
    </w:pPr>
    <w:rPr>
      <w:rFonts w:ascii="Arial" w:eastAsia="Arial" w:hAnsi="Arial" w:cs="Arial"/>
      <w:b/>
      <w:color w:val="000000"/>
      <w:sz w:val="28"/>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D23E96"/>
    <w:rPr>
      <w:rFonts w:eastAsiaTheme="minorEastAsia"/>
      <w:sz w:val="22"/>
      <w:szCs w:val="22"/>
      <w:lang w:eastAsia="tr-TR"/>
    </w:rPr>
    <w:tblPr>
      <w:tblCellMar>
        <w:top w:w="0" w:type="dxa"/>
        <w:left w:w="0" w:type="dxa"/>
        <w:bottom w:w="0" w:type="dxa"/>
        <w:right w:w="0" w:type="dxa"/>
      </w:tblCellMar>
    </w:tblPr>
  </w:style>
  <w:style w:type="table" w:styleId="TabloKlavuzu">
    <w:name w:val="Table Grid"/>
    <w:basedOn w:val="NormalTablo"/>
    <w:uiPriority w:val="39"/>
    <w:rsid w:val="00D23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717FA"/>
    <w:pPr>
      <w:ind w:left="720"/>
      <w:contextualSpacing/>
    </w:pPr>
  </w:style>
  <w:style w:type="character" w:customStyle="1" w:styleId="Balk1Char">
    <w:name w:val="Başlık 1 Char"/>
    <w:basedOn w:val="VarsaylanParagrafYazTipi"/>
    <w:link w:val="Balk1"/>
    <w:rsid w:val="00184879"/>
    <w:rPr>
      <w:rFonts w:ascii="Arial" w:eastAsia="Arial" w:hAnsi="Arial" w:cs="Arial"/>
      <w:b/>
      <w:color w:val="000000"/>
      <w:sz w:val="28"/>
      <w:szCs w:val="22"/>
      <w:lang w:eastAsia="tr-TR"/>
    </w:rPr>
  </w:style>
  <w:style w:type="paragraph" w:styleId="GvdeMetni">
    <w:name w:val="Body Text"/>
    <w:basedOn w:val="Normal"/>
    <w:link w:val="GvdeMetniChar"/>
    <w:uiPriority w:val="1"/>
    <w:qFormat/>
    <w:rsid w:val="004E03F7"/>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GvdeMetniChar">
    <w:name w:val="Gövde Metni Char"/>
    <w:basedOn w:val="VarsaylanParagrafYazTipi"/>
    <w:link w:val="GvdeMetni"/>
    <w:rsid w:val="004E03F7"/>
    <w:rPr>
      <w:rFonts w:ascii="Times New Roman" w:eastAsia="Times New Roman" w:hAnsi="Times New Roman" w:cs="Times New Roman"/>
      <w:lang w:eastAsia="tr-TR"/>
    </w:rPr>
  </w:style>
  <w:style w:type="character" w:styleId="Gl">
    <w:name w:val="Strong"/>
    <w:qFormat/>
    <w:rsid w:val="00B041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96"/>
    <w:pPr>
      <w:spacing w:after="4" w:line="250" w:lineRule="auto"/>
      <w:ind w:left="8" w:hanging="8"/>
      <w:jc w:val="both"/>
    </w:pPr>
    <w:rPr>
      <w:rFonts w:ascii="Arial" w:eastAsia="Arial" w:hAnsi="Arial" w:cs="Arial"/>
      <w:color w:val="000000"/>
      <w:sz w:val="22"/>
      <w:szCs w:val="22"/>
      <w:lang w:eastAsia="tr-TR"/>
    </w:rPr>
  </w:style>
  <w:style w:type="paragraph" w:styleId="Balk1">
    <w:name w:val="heading 1"/>
    <w:next w:val="Normal"/>
    <w:link w:val="Balk1Char"/>
    <w:uiPriority w:val="9"/>
    <w:unhideWhenUsed/>
    <w:qFormat/>
    <w:rsid w:val="00184879"/>
    <w:pPr>
      <w:keepNext/>
      <w:keepLines/>
      <w:spacing w:line="259" w:lineRule="auto"/>
      <w:ind w:left="10" w:right="115" w:hanging="10"/>
      <w:jc w:val="center"/>
      <w:outlineLvl w:val="0"/>
    </w:pPr>
    <w:rPr>
      <w:rFonts w:ascii="Arial" w:eastAsia="Arial" w:hAnsi="Arial" w:cs="Arial"/>
      <w:b/>
      <w:color w:val="000000"/>
      <w:sz w:val="28"/>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D23E96"/>
    <w:rPr>
      <w:rFonts w:eastAsiaTheme="minorEastAsia"/>
      <w:sz w:val="22"/>
      <w:szCs w:val="22"/>
      <w:lang w:eastAsia="tr-TR"/>
    </w:rPr>
    <w:tblPr>
      <w:tblCellMar>
        <w:top w:w="0" w:type="dxa"/>
        <w:left w:w="0" w:type="dxa"/>
        <w:bottom w:w="0" w:type="dxa"/>
        <w:right w:w="0" w:type="dxa"/>
      </w:tblCellMar>
    </w:tblPr>
  </w:style>
  <w:style w:type="table" w:styleId="TabloKlavuzu">
    <w:name w:val="Table Grid"/>
    <w:basedOn w:val="NormalTablo"/>
    <w:uiPriority w:val="39"/>
    <w:rsid w:val="00D23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717FA"/>
    <w:pPr>
      <w:ind w:left="720"/>
      <w:contextualSpacing/>
    </w:pPr>
  </w:style>
  <w:style w:type="character" w:customStyle="1" w:styleId="Balk1Char">
    <w:name w:val="Başlık 1 Char"/>
    <w:basedOn w:val="VarsaylanParagrafYazTipi"/>
    <w:link w:val="Balk1"/>
    <w:rsid w:val="00184879"/>
    <w:rPr>
      <w:rFonts w:ascii="Arial" w:eastAsia="Arial" w:hAnsi="Arial" w:cs="Arial"/>
      <w:b/>
      <w:color w:val="000000"/>
      <w:sz w:val="28"/>
      <w:szCs w:val="22"/>
      <w:lang w:eastAsia="tr-TR"/>
    </w:rPr>
  </w:style>
  <w:style w:type="paragraph" w:styleId="GvdeMetni">
    <w:name w:val="Body Text"/>
    <w:basedOn w:val="Normal"/>
    <w:link w:val="GvdeMetniChar"/>
    <w:uiPriority w:val="1"/>
    <w:qFormat/>
    <w:rsid w:val="004E03F7"/>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GvdeMetniChar">
    <w:name w:val="Gövde Metni Char"/>
    <w:basedOn w:val="VarsaylanParagrafYazTipi"/>
    <w:link w:val="GvdeMetni"/>
    <w:rsid w:val="004E03F7"/>
    <w:rPr>
      <w:rFonts w:ascii="Times New Roman" w:eastAsia="Times New Roman" w:hAnsi="Times New Roman" w:cs="Times New Roman"/>
      <w:lang w:eastAsia="tr-TR"/>
    </w:rPr>
  </w:style>
  <w:style w:type="character" w:styleId="Gl">
    <w:name w:val="Strong"/>
    <w:qFormat/>
    <w:rsid w:val="00B04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2132</Words>
  <Characters>12158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Yener Pazarcık</dc:creator>
  <cp:lastModifiedBy>Lenovo</cp:lastModifiedBy>
  <cp:revision>3</cp:revision>
  <dcterms:created xsi:type="dcterms:W3CDTF">2021-04-05T12:58:00Z</dcterms:created>
  <dcterms:modified xsi:type="dcterms:W3CDTF">2021-04-07T09:45:00Z</dcterms:modified>
</cp:coreProperties>
</file>