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660"/>
        <w:gridCol w:w="3900"/>
        <w:gridCol w:w="740"/>
        <w:gridCol w:w="1980"/>
        <w:gridCol w:w="1240"/>
        <w:gridCol w:w="300"/>
        <w:gridCol w:w="30"/>
      </w:tblGrid>
      <w:tr w:rsidR="00CD21D8">
        <w:trPr>
          <w:trHeight w:val="26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D21D8" w:rsidRDefault="00CD21D8">
            <w:bookmarkStart w:id="0" w:name="page1"/>
            <w:bookmarkEnd w:id="0"/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Default="00CD21D8"/>
        </w:tc>
        <w:tc>
          <w:tcPr>
            <w:tcW w:w="46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Pr="00900E7E" w:rsidRDefault="00E156CE">
            <w:pPr>
              <w:jc w:val="center"/>
              <w:rPr>
                <w:sz w:val="24"/>
                <w:szCs w:val="24"/>
              </w:rPr>
            </w:pPr>
            <w:r w:rsidRPr="00900E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Çanakkale Onsekiz Mart Üniversitesi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CD21D8" w:rsidRDefault="00E156C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Doküman Kodu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Default="00E156CE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IAKS01</w:t>
            </w: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25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D21D8" w:rsidRDefault="00E156C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Yayın Tarihi</w:t>
            </w:r>
          </w:p>
        </w:tc>
        <w:tc>
          <w:tcPr>
            <w:tcW w:w="1240" w:type="dxa"/>
            <w:vAlign w:val="bottom"/>
          </w:tcPr>
          <w:p w:rsidR="00CD21D8" w:rsidRDefault="00E156CE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900E7E">
              <w:rPr>
                <w:b/>
                <w:spacing w:val="-2"/>
                <w:sz w:val="20"/>
                <w:szCs w:val="20"/>
              </w:rPr>
              <w:t>30.06.2022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40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2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CD21D8" w:rsidRPr="00900E7E" w:rsidRDefault="00E156CE">
            <w:pPr>
              <w:ind w:left="575"/>
              <w:jc w:val="center"/>
              <w:rPr>
                <w:sz w:val="24"/>
                <w:szCs w:val="24"/>
              </w:rPr>
            </w:pPr>
            <w:r w:rsidRPr="00900E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Maden Mühendisliği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CD21D8" w:rsidRDefault="00E156C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1240" w:type="dxa"/>
            <w:vAlign w:val="bottom"/>
          </w:tcPr>
          <w:p w:rsidR="00CD21D8" w:rsidRDefault="00E156CE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900E7E">
              <w:rPr>
                <w:b/>
                <w:spacing w:val="-2"/>
                <w:sz w:val="20"/>
                <w:szCs w:val="20"/>
              </w:rPr>
              <w:t>30.06.2022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vMerge/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86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Merge/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D21D8" w:rsidRDefault="00E156C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Revizyon No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Default="00E156CE" w:rsidP="00900E7E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v</w:t>
            </w:r>
            <w:r w:rsidR="00900E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13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4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900E7E" w:rsidRDefault="00E156CE">
            <w:pPr>
              <w:jc w:val="center"/>
              <w:rPr>
                <w:sz w:val="24"/>
                <w:szCs w:val="24"/>
              </w:rPr>
            </w:pPr>
            <w:r w:rsidRPr="00900E7E">
              <w:rPr>
                <w:rFonts w:eastAsia="Times New Roman"/>
                <w:b/>
                <w:bCs/>
                <w:w w:val="99"/>
                <w:sz w:val="24"/>
                <w:szCs w:val="24"/>
              </w:rPr>
              <w:t>İç Kontrol Standartları Eylem Planı</w:t>
            </w:r>
          </w:p>
        </w:tc>
        <w:tc>
          <w:tcPr>
            <w:tcW w:w="1980" w:type="dxa"/>
            <w:vMerge/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40"/>
        </w:trPr>
        <w:tc>
          <w:tcPr>
            <w:tcW w:w="320" w:type="dxa"/>
            <w:vMerge w:val="restart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4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36"/>
        </w:trPr>
        <w:tc>
          <w:tcPr>
            <w:tcW w:w="320" w:type="dxa"/>
            <w:vMerge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D21D8" w:rsidRDefault="00E156C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Sayfa Sayısı</w:t>
            </w:r>
          </w:p>
        </w:tc>
        <w:tc>
          <w:tcPr>
            <w:tcW w:w="1240" w:type="dxa"/>
            <w:vAlign w:val="bottom"/>
          </w:tcPr>
          <w:p w:rsidR="00CD21D8" w:rsidRDefault="00E156CE" w:rsidP="00900E7E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900E7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Align w:val="bottom"/>
          </w:tcPr>
          <w:p w:rsidR="00CD21D8" w:rsidRPr="00900E7E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25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CD21D8" w:rsidRPr="00900E7E" w:rsidRDefault="00E156CE">
            <w:pPr>
              <w:ind w:left="555"/>
              <w:jc w:val="center"/>
              <w:rPr>
                <w:sz w:val="24"/>
                <w:szCs w:val="24"/>
              </w:rPr>
            </w:pPr>
            <w:r w:rsidRPr="00900E7E">
              <w:rPr>
                <w:rFonts w:eastAsia="Times New Roman"/>
                <w:b/>
                <w:bCs/>
                <w:sz w:val="24"/>
                <w:szCs w:val="24"/>
              </w:rPr>
              <w:t>İş Akış Şemalar</w:t>
            </w:r>
            <w:bookmarkStart w:id="1" w:name="_GoBack"/>
            <w:bookmarkEnd w:id="1"/>
            <w:r w:rsidRPr="00900E7E">
              <w:rPr>
                <w:rFonts w:eastAsia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CD21D8" w:rsidRDefault="00E156CE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Doküman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Default="00E156CE" w:rsidP="00E156CE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 Bölüm Başkanı</w:t>
            </w: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14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3900" w:type="dxa"/>
            <w:vMerge/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D21D8" w:rsidRDefault="00E156CE" w:rsidP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Güncelliğinden</w:t>
            </w: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109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3900" w:type="dxa"/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24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21D8" w:rsidRDefault="00E156CE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Sorumlu Personel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Default="00CD21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>
        <w:trPr>
          <w:trHeight w:val="315"/>
        </w:trPr>
        <w:tc>
          <w:tcPr>
            <w:tcW w:w="32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2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65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E156CE" w:rsidP="00E156CE">
            <w:pPr>
              <w:spacing w:line="245" w:lineRule="exact"/>
              <w:ind w:left="880"/>
              <w:rPr>
                <w:sz w:val="20"/>
                <w:szCs w:val="20"/>
              </w:rPr>
            </w:pPr>
            <w:r w:rsidRPr="00E156CE">
              <w:rPr>
                <w:rFonts w:eastAsia="Calibri"/>
                <w:b/>
                <w:bCs/>
                <w:sz w:val="20"/>
                <w:szCs w:val="20"/>
              </w:rPr>
              <w:t>Öğrenci Not Döküm Belgesi Alma Süreci İş Akış Adımları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E156CE" w:rsidP="00E156CE">
            <w:pPr>
              <w:spacing w:line="245" w:lineRule="exact"/>
              <w:ind w:left="60"/>
              <w:rPr>
                <w:sz w:val="20"/>
                <w:szCs w:val="20"/>
              </w:rPr>
            </w:pPr>
            <w:r w:rsidRPr="00E156CE">
              <w:rPr>
                <w:rFonts w:eastAsia="Calibri"/>
                <w:b/>
                <w:bCs/>
                <w:sz w:val="20"/>
                <w:szCs w:val="20"/>
              </w:rPr>
              <w:t>Sorumlu Kişi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25" w:lineRule="exact"/>
              <w:ind w:left="140"/>
              <w:rPr>
                <w:sz w:val="20"/>
                <w:szCs w:val="20"/>
              </w:rPr>
            </w:pPr>
            <w:r w:rsidRPr="00E156CE">
              <w:rPr>
                <w:rFonts w:eastAsia="Calibri"/>
                <w:b/>
                <w:bCs/>
                <w:sz w:val="20"/>
                <w:szCs w:val="20"/>
              </w:rPr>
              <w:t>Öngörülen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3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380"/>
              <w:rPr>
                <w:sz w:val="20"/>
                <w:szCs w:val="20"/>
              </w:rPr>
            </w:pPr>
            <w:r w:rsidRPr="00E156CE">
              <w:rPr>
                <w:rFonts w:eastAsia="Calibr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5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4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Güz yarıyılı ders tanıtım formlarının ÜBYS’de güncellenmesi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Tüm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retim üyeleri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Ders kayıt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0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dönemi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6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2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7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Yeni kayıtlanan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renci anketi ve de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erlendirmesi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Anket komisyonu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Güz yarıyılı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8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9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7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Staj anketlerinin de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erlendirilmesi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Staj komisyonu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Güz yarıyılı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9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8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7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Tanışma etkinliği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 w:rsidP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renci toplulu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Güz yarıyılı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9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8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3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Yeni Mezun anketi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Anket komisyonu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Güz yarıyılı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1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sonu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5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00" w:type="dxa"/>
            <w:vAlign w:val="bottom"/>
          </w:tcPr>
          <w:p w:rsidR="00CD21D8" w:rsidRPr="00E156CE" w:rsidRDefault="00CD21D8"/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Ders değerlendirme rapor ve anketleri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Tüm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retim üyeleri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Güz yarıyılı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0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sonu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6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Tüm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retim üyeleri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Ders kayıt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0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20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Bahar yarıyılı ders tanıtım formlarının ÜBYS’de güncellenmesi</w:t>
            </w: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dönemi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6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5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00" w:type="dxa"/>
            <w:vAlign w:val="bottom"/>
          </w:tcPr>
          <w:p w:rsidR="00CD21D8" w:rsidRPr="00E156CE" w:rsidRDefault="00CD21D8"/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7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Mezunlar buluşması ve anket uygulaması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Mezun temsilcisi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Mart ayı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9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8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7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Program Danışma Kurulu Toplantısı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Program danışma kurulu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Mart ayı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9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8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35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Program eğitim amaçları, program çıktılarının ve eğitim planının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Tüm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retim üyeleri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Mart ayı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6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6560" w:type="dxa"/>
            <w:gridSpan w:val="2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değerlendirilmesi (gerektiğinde güncellenmesi)</w:t>
            </w:r>
          </w:p>
        </w:tc>
        <w:tc>
          <w:tcPr>
            <w:tcW w:w="740" w:type="dxa"/>
            <w:vAlign w:val="bottom"/>
          </w:tcPr>
          <w:p w:rsidR="00CD21D8" w:rsidRPr="00E156CE" w:rsidRDefault="00CD21D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00" w:type="dxa"/>
            <w:vAlign w:val="bottom"/>
          </w:tcPr>
          <w:p w:rsidR="00CD21D8" w:rsidRPr="00E156CE" w:rsidRDefault="00CD21D8"/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3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3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Yeni Mezun anketi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Anket komisyonu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Bahar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1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yarıyılı sonu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5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/>
        </w:tc>
        <w:tc>
          <w:tcPr>
            <w:tcW w:w="300" w:type="dxa"/>
            <w:vMerge w:val="restart"/>
            <w:vAlign w:val="bottom"/>
          </w:tcPr>
          <w:p w:rsidR="00CD21D8" w:rsidRPr="00E156CE" w:rsidRDefault="00CD21D8"/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5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Ders değerlendirme rapor ve anketleri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E156CE">
              <w:rPr>
                <w:rFonts w:eastAsia="Calibri"/>
                <w:sz w:val="20"/>
                <w:szCs w:val="20"/>
              </w:rPr>
              <w:t>Tüm ö</w:t>
            </w:r>
            <w:r w:rsidRPr="00E156CE">
              <w:rPr>
                <w:rFonts w:eastAsia="MS Gothic"/>
                <w:b/>
                <w:bCs/>
                <w:sz w:val="20"/>
                <w:szCs w:val="20"/>
              </w:rPr>
              <w:t>ğ</w:t>
            </w:r>
            <w:r w:rsidRPr="00E156CE">
              <w:rPr>
                <w:rFonts w:eastAsia="Calibri"/>
                <w:sz w:val="20"/>
                <w:szCs w:val="20"/>
              </w:rPr>
              <w:t>retim üyeleri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Bahar</w:t>
            </w:r>
          </w:p>
        </w:tc>
        <w:tc>
          <w:tcPr>
            <w:tcW w:w="300" w:type="dxa"/>
            <w:vMerge/>
            <w:vAlign w:val="bottom"/>
          </w:tcPr>
          <w:p w:rsidR="00CD21D8" w:rsidRPr="00E156CE" w:rsidRDefault="00CD21D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0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CD21D8" w:rsidRPr="00E156CE" w:rsidRDefault="00E156CE">
            <w:pPr>
              <w:ind w:left="80"/>
              <w:rPr>
                <w:sz w:val="20"/>
                <w:szCs w:val="20"/>
              </w:rPr>
            </w:pPr>
            <w:r w:rsidRPr="00E156CE">
              <w:rPr>
                <w:rFonts w:eastAsia="Times New Roman"/>
                <w:sz w:val="20"/>
                <w:szCs w:val="20"/>
              </w:rPr>
              <w:t>yarıyılı sonu</w:t>
            </w: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16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6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  <w:tr w:rsidR="00CD21D8" w:rsidRPr="00E156CE">
        <w:trPr>
          <w:trHeight w:val="240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D21D8" w:rsidRPr="00E156CE" w:rsidRDefault="00CD21D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D21D8" w:rsidRPr="00E156CE" w:rsidRDefault="00CD21D8">
            <w:pPr>
              <w:rPr>
                <w:sz w:val="1"/>
                <w:szCs w:val="1"/>
              </w:rPr>
            </w:pPr>
          </w:p>
        </w:tc>
      </w:tr>
    </w:tbl>
    <w:p w:rsidR="00CD21D8" w:rsidRPr="00E156CE" w:rsidRDefault="00E156CE">
      <w:pPr>
        <w:spacing w:line="20" w:lineRule="exact"/>
        <w:rPr>
          <w:sz w:val="24"/>
          <w:szCs w:val="24"/>
        </w:rPr>
      </w:pPr>
      <w:r w:rsidRPr="00E156CE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6291580</wp:posOffset>
            </wp:positionH>
            <wp:positionV relativeFrom="page">
              <wp:posOffset>543560</wp:posOffset>
            </wp:positionV>
            <wp:extent cx="9525" cy="1401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01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6C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451485</wp:posOffset>
            </wp:positionH>
            <wp:positionV relativeFrom="paragraph">
              <wp:posOffset>-7692390</wp:posOffset>
            </wp:positionV>
            <wp:extent cx="886460" cy="886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D21D8" w:rsidRPr="00E156CE">
      <w:pgSz w:w="11920" w:h="16860"/>
      <w:pgMar w:top="835" w:right="380" w:bottom="1440" w:left="400" w:header="0" w:footer="0" w:gutter="0"/>
      <w:cols w:space="708" w:equalWidth="0">
        <w:col w:w="11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D8"/>
    <w:rsid w:val="00900E7E"/>
    <w:rsid w:val="00CD21D8"/>
    <w:rsid w:val="00E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6CC3"/>
  <w15:docId w15:val="{7BED877F-3DE4-4C6E-BC7A-C42D279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dcterms:created xsi:type="dcterms:W3CDTF">2022-06-29T10:57:00Z</dcterms:created>
  <dcterms:modified xsi:type="dcterms:W3CDTF">2022-06-29T14:35:00Z</dcterms:modified>
</cp:coreProperties>
</file>