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C313263" w14:textId="77777777" w:rsidR="00C1645A" w:rsidRDefault="00000000">
      <w:pPr>
        <w:spacing w:before="64"/>
        <w:ind w:left="2798" w:right="1163" w:hanging="764"/>
        <w:rPr>
          <w:b/>
          <w:sz w:val="24"/>
        </w:rPr>
      </w:pPr>
      <w:r>
        <w:rPr>
          <w:b/>
          <w:sz w:val="24"/>
        </w:rPr>
        <w:t>ÇANAKKALE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ONSEKİZ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MART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ÜNİVERSİTESİ SAĞLIK BİLİMLERİ FAKÜLTESİ</w:t>
      </w:r>
    </w:p>
    <w:p w14:paraId="7666C2F3" w14:textId="77777777" w:rsidR="00C1645A" w:rsidRDefault="00000000">
      <w:pPr>
        <w:spacing w:before="1"/>
        <w:ind w:left="2585" w:right="2394" w:firstLine="736"/>
        <w:rPr>
          <w:b/>
          <w:sz w:val="24"/>
        </w:rPr>
      </w:pPr>
      <w:r>
        <w:rPr>
          <w:b/>
          <w:sz w:val="24"/>
        </w:rPr>
        <w:t>HEMŞİRELİK BÖLÜMÜ SOSYAL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TRANSKRİPT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KOMİSYONU</w:t>
      </w:r>
    </w:p>
    <w:p w14:paraId="5F51CCF3" w14:textId="77777777" w:rsidR="00C1645A" w:rsidRDefault="00000000">
      <w:pPr>
        <w:ind w:left="2935"/>
        <w:rPr>
          <w:b/>
          <w:sz w:val="24"/>
        </w:rPr>
      </w:pPr>
      <w:r>
        <w:rPr>
          <w:b/>
          <w:sz w:val="24"/>
        </w:rPr>
        <w:t>ÇALIŞMA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USUL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ESASLARI</w:t>
      </w:r>
    </w:p>
    <w:p w14:paraId="60307D09" w14:textId="77777777" w:rsidR="00C1645A" w:rsidRDefault="00C1645A">
      <w:pPr>
        <w:pStyle w:val="GvdeMetni"/>
        <w:spacing w:before="120"/>
        <w:ind w:left="0" w:firstLine="0"/>
        <w:rPr>
          <w:b/>
        </w:rPr>
      </w:pPr>
    </w:p>
    <w:p w14:paraId="3F39BEA7" w14:textId="77777777" w:rsidR="00C1645A" w:rsidRDefault="00000000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>BİRİNCİ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2553D43A" w14:textId="77777777" w:rsidR="00C1645A" w:rsidRDefault="00000000">
      <w:pPr>
        <w:pStyle w:val="Balk1"/>
        <w:ind w:left="1" w:right="1"/>
        <w:jc w:val="center"/>
      </w:pPr>
      <w:r>
        <w:t>(Amaç,</w:t>
      </w:r>
      <w:r>
        <w:rPr>
          <w:spacing w:val="-1"/>
        </w:rPr>
        <w:t xml:space="preserve"> </w:t>
      </w:r>
      <w:r>
        <w:t>Kapsam,</w:t>
      </w:r>
      <w:r>
        <w:rPr>
          <w:spacing w:val="-1"/>
        </w:rPr>
        <w:t xml:space="preserve"> </w:t>
      </w:r>
      <w:r>
        <w:t>Dayanak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Tanımlar)</w:t>
      </w:r>
    </w:p>
    <w:p w14:paraId="1C017A75" w14:textId="77777777" w:rsidR="00C1645A" w:rsidRDefault="00C1645A">
      <w:pPr>
        <w:pStyle w:val="GvdeMetni"/>
        <w:spacing w:before="120"/>
        <w:ind w:left="0" w:firstLine="0"/>
        <w:rPr>
          <w:b/>
        </w:rPr>
      </w:pPr>
    </w:p>
    <w:p w14:paraId="7FC3959E" w14:textId="77777777" w:rsidR="00C1645A" w:rsidRDefault="00000000">
      <w:pPr>
        <w:ind w:left="141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14:paraId="0D4FDAAB" w14:textId="77777777" w:rsidR="00C1645A" w:rsidRDefault="00000000">
      <w:pPr>
        <w:pStyle w:val="GvdeMetni"/>
        <w:spacing w:before="120"/>
        <w:ind w:left="141" w:right="141" w:firstLine="0"/>
        <w:jc w:val="both"/>
      </w:pPr>
      <w:r>
        <w:rPr>
          <w:b/>
        </w:rPr>
        <w:t xml:space="preserve">Madde 1. </w:t>
      </w:r>
      <w:r>
        <w:t xml:space="preserve">Bu usul ve esasların amacı, Çanakkale Onsekiz Mart Üniversitesi Sağlık Bilimleri Fakültesi Hemşirelik Bölümü Sosyal Transkript Komisyonunun çalışma usul ve esaslarını </w:t>
      </w:r>
      <w:r>
        <w:rPr>
          <w:spacing w:val="-2"/>
        </w:rPr>
        <w:t>belirlemektir.</w:t>
      </w:r>
    </w:p>
    <w:p w14:paraId="4B8486CC" w14:textId="77777777" w:rsidR="00C1645A" w:rsidRDefault="00000000">
      <w:pPr>
        <w:pStyle w:val="Balk1"/>
        <w:spacing w:before="121"/>
      </w:pPr>
      <w:r>
        <w:rPr>
          <w:spacing w:val="-2"/>
        </w:rPr>
        <w:t>Kapsam</w:t>
      </w:r>
    </w:p>
    <w:p w14:paraId="36340E30" w14:textId="77777777" w:rsidR="00C1645A" w:rsidRDefault="00000000">
      <w:pPr>
        <w:pStyle w:val="GvdeMetni"/>
        <w:spacing w:before="120"/>
        <w:ind w:left="141" w:right="143" w:firstLine="0"/>
        <w:jc w:val="both"/>
      </w:pPr>
      <w:r>
        <w:rPr>
          <w:b/>
        </w:rPr>
        <w:t>Madde 2.</w:t>
      </w:r>
      <w:r>
        <w:rPr>
          <w:b/>
          <w:spacing w:val="40"/>
        </w:rPr>
        <w:t xml:space="preserve"> </w:t>
      </w:r>
      <w:r>
        <w:t>Bu</w:t>
      </w:r>
      <w:r>
        <w:rPr>
          <w:spacing w:val="-1"/>
        </w:rPr>
        <w:t xml:space="preserve"> </w:t>
      </w:r>
      <w:r>
        <w:t>usul ve esaslar Çanakkale Onsekiz Mart Üniversitesi Sağlık</w:t>
      </w:r>
      <w:r>
        <w:rPr>
          <w:spacing w:val="-1"/>
        </w:rPr>
        <w:t xml:space="preserve"> </w:t>
      </w:r>
      <w:r>
        <w:t>Bilimleri Fakültesi Hemşirelik Bölümü Sosyal Transkript Komisyonunun görev, yetki, sorumluluk ve çalışma ilkelerine ilişkin hükümleri kapsamaktadır.</w:t>
      </w:r>
    </w:p>
    <w:p w14:paraId="06110542" w14:textId="77777777" w:rsidR="00C1645A" w:rsidRDefault="00000000">
      <w:pPr>
        <w:pStyle w:val="Balk1"/>
        <w:spacing w:before="120"/>
      </w:pPr>
      <w:r>
        <w:rPr>
          <w:spacing w:val="-2"/>
        </w:rPr>
        <w:t>Dayanak</w:t>
      </w:r>
    </w:p>
    <w:p w14:paraId="033A16C1" w14:textId="77777777" w:rsidR="0077486B" w:rsidRDefault="00000000" w:rsidP="0077486B">
      <w:pPr>
        <w:pStyle w:val="GvdeMetni"/>
        <w:spacing w:before="120"/>
        <w:ind w:left="141" w:firstLine="0"/>
        <w:rPr>
          <w:color w:val="000000"/>
        </w:rPr>
      </w:pPr>
      <w:r>
        <w:rPr>
          <w:b/>
        </w:rPr>
        <w:t>Madde</w:t>
      </w:r>
      <w:r>
        <w:rPr>
          <w:b/>
          <w:spacing w:val="24"/>
        </w:rPr>
        <w:t xml:space="preserve"> </w:t>
      </w:r>
      <w:r>
        <w:rPr>
          <w:b/>
        </w:rPr>
        <w:t>3.</w:t>
      </w:r>
      <w:r>
        <w:rPr>
          <w:b/>
          <w:spacing w:val="26"/>
        </w:rPr>
        <w:t xml:space="preserve"> </w:t>
      </w:r>
      <w:r w:rsidR="0077486B">
        <w:rPr>
          <w:color w:val="000000"/>
        </w:rPr>
        <w:t>Bu usul ve esaslar, 01.07.2026 tarih ve 2026/29 sayılı Sağlık Bilimleri Fakültesi Hemşirelik Bölüm Kurulu kararlarına dayanılarak hazırlanmıştır.</w:t>
      </w:r>
    </w:p>
    <w:p w14:paraId="468A2E27" w14:textId="47BB9B1A" w:rsidR="00C1645A" w:rsidRDefault="00000000" w:rsidP="0077486B">
      <w:pPr>
        <w:pStyle w:val="GvdeMetni"/>
        <w:spacing w:before="120"/>
        <w:ind w:left="141" w:firstLine="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 xml:space="preserve">4. </w:t>
      </w:r>
      <w:r>
        <w:t>Bu</w:t>
      </w:r>
      <w:r>
        <w:rPr>
          <w:spacing w:val="-1"/>
        </w:rPr>
        <w:t xml:space="preserve"> </w:t>
      </w:r>
      <w:r>
        <w:t>usul ve</w:t>
      </w:r>
      <w:r>
        <w:rPr>
          <w:spacing w:val="-2"/>
        </w:rPr>
        <w:t xml:space="preserve"> </w:t>
      </w:r>
      <w:r>
        <w:t>esaslarda</w:t>
      </w:r>
      <w:r>
        <w:rPr>
          <w:spacing w:val="-1"/>
        </w:rPr>
        <w:t xml:space="preserve"> </w:t>
      </w:r>
      <w:r>
        <w:t>geçen tanımlar</w:t>
      </w:r>
      <w:r>
        <w:rPr>
          <w:spacing w:val="-1"/>
        </w:rPr>
        <w:t xml:space="preserve"> </w:t>
      </w:r>
      <w:r>
        <w:rPr>
          <w:spacing w:val="-2"/>
        </w:rPr>
        <w:t>şunlardır:</w:t>
      </w:r>
    </w:p>
    <w:p w14:paraId="3E1966A9" w14:textId="77777777" w:rsidR="00C1645A" w:rsidRDefault="00000000">
      <w:pPr>
        <w:pStyle w:val="ListeParagraf"/>
        <w:numPr>
          <w:ilvl w:val="0"/>
          <w:numId w:val="4"/>
        </w:numPr>
        <w:tabs>
          <w:tab w:val="left" w:pos="860"/>
        </w:tabs>
        <w:spacing w:before="120"/>
        <w:ind w:left="860" w:hanging="359"/>
        <w:rPr>
          <w:sz w:val="24"/>
        </w:rPr>
      </w:pPr>
      <w:r>
        <w:rPr>
          <w:sz w:val="24"/>
        </w:rPr>
        <w:t>ÇOMÜ:</w:t>
      </w:r>
      <w:r>
        <w:rPr>
          <w:spacing w:val="-2"/>
          <w:sz w:val="24"/>
        </w:rPr>
        <w:t xml:space="preserve"> </w:t>
      </w:r>
      <w:r>
        <w:rPr>
          <w:sz w:val="24"/>
        </w:rPr>
        <w:t>Çanakkale</w:t>
      </w:r>
      <w:r>
        <w:rPr>
          <w:spacing w:val="-2"/>
          <w:sz w:val="24"/>
        </w:rPr>
        <w:t xml:space="preserve"> </w:t>
      </w:r>
      <w:r>
        <w:rPr>
          <w:sz w:val="24"/>
        </w:rPr>
        <w:t>Onsekiz</w:t>
      </w:r>
      <w:r>
        <w:rPr>
          <w:spacing w:val="-2"/>
          <w:sz w:val="24"/>
        </w:rPr>
        <w:t xml:space="preserve"> </w:t>
      </w:r>
      <w:r>
        <w:rPr>
          <w:sz w:val="24"/>
        </w:rPr>
        <w:t>Mart</w:t>
      </w:r>
      <w:r>
        <w:rPr>
          <w:spacing w:val="-2"/>
          <w:sz w:val="24"/>
        </w:rPr>
        <w:t xml:space="preserve"> Üniversitesi</w:t>
      </w:r>
    </w:p>
    <w:p w14:paraId="6F8428B9" w14:textId="77777777" w:rsidR="00C1645A" w:rsidRDefault="00000000">
      <w:pPr>
        <w:pStyle w:val="ListeParagraf"/>
        <w:numPr>
          <w:ilvl w:val="0"/>
          <w:numId w:val="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Fakülte:</w:t>
      </w:r>
      <w:r>
        <w:rPr>
          <w:spacing w:val="-4"/>
          <w:sz w:val="24"/>
        </w:rPr>
        <w:t xml:space="preserve"> </w:t>
      </w:r>
      <w:r>
        <w:rPr>
          <w:sz w:val="24"/>
        </w:rPr>
        <w:t>Çanakkale</w:t>
      </w:r>
      <w:r>
        <w:rPr>
          <w:spacing w:val="-2"/>
          <w:sz w:val="24"/>
        </w:rPr>
        <w:t xml:space="preserve"> </w:t>
      </w:r>
      <w:r>
        <w:rPr>
          <w:sz w:val="24"/>
        </w:rPr>
        <w:t>Onsekiz</w:t>
      </w:r>
      <w:r>
        <w:rPr>
          <w:spacing w:val="-1"/>
          <w:sz w:val="24"/>
        </w:rPr>
        <w:t xml:space="preserve"> </w:t>
      </w:r>
      <w:r>
        <w:rPr>
          <w:sz w:val="24"/>
        </w:rPr>
        <w:t>Mart</w:t>
      </w:r>
      <w:r>
        <w:rPr>
          <w:spacing w:val="-2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"/>
          <w:sz w:val="24"/>
        </w:rPr>
        <w:t xml:space="preserve"> </w:t>
      </w:r>
      <w:r>
        <w:rPr>
          <w:sz w:val="24"/>
        </w:rPr>
        <w:t>Sağlık</w:t>
      </w:r>
      <w:r>
        <w:rPr>
          <w:spacing w:val="-2"/>
          <w:sz w:val="24"/>
        </w:rPr>
        <w:t xml:space="preserve"> </w:t>
      </w:r>
      <w:r>
        <w:rPr>
          <w:sz w:val="24"/>
        </w:rPr>
        <w:t>Bilimleri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Fakültesi</w:t>
      </w:r>
    </w:p>
    <w:p w14:paraId="3C1B3E6A" w14:textId="77777777" w:rsidR="00C1645A" w:rsidRDefault="00000000">
      <w:pPr>
        <w:pStyle w:val="ListeParagraf"/>
        <w:numPr>
          <w:ilvl w:val="0"/>
          <w:numId w:val="4"/>
        </w:numPr>
        <w:tabs>
          <w:tab w:val="left" w:pos="861"/>
        </w:tabs>
        <w:ind w:right="144"/>
        <w:rPr>
          <w:sz w:val="24"/>
        </w:rPr>
      </w:pPr>
      <w:r>
        <w:rPr>
          <w:sz w:val="24"/>
        </w:rPr>
        <w:t>Bölüm: Çanakkale Onsekiz Mart Üniversitesi Sağlık Bilimleri Fakültesi, Hemşirelik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Bölümü</w:t>
      </w:r>
    </w:p>
    <w:p w14:paraId="7C363010" w14:textId="77777777" w:rsidR="00C1645A" w:rsidRDefault="00000000">
      <w:pPr>
        <w:pStyle w:val="ListeParagraf"/>
        <w:numPr>
          <w:ilvl w:val="0"/>
          <w:numId w:val="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Program:</w:t>
      </w:r>
      <w:r>
        <w:rPr>
          <w:spacing w:val="-2"/>
          <w:sz w:val="24"/>
        </w:rPr>
        <w:t xml:space="preserve"> </w:t>
      </w:r>
      <w:r>
        <w:rPr>
          <w:sz w:val="24"/>
        </w:rPr>
        <w:t>Hemşirelik</w:t>
      </w:r>
      <w:r>
        <w:rPr>
          <w:spacing w:val="-3"/>
          <w:sz w:val="24"/>
        </w:rPr>
        <w:t xml:space="preserve"> </w:t>
      </w:r>
      <w:r>
        <w:rPr>
          <w:sz w:val="24"/>
        </w:rPr>
        <w:t>Bölümü</w:t>
      </w:r>
      <w:r>
        <w:rPr>
          <w:spacing w:val="-3"/>
          <w:sz w:val="24"/>
        </w:rPr>
        <w:t xml:space="preserve"> </w:t>
      </w:r>
      <w:r>
        <w:rPr>
          <w:sz w:val="24"/>
        </w:rPr>
        <w:t>Lisans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Programı</w:t>
      </w:r>
    </w:p>
    <w:p w14:paraId="45DEC18F" w14:textId="77777777" w:rsidR="00C1645A" w:rsidRDefault="00000000">
      <w:pPr>
        <w:pStyle w:val="ListeParagraf"/>
        <w:numPr>
          <w:ilvl w:val="0"/>
          <w:numId w:val="4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Komisyon:</w:t>
      </w:r>
      <w:r>
        <w:rPr>
          <w:spacing w:val="-9"/>
          <w:sz w:val="24"/>
        </w:rPr>
        <w:t xml:space="preserve"> </w:t>
      </w:r>
      <w:r>
        <w:rPr>
          <w:sz w:val="24"/>
        </w:rPr>
        <w:t>Çanakkale</w:t>
      </w:r>
      <w:r>
        <w:rPr>
          <w:spacing w:val="-10"/>
          <w:sz w:val="24"/>
        </w:rPr>
        <w:t xml:space="preserve"> </w:t>
      </w:r>
      <w:r>
        <w:rPr>
          <w:sz w:val="24"/>
        </w:rPr>
        <w:t>Onsekiz</w:t>
      </w:r>
      <w:r>
        <w:rPr>
          <w:spacing w:val="-10"/>
          <w:sz w:val="24"/>
        </w:rPr>
        <w:t xml:space="preserve"> </w:t>
      </w:r>
      <w:r>
        <w:rPr>
          <w:sz w:val="24"/>
        </w:rPr>
        <w:t>Mart</w:t>
      </w:r>
      <w:r>
        <w:rPr>
          <w:spacing w:val="-9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8"/>
          <w:sz w:val="24"/>
        </w:rPr>
        <w:t xml:space="preserve"> </w:t>
      </w:r>
      <w:r>
        <w:rPr>
          <w:sz w:val="24"/>
        </w:rPr>
        <w:t>Sağlık</w:t>
      </w:r>
      <w:r>
        <w:rPr>
          <w:spacing w:val="-9"/>
          <w:sz w:val="24"/>
        </w:rPr>
        <w:t xml:space="preserve"> </w:t>
      </w:r>
      <w:r>
        <w:rPr>
          <w:sz w:val="24"/>
        </w:rPr>
        <w:t>Bilimleri</w:t>
      </w:r>
      <w:r>
        <w:rPr>
          <w:spacing w:val="-9"/>
          <w:sz w:val="24"/>
        </w:rPr>
        <w:t xml:space="preserve"> </w:t>
      </w:r>
      <w:r>
        <w:rPr>
          <w:sz w:val="24"/>
        </w:rPr>
        <w:t>Fakültesi</w:t>
      </w:r>
      <w:r>
        <w:rPr>
          <w:spacing w:val="-9"/>
          <w:sz w:val="24"/>
        </w:rPr>
        <w:t xml:space="preserve"> </w:t>
      </w:r>
      <w:r>
        <w:rPr>
          <w:sz w:val="24"/>
        </w:rPr>
        <w:t>Hemşirelik Bölümü Sosyal Transkript Komisyonu</w:t>
      </w:r>
    </w:p>
    <w:p w14:paraId="0DB46C6F" w14:textId="77777777" w:rsidR="00C1645A" w:rsidRDefault="00000000">
      <w:pPr>
        <w:pStyle w:val="ListeParagraf"/>
        <w:numPr>
          <w:ilvl w:val="0"/>
          <w:numId w:val="4"/>
        </w:numPr>
        <w:tabs>
          <w:tab w:val="left" w:pos="861"/>
          <w:tab w:val="left" w:pos="2101"/>
          <w:tab w:val="left" w:pos="3180"/>
          <w:tab w:val="left" w:pos="4660"/>
          <w:tab w:val="left" w:pos="5857"/>
          <w:tab w:val="left" w:pos="6879"/>
          <w:tab w:val="left" w:pos="8494"/>
        </w:tabs>
        <w:spacing w:before="1"/>
        <w:ind w:right="145"/>
        <w:rPr>
          <w:sz w:val="24"/>
        </w:rPr>
      </w:pPr>
      <w:r>
        <w:rPr>
          <w:spacing w:val="-2"/>
          <w:sz w:val="24"/>
        </w:rPr>
        <w:t>Komisyon</w:t>
      </w:r>
      <w:r>
        <w:rPr>
          <w:sz w:val="24"/>
        </w:rPr>
        <w:tab/>
      </w:r>
      <w:r>
        <w:rPr>
          <w:spacing w:val="-2"/>
          <w:sz w:val="24"/>
        </w:rPr>
        <w:t>Başkanı:</w:t>
      </w:r>
      <w:r>
        <w:rPr>
          <w:sz w:val="24"/>
        </w:rPr>
        <w:tab/>
      </w:r>
      <w:r>
        <w:rPr>
          <w:spacing w:val="-2"/>
          <w:sz w:val="24"/>
        </w:rPr>
        <w:t>Komisyonun</w:t>
      </w:r>
      <w:r>
        <w:rPr>
          <w:sz w:val="24"/>
        </w:rPr>
        <w:tab/>
      </w:r>
      <w:r>
        <w:rPr>
          <w:spacing w:val="-2"/>
          <w:sz w:val="24"/>
        </w:rPr>
        <w:t>belirlenen</w:t>
      </w:r>
      <w:r>
        <w:rPr>
          <w:sz w:val="24"/>
        </w:rPr>
        <w:tab/>
      </w:r>
      <w:r>
        <w:rPr>
          <w:spacing w:val="-2"/>
          <w:sz w:val="24"/>
        </w:rPr>
        <w:t>hedefler</w:t>
      </w:r>
      <w:r>
        <w:rPr>
          <w:sz w:val="24"/>
        </w:rPr>
        <w:tab/>
      </w:r>
      <w:r>
        <w:rPr>
          <w:spacing w:val="-2"/>
          <w:sz w:val="24"/>
        </w:rPr>
        <w:t>doğrultusunda</w:t>
      </w:r>
      <w:r>
        <w:rPr>
          <w:sz w:val="24"/>
        </w:rPr>
        <w:tab/>
      </w:r>
      <w:r>
        <w:rPr>
          <w:spacing w:val="-2"/>
          <w:sz w:val="24"/>
        </w:rPr>
        <w:t xml:space="preserve">faaliyet </w:t>
      </w:r>
      <w:r>
        <w:rPr>
          <w:sz w:val="24"/>
        </w:rPr>
        <w:t>göstermesinden ve koordinasyondan sorumlu komisyon üyesi</w:t>
      </w:r>
    </w:p>
    <w:p w14:paraId="5DB09DDD" w14:textId="77777777" w:rsidR="00C1645A" w:rsidRDefault="00000000">
      <w:pPr>
        <w:pStyle w:val="ListeParagraf"/>
        <w:numPr>
          <w:ilvl w:val="0"/>
          <w:numId w:val="4"/>
        </w:numPr>
        <w:tabs>
          <w:tab w:val="left" w:pos="861"/>
        </w:tabs>
        <w:ind w:right="145"/>
        <w:rPr>
          <w:sz w:val="24"/>
        </w:rPr>
      </w:pPr>
      <w:r>
        <w:rPr>
          <w:sz w:val="24"/>
        </w:rPr>
        <w:t>Komisyon Sekreteri: Komisyonun çalışmalarının sekretaryasını yürütmekten sorumlu komisyon üyesi</w:t>
      </w:r>
    </w:p>
    <w:p w14:paraId="5BA50252" w14:textId="77777777" w:rsidR="00C1645A" w:rsidRDefault="00000000">
      <w:pPr>
        <w:pStyle w:val="ListeParagraf"/>
        <w:numPr>
          <w:ilvl w:val="0"/>
          <w:numId w:val="4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Komisyon</w:t>
      </w:r>
      <w:r>
        <w:rPr>
          <w:spacing w:val="-2"/>
          <w:sz w:val="24"/>
        </w:rPr>
        <w:t xml:space="preserve"> </w:t>
      </w:r>
      <w:r>
        <w:rPr>
          <w:sz w:val="24"/>
        </w:rPr>
        <w:t>Üyesi:</w:t>
      </w:r>
      <w:r>
        <w:rPr>
          <w:spacing w:val="-1"/>
          <w:sz w:val="24"/>
        </w:rPr>
        <w:t xml:space="preserve"> </w:t>
      </w:r>
      <w:r>
        <w:rPr>
          <w:sz w:val="24"/>
        </w:rPr>
        <w:t>Sosyal</w:t>
      </w:r>
      <w:r>
        <w:rPr>
          <w:spacing w:val="-2"/>
          <w:sz w:val="24"/>
        </w:rPr>
        <w:t xml:space="preserve"> </w:t>
      </w:r>
      <w:r>
        <w:rPr>
          <w:sz w:val="24"/>
        </w:rPr>
        <w:t>Transkript</w:t>
      </w:r>
      <w:r>
        <w:rPr>
          <w:spacing w:val="-2"/>
          <w:sz w:val="24"/>
        </w:rPr>
        <w:t xml:space="preserve"> </w:t>
      </w:r>
      <w:r>
        <w:rPr>
          <w:sz w:val="24"/>
        </w:rPr>
        <w:t>Komisyonunda</w:t>
      </w:r>
      <w:r>
        <w:rPr>
          <w:spacing w:val="-2"/>
          <w:sz w:val="24"/>
        </w:rPr>
        <w:t xml:space="preserve"> </w:t>
      </w:r>
      <w:r>
        <w:rPr>
          <w:sz w:val="24"/>
        </w:rPr>
        <w:t>görev</w:t>
      </w:r>
      <w:r>
        <w:rPr>
          <w:spacing w:val="-1"/>
          <w:sz w:val="24"/>
        </w:rPr>
        <w:t xml:space="preserve"> </w:t>
      </w:r>
      <w:r>
        <w:rPr>
          <w:sz w:val="24"/>
        </w:rPr>
        <w:t>alan</w:t>
      </w:r>
      <w:r>
        <w:rPr>
          <w:spacing w:val="-2"/>
          <w:sz w:val="24"/>
        </w:rPr>
        <w:t xml:space="preserve"> </w:t>
      </w:r>
      <w:r>
        <w:rPr>
          <w:sz w:val="24"/>
        </w:rPr>
        <w:t>öğretim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elemanı</w:t>
      </w:r>
    </w:p>
    <w:p w14:paraId="6456F83A" w14:textId="77777777" w:rsidR="00C1645A" w:rsidRDefault="00000000">
      <w:pPr>
        <w:spacing w:before="276"/>
        <w:ind w:left="1" w:right="1"/>
        <w:jc w:val="center"/>
        <w:rPr>
          <w:b/>
          <w:sz w:val="24"/>
        </w:rPr>
      </w:pPr>
      <w:r>
        <w:rPr>
          <w:b/>
          <w:sz w:val="24"/>
        </w:rPr>
        <w:t>İKİNCİ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777DAD3F" w14:textId="77777777" w:rsidR="00C1645A" w:rsidRDefault="00000000">
      <w:pPr>
        <w:pStyle w:val="Balk1"/>
        <w:ind w:right="731" w:firstLine="587"/>
        <w:jc w:val="both"/>
      </w:pPr>
      <w:r>
        <w:t>(Komisyonun</w:t>
      </w:r>
      <w:r>
        <w:rPr>
          <w:spacing w:val="-4"/>
        </w:rPr>
        <w:t xml:space="preserve"> </w:t>
      </w:r>
      <w:r>
        <w:t>Kurulması,</w:t>
      </w:r>
      <w:r>
        <w:rPr>
          <w:spacing w:val="-5"/>
        </w:rPr>
        <w:t xml:space="preserve"> </w:t>
      </w:r>
      <w:r>
        <w:t>Yönetim</w:t>
      </w:r>
      <w:r>
        <w:rPr>
          <w:spacing w:val="-4"/>
        </w:rPr>
        <w:t xml:space="preserve"> </w:t>
      </w:r>
      <w:r>
        <w:t>Organları,</w:t>
      </w:r>
      <w:r>
        <w:rPr>
          <w:spacing w:val="-7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Esasları</w:t>
      </w:r>
      <w:r>
        <w:rPr>
          <w:spacing w:val="-3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Görevleri) Komisyonun kurulması</w:t>
      </w:r>
    </w:p>
    <w:p w14:paraId="2B6C4479" w14:textId="77777777" w:rsidR="00C1645A" w:rsidRDefault="00000000">
      <w:pPr>
        <w:pStyle w:val="GvdeMetni"/>
        <w:spacing w:before="120"/>
        <w:ind w:left="141" w:right="138" w:firstLine="0"/>
        <w:jc w:val="both"/>
      </w:pPr>
      <w:r>
        <w:rPr>
          <w:b/>
        </w:rPr>
        <w:t>Madde</w:t>
      </w:r>
      <w:r>
        <w:rPr>
          <w:b/>
          <w:spacing w:val="-15"/>
        </w:rPr>
        <w:t xml:space="preserve"> </w:t>
      </w:r>
      <w:r>
        <w:rPr>
          <w:b/>
        </w:rPr>
        <w:t>5.</w:t>
      </w:r>
      <w:r>
        <w:rPr>
          <w:b/>
          <w:spacing w:val="31"/>
        </w:rPr>
        <w:t xml:space="preserve"> </w:t>
      </w:r>
      <w:r>
        <w:t>Sosyal</w:t>
      </w:r>
      <w:r>
        <w:rPr>
          <w:spacing w:val="-14"/>
        </w:rPr>
        <w:t xml:space="preserve"> </w:t>
      </w:r>
      <w:r>
        <w:t>Transkript</w:t>
      </w:r>
      <w:r>
        <w:rPr>
          <w:spacing w:val="-13"/>
        </w:rPr>
        <w:t xml:space="preserve"> </w:t>
      </w:r>
      <w:r>
        <w:t>Komisyonu,</w:t>
      </w:r>
      <w:r>
        <w:rPr>
          <w:spacing w:val="-14"/>
        </w:rPr>
        <w:t xml:space="preserve"> </w:t>
      </w:r>
      <w:r>
        <w:t>Bölüm</w:t>
      </w:r>
      <w:r>
        <w:rPr>
          <w:spacing w:val="-15"/>
        </w:rPr>
        <w:t xml:space="preserve"> </w:t>
      </w:r>
      <w:r>
        <w:t>Kurulu</w:t>
      </w:r>
      <w:r>
        <w:rPr>
          <w:spacing w:val="-14"/>
        </w:rPr>
        <w:t xml:space="preserve"> </w:t>
      </w:r>
      <w:r>
        <w:t>kararı</w:t>
      </w:r>
      <w:r>
        <w:rPr>
          <w:spacing w:val="-15"/>
        </w:rPr>
        <w:t xml:space="preserve"> </w:t>
      </w:r>
      <w:r>
        <w:t>doğrultusunda</w:t>
      </w:r>
      <w:r>
        <w:rPr>
          <w:spacing w:val="-14"/>
        </w:rPr>
        <w:t xml:space="preserve"> </w:t>
      </w:r>
      <w:r>
        <w:t>Fakülte</w:t>
      </w:r>
      <w:r>
        <w:rPr>
          <w:spacing w:val="-13"/>
        </w:rPr>
        <w:t xml:space="preserve"> </w:t>
      </w:r>
      <w:r>
        <w:t>Yönetim Kurulu kararı ile kurulur. Komisyon başkanı, sekreteri ve üyeleri bölüm yönetim değişikliği olduğu zaman değiştirilebilir. Komisyonun faaliyet süresi 3 yıldır.</w:t>
      </w:r>
    </w:p>
    <w:p w14:paraId="738B8FB9" w14:textId="77777777" w:rsidR="00C1645A" w:rsidRDefault="00C1645A">
      <w:pPr>
        <w:pStyle w:val="GvdeMetni"/>
        <w:ind w:left="0" w:firstLine="0"/>
      </w:pPr>
    </w:p>
    <w:p w14:paraId="4C15AE22" w14:textId="77777777" w:rsidR="00C1645A" w:rsidRDefault="00000000">
      <w:pPr>
        <w:pStyle w:val="Balk1"/>
        <w:jc w:val="both"/>
      </w:pPr>
      <w:r>
        <w:t>Komisyonun</w:t>
      </w:r>
      <w:r>
        <w:rPr>
          <w:spacing w:val="-3"/>
        </w:rPr>
        <w:t xml:space="preserve"> </w:t>
      </w:r>
      <w:r>
        <w:t>Yönetim</w:t>
      </w:r>
      <w:r>
        <w:rPr>
          <w:spacing w:val="-3"/>
        </w:rPr>
        <w:t xml:space="preserve"> </w:t>
      </w:r>
      <w:r>
        <w:rPr>
          <w:spacing w:val="-2"/>
        </w:rPr>
        <w:t>Organları</w:t>
      </w:r>
    </w:p>
    <w:p w14:paraId="76C626D7" w14:textId="77777777" w:rsidR="00C1645A" w:rsidRDefault="00000000">
      <w:pPr>
        <w:pStyle w:val="GvdeMetni"/>
        <w:spacing w:before="120"/>
        <w:ind w:left="141" w:right="245" w:firstLine="0"/>
        <w:jc w:val="both"/>
      </w:pPr>
      <w:r>
        <w:rPr>
          <w:b/>
        </w:rPr>
        <w:t xml:space="preserve">Madde 6. </w:t>
      </w:r>
      <w:r>
        <w:t>Sosyal Transkript Komisyonunun yönetim organları başkan, sekreter ve üyelerden oluşur.</w:t>
      </w:r>
      <w:r>
        <w:rPr>
          <w:spacing w:val="9"/>
        </w:rPr>
        <w:t xml:space="preserve"> </w:t>
      </w:r>
      <w:r>
        <w:t>Komisyon</w:t>
      </w:r>
      <w:r>
        <w:rPr>
          <w:spacing w:val="12"/>
        </w:rPr>
        <w:t xml:space="preserve"> </w:t>
      </w:r>
      <w:r>
        <w:t>ilk</w:t>
      </w:r>
      <w:r>
        <w:rPr>
          <w:spacing w:val="13"/>
        </w:rPr>
        <w:t xml:space="preserve"> </w:t>
      </w:r>
      <w:r>
        <w:t>toplantısında</w:t>
      </w:r>
      <w:r>
        <w:rPr>
          <w:spacing w:val="11"/>
        </w:rPr>
        <w:t xml:space="preserve"> </w:t>
      </w:r>
      <w:r>
        <w:t>kendi</w:t>
      </w:r>
      <w:r>
        <w:rPr>
          <w:spacing w:val="13"/>
        </w:rPr>
        <w:t xml:space="preserve"> </w:t>
      </w:r>
      <w:r>
        <w:t>üyeleri</w:t>
      </w:r>
      <w:r>
        <w:rPr>
          <w:spacing w:val="16"/>
        </w:rPr>
        <w:t xml:space="preserve"> </w:t>
      </w:r>
      <w:r>
        <w:t>arasından</w:t>
      </w:r>
      <w:r>
        <w:rPr>
          <w:spacing w:val="11"/>
        </w:rPr>
        <w:t xml:space="preserve"> </w:t>
      </w:r>
      <w:r>
        <w:t>bir</w:t>
      </w:r>
      <w:r>
        <w:rPr>
          <w:spacing w:val="12"/>
        </w:rPr>
        <w:t xml:space="preserve"> </w:t>
      </w:r>
      <w:r>
        <w:t>üyesini</w:t>
      </w:r>
      <w:r>
        <w:rPr>
          <w:spacing w:val="13"/>
        </w:rPr>
        <w:t xml:space="preserve"> </w:t>
      </w:r>
      <w:r>
        <w:t>başkan</w:t>
      </w:r>
      <w:r>
        <w:rPr>
          <w:spacing w:val="13"/>
        </w:rPr>
        <w:t xml:space="preserve"> </w:t>
      </w:r>
      <w:r>
        <w:t>ve</w:t>
      </w:r>
      <w:r>
        <w:rPr>
          <w:spacing w:val="11"/>
        </w:rPr>
        <w:t xml:space="preserve"> </w:t>
      </w:r>
      <w:r>
        <w:t>bir</w:t>
      </w:r>
      <w:r>
        <w:rPr>
          <w:spacing w:val="12"/>
        </w:rPr>
        <w:t xml:space="preserve"> </w:t>
      </w:r>
      <w:r>
        <w:rPr>
          <w:spacing w:val="-2"/>
        </w:rPr>
        <w:t>üyesini</w:t>
      </w:r>
    </w:p>
    <w:p w14:paraId="2ACCF3CD" w14:textId="77777777" w:rsidR="00C1645A" w:rsidRDefault="00C1645A">
      <w:pPr>
        <w:pStyle w:val="GvdeMetni"/>
        <w:jc w:val="both"/>
        <w:sectPr w:rsidR="00C1645A">
          <w:type w:val="continuous"/>
          <w:pgSz w:w="11920" w:h="16860"/>
          <w:pgMar w:top="1340" w:right="1275" w:bottom="280" w:left="1275" w:header="708" w:footer="708" w:gutter="0"/>
          <w:cols w:space="708"/>
        </w:sectPr>
      </w:pPr>
    </w:p>
    <w:p w14:paraId="13B1D651" w14:textId="77777777" w:rsidR="00C1645A" w:rsidRDefault="00000000">
      <w:pPr>
        <w:pStyle w:val="GvdeMetni"/>
        <w:spacing w:before="64"/>
        <w:ind w:left="141" w:firstLine="0"/>
        <w:jc w:val="both"/>
      </w:pPr>
      <w:r>
        <w:lastRenderedPageBreak/>
        <w:t>sekreter</w:t>
      </w:r>
      <w:r>
        <w:rPr>
          <w:spacing w:val="-6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seçer.</w:t>
      </w:r>
      <w:r>
        <w:rPr>
          <w:spacing w:val="-2"/>
        </w:rPr>
        <w:t xml:space="preserve"> </w:t>
      </w:r>
      <w:r>
        <w:t>Sosyal</w:t>
      </w:r>
      <w:r>
        <w:rPr>
          <w:spacing w:val="-2"/>
        </w:rPr>
        <w:t xml:space="preserve"> </w:t>
      </w:r>
      <w:r>
        <w:t>Transkript</w:t>
      </w:r>
      <w:r>
        <w:rPr>
          <w:spacing w:val="-2"/>
        </w:rPr>
        <w:t xml:space="preserve"> </w:t>
      </w:r>
      <w:r>
        <w:t>Komisyonu</w:t>
      </w:r>
      <w:r>
        <w:rPr>
          <w:spacing w:val="-2"/>
        </w:rPr>
        <w:t xml:space="preserve"> </w:t>
      </w:r>
      <w:r>
        <w:t>yönetim</w:t>
      </w:r>
      <w:r>
        <w:rPr>
          <w:spacing w:val="-2"/>
        </w:rPr>
        <w:t xml:space="preserve"> </w:t>
      </w:r>
      <w:r>
        <w:t>organlarının</w:t>
      </w:r>
      <w:r>
        <w:rPr>
          <w:spacing w:val="-2"/>
        </w:rPr>
        <w:t xml:space="preserve"> </w:t>
      </w:r>
      <w:r>
        <w:t>görevleri</w:t>
      </w:r>
      <w:r>
        <w:rPr>
          <w:spacing w:val="-1"/>
        </w:rPr>
        <w:t xml:space="preserve"> </w:t>
      </w:r>
      <w:r>
        <w:rPr>
          <w:spacing w:val="-2"/>
        </w:rPr>
        <w:t>şunlardır:</w:t>
      </w:r>
    </w:p>
    <w:p w14:paraId="2877A8E9" w14:textId="77777777" w:rsidR="00C1645A" w:rsidRDefault="00000000">
      <w:pPr>
        <w:pStyle w:val="ListeParagraf"/>
        <w:numPr>
          <w:ilvl w:val="0"/>
          <w:numId w:val="3"/>
        </w:numPr>
        <w:tabs>
          <w:tab w:val="left" w:pos="861"/>
        </w:tabs>
        <w:spacing w:before="121"/>
        <w:ind w:right="140"/>
        <w:jc w:val="both"/>
        <w:rPr>
          <w:sz w:val="24"/>
        </w:rPr>
      </w:pPr>
      <w:r>
        <w:rPr>
          <w:b/>
          <w:sz w:val="24"/>
        </w:rPr>
        <w:t xml:space="preserve">Komisyon başkanının görevleri: </w:t>
      </w:r>
      <w:r>
        <w:rPr>
          <w:sz w:val="24"/>
        </w:rPr>
        <w:t>Komisyon başkanı, komisyonu temsil eder ve komisyon</w:t>
      </w:r>
      <w:r>
        <w:rPr>
          <w:spacing w:val="-10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-10"/>
          <w:sz w:val="24"/>
        </w:rPr>
        <w:t xml:space="preserve"> </w:t>
      </w:r>
      <w:r>
        <w:rPr>
          <w:sz w:val="24"/>
        </w:rPr>
        <w:t>yönetir.</w:t>
      </w:r>
      <w:r>
        <w:rPr>
          <w:spacing w:val="-11"/>
          <w:sz w:val="24"/>
        </w:rPr>
        <w:t xml:space="preserve"> </w:t>
      </w:r>
      <w:r>
        <w:rPr>
          <w:sz w:val="24"/>
        </w:rPr>
        <w:t>Komisyonun</w:t>
      </w:r>
      <w:r>
        <w:rPr>
          <w:spacing w:val="-11"/>
          <w:sz w:val="24"/>
        </w:rPr>
        <w:t xml:space="preserve"> </w:t>
      </w:r>
      <w:r>
        <w:rPr>
          <w:sz w:val="24"/>
        </w:rPr>
        <w:t>çalışma</w:t>
      </w:r>
      <w:r>
        <w:rPr>
          <w:spacing w:val="-11"/>
          <w:sz w:val="24"/>
        </w:rPr>
        <w:t xml:space="preserve"> </w:t>
      </w:r>
      <w:r>
        <w:rPr>
          <w:sz w:val="24"/>
        </w:rPr>
        <w:t>usul</w:t>
      </w:r>
      <w:r>
        <w:rPr>
          <w:spacing w:val="-10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esaslarının</w:t>
      </w:r>
      <w:r>
        <w:rPr>
          <w:spacing w:val="-10"/>
          <w:sz w:val="24"/>
        </w:rPr>
        <w:t xml:space="preserve"> </w:t>
      </w:r>
      <w:r>
        <w:rPr>
          <w:sz w:val="24"/>
        </w:rPr>
        <w:t>belirlenmesini sağlar ve bölüm başkanlığına sunar. Komisyon üyelerinin görev dağılımını gerçekleştirir. Komisyon üyelerinin uyumlu ve verimli bir şekilde görevlerini yürütmesini sağlar. Komisyon toplantılarının gün, saat ve gündemini belirler. Komisyonun</w:t>
      </w:r>
      <w:r>
        <w:rPr>
          <w:spacing w:val="-15"/>
          <w:sz w:val="24"/>
        </w:rPr>
        <w:t xml:space="preserve"> </w:t>
      </w:r>
      <w:r>
        <w:rPr>
          <w:sz w:val="24"/>
        </w:rPr>
        <w:t>amacı</w:t>
      </w:r>
      <w:r>
        <w:rPr>
          <w:spacing w:val="-15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gündemi</w:t>
      </w:r>
      <w:r>
        <w:rPr>
          <w:spacing w:val="-15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-15"/>
          <w:sz w:val="24"/>
        </w:rPr>
        <w:t xml:space="preserve"> </w:t>
      </w:r>
      <w:r>
        <w:rPr>
          <w:sz w:val="24"/>
        </w:rPr>
        <w:t>üniversite</w:t>
      </w:r>
      <w:r>
        <w:rPr>
          <w:spacing w:val="-15"/>
          <w:sz w:val="24"/>
        </w:rPr>
        <w:t xml:space="preserve"> </w:t>
      </w:r>
      <w:r>
        <w:rPr>
          <w:sz w:val="24"/>
        </w:rPr>
        <w:t>içinden</w:t>
      </w:r>
      <w:r>
        <w:rPr>
          <w:spacing w:val="-15"/>
          <w:sz w:val="24"/>
        </w:rPr>
        <w:t xml:space="preserve"> </w:t>
      </w:r>
      <w:r>
        <w:rPr>
          <w:sz w:val="24"/>
        </w:rPr>
        <w:t>veya</w:t>
      </w:r>
      <w:r>
        <w:rPr>
          <w:spacing w:val="-15"/>
          <w:sz w:val="24"/>
        </w:rPr>
        <w:t xml:space="preserve"> </w:t>
      </w:r>
      <w:r>
        <w:rPr>
          <w:sz w:val="24"/>
        </w:rPr>
        <w:t>dışından</w:t>
      </w:r>
      <w:r>
        <w:rPr>
          <w:spacing w:val="-15"/>
          <w:sz w:val="24"/>
        </w:rPr>
        <w:t xml:space="preserve"> </w:t>
      </w:r>
      <w:r>
        <w:rPr>
          <w:sz w:val="24"/>
        </w:rPr>
        <w:t>ilgilileri komisyon</w:t>
      </w:r>
      <w:r>
        <w:rPr>
          <w:spacing w:val="-6"/>
          <w:sz w:val="24"/>
        </w:rPr>
        <w:t xml:space="preserve"> </w:t>
      </w:r>
      <w:r>
        <w:rPr>
          <w:sz w:val="24"/>
        </w:rPr>
        <w:t>toplantılarına</w:t>
      </w:r>
      <w:r>
        <w:rPr>
          <w:spacing w:val="-9"/>
          <w:sz w:val="24"/>
        </w:rPr>
        <w:t xml:space="preserve"> </w:t>
      </w:r>
      <w:r>
        <w:rPr>
          <w:sz w:val="24"/>
        </w:rPr>
        <w:t>davet</w:t>
      </w:r>
      <w:r>
        <w:rPr>
          <w:spacing w:val="-6"/>
          <w:sz w:val="24"/>
        </w:rPr>
        <w:t xml:space="preserve"> </w:t>
      </w:r>
      <w:r>
        <w:rPr>
          <w:sz w:val="24"/>
        </w:rPr>
        <w:t>edebilir.</w:t>
      </w:r>
      <w:r>
        <w:rPr>
          <w:spacing w:val="-6"/>
          <w:sz w:val="24"/>
        </w:rPr>
        <w:t xml:space="preserve"> </w:t>
      </w:r>
      <w:r>
        <w:rPr>
          <w:sz w:val="24"/>
        </w:rPr>
        <w:t>Her</w:t>
      </w:r>
      <w:r>
        <w:rPr>
          <w:spacing w:val="-7"/>
          <w:sz w:val="24"/>
        </w:rPr>
        <w:t xml:space="preserve"> </w:t>
      </w:r>
      <w:r>
        <w:rPr>
          <w:sz w:val="24"/>
        </w:rPr>
        <w:t>yıl</w:t>
      </w:r>
      <w:r>
        <w:rPr>
          <w:spacing w:val="-6"/>
          <w:sz w:val="24"/>
        </w:rPr>
        <w:t xml:space="preserve"> </w:t>
      </w:r>
      <w:r>
        <w:rPr>
          <w:sz w:val="24"/>
        </w:rPr>
        <w:t>sonunda</w:t>
      </w:r>
      <w:r>
        <w:rPr>
          <w:spacing w:val="-7"/>
          <w:sz w:val="24"/>
        </w:rPr>
        <w:t xml:space="preserve"> </w:t>
      </w:r>
      <w:r>
        <w:rPr>
          <w:sz w:val="24"/>
        </w:rPr>
        <w:t>komisyonun</w:t>
      </w:r>
      <w:r>
        <w:rPr>
          <w:spacing w:val="-6"/>
          <w:sz w:val="24"/>
        </w:rPr>
        <w:t xml:space="preserve"> </w:t>
      </w:r>
      <w:r>
        <w:rPr>
          <w:sz w:val="24"/>
        </w:rPr>
        <w:t>faaliyet</w:t>
      </w:r>
      <w:r>
        <w:rPr>
          <w:spacing w:val="-6"/>
          <w:sz w:val="24"/>
        </w:rPr>
        <w:t xml:space="preserve"> </w:t>
      </w:r>
      <w:r>
        <w:rPr>
          <w:sz w:val="24"/>
        </w:rPr>
        <w:t>raporunun hazırlanmasından ve bölüm başkanlığına sunulmasından sorumludur.</w:t>
      </w:r>
    </w:p>
    <w:p w14:paraId="1197B110" w14:textId="77777777" w:rsidR="00C1645A" w:rsidRDefault="00000000">
      <w:pPr>
        <w:pStyle w:val="ListeParagraf"/>
        <w:numPr>
          <w:ilvl w:val="0"/>
          <w:numId w:val="3"/>
        </w:numPr>
        <w:tabs>
          <w:tab w:val="left" w:pos="861"/>
        </w:tabs>
        <w:spacing w:before="120"/>
        <w:ind w:right="140"/>
        <w:jc w:val="both"/>
        <w:rPr>
          <w:sz w:val="24"/>
        </w:rPr>
      </w:pPr>
      <w:r>
        <w:rPr>
          <w:b/>
          <w:sz w:val="24"/>
        </w:rPr>
        <w:t xml:space="preserve">Komisyon sekreterinin görevleri: </w:t>
      </w:r>
      <w:r>
        <w:rPr>
          <w:sz w:val="24"/>
        </w:rPr>
        <w:t>Komisyon sekreteri, komisyonun tüm toplantı ve çalışmaları ile ilgili gerekli duyuru ve iletişimi sağlar. Komisyon toplantılarının gün, saat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gündemini</w:t>
      </w:r>
      <w:r>
        <w:rPr>
          <w:spacing w:val="-12"/>
          <w:sz w:val="24"/>
        </w:rPr>
        <w:t xml:space="preserve"> </w:t>
      </w:r>
      <w:r>
        <w:rPr>
          <w:sz w:val="24"/>
        </w:rPr>
        <w:t>üyelere</w:t>
      </w:r>
      <w:r>
        <w:rPr>
          <w:spacing w:val="-13"/>
          <w:sz w:val="24"/>
        </w:rPr>
        <w:t xml:space="preserve"> </w:t>
      </w:r>
      <w:r>
        <w:rPr>
          <w:sz w:val="24"/>
        </w:rPr>
        <w:t>iletir.</w:t>
      </w:r>
      <w:r>
        <w:rPr>
          <w:spacing w:val="-13"/>
          <w:sz w:val="24"/>
        </w:rPr>
        <w:t xml:space="preserve"> </w:t>
      </w:r>
      <w:r>
        <w:rPr>
          <w:sz w:val="24"/>
        </w:rPr>
        <w:t>Toplantı</w:t>
      </w:r>
      <w:r>
        <w:rPr>
          <w:spacing w:val="-9"/>
          <w:sz w:val="24"/>
        </w:rPr>
        <w:t xml:space="preserve"> </w:t>
      </w:r>
      <w:r>
        <w:rPr>
          <w:sz w:val="24"/>
        </w:rPr>
        <w:t>form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tutanaklarını</w:t>
      </w:r>
      <w:r>
        <w:rPr>
          <w:spacing w:val="-11"/>
          <w:sz w:val="24"/>
        </w:rPr>
        <w:t xml:space="preserve"> </w:t>
      </w:r>
      <w:r>
        <w:rPr>
          <w:sz w:val="24"/>
        </w:rPr>
        <w:t>hazırlar,</w:t>
      </w:r>
      <w:r>
        <w:rPr>
          <w:spacing w:val="-11"/>
          <w:sz w:val="24"/>
        </w:rPr>
        <w:t xml:space="preserve"> </w:t>
      </w:r>
      <w:r>
        <w:rPr>
          <w:sz w:val="24"/>
        </w:rPr>
        <w:t>yazar,</w:t>
      </w:r>
      <w:r>
        <w:rPr>
          <w:spacing w:val="-13"/>
          <w:sz w:val="24"/>
        </w:rPr>
        <w:t xml:space="preserve"> </w:t>
      </w:r>
      <w:r>
        <w:rPr>
          <w:sz w:val="24"/>
        </w:rPr>
        <w:t>imzalatır ve arşivler. İhtiyaç halinde toplantı form ve tutanaklarını komisyon başkanına ve komisyon</w:t>
      </w:r>
      <w:r>
        <w:rPr>
          <w:spacing w:val="-5"/>
          <w:sz w:val="24"/>
        </w:rPr>
        <w:t xml:space="preserve"> </w:t>
      </w:r>
      <w:r>
        <w:rPr>
          <w:sz w:val="24"/>
        </w:rPr>
        <w:t>üyelerine</w:t>
      </w:r>
      <w:r>
        <w:rPr>
          <w:spacing w:val="-5"/>
          <w:sz w:val="24"/>
        </w:rPr>
        <w:t xml:space="preserve"> </w:t>
      </w:r>
      <w:r>
        <w:rPr>
          <w:sz w:val="24"/>
        </w:rPr>
        <w:t>iletir.</w:t>
      </w:r>
      <w:r>
        <w:rPr>
          <w:spacing w:val="-5"/>
          <w:sz w:val="24"/>
        </w:rPr>
        <w:t xml:space="preserve"> </w:t>
      </w:r>
      <w:r>
        <w:rPr>
          <w:sz w:val="24"/>
        </w:rPr>
        <w:t>Gerekli</w:t>
      </w:r>
      <w:r>
        <w:rPr>
          <w:spacing w:val="-4"/>
          <w:sz w:val="24"/>
        </w:rPr>
        <w:t xml:space="preserve"> </w:t>
      </w:r>
      <w:r>
        <w:rPr>
          <w:sz w:val="24"/>
        </w:rPr>
        <w:t>görülmesi</w:t>
      </w:r>
      <w:r>
        <w:rPr>
          <w:spacing w:val="-5"/>
          <w:sz w:val="24"/>
        </w:rPr>
        <w:t xml:space="preserve"> </w:t>
      </w:r>
      <w:r>
        <w:rPr>
          <w:sz w:val="24"/>
        </w:rPr>
        <w:t>halinde</w:t>
      </w:r>
      <w:r>
        <w:rPr>
          <w:spacing w:val="-6"/>
          <w:sz w:val="24"/>
        </w:rPr>
        <w:t xml:space="preserve"> </w:t>
      </w:r>
      <w:r>
        <w:rPr>
          <w:sz w:val="24"/>
        </w:rPr>
        <w:t>komisyon</w:t>
      </w:r>
      <w:r>
        <w:rPr>
          <w:spacing w:val="-5"/>
          <w:sz w:val="24"/>
        </w:rPr>
        <w:t xml:space="preserve"> </w:t>
      </w:r>
      <w:r>
        <w:rPr>
          <w:sz w:val="24"/>
        </w:rPr>
        <w:t>adına</w:t>
      </w:r>
      <w:r>
        <w:rPr>
          <w:spacing w:val="-5"/>
          <w:sz w:val="24"/>
        </w:rPr>
        <w:t xml:space="preserve"> </w:t>
      </w:r>
      <w:r>
        <w:rPr>
          <w:sz w:val="24"/>
        </w:rPr>
        <w:t>yazılacak</w:t>
      </w:r>
      <w:r>
        <w:rPr>
          <w:spacing w:val="-5"/>
          <w:sz w:val="24"/>
        </w:rPr>
        <w:t xml:space="preserve"> </w:t>
      </w:r>
      <w:r>
        <w:rPr>
          <w:sz w:val="24"/>
        </w:rPr>
        <w:t>yazıları hazırlar, konu ile ilgili bilgi ve belgeleri temin eder.</w:t>
      </w:r>
    </w:p>
    <w:p w14:paraId="0370720E" w14:textId="77777777" w:rsidR="00C1645A" w:rsidRDefault="00000000">
      <w:pPr>
        <w:pStyle w:val="ListeParagraf"/>
        <w:numPr>
          <w:ilvl w:val="0"/>
          <w:numId w:val="3"/>
        </w:numPr>
        <w:tabs>
          <w:tab w:val="left" w:pos="861"/>
        </w:tabs>
        <w:spacing w:before="121"/>
        <w:ind w:right="140"/>
        <w:jc w:val="both"/>
        <w:rPr>
          <w:sz w:val="24"/>
        </w:rPr>
      </w:pPr>
      <w:r>
        <w:rPr>
          <w:b/>
          <w:sz w:val="24"/>
        </w:rPr>
        <w:t xml:space="preserve">Komisyon üyesinin görevleri: </w:t>
      </w:r>
      <w:r>
        <w:rPr>
          <w:sz w:val="24"/>
        </w:rPr>
        <w:t>Komisyon üyeleri, komisyonun tüm toplantı ve çalışmalarına aktif olarak katılır. Komisyon başkanı tarafından kendisine verilen görevleri yerine getirir.</w:t>
      </w:r>
      <w:r>
        <w:rPr>
          <w:spacing w:val="40"/>
          <w:sz w:val="24"/>
        </w:rPr>
        <w:t xml:space="preserve"> </w:t>
      </w:r>
      <w:r>
        <w:rPr>
          <w:sz w:val="24"/>
        </w:rPr>
        <w:t>Komisyonun amaçları doğrultusunda komisyonca alınan kararlara uyar. Komisyonun amaçları doğrultusunda komisyon üyeleri ile iş birliği ve uyum içinde çalışır.</w:t>
      </w:r>
    </w:p>
    <w:p w14:paraId="0BD44241" w14:textId="77777777" w:rsidR="00C1645A" w:rsidRDefault="00000000">
      <w:pPr>
        <w:pStyle w:val="Balk1"/>
        <w:spacing w:before="120"/>
        <w:jc w:val="both"/>
      </w:pPr>
      <w:r>
        <w:t>Komisyonun</w:t>
      </w:r>
      <w:r>
        <w:rPr>
          <w:spacing w:val="-1"/>
        </w:rPr>
        <w:t xml:space="preserve"> </w:t>
      </w:r>
      <w:r>
        <w:t>Çalışma</w:t>
      </w:r>
      <w:r>
        <w:rPr>
          <w:spacing w:val="-3"/>
        </w:rPr>
        <w:t xml:space="preserve"> </w:t>
      </w:r>
      <w:r>
        <w:rPr>
          <w:spacing w:val="-2"/>
        </w:rPr>
        <w:t>Esasları</w:t>
      </w:r>
    </w:p>
    <w:p w14:paraId="68FE6FCF" w14:textId="77777777" w:rsidR="00C1645A" w:rsidRDefault="00000000">
      <w:pPr>
        <w:pStyle w:val="GvdeMetni"/>
        <w:spacing w:before="120"/>
        <w:ind w:left="141" w:firstLine="0"/>
        <w:jc w:val="both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>7.</w:t>
      </w:r>
      <w:r>
        <w:rPr>
          <w:b/>
          <w:spacing w:val="-2"/>
        </w:rPr>
        <w:t xml:space="preserve"> </w:t>
      </w:r>
      <w:r>
        <w:t>Komisyonun</w:t>
      </w:r>
      <w:r>
        <w:rPr>
          <w:spacing w:val="-2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 xml:space="preserve">Esasları </w:t>
      </w:r>
      <w:r>
        <w:rPr>
          <w:spacing w:val="-2"/>
        </w:rPr>
        <w:t>şunlardır:</w:t>
      </w:r>
    </w:p>
    <w:p w14:paraId="04143AE2" w14:textId="77777777" w:rsidR="00C1645A" w:rsidRDefault="00000000">
      <w:pPr>
        <w:pStyle w:val="ListeParagraf"/>
        <w:numPr>
          <w:ilvl w:val="0"/>
          <w:numId w:val="2"/>
        </w:numPr>
        <w:tabs>
          <w:tab w:val="left" w:pos="861"/>
        </w:tabs>
        <w:spacing w:before="120"/>
        <w:ind w:right="143"/>
        <w:jc w:val="both"/>
        <w:rPr>
          <w:sz w:val="24"/>
        </w:rPr>
      </w:pPr>
      <w:r>
        <w:rPr>
          <w:sz w:val="24"/>
        </w:rPr>
        <w:t>Komisyon gereksinimler doğrultusunda başkanın çağrısı ile belirlenen gün, saat ve gündem doğrultusunda toplanır.</w:t>
      </w:r>
    </w:p>
    <w:p w14:paraId="1723AC0C" w14:textId="77777777" w:rsidR="00C1645A" w:rsidRDefault="00000000">
      <w:pPr>
        <w:pStyle w:val="ListeParagraf"/>
        <w:numPr>
          <w:ilvl w:val="0"/>
          <w:numId w:val="2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Komisyon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yıl</w:t>
      </w:r>
      <w:r>
        <w:rPr>
          <w:spacing w:val="-1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toplantı </w:t>
      </w:r>
      <w:r>
        <w:rPr>
          <w:spacing w:val="-2"/>
          <w:sz w:val="24"/>
        </w:rPr>
        <w:t>yapar.</w:t>
      </w:r>
    </w:p>
    <w:p w14:paraId="4E8C07D3" w14:textId="77777777" w:rsidR="00C1645A" w:rsidRDefault="00000000">
      <w:pPr>
        <w:pStyle w:val="ListeParagraf"/>
        <w:numPr>
          <w:ilvl w:val="0"/>
          <w:numId w:val="2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>Komisyon</w:t>
      </w:r>
      <w:r>
        <w:rPr>
          <w:spacing w:val="-15"/>
          <w:sz w:val="24"/>
        </w:rPr>
        <w:t xml:space="preserve"> </w:t>
      </w:r>
      <w:r>
        <w:rPr>
          <w:sz w:val="24"/>
        </w:rPr>
        <w:t>her</w:t>
      </w:r>
      <w:r>
        <w:rPr>
          <w:spacing w:val="-15"/>
          <w:sz w:val="24"/>
        </w:rPr>
        <w:t xml:space="preserve"> </w:t>
      </w:r>
      <w:r>
        <w:rPr>
          <w:sz w:val="24"/>
        </w:rPr>
        <w:t>yarıyılın</w:t>
      </w:r>
      <w:r>
        <w:rPr>
          <w:spacing w:val="-15"/>
          <w:sz w:val="24"/>
        </w:rPr>
        <w:t xml:space="preserve"> </w:t>
      </w:r>
      <w:r>
        <w:rPr>
          <w:sz w:val="24"/>
        </w:rPr>
        <w:t>başında</w:t>
      </w:r>
      <w:r>
        <w:rPr>
          <w:spacing w:val="-15"/>
          <w:sz w:val="24"/>
        </w:rPr>
        <w:t xml:space="preserve"> </w:t>
      </w:r>
      <w:r>
        <w:rPr>
          <w:sz w:val="24"/>
        </w:rPr>
        <w:t>komisyon</w:t>
      </w:r>
      <w:r>
        <w:rPr>
          <w:spacing w:val="-15"/>
          <w:sz w:val="24"/>
        </w:rPr>
        <w:t xml:space="preserve"> </w:t>
      </w:r>
      <w:r>
        <w:rPr>
          <w:sz w:val="24"/>
        </w:rPr>
        <w:t>görevlerini</w:t>
      </w:r>
      <w:r>
        <w:rPr>
          <w:spacing w:val="-15"/>
          <w:sz w:val="24"/>
        </w:rPr>
        <w:t xml:space="preserve"> </w:t>
      </w:r>
      <w:r>
        <w:rPr>
          <w:sz w:val="24"/>
        </w:rPr>
        <w:t>yerine</w:t>
      </w:r>
      <w:r>
        <w:rPr>
          <w:spacing w:val="-15"/>
          <w:sz w:val="24"/>
        </w:rPr>
        <w:t xml:space="preserve"> </w:t>
      </w:r>
      <w:r>
        <w:rPr>
          <w:sz w:val="24"/>
        </w:rPr>
        <w:t>getirmek</w:t>
      </w:r>
      <w:r>
        <w:rPr>
          <w:spacing w:val="-15"/>
          <w:sz w:val="24"/>
        </w:rPr>
        <w:t xml:space="preserve"> </w:t>
      </w:r>
      <w:r>
        <w:rPr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z w:val="24"/>
        </w:rPr>
        <w:t>çalışma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planı </w:t>
      </w:r>
      <w:r>
        <w:rPr>
          <w:spacing w:val="-2"/>
          <w:sz w:val="24"/>
        </w:rPr>
        <w:t>hazırlar.</w:t>
      </w:r>
    </w:p>
    <w:p w14:paraId="6D14FDB8" w14:textId="77777777" w:rsidR="00C1645A" w:rsidRDefault="00000000">
      <w:pPr>
        <w:pStyle w:val="ListeParagraf"/>
        <w:numPr>
          <w:ilvl w:val="0"/>
          <w:numId w:val="2"/>
        </w:numPr>
        <w:tabs>
          <w:tab w:val="left" w:pos="861"/>
        </w:tabs>
        <w:ind w:right="143"/>
        <w:rPr>
          <w:sz w:val="24"/>
        </w:rPr>
      </w:pPr>
      <w:r>
        <w:rPr>
          <w:sz w:val="24"/>
        </w:rPr>
        <w:t>Komisyonun</w:t>
      </w:r>
      <w:r>
        <w:rPr>
          <w:spacing w:val="-6"/>
          <w:sz w:val="24"/>
        </w:rPr>
        <w:t xml:space="preserve"> </w:t>
      </w:r>
      <w:r>
        <w:rPr>
          <w:sz w:val="24"/>
        </w:rPr>
        <w:t>gündemi</w:t>
      </w:r>
      <w:r>
        <w:rPr>
          <w:spacing w:val="-5"/>
          <w:sz w:val="24"/>
        </w:rPr>
        <w:t xml:space="preserve"> </w:t>
      </w:r>
      <w:r>
        <w:rPr>
          <w:sz w:val="24"/>
        </w:rPr>
        <w:t>doğrultusunda</w:t>
      </w:r>
      <w:r>
        <w:rPr>
          <w:spacing w:val="-7"/>
          <w:sz w:val="24"/>
        </w:rPr>
        <w:t xml:space="preserve"> </w:t>
      </w:r>
      <w:r>
        <w:rPr>
          <w:sz w:val="24"/>
        </w:rPr>
        <w:t>alınan</w:t>
      </w:r>
      <w:r>
        <w:rPr>
          <w:spacing w:val="-6"/>
          <w:sz w:val="24"/>
        </w:rPr>
        <w:t xml:space="preserve"> </w:t>
      </w:r>
      <w:r>
        <w:rPr>
          <w:sz w:val="24"/>
        </w:rPr>
        <w:t>tavsiye</w:t>
      </w:r>
      <w:r>
        <w:rPr>
          <w:spacing w:val="-7"/>
          <w:sz w:val="24"/>
        </w:rPr>
        <w:t xml:space="preserve"> </w:t>
      </w:r>
      <w:r>
        <w:rPr>
          <w:sz w:val="24"/>
        </w:rPr>
        <w:t>kararları</w:t>
      </w:r>
      <w:r>
        <w:rPr>
          <w:spacing w:val="-6"/>
          <w:sz w:val="24"/>
        </w:rPr>
        <w:t xml:space="preserve"> </w:t>
      </w:r>
      <w:r>
        <w:rPr>
          <w:sz w:val="24"/>
        </w:rPr>
        <w:t>bölüm</w:t>
      </w:r>
      <w:r>
        <w:rPr>
          <w:spacing w:val="-5"/>
          <w:sz w:val="24"/>
        </w:rPr>
        <w:t xml:space="preserve"> </w:t>
      </w:r>
      <w:r>
        <w:rPr>
          <w:sz w:val="24"/>
        </w:rPr>
        <w:t>başkanlığına</w:t>
      </w:r>
      <w:r>
        <w:rPr>
          <w:spacing w:val="-7"/>
          <w:sz w:val="24"/>
        </w:rPr>
        <w:t xml:space="preserve"> </w:t>
      </w:r>
      <w:r>
        <w:rPr>
          <w:sz w:val="24"/>
        </w:rPr>
        <w:t>yazılı olarak sunulur ve ihtiyaç halinde fakültenin ilgili kurullarında karara bağlanır.</w:t>
      </w:r>
    </w:p>
    <w:p w14:paraId="59567467" w14:textId="77777777" w:rsidR="00C1645A" w:rsidRDefault="00000000">
      <w:pPr>
        <w:pStyle w:val="ListeParagraf"/>
        <w:numPr>
          <w:ilvl w:val="0"/>
          <w:numId w:val="2"/>
        </w:numPr>
        <w:tabs>
          <w:tab w:val="left" w:pos="860"/>
        </w:tabs>
        <w:spacing w:before="1"/>
        <w:ind w:left="860" w:hanging="359"/>
        <w:rPr>
          <w:sz w:val="24"/>
        </w:rPr>
      </w:pPr>
      <w:r>
        <w:rPr>
          <w:sz w:val="24"/>
        </w:rPr>
        <w:t>Komisyon</w:t>
      </w:r>
      <w:r>
        <w:rPr>
          <w:spacing w:val="-4"/>
          <w:sz w:val="24"/>
        </w:rPr>
        <w:t xml:space="preserve"> </w:t>
      </w:r>
      <w:r>
        <w:rPr>
          <w:sz w:val="24"/>
        </w:rPr>
        <w:t>ihtiyaç</w:t>
      </w:r>
      <w:r>
        <w:rPr>
          <w:spacing w:val="-3"/>
          <w:sz w:val="24"/>
        </w:rPr>
        <w:t xml:space="preserve"> </w:t>
      </w:r>
      <w:r>
        <w:rPr>
          <w:sz w:val="24"/>
        </w:rPr>
        <w:t>halinde</w:t>
      </w:r>
      <w:r>
        <w:rPr>
          <w:spacing w:val="-2"/>
          <w:sz w:val="24"/>
        </w:rPr>
        <w:t xml:space="preserve"> </w:t>
      </w:r>
      <w:r>
        <w:rPr>
          <w:sz w:val="24"/>
        </w:rPr>
        <w:t>bünyesinde</w:t>
      </w:r>
      <w:r>
        <w:rPr>
          <w:spacing w:val="-1"/>
          <w:sz w:val="24"/>
        </w:rPr>
        <w:t xml:space="preserve"> </w:t>
      </w:r>
      <w:r>
        <w:rPr>
          <w:sz w:val="24"/>
        </w:rPr>
        <w:t>birim,</w:t>
      </w:r>
      <w:r>
        <w:rPr>
          <w:spacing w:val="-2"/>
          <w:sz w:val="24"/>
        </w:rPr>
        <w:t xml:space="preserve"> </w:t>
      </w:r>
      <w:r>
        <w:rPr>
          <w:sz w:val="24"/>
        </w:rPr>
        <w:t>komite,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</w:t>
      </w:r>
      <w:r>
        <w:rPr>
          <w:spacing w:val="-1"/>
          <w:sz w:val="24"/>
        </w:rPr>
        <w:t xml:space="preserve"> </w:t>
      </w:r>
      <w:r>
        <w:rPr>
          <w:sz w:val="24"/>
        </w:rPr>
        <w:t>grubu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oluşturabilir.</w:t>
      </w:r>
    </w:p>
    <w:p w14:paraId="64BC774C" w14:textId="77777777" w:rsidR="00C1645A" w:rsidRDefault="00000000">
      <w:pPr>
        <w:pStyle w:val="ListeParagraf"/>
        <w:numPr>
          <w:ilvl w:val="0"/>
          <w:numId w:val="2"/>
        </w:numPr>
        <w:tabs>
          <w:tab w:val="left" w:pos="861"/>
        </w:tabs>
        <w:rPr>
          <w:sz w:val="24"/>
        </w:rPr>
      </w:pPr>
      <w:r>
        <w:rPr>
          <w:sz w:val="24"/>
        </w:rPr>
        <w:t>Komisyon</w:t>
      </w:r>
      <w:r>
        <w:rPr>
          <w:spacing w:val="-2"/>
          <w:sz w:val="24"/>
        </w:rPr>
        <w:t xml:space="preserve"> </w:t>
      </w:r>
      <w:r>
        <w:rPr>
          <w:sz w:val="24"/>
        </w:rPr>
        <w:t>üye</w:t>
      </w:r>
      <w:r>
        <w:rPr>
          <w:spacing w:val="-2"/>
          <w:sz w:val="24"/>
        </w:rPr>
        <w:t xml:space="preserve"> </w:t>
      </w:r>
      <w:r>
        <w:rPr>
          <w:sz w:val="24"/>
        </w:rPr>
        <w:t>salt</w:t>
      </w:r>
      <w:r>
        <w:rPr>
          <w:spacing w:val="-1"/>
          <w:sz w:val="24"/>
        </w:rPr>
        <w:t xml:space="preserve"> </w:t>
      </w:r>
      <w:r>
        <w:rPr>
          <w:sz w:val="24"/>
        </w:rPr>
        <w:t>çoğunluğu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toplanır.</w:t>
      </w:r>
    </w:p>
    <w:p w14:paraId="2D397D52" w14:textId="77777777" w:rsidR="00C1645A" w:rsidRDefault="00000000">
      <w:pPr>
        <w:pStyle w:val="ListeParagraf"/>
        <w:numPr>
          <w:ilvl w:val="0"/>
          <w:numId w:val="2"/>
        </w:numPr>
        <w:tabs>
          <w:tab w:val="left" w:pos="861"/>
        </w:tabs>
        <w:ind w:right="142"/>
        <w:jc w:val="both"/>
        <w:rPr>
          <w:sz w:val="24"/>
        </w:rPr>
      </w:pPr>
      <w:r>
        <w:rPr>
          <w:sz w:val="24"/>
        </w:rPr>
        <w:t>Komisyon toplantıya katılan üye salt çoğunluğu ile karar alır. Eşitlik halinde konu bir sonraki toplantıda yeniden görüşülür. Yine eşitlik halinde başkanın oyu iki oy sayılır.</w:t>
      </w:r>
    </w:p>
    <w:p w14:paraId="11897D0C" w14:textId="77777777" w:rsidR="00C1645A" w:rsidRDefault="00000000">
      <w:pPr>
        <w:pStyle w:val="ListeParagraf"/>
        <w:numPr>
          <w:ilvl w:val="0"/>
          <w:numId w:val="2"/>
        </w:numPr>
        <w:tabs>
          <w:tab w:val="left" w:pos="861"/>
        </w:tabs>
        <w:ind w:right="147"/>
        <w:jc w:val="both"/>
        <w:rPr>
          <w:sz w:val="24"/>
        </w:rPr>
      </w:pPr>
      <w:r>
        <w:rPr>
          <w:sz w:val="24"/>
        </w:rPr>
        <w:t xml:space="preserve">Sekreterin bulunmadığı toplantılarda sekreterlik görevi üyelerden biri tarafından </w:t>
      </w:r>
      <w:r>
        <w:rPr>
          <w:spacing w:val="-2"/>
          <w:sz w:val="24"/>
        </w:rPr>
        <w:t>yürütülür.</w:t>
      </w:r>
    </w:p>
    <w:p w14:paraId="628EE90F" w14:textId="77777777" w:rsidR="00C1645A" w:rsidRDefault="00000000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ind w:right="145"/>
        <w:jc w:val="both"/>
        <w:rPr>
          <w:sz w:val="24"/>
        </w:rPr>
      </w:pPr>
      <w:r>
        <w:rPr>
          <w:sz w:val="24"/>
        </w:rPr>
        <w:t xml:space="preserve">Mazeretli olarak komisyon toplantısına katılamayan üyelerin görüşlerine gerektiğinde </w:t>
      </w:r>
      <w:r>
        <w:rPr>
          <w:spacing w:val="-2"/>
          <w:sz w:val="24"/>
        </w:rPr>
        <w:t>başvurulabilir.</w:t>
      </w:r>
    </w:p>
    <w:p w14:paraId="1F8FCB07" w14:textId="77777777" w:rsidR="00C1645A" w:rsidRDefault="00000000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ind w:right="145"/>
        <w:jc w:val="both"/>
        <w:rPr>
          <w:sz w:val="24"/>
        </w:rPr>
      </w:pPr>
      <w:r>
        <w:rPr>
          <w:sz w:val="24"/>
        </w:rPr>
        <w:t>Komisyon</w:t>
      </w:r>
      <w:r>
        <w:rPr>
          <w:spacing w:val="-15"/>
          <w:sz w:val="24"/>
        </w:rPr>
        <w:t xml:space="preserve"> </w:t>
      </w:r>
      <w:r>
        <w:rPr>
          <w:sz w:val="24"/>
        </w:rPr>
        <w:t>üyelerinin</w:t>
      </w:r>
      <w:r>
        <w:rPr>
          <w:spacing w:val="-15"/>
          <w:sz w:val="24"/>
        </w:rPr>
        <w:t xml:space="preserve"> </w:t>
      </w:r>
      <w:r>
        <w:rPr>
          <w:sz w:val="24"/>
        </w:rPr>
        <w:t>mazeret</w:t>
      </w:r>
      <w:r>
        <w:rPr>
          <w:spacing w:val="-15"/>
          <w:sz w:val="24"/>
        </w:rPr>
        <w:t xml:space="preserve"> </w:t>
      </w:r>
      <w:r>
        <w:rPr>
          <w:sz w:val="24"/>
        </w:rPr>
        <w:t>belirtmeden</w:t>
      </w:r>
      <w:r>
        <w:rPr>
          <w:spacing w:val="-15"/>
          <w:sz w:val="24"/>
        </w:rPr>
        <w:t xml:space="preserve"> </w:t>
      </w:r>
      <w:r>
        <w:rPr>
          <w:sz w:val="24"/>
        </w:rPr>
        <w:t>üç</w:t>
      </w:r>
      <w:r>
        <w:rPr>
          <w:spacing w:val="-15"/>
          <w:sz w:val="24"/>
        </w:rPr>
        <w:t xml:space="preserve"> </w:t>
      </w:r>
      <w:r>
        <w:rPr>
          <w:sz w:val="24"/>
        </w:rPr>
        <w:t>toplantıya</w:t>
      </w:r>
      <w:r>
        <w:rPr>
          <w:spacing w:val="-15"/>
          <w:sz w:val="24"/>
        </w:rPr>
        <w:t xml:space="preserve"> </w:t>
      </w:r>
      <w:r>
        <w:rPr>
          <w:sz w:val="24"/>
        </w:rPr>
        <w:t>katılmaması,</w:t>
      </w:r>
      <w:r>
        <w:rPr>
          <w:spacing w:val="-15"/>
          <w:sz w:val="24"/>
        </w:rPr>
        <w:t xml:space="preserve"> </w:t>
      </w:r>
      <w:r>
        <w:rPr>
          <w:sz w:val="24"/>
        </w:rPr>
        <w:t>mazeret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belirterek komisyon üyeliğinden ayrılmak istemesi, görev değişikliği olması durumunda üyeliği </w:t>
      </w:r>
      <w:r>
        <w:rPr>
          <w:spacing w:val="-2"/>
          <w:sz w:val="24"/>
        </w:rPr>
        <w:t>sonlandırılabilir.</w:t>
      </w:r>
    </w:p>
    <w:p w14:paraId="6A6C9891" w14:textId="77777777" w:rsidR="00C1645A" w:rsidRDefault="00000000">
      <w:pPr>
        <w:pStyle w:val="ListeParagraf"/>
        <w:numPr>
          <w:ilvl w:val="0"/>
          <w:numId w:val="2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Komisyon</w:t>
      </w:r>
      <w:r>
        <w:rPr>
          <w:spacing w:val="-4"/>
          <w:sz w:val="24"/>
        </w:rPr>
        <w:t xml:space="preserve"> </w:t>
      </w:r>
      <w:r>
        <w:rPr>
          <w:sz w:val="24"/>
        </w:rPr>
        <w:t>toplantılarının</w:t>
      </w:r>
      <w:r>
        <w:rPr>
          <w:spacing w:val="-5"/>
          <w:sz w:val="24"/>
        </w:rPr>
        <w:t xml:space="preserve"> </w:t>
      </w:r>
      <w:r>
        <w:rPr>
          <w:sz w:val="24"/>
        </w:rPr>
        <w:t>tümü</w:t>
      </w:r>
      <w:r>
        <w:rPr>
          <w:spacing w:val="-2"/>
          <w:sz w:val="24"/>
        </w:rPr>
        <w:t xml:space="preserve"> </w:t>
      </w:r>
      <w:r>
        <w:rPr>
          <w:sz w:val="24"/>
        </w:rPr>
        <w:t>tutanağa</w:t>
      </w:r>
      <w:r>
        <w:rPr>
          <w:spacing w:val="-3"/>
          <w:sz w:val="24"/>
        </w:rPr>
        <w:t xml:space="preserve"> </w:t>
      </w:r>
      <w:r>
        <w:rPr>
          <w:sz w:val="24"/>
        </w:rPr>
        <w:t>kaydedilir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arşivlenir.</w:t>
      </w:r>
    </w:p>
    <w:p w14:paraId="6325E863" w14:textId="77777777" w:rsidR="00C1645A" w:rsidRDefault="00000000">
      <w:pPr>
        <w:pStyle w:val="ListeParagraf"/>
        <w:numPr>
          <w:ilvl w:val="0"/>
          <w:numId w:val="2"/>
        </w:numPr>
        <w:tabs>
          <w:tab w:val="left" w:pos="859"/>
          <w:tab w:val="left" w:pos="861"/>
        </w:tabs>
        <w:ind w:right="144"/>
        <w:jc w:val="both"/>
        <w:rPr>
          <w:sz w:val="24"/>
        </w:rPr>
      </w:pPr>
      <w:r>
        <w:rPr>
          <w:sz w:val="24"/>
        </w:rPr>
        <w:t>Komisyon bölüm başkanlığına karşı sorumludur. Komisyonun çalışmaları bölüm başkanlığı tarafından izlenir.</w:t>
      </w:r>
    </w:p>
    <w:p w14:paraId="40510584" w14:textId="77777777" w:rsidR="00C1645A" w:rsidRDefault="00000000">
      <w:pPr>
        <w:pStyle w:val="ListeParagraf"/>
        <w:numPr>
          <w:ilvl w:val="0"/>
          <w:numId w:val="2"/>
        </w:numPr>
        <w:tabs>
          <w:tab w:val="left" w:pos="859"/>
        </w:tabs>
        <w:ind w:left="859" w:hanging="358"/>
        <w:jc w:val="both"/>
        <w:rPr>
          <w:sz w:val="24"/>
        </w:rPr>
      </w:pPr>
      <w:r>
        <w:rPr>
          <w:sz w:val="24"/>
        </w:rPr>
        <w:t>Komisyonunun</w:t>
      </w:r>
      <w:r>
        <w:rPr>
          <w:spacing w:val="-5"/>
          <w:sz w:val="24"/>
        </w:rPr>
        <w:t xml:space="preserve"> </w:t>
      </w:r>
      <w:r>
        <w:rPr>
          <w:sz w:val="24"/>
        </w:rPr>
        <w:t>tüm</w:t>
      </w:r>
      <w:r>
        <w:rPr>
          <w:spacing w:val="-2"/>
          <w:sz w:val="24"/>
        </w:rPr>
        <w:t xml:space="preserve"> </w:t>
      </w:r>
      <w:r>
        <w:rPr>
          <w:sz w:val="24"/>
        </w:rPr>
        <w:t>faaliyetleri</w:t>
      </w:r>
      <w:r>
        <w:rPr>
          <w:spacing w:val="-1"/>
          <w:sz w:val="24"/>
        </w:rPr>
        <w:t xml:space="preserve"> </w:t>
      </w:r>
      <w:r>
        <w:rPr>
          <w:sz w:val="24"/>
        </w:rPr>
        <w:t>yıllık</w:t>
      </w:r>
      <w:r>
        <w:rPr>
          <w:spacing w:val="-2"/>
          <w:sz w:val="24"/>
        </w:rPr>
        <w:t xml:space="preserve"> </w:t>
      </w:r>
      <w:r>
        <w:rPr>
          <w:sz w:val="24"/>
        </w:rPr>
        <w:t>olarak</w:t>
      </w:r>
      <w:r>
        <w:rPr>
          <w:spacing w:val="-2"/>
          <w:sz w:val="24"/>
        </w:rPr>
        <w:t xml:space="preserve"> </w:t>
      </w:r>
      <w:r>
        <w:rPr>
          <w:sz w:val="24"/>
        </w:rPr>
        <w:t>rapor</w:t>
      </w:r>
      <w:r>
        <w:rPr>
          <w:spacing w:val="-1"/>
          <w:sz w:val="24"/>
        </w:rPr>
        <w:t xml:space="preserve"> </w:t>
      </w:r>
      <w:r>
        <w:rPr>
          <w:sz w:val="24"/>
        </w:rPr>
        <w:t>haline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getirilir.</w:t>
      </w:r>
    </w:p>
    <w:p w14:paraId="7F4D73D6" w14:textId="77777777" w:rsidR="00C1645A" w:rsidRDefault="00C1645A">
      <w:pPr>
        <w:pStyle w:val="GvdeMetni"/>
        <w:spacing w:before="120"/>
        <w:ind w:left="0" w:firstLine="0"/>
      </w:pPr>
    </w:p>
    <w:p w14:paraId="5961E59B" w14:textId="77777777" w:rsidR="00C1645A" w:rsidRDefault="00000000">
      <w:pPr>
        <w:pStyle w:val="Balk1"/>
        <w:jc w:val="both"/>
      </w:pPr>
      <w:r>
        <w:t>Komisyonun</w:t>
      </w:r>
      <w:r>
        <w:rPr>
          <w:spacing w:val="-2"/>
        </w:rPr>
        <w:t xml:space="preserve"> Görevleri</w:t>
      </w:r>
    </w:p>
    <w:p w14:paraId="1BB257BB" w14:textId="77777777" w:rsidR="00C1645A" w:rsidRDefault="00000000">
      <w:pPr>
        <w:spacing w:before="120"/>
        <w:ind w:left="141"/>
        <w:jc w:val="both"/>
        <w:rPr>
          <w:sz w:val="24"/>
        </w:rPr>
      </w:pPr>
      <w:r>
        <w:rPr>
          <w:b/>
          <w:sz w:val="24"/>
        </w:rPr>
        <w:t>Madde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8.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Komisyonunun</w:t>
      </w:r>
      <w:r>
        <w:rPr>
          <w:spacing w:val="-2"/>
          <w:sz w:val="24"/>
        </w:rPr>
        <w:t xml:space="preserve"> </w:t>
      </w:r>
      <w:r>
        <w:rPr>
          <w:sz w:val="24"/>
        </w:rPr>
        <w:t>Görevleri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şunlardır:</w:t>
      </w:r>
    </w:p>
    <w:p w14:paraId="23DC7468" w14:textId="77777777" w:rsidR="00C1645A" w:rsidRDefault="00C1645A">
      <w:pPr>
        <w:jc w:val="both"/>
        <w:rPr>
          <w:sz w:val="24"/>
        </w:rPr>
        <w:sectPr w:rsidR="00C1645A">
          <w:pgSz w:w="11920" w:h="16860"/>
          <w:pgMar w:top="1340" w:right="1275" w:bottom="280" w:left="1275" w:header="708" w:footer="708" w:gutter="0"/>
          <w:cols w:space="708"/>
        </w:sectPr>
      </w:pPr>
    </w:p>
    <w:p w14:paraId="5B6A7A98" w14:textId="77777777" w:rsidR="00C1645A" w:rsidRDefault="00000000">
      <w:pPr>
        <w:pStyle w:val="ListeParagraf"/>
        <w:numPr>
          <w:ilvl w:val="0"/>
          <w:numId w:val="1"/>
        </w:numPr>
        <w:tabs>
          <w:tab w:val="left" w:pos="860"/>
        </w:tabs>
        <w:spacing w:before="64"/>
        <w:ind w:left="860" w:hanging="359"/>
        <w:rPr>
          <w:sz w:val="24"/>
        </w:rPr>
      </w:pPr>
      <w:r>
        <w:rPr>
          <w:sz w:val="24"/>
        </w:rPr>
        <w:lastRenderedPageBreak/>
        <w:t>Komisyon</w:t>
      </w:r>
      <w:r>
        <w:rPr>
          <w:spacing w:val="-4"/>
          <w:sz w:val="24"/>
        </w:rPr>
        <w:t xml:space="preserve"> </w:t>
      </w:r>
      <w:r>
        <w:rPr>
          <w:sz w:val="24"/>
        </w:rPr>
        <w:t>ilgili</w:t>
      </w:r>
      <w:r>
        <w:rPr>
          <w:spacing w:val="-4"/>
          <w:sz w:val="24"/>
        </w:rPr>
        <w:t xml:space="preserve"> </w:t>
      </w:r>
      <w:r>
        <w:rPr>
          <w:sz w:val="24"/>
        </w:rPr>
        <w:t>mevzuat</w:t>
      </w:r>
      <w:r>
        <w:rPr>
          <w:spacing w:val="-2"/>
          <w:sz w:val="24"/>
        </w:rPr>
        <w:t xml:space="preserve"> </w:t>
      </w:r>
      <w:r>
        <w:rPr>
          <w:sz w:val="24"/>
        </w:rPr>
        <w:t>çerçevesinde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çalışmalarını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sürdürür.</w:t>
      </w:r>
    </w:p>
    <w:p w14:paraId="1EEDF7A1" w14:textId="77777777" w:rsidR="00C1645A" w:rsidRDefault="00000000">
      <w:pPr>
        <w:pStyle w:val="ListeParagraf"/>
        <w:numPr>
          <w:ilvl w:val="0"/>
          <w:numId w:val="1"/>
        </w:numPr>
        <w:tabs>
          <w:tab w:val="left" w:pos="861"/>
        </w:tabs>
        <w:spacing w:before="1"/>
        <w:ind w:right="250"/>
        <w:rPr>
          <w:sz w:val="24"/>
        </w:rPr>
      </w:pPr>
      <w:r>
        <w:rPr>
          <w:sz w:val="24"/>
        </w:rPr>
        <w:t>Çanakkale</w:t>
      </w:r>
      <w:r>
        <w:rPr>
          <w:spacing w:val="40"/>
          <w:sz w:val="24"/>
        </w:rPr>
        <w:t xml:space="preserve"> </w:t>
      </w:r>
      <w:r>
        <w:rPr>
          <w:sz w:val="24"/>
        </w:rPr>
        <w:t>Onsekiz</w:t>
      </w:r>
      <w:r>
        <w:rPr>
          <w:spacing w:val="40"/>
          <w:sz w:val="24"/>
        </w:rPr>
        <w:t xml:space="preserve"> </w:t>
      </w:r>
      <w:r>
        <w:rPr>
          <w:sz w:val="24"/>
        </w:rPr>
        <w:t>Mart</w:t>
      </w:r>
      <w:r>
        <w:rPr>
          <w:spacing w:val="40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40"/>
          <w:sz w:val="24"/>
        </w:rPr>
        <w:t xml:space="preserve"> </w:t>
      </w:r>
      <w:r>
        <w:rPr>
          <w:sz w:val="24"/>
        </w:rPr>
        <w:t>Sosyal</w:t>
      </w:r>
      <w:r>
        <w:rPr>
          <w:spacing w:val="40"/>
          <w:sz w:val="24"/>
        </w:rPr>
        <w:t xml:space="preserve"> </w:t>
      </w:r>
      <w:r>
        <w:rPr>
          <w:sz w:val="24"/>
        </w:rPr>
        <w:t>Transkript</w:t>
      </w:r>
      <w:r>
        <w:rPr>
          <w:spacing w:val="40"/>
          <w:sz w:val="24"/>
        </w:rPr>
        <w:t xml:space="preserve"> </w:t>
      </w:r>
      <w:r>
        <w:rPr>
          <w:sz w:val="24"/>
        </w:rPr>
        <w:t>Yönergesi</w:t>
      </w:r>
      <w:r>
        <w:rPr>
          <w:spacing w:val="40"/>
          <w:sz w:val="24"/>
        </w:rPr>
        <w:t xml:space="preserve"> </w:t>
      </w:r>
      <w:r>
        <w:rPr>
          <w:sz w:val="24"/>
        </w:rPr>
        <w:t>doğrultusunda bölüm öğrencilerinin sosyal transkript taleplerinin değerlendirmelerini yapar.</w:t>
      </w:r>
    </w:p>
    <w:p w14:paraId="2A41B03C" w14:textId="77777777" w:rsidR="00C1645A" w:rsidRDefault="00000000">
      <w:pPr>
        <w:pStyle w:val="ListeParagraf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Gerektiğinde</w:t>
      </w:r>
      <w:r>
        <w:rPr>
          <w:spacing w:val="-2"/>
          <w:sz w:val="24"/>
        </w:rPr>
        <w:t xml:space="preserve"> </w:t>
      </w:r>
      <w:r>
        <w:rPr>
          <w:sz w:val="24"/>
        </w:rPr>
        <w:t>akademik</w:t>
      </w:r>
      <w:r>
        <w:rPr>
          <w:spacing w:val="-1"/>
          <w:sz w:val="24"/>
        </w:rPr>
        <w:t xml:space="preserve"> </w:t>
      </w:r>
      <w:r>
        <w:rPr>
          <w:sz w:val="24"/>
        </w:rPr>
        <w:t>danışmanlar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toplantı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yapar.</w:t>
      </w:r>
    </w:p>
    <w:p w14:paraId="3512B1FC" w14:textId="77777777" w:rsidR="00C1645A" w:rsidRDefault="00000000">
      <w:pPr>
        <w:pStyle w:val="ListeParagraf"/>
        <w:numPr>
          <w:ilvl w:val="0"/>
          <w:numId w:val="1"/>
        </w:numPr>
        <w:tabs>
          <w:tab w:val="left" w:pos="852"/>
          <w:tab w:val="left" w:pos="854"/>
        </w:tabs>
        <w:ind w:left="854" w:right="257" w:hanging="356"/>
        <w:rPr>
          <w:sz w:val="24"/>
        </w:rPr>
      </w:pPr>
      <w:r>
        <w:rPr>
          <w:sz w:val="24"/>
        </w:rPr>
        <w:t xml:space="preserve">Yılın sonunda “Komisyon Yıllık Faaliyet Raporu” hazırlayarak bölüm başkanlığına </w:t>
      </w:r>
      <w:r>
        <w:rPr>
          <w:spacing w:val="-2"/>
          <w:sz w:val="24"/>
        </w:rPr>
        <w:t>sunar.</w:t>
      </w:r>
    </w:p>
    <w:p w14:paraId="2942CF43" w14:textId="77777777" w:rsidR="00C1645A" w:rsidRDefault="00C1645A">
      <w:pPr>
        <w:pStyle w:val="GvdeMetni"/>
        <w:ind w:left="0" w:firstLine="0"/>
      </w:pPr>
    </w:p>
    <w:p w14:paraId="03161875" w14:textId="77777777" w:rsidR="00C1645A" w:rsidRDefault="00000000">
      <w:pPr>
        <w:ind w:right="1"/>
        <w:jc w:val="center"/>
        <w:rPr>
          <w:b/>
          <w:sz w:val="24"/>
        </w:rPr>
      </w:pPr>
      <w:r>
        <w:rPr>
          <w:b/>
          <w:sz w:val="24"/>
        </w:rPr>
        <w:t>ÜÇÜNCÜ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01B4EF30" w14:textId="77777777" w:rsidR="00C1645A" w:rsidRDefault="00000000">
      <w:pPr>
        <w:pStyle w:val="Balk1"/>
        <w:ind w:left="0" w:right="1"/>
        <w:jc w:val="center"/>
      </w:pPr>
      <w:r>
        <w:t>(Komisyonun Kapatılması</w:t>
      </w:r>
      <w:r>
        <w:rPr>
          <w:spacing w:val="-1"/>
        </w:rPr>
        <w:t xml:space="preserve"> </w:t>
      </w:r>
      <w:r>
        <w:t xml:space="preserve">ve </w:t>
      </w:r>
      <w:r>
        <w:rPr>
          <w:spacing w:val="-2"/>
        </w:rPr>
        <w:t>Yürürlük)</w:t>
      </w:r>
    </w:p>
    <w:p w14:paraId="1548BE23" w14:textId="77777777" w:rsidR="00C1645A" w:rsidRDefault="00C1645A">
      <w:pPr>
        <w:pStyle w:val="GvdeMetni"/>
        <w:ind w:left="0" w:firstLine="0"/>
        <w:rPr>
          <w:b/>
        </w:rPr>
      </w:pPr>
    </w:p>
    <w:p w14:paraId="22B309F2" w14:textId="77777777" w:rsidR="00C1645A" w:rsidRDefault="00000000">
      <w:pPr>
        <w:ind w:left="141"/>
        <w:rPr>
          <w:b/>
          <w:sz w:val="24"/>
        </w:rPr>
      </w:pPr>
      <w:r>
        <w:rPr>
          <w:b/>
          <w:sz w:val="24"/>
        </w:rPr>
        <w:t>Komisyonun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kapatılması</w:t>
      </w:r>
    </w:p>
    <w:p w14:paraId="499154D6" w14:textId="77777777" w:rsidR="00C1645A" w:rsidRDefault="00000000">
      <w:pPr>
        <w:pStyle w:val="GvdeMetni"/>
        <w:spacing w:before="139"/>
        <w:ind w:left="141" w:firstLine="0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>9.</w:t>
      </w:r>
      <w:r>
        <w:rPr>
          <w:b/>
          <w:spacing w:val="-1"/>
        </w:rPr>
        <w:t xml:space="preserve"> </w:t>
      </w:r>
      <w:r>
        <w:t>Komisyon</w:t>
      </w:r>
      <w:r>
        <w:rPr>
          <w:spacing w:val="-1"/>
        </w:rPr>
        <w:t xml:space="preserve"> </w:t>
      </w:r>
      <w:r>
        <w:t>ihtiyaç</w:t>
      </w:r>
      <w:r>
        <w:rPr>
          <w:spacing w:val="-2"/>
        </w:rPr>
        <w:t xml:space="preserve"> </w:t>
      </w:r>
      <w:r>
        <w:t>halinde Fakülte</w:t>
      </w:r>
      <w:r>
        <w:rPr>
          <w:spacing w:val="-2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 Kararı</w:t>
      </w:r>
      <w:r>
        <w:rPr>
          <w:spacing w:val="-1"/>
        </w:rPr>
        <w:t xml:space="preserve"> </w:t>
      </w:r>
      <w:r>
        <w:t>ile</w:t>
      </w:r>
      <w:r>
        <w:rPr>
          <w:spacing w:val="-2"/>
        </w:rPr>
        <w:t xml:space="preserve"> kapatılabilir.</w:t>
      </w:r>
    </w:p>
    <w:p w14:paraId="677067D3" w14:textId="77777777" w:rsidR="00C1645A" w:rsidRDefault="00000000">
      <w:pPr>
        <w:pStyle w:val="Balk1"/>
        <w:spacing w:before="120"/>
      </w:pPr>
      <w:r>
        <w:rPr>
          <w:spacing w:val="-2"/>
        </w:rPr>
        <w:t>Yürürlük</w:t>
      </w:r>
    </w:p>
    <w:p w14:paraId="5E4BF639" w14:textId="77777777" w:rsidR="00C1645A" w:rsidRDefault="00000000">
      <w:pPr>
        <w:pStyle w:val="GvdeMetni"/>
        <w:spacing w:before="121"/>
        <w:ind w:left="141" w:firstLine="0"/>
      </w:pPr>
      <w:r>
        <w:rPr>
          <w:b/>
        </w:rPr>
        <w:t xml:space="preserve">Madde 10. </w:t>
      </w:r>
      <w:r>
        <w:t>Bu usul ve esaslar, 07.05.2025 tarih ve 2025/15 toplantı sayılı Fakülte Yönetim</w:t>
      </w:r>
      <w:r>
        <w:rPr>
          <w:spacing w:val="80"/>
        </w:rPr>
        <w:t xml:space="preserve"> </w:t>
      </w:r>
      <w:r>
        <w:t>Kurulu kararları ile kabul edilerek yürürlüğe girmiştir.</w:t>
      </w:r>
    </w:p>
    <w:sectPr w:rsidR="00C1645A">
      <w:pgSz w:w="11920" w:h="1686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7AB50D3"/>
    <w:multiLevelType w:val="hybridMultilevel"/>
    <w:tmpl w:val="E064EFC4"/>
    <w:lvl w:ilvl="0" w:tplc="F2CAF7BC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8370F0B8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5FF4918E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6DBE9540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641C043C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DCF4017C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738087B8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25B4EBDE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6018E396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2AEF4B2B"/>
    <w:multiLevelType w:val="hybridMultilevel"/>
    <w:tmpl w:val="F0522C5A"/>
    <w:lvl w:ilvl="0" w:tplc="C7E8A2BC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F545354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3B6E4824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E0B29A9E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4E6CDDE0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7A5ED648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2E6C6824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BB0AE7F6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7F845C22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34235E64"/>
    <w:multiLevelType w:val="hybridMultilevel"/>
    <w:tmpl w:val="F600204C"/>
    <w:lvl w:ilvl="0" w:tplc="8708CB4A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9DCA410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67EC36B8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AF76B642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ACEA22EA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E9CE2ADC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7E4EEFF6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446660FA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D5140B84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B595E68"/>
    <w:multiLevelType w:val="hybridMultilevel"/>
    <w:tmpl w:val="107A8AC4"/>
    <w:lvl w:ilvl="0" w:tplc="0CF6BA1E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9CFC1274">
      <w:numFmt w:val="bullet"/>
      <w:lvlText w:val="•"/>
      <w:lvlJc w:val="left"/>
      <w:pPr>
        <w:ind w:left="1710" w:hanging="360"/>
      </w:pPr>
      <w:rPr>
        <w:rFonts w:hint="default"/>
        <w:lang w:val="tr-TR" w:eastAsia="en-US" w:bidi="ar-SA"/>
      </w:rPr>
    </w:lvl>
    <w:lvl w:ilvl="2" w:tplc="51188850">
      <w:numFmt w:val="bullet"/>
      <w:lvlText w:val="•"/>
      <w:lvlJc w:val="left"/>
      <w:pPr>
        <w:ind w:left="2560" w:hanging="360"/>
      </w:pPr>
      <w:rPr>
        <w:rFonts w:hint="default"/>
        <w:lang w:val="tr-TR" w:eastAsia="en-US" w:bidi="ar-SA"/>
      </w:rPr>
    </w:lvl>
    <w:lvl w:ilvl="3" w:tplc="C90C796C">
      <w:numFmt w:val="bullet"/>
      <w:lvlText w:val="•"/>
      <w:lvlJc w:val="left"/>
      <w:pPr>
        <w:ind w:left="3410" w:hanging="360"/>
      </w:pPr>
      <w:rPr>
        <w:rFonts w:hint="default"/>
        <w:lang w:val="tr-TR" w:eastAsia="en-US" w:bidi="ar-SA"/>
      </w:rPr>
    </w:lvl>
    <w:lvl w:ilvl="4" w:tplc="82E40C9C">
      <w:numFmt w:val="bullet"/>
      <w:lvlText w:val="•"/>
      <w:lvlJc w:val="left"/>
      <w:pPr>
        <w:ind w:left="4260" w:hanging="360"/>
      </w:pPr>
      <w:rPr>
        <w:rFonts w:hint="default"/>
        <w:lang w:val="tr-TR" w:eastAsia="en-US" w:bidi="ar-SA"/>
      </w:rPr>
    </w:lvl>
    <w:lvl w:ilvl="5" w:tplc="1286002E">
      <w:numFmt w:val="bullet"/>
      <w:lvlText w:val="•"/>
      <w:lvlJc w:val="left"/>
      <w:pPr>
        <w:ind w:left="5110" w:hanging="360"/>
      </w:pPr>
      <w:rPr>
        <w:rFonts w:hint="default"/>
        <w:lang w:val="tr-TR" w:eastAsia="en-US" w:bidi="ar-SA"/>
      </w:rPr>
    </w:lvl>
    <w:lvl w:ilvl="6" w:tplc="630C1CAA">
      <w:numFmt w:val="bullet"/>
      <w:lvlText w:val="•"/>
      <w:lvlJc w:val="left"/>
      <w:pPr>
        <w:ind w:left="5960" w:hanging="360"/>
      </w:pPr>
      <w:rPr>
        <w:rFonts w:hint="default"/>
        <w:lang w:val="tr-TR" w:eastAsia="en-US" w:bidi="ar-SA"/>
      </w:rPr>
    </w:lvl>
    <w:lvl w:ilvl="7" w:tplc="16CCD036">
      <w:numFmt w:val="bullet"/>
      <w:lvlText w:val="•"/>
      <w:lvlJc w:val="left"/>
      <w:pPr>
        <w:ind w:left="6810" w:hanging="360"/>
      </w:pPr>
      <w:rPr>
        <w:rFonts w:hint="default"/>
        <w:lang w:val="tr-TR" w:eastAsia="en-US" w:bidi="ar-SA"/>
      </w:rPr>
    </w:lvl>
    <w:lvl w:ilvl="8" w:tplc="28D60B3A">
      <w:numFmt w:val="bullet"/>
      <w:lvlText w:val="•"/>
      <w:lvlJc w:val="left"/>
      <w:pPr>
        <w:ind w:left="7660" w:hanging="360"/>
      </w:pPr>
      <w:rPr>
        <w:rFonts w:hint="default"/>
        <w:lang w:val="tr-TR" w:eastAsia="en-US" w:bidi="ar-SA"/>
      </w:rPr>
    </w:lvl>
  </w:abstractNum>
  <w:num w:numId="1" w16cid:durableId="1096827147">
    <w:abstractNumId w:val="0"/>
  </w:num>
  <w:num w:numId="2" w16cid:durableId="569311567">
    <w:abstractNumId w:val="3"/>
  </w:num>
  <w:num w:numId="3" w16cid:durableId="205218590">
    <w:abstractNumId w:val="1"/>
  </w:num>
  <w:num w:numId="4" w16cid:durableId="649552815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1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645A"/>
    <w:rsid w:val="0077486B"/>
    <w:rsid w:val="00874B6D"/>
    <w:rsid w:val="00C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CA30CD1"/>
  <w15:docId w15:val="{32B07B3F-DC93-864F-8EAA-6F44DC0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61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göksel öztürk</dc:creator>
  <cp:lastModifiedBy>Meltem Çimen</cp:lastModifiedBy>
  <cp:revision>2</cp:revision>
  <dcterms:created xsi:type="dcterms:W3CDTF">2026-07-09T08:03:00Z</dcterms:created>
  <dcterms:modified xsi:type="dcterms:W3CDTF">2026-07-09T08:03:00Z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2025-05-08T00:00:00Z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2026-07-09T00:00:00Z</vt:filetime>
  </property>
  <property fmtid="{D5CDD505-2E9C-101B-9397-08002B2CF9AE}" pid="6" name="Producer">
    <vt:lpwstr>Microsoft® Word Microsoft 365 için</vt:lpwstr>
  </property>
</Properties>
</file>