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5145A" w14:textId="77777777" w:rsidR="00342246" w:rsidRDefault="00342246">
      <w:pPr>
        <w:rPr>
          <w:sz w:val="12"/>
          <w:szCs w:val="12"/>
        </w:rPr>
      </w:pPr>
    </w:p>
    <w:tbl>
      <w:tblPr>
        <w:tblStyle w:val="a"/>
        <w:tblW w:w="90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5"/>
        <w:gridCol w:w="1505"/>
        <w:gridCol w:w="1504"/>
        <w:gridCol w:w="1504"/>
        <w:gridCol w:w="1504"/>
        <w:gridCol w:w="1504"/>
      </w:tblGrid>
      <w:tr w:rsidR="00342246" w14:paraId="46C73A02" w14:textId="77777777" w:rsidTr="002662CB"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A9A03" w14:textId="77777777" w:rsidR="00342246" w:rsidRDefault="00000000">
            <w:pPr>
              <w:widowControl w:val="0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SBKY YL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32C59" w14:textId="77777777" w:rsidR="00342246" w:rsidRDefault="00000000">
            <w:pPr>
              <w:widowControl w:val="0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Pazartesi 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92235" w14:textId="77777777" w:rsidR="00342246" w:rsidRDefault="00000000">
            <w:pPr>
              <w:widowControl w:val="0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Salı 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216DC" w14:textId="77777777" w:rsidR="00342246" w:rsidRDefault="00000000">
            <w:pPr>
              <w:widowControl w:val="0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Çarşamba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3B3F6" w14:textId="77777777" w:rsidR="00342246" w:rsidRDefault="00000000">
            <w:pPr>
              <w:widowControl w:val="0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Perşembe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BCD7E" w14:textId="77777777" w:rsidR="00342246" w:rsidRDefault="00000000">
            <w:pPr>
              <w:widowControl w:val="0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Cuma</w:t>
            </w:r>
          </w:p>
        </w:tc>
      </w:tr>
      <w:tr w:rsidR="00342246" w14:paraId="2F0D1F4A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93365" w14:textId="77777777" w:rsidR="003422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08:10</w:t>
            </w:r>
          </w:p>
          <w:p w14:paraId="50058D45" w14:textId="77777777" w:rsidR="003422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08:55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97945" w14:textId="77777777" w:rsidR="00342246" w:rsidRDefault="00342246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0072" w14:textId="77777777" w:rsidR="00342246" w:rsidRDefault="00342246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3C79E" w14:textId="77777777" w:rsidR="00342246" w:rsidRDefault="0034224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DD45A" w14:textId="77777777" w:rsidR="00342246" w:rsidRDefault="00342246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87429" w14:textId="77777777" w:rsidR="00342246" w:rsidRDefault="00342246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7ADCB28A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761DEB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09:00</w:t>
            </w:r>
          </w:p>
          <w:p w14:paraId="3F669783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09:45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F5FF1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09B35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6F1F6" w14:textId="1EE539F2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D2C9A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5015</w:t>
            </w:r>
          </w:p>
          <w:p w14:paraId="1964FFAB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İdari Yargı ve Uygulamaları</w:t>
            </w:r>
          </w:p>
          <w:p w14:paraId="52B0EFED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Erhan Gümüş</w:t>
            </w:r>
          </w:p>
          <w:p w14:paraId="68F148C3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305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7E60A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SBKY-5023</w:t>
            </w:r>
          </w:p>
          <w:p w14:paraId="23C0F749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Siyasal Sistemler</w:t>
            </w:r>
          </w:p>
          <w:p w14:paraId="3CDB6357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Ömer Faruk Karaman</w:t>
            </w:r>
          </w:p>
          <w:p w14:paraId="0B814FBD" w14:textId="477EE6CF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306</w:t>
            </w:r>
          </w:p>
        </w:tc>
      </w:tr>
      <w:tr w:rsidR="002662CB" w14:paraId="6B630BB2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BA50C4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09:50</w:t>
            </w:r>
          </w:p>
          <w:p w14:paraId="29B95A21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10:35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5F42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A3474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8071" w14:textId="5AECB861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52F0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5015</w:t>
            </w:r>
          </w:p>
          <w:p w14:paraId="38D26A2D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İdari Yargı ve Uygulamaları</w:t>
            </w:r>
          </w:p>
          <w:p w14:paraId="7B400188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Erhan Gümüş</w:t>
            </w:r>
          </w:p>
          <w:p w14:paraId="6187BFA8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305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963BF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SBKY-5023</w:t>
            </w:r>
          </w:p>
          <w:p w14:paraId="68247A57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Siyasal Sistemler</w:t>
            </w:r>
          </w:p>
          <w:p w14:paraId="5A764148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Ömer Faruk Karaman</w:t>
            </w:r>
          </w:p>
          <w:p w14:paraId="2FD0769C" w14:textId="05B353A8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306</w:t>
            </w:r>
          </w:p>
        </w:tc>
      </w:tr>
      <w:tr w:rsidR="002662CB" w14:paraId="1576220D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4A160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10:40</w:t>
            </w:r>
          </w:p>
          <w:p w14:paraId="7F6FC77F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11:25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55B5A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E6882" w14:textId="732BEBEF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0CCA" w14:textId="466A354F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C54C8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5015</w:t>
            </w:r>
          </w:p>
          <w:p w14:paraId="1B0D6DBA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İdari Yargı ve Uygulamaları</w:t>
            </w:r>
          </w:p>
          <w:p w14:paraId="6D372FCA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Erhan Gümüş</w:t>
            </w:r>
          </w:p>
          <w:p w14:paraId="79315390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305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D081B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SBKY-5023</w:t>
            </w:r>
          </w:p>
          <w:p w14:paraId="624CD6DD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Siyasal Sistemler</w:t>
            </w:r>
          </w:p>
          <w:p w14:paraId="38DBBB12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Ömer Faruk Karaman</w:t>
            </w:r>
          </w:p>
          <w:p w14:paraId="745FACD3" w14:textId="60A472C2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306</w:t>
            </w:r>
          </w:p>
        </w:tc>
      </w:tr>
      <w:tr w:rsidR="002662CB" w14:paraId="7C19B8E5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508E3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11:30</w:t>
            </w:r>
          </w:p>
          <w:p w14:paraId="0C32E733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12:15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C5763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41DC1" w14:textId="770716EC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D2BF8" w14:textId="7E593230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CA5A2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5001</w:t>
            </w:r>
          </w:p>
          <w:p w14:paraId="2ACAF7D8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Sosyal Bilimlerde Araştırma</w:t>
            </w:r>
          </w:p>
          <w:p w14:paraId="4792D197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Ahmet Tunç</w:t>
            </w:r>
          </w:p>
          <w:p w14:paraId="667F6991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305 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C5F05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5013</w:t>
            </w:r>
          </w:p>
          <w:p w14:paraId="0FC5F5FF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Yerel Yönetimler</w:t>
            </w:r>
          </w:p>
          <w:p w14:paraId="387AED70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Mustafa Görün</w:t>
            </w:r>
          </w:p>
          <w:p w14:paraId="4101C61A" w14:textId="60FEBE60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  <w:r>
              <w:rPr>
                <w:sz w:val="12"/>
                <w:szCs w:val="12"/>
              </w:rPr>
              <w:t>4</w:t>
            </w:r>
          </w:p>
        </w:tc>
      </w:tr>
      <w:tr w:rsidR="002662CB" w14:paraId="0EAF4BCC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72726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12:20</w:t>
            </w:r>
          </w:p>
          <w:p w14:paraId="36059D52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13:05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1555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D0FA1" w14:textId="66075989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6B5BC" w14:textId="3EE74BC1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69AC7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5001</w:t>
            </w:r>
          </w:p>
          <w:p w14:paraId="10ECA7F3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Sosyal Bilimlerde Araştırma</w:t>
            </w:r>
          </w:p>
          <w:p w14:paraId="61F3DF14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Ahmet Tunç</w:t>
            </w:r>
          </w:p>
          <w:p w14:paraId="63C1FF3F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305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56241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5013</w:t>
            </w:r>
          </w:p>
          <w:p w14:paraId="03673175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Yerel Yönetimler</w:t>
            </w:r>
          </w:p>
          <w:p w14:paraId="28E100D0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Mustafa Görün</w:t>
            </w:r>
          </w:p>
          <w:p w14:paraId="2469ECD4" w14:textId="7EC7AF69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  <w:r>
              <w:rPr>
                <w:sz w:val="12"/>
                <w:szCs w:val="12"/>
              </w:rPr>
              <w:t>4</w:t>
            </w:r>
          </w:p>
        </w:tc>
      </w:tr>
      <w:tr w:rsidR="002662CB" w14:paraId="39469546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B8F39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13:10</w:t>
            </w:r>
          </w:p>
          <w:p w14:paraId="4EB26DCD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13:55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0F897" w14:textId="6A543D55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D70D4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26D3C" w14:textId="4A520FBE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55A14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5001</w:t>
            </w:r>
          </w:p>
          <w:p w14:paraId="5AADB5D0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Sosyal Bilimlerde Araştırma</w:t>
            </w:r>
          </w:p>
          <w:p w14:paraId="5524D2D7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Ahmet Tunç</w:t>
            </w:r>
          </w:p>
          <w:p w14:paraId="00B959A0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sz w:val="12"/>
                <w:szCs w:val="12"/>
              </w:rPr>
              <w:t>305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FD2DE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5013</w:t>
            </w:r>
          </w:p>
          <w:p w14:paraId="34F95A67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Yerel Yönetimler</w:t>
            </w:r>
          </w:p>
          <w:p w14:paraId="5D0DED65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Mustafa Görün</w:t>
            </w:r>
          </w:p>
          <w:p w14:paraId="61B00898" w14:textId="414B310C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  <w:r>
              <w:rPr>
                <w:sz w:val="12"/>
                <w:szCs w:val="12"/>
              </w:rPr>
              <w:t>4</w:t>
            </w:r>
          </w:p>
        </w:tc>
      </w:tr>
      <w:tr w:rsidR="002662CB" w14:paraId="6F79883F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96C81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14:00</w:t>
            </w:r>
          </w:p>
          <w:p w14:paraId="2724750B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14:45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1F092" w14:textId="3CC1CD21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6FEBD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4923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D7150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5019</w:t>
            </w:r>
          </w:p>
          <w:p w14:paraId="4B51064B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 ve Çevre Hukuku</w:t>
            </w:r>
          </w:p>
          <w:p w14:paraId="7E6B4B60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Şermin Atak Çobanoğlu</w:t>
            </w:r>
          </w:p>
          <w:p w14:paraId="714DB18F" w14:textId="01DC136E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  <w:r>
              <w:rPr>
                <w:sz w:val="12"/>
                <w:szCs w:val="12"/>
              </w:rPr>
              <w:t>5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747B3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SBKY-5007</w:t>
            </w:r>
          </w:p>
          <w:p w14:paraId="2E567492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Türkiye’de Kamu Politikaları</w:t>
            </w:r>
          </w:p>
          <w:p w14:paraId="45C2D703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Ali Şahin Örnek</w:t>
            </w:r>
          </w:p>
          <w:p w14:paraId="4CA19FBA" w14:textId="5EBF5CFD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305</w:t>
            </w:r>
          </w:p>
        </w:tc>
      </w:tr>
      <w:tr w:rsidR="002662CB" w14:paraId="4174D3CE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CC563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14:50</w:t>
            </w:r>
          </w:p>
          <w:p w14:paraId="7BDD1B09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15:35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0CA8E" w14:textId="71E7505D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78D2A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F6D76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3C81C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5019</w:t>
            </w:r>
          </w:p>
          <w:p w14:paraId="2A70D5E1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 ve Çevre Hukuku</w:t>
            </w:r>
          </w:p>
          <w:p w14:paraId="45C9EE62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Şermin Atak Çobanoğlu</w:t>
            </w:r>
          </w:p>
          <w:p w14:paraId="7FA6FC3D" w14:textId="6483EF61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  <w:r>
              <w:rPr>
                <w:sz w:val="12"/>
                <w:szCs w:val="12"/>
              </w:rPr>
              <w:t>5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F3A03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SBKY-5007</w:t>
            </w:r>
          </w:p>
          <w:p w14:paraId="564178B4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Türkiye’de Kamu Politikaları</w:t>
            </w:r>
          </w:p>
          <w:p w14:paraId="28C075B9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Ali Şahin Örnek</w:t>
            </w:r>
          </w:p>
          <w:p w14:paraId="4427AF17" w14:textId="7A70F5FF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305</w:t>
            </w:r>
          </w:p>
        </w:tc>
      </w:tr>
      <w:tr w:rsidR="002662CB" w14:paraId="6416E199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E667E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15:40</w:t>
            </w:r>
          </w:p>
          <w:p w14:paraId="09DED5C1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16:25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B08C2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BC46E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B9484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01D32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 5019</w:t>
            </w:r>
          </w:p>
          <w:p w14:paraId="1FED0D37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 ve Çevre Hukuku</w:t>
            </w:r>
          </w:p>
          <w:p w14:paraId="6420A8CE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Şermin Atak Çobanoğlu</w:t>
            </w:r>
          </w:p>
          <w:p w14:paraId="3E3D5CA7" w14:textId="2CD4BFDD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  <w:r>
              <w:rPr>
                <w:sz w:val="12"/>
                <w:szCs w:val="12"/>
              </w:rPr>
              <w:t>5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A35E4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SBKY-5007</w:t>
            </w:r>
          </w:p>
          <w:p w14:paraId="69124836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Türkiye’de Kamu Politikaları</w:t>
            </w:r>
          </w:p>
          <w:p w14:paraId="7D693E64" w14:textId="77777777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Ali Şahin Örnek</w:t>
            </w:r>
          </w:p>
          <w:p w14:paraId="53183E32" w14:textId="498B8F6B" w:rsidR="002662CB" w:rsidRDefault="002662CB" w:rsidP="002662CB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305</w:t>
            </w:r>
          </w:p>
        </w:tc>
      </w:tr>
      <w:tr w:rsidR="002662CB" w14:paraId="0A81515A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997D3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16:30</w:t>
            </w:r>
          </w:p>
          <w:p w14:paraId="22A2736A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17:15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2635A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A563A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AC371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88DC2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31ECC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4E1827DE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AA9FC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14:50</w:t>
            </w:r>
          </w:p>
          <w:p w14:paraId="7FF7FC8A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15:35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02BB9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A4023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B2FB8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277BE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87BF5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6DE0B476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E3C87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15:40</w:t>
            </w:r>
          </w:p>
          <w:p w14:paraId="1024C875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16:25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AF9EE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31FF8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E0DFD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B72C9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F6BA0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2AE7DCC5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77FCD0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16:30</w:t>
            </w:r>
          </w:p>
          <w:p w14:paraId="762AB1C4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17:15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2B638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72AA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CA1F3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DB7F9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7BD59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721ADF98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D3873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17:20</w:t>
            </w:r>
          </w:p>
          <w:p w14:paraId="423B672C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18:05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1E330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5B156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0DE53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DE4D4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06838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4DCAC641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0AD5A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18:10</w:t>
            </w:r>
          </w:p>
          <w:p w14:paraId="1107152A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18:55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399F7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66AEE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0E9E7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A1AA8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93C4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0CBD970D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495C9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19:00</w:t>
            </w:r>
          </w:p>
          <w:p w14:paraId="5193289E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19:45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A251F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EC311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E54D9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9AB13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4D21F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10B68CD4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89281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lastRenderedPageBreak/>
              <w:t>19:50</w:t>
            </w:r>
          </w:p>
          <w:p w14:paraId="40F95553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20:35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B31A9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CF870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3A492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D649C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979E8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68975C1A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4568CC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20:40</w:t>
            </w:r>
          </w:p>
          <w:p w14:paraId="6FD23465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21:25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1022C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D3902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0F8A4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F692B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27C4C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  <w:tr w:rsidR="002662CB" w14:paraId="0A2058C8" w14:textId="77777777" w:rsidTr="002662CB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55240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21:30</w:t>
            </w:r>
          </w:p>
          <w:p w14:paraId="74211DF0" w14:textId="77777777" w:rsidR="002662CB" w:rsidRDefault="002662CB" w:rsidP="002662C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22:15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68556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058B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F5C0B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AF4D4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32E5" w14:textId="77777777" w:rsidR="002662CB" w:rsidRDefault="002662CB" w:rsidP="002662CB">
            <w:pPr>
              <w:widowControl w:val="0"/>
              <w:spacing w:line="240" w:lineRule="auto"/>
              <w:rPr>
                <w:sz w:val="12"/>
                <w:szCs w:val="12"/>
              </w:rPr>
            </w:pPr>
          </w:p>
        </w:tc>
      </w:tr>
    </w:tbl>
    <w:p w14:paraId="15FA9F1D" w14:textId="77777777" w:rsidR="00342246" w:rsidRDefault="00342246">
      <w:pPr>
        <w:rPr>
          <w:sz w:val="12"/>
          <w:szCs w:val="12"/>
        </w:rPr>
      </w:pPr>
    </w:p>
    <w:sectPr w:rsidR="00342246">
      <w:headerReference w:type="default" r:id="rId6"/>
      <w:pgSz w:w="11906" w:h="16838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F7526" w14:textId="77777777" w:rsidR="009F26DE" w:rsidRDefault="009F26DE">
      <w:pPr>
        <w:spacing w:line="240" w:lineRule="auto"/>
      </w:pPr>
      <w:r>
        <w:separator/>
      </w:r>
    </w:p>
  </w:endnote>
  <w:endnote w:type="continuationSeparator" w:id="0">
    <w:p w14:paraId="7B8EA01C" w14:textId="77777777" w:rsidR="009F26DE" w:rsidRDefault="009F26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1EE86EBE-4F2F-4544-B4B7-A27DF291D249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86AA8E02-5388-4F3B-A600-418AB679C5F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D4495" w14:textId="77777777" w:rsidR="009F26DE" w:rsidRDefault="009F26DE">
      <w:pPr>
        <w:spacing w:line="240" w:lineRule="auto"/>
      </w:pPr>
      <w:r>
        <w:separator/>
      </w:r>
    </w:p>
  </w:footnote>
  <w:footnote w:type="continuationSeparator" w:id="0">
    <w:p w14:paraId="22C90477" w14:textId="77777777" w:rsidR="009F26DE" w:rsidRDefault="009F26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D6EBD" w14:textId="77777777" w:rsidR="00342246" w:rsidRDefault="00000000">
    <w:pPr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>SBKY YL 2025-2026 GÜZ YARIYILI DERS PROGRAMI</w:t>
    </w:r>
  </w:p>
  <w:p w14:paraId="42AE2CEA" w14:textId="77777777" w:rsidR="00342246" w:rsidRDefault="0034224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246"/>
    <w:rsid w:val="002662CB"/>
    <w:rsid w:val="00342246"/>
    <w:rsid w:val="00686AAF"/>
    <w:rsid w:val="009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BC36"/>
  <w15:docId w15:val="{0FE8B2B1-446C-4A2F-9373-1AC9E2A6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Serhat Başaran</cp:lastModifiedBy>
  <cp:revision>2</cp:revision>
  <dcterms:created xsi:type="dcterms:W3CDTF">2026-08-30T17:51:00Z</dcterms:created>
  <dcterms:modified xsi:type="dcterms:W3CDTF">2026-08-30T17:56:00Z</dcterms:modified>
</cp:coreProperties>
</file>