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4"/>
      </w:tblGrid>
      <w:tr w:rsidR="002A78D4">
        <w:trPr>
          <w:trHeight w:val="273"/>
        </w:trPr>
        <w:tc>
          <w:tcPr>
            <w:tcW w:w="2960" w:type="dxa"/>
            <w:vMerge w:val="restart"/>
          </w:tcPr>
          <w:p w:rsidR="002A78D4" w:rsidRDefault="002A78D4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2A78D4" w:rsidRDefault="00B460F9">
            <w:pPr>
              <w:pStyle w:val="TableParagraph"/>
              <w:ind w:left="79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2A78D4" w:rsidRDefault="00B460F9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 Onsekiz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6319CB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Fakültesi</w:t>
            </w:r>
            <w:r w:rsidR="00AD76B7">
              <w:rPr>
                <w:b/>
                <w:sz w:val="25"/>
              </w:rPr>
              <w:t xml:space="preserve"> 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2A78D4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2A3080">
              <w:rPr>
                <w:b/>
                <w:sz w:val="20"/>
              </w:rPr>
              <w:t>01.12.2023</w:t>
            </w:r>
          </w:p>
        </w:tc>
      </w:tr>
      <w:tr w:rsidR="002A78D4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spacing w:before="24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 w:rsidP="003B5F71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B5F71">
              <w:rPr>
                <w:b/>
                <w:sz w:val="20"/>
              </w:rPr>
              <w:t>22</w:t>
            </w:r>
            <w:bookmarkStart w:id="0" w:name="_GoBack"/>
            <w:bookmarkEnd w:id="0"/>
            <w:r w:rsidR="002A3080">
              <w:rPr>
                <w:b/>
                <w:sz w:val="20"/>
              </w:rPr>
              <w:t>.12.2023</w:t>
            </w:r>
          </w:p>
        </w:tc>
      </w:tr>
      <w:tr w:rsidR="002A78D4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2A78D4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2A78D4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2A78D4" w:rsidRDefault="002A78D4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2A78D4" w:rsidRDefault="00B460F9">
            <w:pPr>
              <w:pStyle w:val="TableParagraph"/>
              <w:ind w:left="101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2A78D4" w:rsidRDefault="00B460F9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4" w:type="dxa"/>
            <w:tcBorders>
              <w:left w:val="nil"/>
            </w:tcBorders>
          </w:tcPr>
          <w:p w:rsidR="002A78D4" w:rsidRDefault="00B460F9">
            <w:pPr>
              <w:pStyle w:val="TableParagraph"/>
              <w:ind w:left="188"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2A78D4" w:rsidRDefault="002A78D4">
      <w:pPr>
        <w:pStyle w:val="GvdeMetni"/>
        <w:spacing w:before="4"/>
        <w:ind w:left="0" w:firstLine="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2A78D4">
        <w:trPr>
          <w:trHeight w:val="256"/>
        </w:trPr>
        <w:tc>
          <w:tcPr>
            <w:tcW w:w="11018" w:type="dxa"/>
            <w:gridSpan w:val="2"/>
          </w:tcPr>
          <w:p w:rsidR="002A78D4" w:rsidRDefault="00B460F9">
            <w:pPr>
              <w:pStyle w:val="TableParagraph"/>
              <w:ind w:left="3730" w:right="3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2A78D4">
        <w:trPr>
          <w:trHeight w:val="256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4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2A78D4" w:rsidRDefault="00B46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  <w:tr w:rsidR="002A78D4">
        <w:trPr>
          <w:trHeight w:val="256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4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2A78D4" w:rsidRDefault="006319CB">
            <w:pPr>
              <w:pStyle w:val="TableParagraph"/>
              <w:ind w:left="0"/>
              <w:rPr>
                <w:sz w:val="18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Pr="00470F84">
              <w:rPr>
                <w:rFonts w:cs="Calibri"/>
                <w:sz w:val="20"/>
                <w:szCs w:val="20"/>
              </w:rPr>
              <w:t>Eğitim ve Öğretim Hizmetleri</w:t>
            </w:r>
          </w:p>
        </w:tc>
      </w:tr>
      <w:tr w:rsidR="002A78D4">
        <w:trPr>
          <w:trHeight w:val="258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4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2A78D4" w:rsidRDefault="006319CB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Dekan</w:t>
            </w:r>
          </w:p>
        </w:tc>
      </w:tr>
      <w:tr w:rsidR="002A78D4">
        <w:trPr>
          <w:trHeight w:val="237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2"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2A78D4" w:rsidRDefault="006319CB">
            <w:pPr>
              <w:pStyle w:val="TableParagraph"/>
              <w:ind w:left="0"/>
              <w:rPr>
                <w:sz w:val="16"/>
              </w:rPr>
            </w:pPr>
            <w:r>
              <w:rPr>
                <w:rFonts w:cs="Calibri"/>
                <w:sz w:val="20"/>
                <w:szCs w:val="20"/>
              </w:rPr>
              <w:t xml:space="preserve">  Bölüm Başkanları, </w:t>
            </w:r>
            <w:r w:rsidRPr="00470F84">
              <w:rPr>
                <w:rFonts w:cs="Calibri"/>
                <w:sz w:val="20"/>
                <w:szCs w:val="20"/>
              </w:rPr>
              <w:t>Öğretim El</w:t>
            </w:r>
            <w:r>
              <w:rPr>
                <w:rFonts w:cs="Calibri"/>
                <w:sz w:val="20"/>
                <w:szCs w:val="20"/>
              </w:rPr>
              <w:t>e</w:t>
            </w:r>
            <w:r w:rsidRPr="00470F84">
              <w:rPr>
                <w:rFonts w:cs="Calibri"/>
                <w:sz w:val="20"/>
                <w:szCs w:val="20"/>
              </w:rPr>
              <w:t>manları</w:t>
            </w:r>
            <w:r>
              <w:rPr>
                <w:rFonts w:cs="Calibri"/>
                <w:sz w:val="20"/>
                <w:szCs w:val="20"/>
              </w:rPr>
              <w:t xml:space="preserve">, Fakülte Sekreteri ve Fakülte </w:t>
            </w:r>
            <w:r w:rsidRPr="00470F84">
              <w:rPr>
                <w:rFonts w:cs="Calibri"/>
                <w:sz w:val="20"/>
                <w:szCs w:val="20"/>
              </w:rPr>
              <w:t>İdari Personel</w:t>
            </w:r>
            <w:r>
              <w:rPr>
                <w:rFonts w:cs="Calibri"/>
                <w:sz w:val="20"/>
                <w:szCs w:val="20"/>
              </w:rPr>
              <w:t>i</w:t>
            </w:r>
          </w:p>
        </w:tc>
      </w:tr>
      <w:tr w:rsidR="002A78D4">
        <w:trPr>
          <w:trHeight w:val="256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2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2A78D4" w:rsidRDefault="00B46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  <w:tr w:rsidR="002A78D4">
        <w:trPr>
          <w:trHeight w:val="256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4"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2A78D4" w:rsidRDefault="00B460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Dekan</w:t>
            </w:r>
          </w:p>
        </w:tc>
      </w:tr>
      <w:tr w:rsidR="002A78D4">
        <w:trPr>
          <w:trHeight w:val="256"/>
        </w:trPr>
        <w:tc>
          <w:tcPr>
            <w:tcW w:w="11018" w:type="dxa"/>
            <w:gridSpan w:val="2"/>
          </w:tcPr>
          <w:p w:rsidR="002A78D4" w:rsidRDefault="00B460F9">
            <w:pPr>
              <w:pStyle w:val="TableParagraph"/>
              <w:spacing w:before="14" w:line="222" w:lineRule="exact"/>
              <w:ind w:left="3730" w:right="3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2A78D4">
        <w:trPr>
          <w:trHeight w:val="258"/>
        </w:trPr>
        <w:tc>
          <w:tcPr>
            <w:tcW w:w="3543" w:type="dxa"/>
          </w:tcPr>
          <w:p w:rsidR="002A78D4" w:rsidRDefault="00B460F9">
            <w:pPr>
              <w:pStyle w:val="TableParagraph"/>
              <w:spacing w:before="14"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2A78D4" w:rsidRDefault="00B460F9">
            <w:pPr>
              <w:pStyle w:val="TableParagraph"/>
              <w:spacing w:before="14" w:line="224" w:lineRule="exact"/>
              <w:rPr>
                <w:sz w:val="20"/>
              </w:rPr>
            </w:pPr>
            <w:r>
              <w:rPr>
                <w:sz w:val="20"/>
              </w:rPr>
              <w:t>Yüksek 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mezunu olmak,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</w:p>
        </w:tc>
      </w:tr>
      <w:tr w:rsidR="002A78D4">
        <w:trPr>
          <w:trHeight w:val="457"/>
        </w:trPr>
        <w:tc>
          <w:tcPr>
            <w:tcW w:w="3543" w:type="dxa"/>
          </w:tcPr>
          <w:p w:rsidR="002A78D4" w:rsidRDefault="00B460F9">
            <w:pPr>
              <w:pStyle w:val="TableParagraph"/>
              <w:spacing w:line="228" w:lineRule="exact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2A78D4" w:rsidRDefault="00B460F9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Bir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kurumunda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ürünleri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eğitimi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yönetici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çalışmış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olmalıdır.</w:t>
            </w:r>
          </w:p>
        </w:tc>
      </w:tr>
      <w:tr w:rsidR="002A78D4">
        <w:trPr>
          <w:trHeight w:val="275"/>
        </w:trPr>
        <w:tc>
          <w:tcPr>
            <w:tcW w:w="3543" w:type="dxa"/>
            <w:tcBorders>
              <w:bottom w:val="nil"/>
            </w:tcBorders>
          </w:tcPr>
          <w:p w:rsidR="002A78D4" w:rsidRDefault="002A78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75" w:type="dxa"/>
            <w:tcBorders>
              <w:bottom w:val="nil"/>
            </w:tcBorders>
          </w:tcPr>
          <w:p w:rsidR="002A78D4" w:rsidRDefault="00B460F9">
            <w:pPr>
              <w:pStyle w:val="TableParagraph"/>
              <w:spacing w:before="41" w:line="215" w:lineRule="exact"/>
              <w:rPr>
                <w:sz w:val="20"/>
              </w:rPr>
            </w:pPr>
            <w:r>
              <w:rPr>
                <w:sz w:val="20"/>
              </w:rPr>
              <w:t>657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Devlet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Memurları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Kanunu'nda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2547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Kanunu'nda</w:t>
            </w:r>
          </w:p>
        </w:tc>
      </w:tr>
      <w:tr w:rsidR="002A78D4">
        <w:trPr>
          <w:trHeight w:val="689"/>
        </w:trPr>
        <w:tc>
          <w:tcPr>
            <w:tcW w:w="3543" w:type="dxa"/>
            <w:tcBorders>
              <w:top w:val="nil"/>
              <w:bottom w:val="nil"/>
            </w:tcBorders>
          </w:tcPr>
          <w:p w:rsidR="002A78D4" w:rsidRDefault="00B460F9">
            <w:pPr>
              <w:pStyle w:val="TableParagraph"/>
              <w:spacing w:before="111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  <w:tcBorders>
              <w:top w:val="nil"/>
              <w:bottom w:val="nil"/>
            </w:tcBorders>
          </w:tcPr>
          <w:p w:rsidR="002A78D4" w:rsidRDefault="00B460F9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belirtilen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genel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niteliklere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olmak,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Yöneticilik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idare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gereklerini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bilmek,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Faaliyetlerini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sürdürebilmesi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</w:p>
          <w:p w:rsidR="002A78D4" w:rsidRDefault="00B460F9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verme   ve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sorun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çözme   niteliklerine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sahip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</w:p>
        </w:tc>
      </w:tr>
      <w:tr w:rsidR="002A78D4">
        <w:trPr>
          <w:trHeight w:val="265"/>
        </w:trPr>
        <w:tc>
          <w:tcPr>
            <w:tcW w:w="3543" w:type="dxa"/>
            <w:tcBorders>
              <w:top w:val="nil"/>
            </w:tcBorders>
          </w:tcPr>
          <w:p w:rsidR="002A78D4" w:rsidRDefault="002A78D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75" w:type="dxa"/>
            <w:tcBorders>
              <w:top w:val="nil"/>
            </w:tcBorders>
          </w:tcPr>
          <w:p w:rsidR="002A78D4" w:rsidRDefault="002A78D4" w:rsidP="006319CB">
            <w:pPr>
              <w:pStyle w:val="TableParagraph"/>
              <w:spacing w:line="224" w:lineRule="exact"/>
              <w:ind w:left="0"/>
              <w:rPr>
                <w:sz w:val="20"/>
              </w:rPr>
            </w:pPr>
          </w:p>
        </w:tc>
      </w:tr>
      <w:tr w:rsidR="002A78D4">
        <w:trPr>
          <w:trHeight w:val="234"/>
        </w:trPr>
        <w:tc>
          <w:tcPr>
            <w:tcW w:w="3543" w:type="dxa"/>
            <w:tcBorders>
              <w:bottom w:val="nil"/>
            </w:tcBorders>
          </w:tcPr>
          <w:p w:rsidR="002A78D4" w:rsidRDefault="002A78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75" w:type="dxa"/>
            <w:tcBorders>
              <w:bottom w:val="nil"/>
            </w:tcBorders>
          </w:tcPr>
          <w:p w:rsidR="002A78D4" w:rsidRDefault="00B460F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Yöneticilik,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Sentezleme,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Bütünü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Görebilme,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</w:p>
        </w:tc>
      </w:tr>
      <w:tr w:rsidR="002A78D4">
        <w:trPr>
          <w:trHeight w:val="690"/>
        </w:trPr>
        <w:tc>
          <w:tcPr>
            <w:tcW w:w="3543" w:type="dxa"/>
            <w:tcBorders>
              <w:top w:val="nil"/>
              <w:bottom w:val="nil"/>
            </w:tcBorders>
          </w:tcPr>
          <w:p w:rsidR="002A78D4" w:rsidRDefault="00B460F9">
            <w:pPr>
              <w:pStyle w:val="TableParagraph"/>
              <w:spacing w:before="111"/>
              <w:ind w:left="107"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  <w:tcBorders>
              <w:top w:val="nil"/>
              <w:bottom w:val="nil"/>
            </w:tcBorders>
          </w:tcPr>
          <w:p w:rsidR="002A78D4" w:rsidRDefault="00B460F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Sonuçlandırma,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Değerlendirme,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</w:p>
          <w:p w:rsidR="002A78D4" w:rsidRDefault="00B460F9">
            <w:pPr>
              <w:pStyle w:val="TableParagraph"/>
              <w:tabs>
                <w:tab w:val="left" w:pos="853"/>
                <w:tab w:val="left" w:pos="1550"/>
                <w:tab w:val="left" w:pos="2701"/>
                <w:tab w:val="left" w:pos="3584"/>
                <w:tab w:val="left" w:pos="4375"/>
                <w:tab w:val="left" w:pos="5080"/>
                <w:tab w:val="left" w:pos="5963"/>
                <w:tab w:val="left" w:pos="6716"/>
              </w:tabs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İkna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Yenilikçilik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Becerilerine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kanun,</w:t>
            </w:r>
            <w:r>
              <w:rPr>
                <w:sz w:val="20"/>
              </w:rPr>
              <w:tab/>
              <w:t>tüzük,</w:t>
            </w:r>
            <w:r>
              <w:rPr>
                <w:sz w:val="20"/>
              </w:rPr>
              <w:tab/>
              <w:t>yönetmelik,</w:t>
            </w:r>
            <w:r>
              <w:rPr>
                <w:sz w:val="20"/>
              </w:rPr>
              <w:tab/>
              <w:t>personel</w:t>
            </w:r>
            <w:r>
              <w:rPr>
                <w:sz w:val="20"/>
              </w:rPr>
              <w:tab/>
              <w:t>işlerine</w:t>
            </w:r>
            <w:r>
              <w:rPr>
                <w:sz w:val="20"/>
              </w:rPr>
              <w:tab/>
              <w:t>ilişkin</w:t>
            </w:r>
            <w:r>
              <w:rPr>
                <w:sz w:val="20"/>
              </w:rPr>
              <w:tab/>
              <w:t>mevzuat</w:t>
            </w:r>
            <w:r>
              <w:rPr>
                <w:sz w:val="20"/>
              </w:rPr>
              <w:tab/>
              <w:t>bilgisi,</w:t>
            </w:r>
            <w:r>
              <w:rPr>
                <w:sz w:val="20"/>
              </w:rPr>
              <w:tab/>
              <w:t>bilimsel</w:t>
            </w:r>
          </w:p>
        </w:tc>
      </w:tr>
      <w:tr w:rsidR="002A78D4">
        <w:trPr>
          <w:trHeight w:val="226"/>
        </w:trPr>
        <w:tc>
          <w:tcPr>
            <w:tcW w:w="3543" w:type="dxa"/>
            <w:tcBorders>
              <w:top w:val="nil"/>
            </w:tcBorders>
          </w:tcPr>
          <w:p w:rsidR="002A78D4" w:rsidRDefault="002A78D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75" w:type="dxa"/>
            <w:tcBorders>
              <w:top w:val="nil"/>
            </w:tcBorders>
          </w:tcPr>
          <w:p w:rsidR="002A78D4" w:rsidRDefault="00B460F9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z w:val="20"/>
              </w:rPr>
              <w:t>organizasyonlar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tecrübeli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</w:p>
        </w:tc>
      </w:tr>
    </w:tbl>
    <w:p w:rsidR="002A78D4" w:rsidRDefault="00B460F9">
      <w:pPr>
        <w:pStyle w:val="GvdeMetni"/>
        <w:spacing w:before="137"/>
        <w:ind w:left="246" w:firstLine="708"/>
      </w:pPr>
      <w:r>
        <w:rPr>
          <w:b/>
        </w:rPr>
        <w:t>GÖREVİN</w:t>
      </w:r>
      <w:r>
        <w:rPr>
          <w:b/>
          <w:spacing w:val="25"/>
        </w:rPr>
        <w:t xml:space="preserve"> </w:t>
      </w:r>
      <w:r>
        <w:rPr>
          <w:b/>
        </w:rPr>
        <w:t>KISA</w:t>
      </w:r>
      <w:r>
        <w:rPr>
          <w:b/>
          <w:spacing w:val="29"/>
        </w:rPr>
        <w:t xml:space="preserve"> </w:t>
      </w:r>
      <w:r>
        <w:rPr>
          <w:b/>
        </w:rPr>
        <w:t>TANIMI</w:t>
      </w:r>
      <w:r>
        <w:rPr>
          <w:b/>
          <w:spacing w:val="29"/>
        </w:rPr>
        <w:t xml:space="preserve"> </w:t>
      </w:r>
      <w:r>
        <w:rPr>
          <w:b/>
        </w:rPr>
        <w:t>:</w:t>
      </w:r>
      <w:r>
        <w:rPr>
          <w:b/>
          <w:spacing w:val="28"/>
        </w:rPr>
        <w:t xml:space="preserve"> </w:t>
      </w:r>
      <w:r w:rsidR="006319CB">
        <w:rPr>
          <w:rFonts w:cs="Calibri"/>
        </w:rPr>
        <w:t>Dekan</w:t>
      </w:r>
      <w:r w:rsidR="006319CB" w:rsidRPr="00470F84">
        <w:rPr>
          <w:rFonts w:cs="Calibri"/>
        </w:rPr>
        <w:t xml:space="preserve"> Yardımcıları, </w:t>
      </w:r>
      <w:r w:rsidR="006319CB">
        <w:rPr>
          <w:rFonts w:cs="Calibri"/>
        </w:rPr>
        <w:t>Dekan</w:t>
      </w:r>
      <w:r w:rsidR="006319CB" w:rsidRPr="00470F84">
        <w:rPr>
          <w:rFonts w:cs="Calibri"/>
        </w:rPr>
        <w:t xml:space="preserve"> tarafından, kendisine çalışmalarında yardımcı olmak üzere </w:t>
      </w:r>
      <w:r w:rsidR="006319CB">
        <w:rPr>
          <w:rFonts w:cs="Calibri"/>
        </w:rPr>
        <w:t>Fakültenin</w:t>
      </w:r>
      <w:r w:rsidR="006319CB" w:rsidRPr="00470F84">
        <w:rPr>
          <w:rFonts w:cs="Calibri"/>
        </w:rPr>
        <w:t xml:space="preserve"> aylıklı öğretim elemanları arasından seçilirler ve en çok üç yıl için atanırlar. </w:t>
      </w:r>
      <w:r w:rsidR="006319CB">
        <w:rPr>
          <w:rFonts w:cs="Calibri"/>
        </w:rPr>
        <w:t>Dekan</w:t>
      </w:r>
      <w:r w:rsidR="006319CB" w:rsidRPr="00470F84">
        <w:rPr>
          <w:rFonts w:cs="Calibri"/>
        </w:rPr>
        <w:t xml:space="preserve">, gerekli gördüğü hallerde yardımcılarını değiştirebilir. </w:t>
      </w:r>
      <w:r w:rsidR="006319CB">
        <w:rPr>
          <w:rFonts w:cs="Calibri"/>
        </w:rPr>
        <w:t xml:space="preserve">Dekanın </w:t>
      </w:r>
      <w:r w:rsidR="006319CB" w:rsidRPr="00470F84">
        <w:rPr>
          <w:rFonts w:cs="Calibri"/>
        </w:rPr>
        <w:t xml:space="preserve">görevi sona erdiğinde, yardımcılarının görevi de sona erer. </w:t>
      </w:r>
      <w:r w:rsidR="006319CB">
        <w:rPr>
          <w:rFonts w:cs="Calibri"/>
        </w:rPr>
        <w:t>Fakültenin</w:t>
      </w:r>
      <w:r w:rsidR="006319CB" w:rsidRPr="00470F84">
        <w:rPr>
          <w:rFonts w:cs="Calibri"/>
        </w:rPr>
        <w:t xml:space="preserve"> misyonu ve vizyonu doğrultusunda eğitim ve öğretimi gerçekleştirmek için gerekli tüm faaliyetlerinin etkenlik ve verimlilik ilkelerine uygun olarak yürütülmesi amacıyla çalışmalar yapar.</w:t>
      </w:r>
    </w:p>
    <w:p w:rsidR="006319CB" w:rsidRDefault="006319CB">
      <w:pPr>
        <w:pStyle w:val="Balk1"/>
        <w:spacing w:before="138"/>
      </w:pPr>
    </w:p>
    <w:p w:rsidR="002A78D4" w:rsidRDefault="00B460F9">
      <w:pPr>
        <w:pStyle w:val="Balk1"/>
        <w:spacing w:before="138"/>
      </w:pPr>
      <w:r>
        <w:t>GÖREVLERİ: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46"/>
        <w:rPr>
          <w:sz w:val="20"/>
        </w:rPr>
      </w:pPr>
      <w:r>
        <w:rPr>
          <w:sz w:val="20"/>
        </w:rPr>
        <w:t>Fakülteye</w:t>
      </w:r>
      <w:r>
        <w:rPr>
          <w:spacing w:val="-2"/>
          <w:sz w:val="20"/>
        </w:rPr>
        <w:t xml:space="preserve"> </w:t>
      </w:r>
      <w:r>
        <w:rPr>
          <w:sz w:val="20"/>
        </w:rPr>
        <w:t>yeni</w:t>
      </w:r>
      <w:r>
        <w:rPr>
          <w:spacing w:val="-4"/>
          <w:sz w:val="20"/>
        </w:rPr>
        <w:t xml:space="preserve"> </w:t>
      </w:r>
      <w:r>
        <w:rPr>
          <w:sz w:val="20"/>
        </w:rPr>
        <w:t>kayıt</w:t>
      </w:r>
      <w:r>
        <w:rPr>
          <w:spacing w:val="-2"/>
          <w:sz w:val="20"/>
        </w:rPr>
        <w:t xml:space="preserve"> </w:t>
      </w:r>
      <w:r>
        <w:rPr>
          <w:sz w:val="20"/>
        </w:rPr>
        <w:t>yaptıran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öğrenciler için</w:t>
      </w:r>
      <w:r>
        <w:rPr>
          <w:spacing w:val="-2"/>
          <w:sz w:val="20"/>
        </w:rPr>
        <w:t xml:space="preserve"> </w:t>
      </w:r>
      <w:r>
        <w:rPr>
          <w:sz w:val="20"/>
        </w:rPr>
        <w:t>oryantasyon</w:t>
      </w:r>
      <w:r>
        <w:rPr>
          <w:spacing w:val="-3"/>
          <w:sz w:val="20"/>
        </w:rPr>
        <w:t xml:space="preserve"> </w:t>
      </w:r>
      <w:r>
        <w:rPr>
          <w:sz w:val="20"/>
        </w:rPr>
        <w:t>programı</w:t>
      </w:r>
      <w:r>
        <w:rPr>
          <w:spacing w:val="-2"/>
          <w:sz w:val="20"/>
        </w:rPr>
        <w:t xml:space="preserve"> </w:t>
      </w:r>
      <w:r>
        <w:rPr>
          <w:sz w:val="20"/>
        </w:rPr>
        <w:t>hazırlamak ve</w:t>
      </w:r>
      <w:r>
        <w:rPr>
          <w:spacing w:val="-3"/>
          <w:sz w:val="20"/>
        </w:rPr>
        <w:t xml:space="preserve"> </w:t>
      </w:r>
      <w:r>
        <w:rPr>
          <w:sz w:val="20"/>
        </w:rPr>
        <w:t>uygulamak.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"/>
        <w:rPr>
          <w:sz w:val="20"/>
        </w:rPr>
      </w:pPr>
      <w:r>
        <w:rPr>
          <w:sz w:val="20"/>
        </w:rPr>
        <w:t>Dönem</w:t>
      </w:r>
      <w:r>
        <w:rPr>
          <w:spacing w:val="-2"/>
          <w:sz w:val="20"/>
        </w:rPr>
        <w:t xml:space="preserve"> </w:t>
      </w:r>
      <w:r>
        <w:rPr>
          <w:sz w:val="20"/>
        </w:rPr>
        <w:t>başlarında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kayıtlarının</w:t>
      </w:r>
      <w:r>
        <w:rPr>
          <w:spacing w:val="-2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rPr>
          <w:sz w:val="20"/>
        </w:rPr>
      </w:pPr>
      <w:r>
        <w:rPr>
          <w:sz w:val="20"/>
        </w:rPr>
        <w:t>Gerekli</w:t>
      </w:r>
      <w:r>
        <w:rPr>
          <w:spacing w:val="-4"/>
          <w:sz w:val="20"/>
        </w:rPr>
        <w:t xml:space="preserve"> </w:t>
      </w:r>
      <w:r>
        <w:rPr>
          <w:sz w:val="20"/>
        </w:rPr>
        <w:t>durumlarda</w:t>
      </w:r>
      <w:r>
        <w:rPr>
          <w:spacing w:val="-5"/>
          <w:sz w:val="20"/>
        </w:rPr>
        <w:t xml:space="preserve"> </w:t>
      </w: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yönergelerin</w:t>
      </w:r>
      <w:r>
        <w:rPr>
          <w:spacing w:val="-2"/>
          <w:sz w:val="20"/>
        </w:rPr>
        <w:t xml:space="preserve"> </w:t>
      </w:r>
      <w:r>
        <w:rPr>
          <w:sz w:val="20"/>
        </w:rPr>
        <w:t>hazırlanmasını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"/>
        <w:rPr>
          <w:sz w:val="20"/>
        </w:rPr>
      </w:pPr>
      <w:r>
        <w:rPr>
          <w:sz w:val="20"/>
        </w:rPr>
        <w:t>Ders</w:t>
      </w:r>
      <w:r>
        <w:rPr>
          <w:spacing w:val="-4"/>
          <w:sz w:val="20"/>
        </w:rPr>
        <w:t xml:space="preserve"> </w:t>
      </w:r>
      <w:r>
        <w:rPr>
          <w:sz w:val="20"/>
        </w:rPr>
        <w:t>notlarının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biçimde</w:t>
      </w:r>
      <w:r>
        <w:rPr>
          <w:spacing w:val="-3"/>
          <w:sz w:val="20"/>
        </w:rPr>
        <w:t xml:space="preserve"> </w:t>
      </w:r>
      <w:r>
        <w:rPr>
          <w:sz w:val="20"/>
        </w:rPr>
        <w:t>otomasyon</w:t>
      </w:r>
      <w:r>
        <w:rPr>
          <w:spacing w:val="-3"/>
          <w:sz w:val="20"/>
        </w:rPr>
        <w:t xml:space="preserve"> </w:t>
      </w:r>
      <w:r>
        <w:rPr>
          <w:sz w:val="20"/>
        </w:rPr>
        <w:t>sistemine</w:t>
      </w:r>
      <w:r>
        <w:rPr>
          <w:spacing w:val="-2"/>
          <w:sz w:val="20"/>
        </w:rPr>
        <w:t xml:space="preserve"> </w:t>
      </w:r>
      <w:r>
        <w:rPr>
          <w:sz w:val="20"/>
        </w:rPr>
        <w:t>girilmesini</w:t>
      </w:r>
      <w:r>
        <w:rPr>
          <w:spacing w:val="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rPr>
          <w:sz w:val="20"/>
        </w:rPr>
      </w:pPr>
      <w:r>
        <w:rPr>
          <w:sz w:val="20"/>
        </w:rPr>
        <w:t>Otomasyon</w:t>
      </w:r>
      <w:r>
        <w:rPr>
          <w:spacing w:val="-1"/>
          <w:sz w:val="20"/>
        </w:rPr>
        <w:t xml:space="preserve"> </w:t>
      </w:r>
      <w:r>
        <w:rPr>
          <w:sz w:val="20"/>
        </w:rPr>
        <w:t>sisteminin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5"/>
          <w:sz w:val="20"/>
        </w:rPr>
        <w:t xml:space="preserve"> </w:t>
      </w:r>
      <w:r>
        <w:rPr>
          <w:sz w:val="20"/>
        </w:rPr>
        <w:t>biçimde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rPr>
          <w:sz w:val="20"/>
        </w:rPr>
      </w:pPr>
      <w:r>
        <w:rPr>
          <w:sz w:val="20"/>
        </w:rPr>
        <w:t>Bölüm</w:t>
      </w:r>
      <w:r>
        <w:rPr>
          <w:spacing w:val="-2"/>
          <w:sz w:val="20"/>
        </w:rPr>
        <w:t xml:space="preserve"> </w:t>
      </w:r>
      <w:r>
        <w:rPr>
          <w:sz w:val="20"/>
        </w:rPr>
        <w:t>bazında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programlarının</w:t>
      </w:r>
      <w:r>
        <w:rPr>
          <w:spacing w:val="-1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7"/>
        <w:rPr>
          <w:sz w:val="20"/>
        </w:rPr>
      </w:pP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programlarının</w:t>
      </w:r>
      <w:r>
        <w:rPr>
          <w:spacing w:val="-3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yürütülmesini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Yaz</w:t>
      </w:r>
      <w:r>
        <w:rPr>
          <w:spacing w:val="-2"/>
          <w:sz w:val="20"/>
        </w:rPr>
        <w:t xml:space="preserve"> </w:t>
      </w:r>
      <w:r>
        <w:rPr>
          <w:sz w:val="20"/>
        </w:rPr>
        <w:t>okulu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yönetmeliğinin</w:t>
      </w:r>
      <w:r>
        <w:rPr>
          <w:spacing w:val="-1"/>
          <w:sz w:val="20"/>
        </w:rPr>
        <w:t xml:space="preserve"> </w:t>
      </w:r>
      <w:r>
        <w:rPr>
          <w:sz w:val="20"/>
        </w:rPr>
        <w:t>uygulanmasını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13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1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yükselme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atanma</w:t>
      </w:r>
      <w:r>
        <w:rPr>
          <w:spacing w:val="-4"/>
          <w:sz w:val="20"/>
        </w:rPr>
        <w:t xml:space="preserve"> </w:t>
      </w:r>
      <w:r>
        <w:rPr>
          <w:sz w:val="20"/>
        </w:rPr>
        <w:t>kriterlerinin</w:t>
      </w:r>
      <w:r>
        <w:rPr>
          <w:spacing w:val="-2"/>
          <w:sz w:val="20"/>
        </w:rPr>
        <w:t xml:space="preserve"> </w:t>
      </w:r>
      <w:r>
        <w:rPr>
          <w:sz w:val="20"/>
        </w:rPr>
        <w:t>uygulanmasını</w:t>
      </w:r>
      <w:r>
        <w:rPr>
          <w:spacing w:val="4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ERASMUS</w:t>
      </w:r>
      <w:r>
        <w:rPr>
          <w:spacing w:val="-4"/>
          <w:sz w:val="20"/>
        </w:rPr>
        <w:t xml:space="preserve"> </w:t>
      </w:r>
      <w:r>
        <w:rPr>
          <w:sz w:val="20"/>
        </w:rPr>
        <w:t>programlarının</w:t>
      </w:r>
      <w:r>
        <w:rPr>
          <w:spacing w:val="-3"/>
          <w:sz w:val="20"/>
        </w:rPr>
        <w:t xml:space="preserve"> </w:t>
      </w:r>
      <w:r>
        <w:rPr>
          <w:sz w:val="20"/>
        </w:rPr>
        <w:t>planlanmasını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yürütülmesini 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0" w:line="256" w:lineRule="auto"/>
        <w:ind w:left="966" w:right="249" w:hanging="361"/>
        <w:rPr>
          <w:sz w:val="20"/>
        </w:rPr>
      </w:pPr>
      <w:r>
        <w:rPr>
          <w:sz w:val="20"/>
        </w:rPr>
        <w:t>Programlar</w:t>
      </w:r>
      <w:r>
        <w:rPr>
          <w:spacing w:val="6"/>
          <w:sz w:val="20"/>
        </w:rPr>
        <w:t xml:space="preserve"> </w:t>
      </w:r>
      <w:r>
        <w:rPr>
          <w:sz w:val="20"/>
        </w:rPr>
        <w:t>bazında</w:t>
      </w:r>
      <w:r>
        <w:rPr>
          <w:spacing w:val="8"/>
          <w:sz w:val="20"/>
        </w:rPr>
        <w:t xml:space="preserve"> </w:t>
      </w:r>
      <w:r>
        <w:rPr>
          <w:sz w:val="20"/>
        </w:rPr>
        <w:t>Europan</w:t>
      </w:r>
      <w:r>
        <w:rPr>
          <w:spacing w:val="6"/>
          <w:sz w:val="20"/>
        </w:rPr>
        <w:t xml:space="preserve"> </w:t>
      </w:r>
      <w:r>
        <w:rPr>
          <w:sz w:val="20"/>
        </w:rPr>
        <w:t>Credits</w:t>
      </w:r>
      <w:r>
        <w:rPr>
          <w:spacing w:val="6"/>
          <w:sz w:val="20"/>
        </w:rPr>
        <w:t xml:space="preserve"> </w:t>
      </w:r>
      <w:r>
        <w:rPr>
          <w:sz w:val="20"/>
        </w:rPr>
        <w:t>Transfer</w:t>
      </w:r>
      <w:r>
        <w:rPr>
          <w:spacing w:val="8"/>
          <w:sz w:val="20"/>
        </w:rPr>
        <w:t xml:space="preserve"> </w:t>
      </w:r>
      <w:r>
        <w:rPr>
          <w:sz w:val="20"/>
        </w:rPr>
        <w:t>System</w:t>
      </w:r>
      <w:r>
        <w:rPr>
          <w:spacing w:val="8"/>
          <w:sz w:val="20"/>
        </w:rPr>
        <w:t xml:space="preserve"> </w:t>
      </w:r>
      <w:r>
        <w:rPr>
          <w:sz w:val="20"/>
        </w:rPr>
        <w:t>(ECTS-AKTS)</w:t>
      </w:r>
      <w:r>
        <w:rPr>
          <w:spacing w:val="8"/>
          <w:sz w:val="20"/>
        </w:rPr>
        <w:t xml:space="preserve"> </w:t>
      </w:r>
      <w:r>
        <w:rPr>
          <w:sz w:val="20"/>
        </w:rPr>
        <w:t>dikkate</w:t>
      </w:r>
      <w:r>
        <w:rPr>
          <w:spacing w:val="8"/>
          <w:sz w:val="20"/>
        </w:rPr>
        <w:t xml:space="preserve"> </w:t>
      </w:r>
      <w:r>
        <w:rPr>
          <w:sz w:val="20"/>
        </w:rPr>
        <w:t>alınarak</w:t>
      </w:r>
      <w:r>
        <w:rPr>
          <w:spacing w:val="6"/>
          <w:sz w:val="20"/>
        </w:rPr>
        <w:t xml:space="preserve"> </w:t>
      </w:r>
      <w:r>
        <w:rPr>
          <w:sz w:val="20"/>
        </w:rPr>
        <w:t>diploma</w:t>
      </w:r>
      <w:r>
        <w:rPr>
          <w:spacing w:val="8"/>
          <w:sz w:val="20"/>
        </w:rPr>
        <w:t xml:space="preserve"> </w:t>
      </w:r>
      <w:r>
        <w:rPr>
          <w:sz w:val="20"/>
        </w:rPr>
        <w:t>eki</w:t>
      </w:r>
      <w:r>
        <w:rPr>
          <w:spacing w:val="6"/>
          <w:sz w:val="20"/>
        </w:rPr>
        <w:t xml:space="preserve"> </w:t>
      </w:r>
      <w:r>
        <w:rPr>
          <w:sz w:val="20"/>
        </w:rPr>
        <w:t>hazırlamak</w:t>
      </w:r>
      <w:r>
        <w:rPr>
          <w:spacing w:val="6"/>
          <w:sz w:val="20"/>
        </w:rPr>
        <w:t xml:space="preserve"> </w:t>
      </w:r>
      <w:r>
        <w:rPr>
          <w:sz w:val="20"/>
        </w:rPr>
        <w:t>ve</w:t>
      </w:r>
      <w:r>
        <w:rPr>
          <w:spacing w:val="8"/>
          <w:sz w:val="20"/>
        </w:rPr>
        <w:t xml:space="preserve"> </w:t>
      </w:r>
      <w:r>
        <w:rPr>
          <w:sz w:val="20"/>
        </w:rPr>
        <w:t>talep</w:t>
      </w:r>
      <w:r>
        <w:rPr>
          <w:spacing w:val="7"/>
          <w:sz w:val="20"/>
        </w:rPr>
        <w:t xml:space="preserve"> </w:t>
      </w:r>
      <w:r>
        <w:rPr>
          <w:sz w:val="20"/>
        </w:rPr>
        <w:t>eden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öğrencilere</w:t>
      </w:r>
      <w:r>
        <w:rPr>
          <w:spacing w:val="-3"/>
          <w:sz w:val="20"/>
        </w:rPr>
        <w:t xml:space="preserve"> </w:t>
      </w:r>
      <w:r>
        <w:rPr>
          <w:sz w:val="20"/>
        </w:rPr>
        <w:t>verilmesini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59"/>
        <w:rPr>
          <w:sz w:val="20"/>
        </w:rPr>
      </w:pPr>
      <w:r>
        <w:rPr>
          <w:sz w:val="20"/>
        </w:rPr>
        <w:t>Fakültede</w:t>
      </w:r>
      <w:r>
        <w:rPr>
          <w:spacing w:val="-3"/>
          <w:sz w:val="20"/>
        </w:rPr>
        <w:t xml:space="preserve"> </w:t>
      </w:r>
      <w:r>
        <w:rPr>
          <w:sz w:val="20"/>
        </w:rPr>
        <w:t>bilgisayar</w:t>
      </w:r>
      <w:r>
        <w:rPr>
          <w:spacing w:val="-2"/>
          <w:sz w:val="20"/>
        </w:rPr>
        <w:t xml:space="preserve"> </w:t>
      </w:r>
      <w:r>
        <w:rPr>
          <w:sz w:val="20"/>
        </w:rPr>
        <w:t>ortamında</w:t>
      </w:r>
      <w:r>
        <w:rPr>
          <w:spacing w:val="-3"/>
          <w:sz w:val="20"/>
        </w:rPr>
        <w:t xml:space="preserve"> </w:t>
      </w:r>
      <w:r>
        <w:rPr>
          <w:sz w:val="20"/>
        </w:rPr>
        <w:t>bilgi</w:t>
      </w:r>
      <w:r>
        <w:rPr>
          <w:spacing w:val="-4"/>
          <w:sz w:val="20"/>
        </w:rPr>
        <w:t xml:space="preserve"> </w:t>
      </w:r>
      <w:r>
        <w:rPr>
          <w:sz w:val="20"/>
        </w:rPr>
        <w:t>sistemini</w:t>
      </w:r>
      <w:r>
        <w:rPr>
          <w:spacing w:val="-4"/>
          <w:sz w:val="20"/>
        </w:rPr>
        <w:t xml:space="preserve"> </w:t>
      </w:r>
      <w:r>
        <w:rPr>
          <w:sz w:val="20"/>
        </w:rPr>
        <w:t>oluşmasını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Fakültenin</w:t>
      </w:r>
      <w:r>
        <w:rPr>
          <w:spacing w:val="-2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sayfasının</w:t>
      </w:r>
      <w:r>
        <w:rPr>
          <w:spacing w:val="-1"/>
          <w:sz w:val="20"/>
        </w:rPr>
        <w:t xml:space="preserve"> </w:t>
      </w:r>
      <w:r>
        <w:rPr>
          <w:sz w:val="20"/>
        </w:rPr>
        <w:t>hazırlanması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düzgün</w:t>
      </w:r>
      <w:r>
        <w:rPr>
          <w:spacing w:val="-1"/>
          <w:sz w:val="20"/>
        </w:rPr>
        <w:t xml:space="preserve"> </w:t>
      </w:r>
      <w:r>
        <w:rPr>
          <w:sz w:val="20"/>
        </w:rPr>
        <w:t>çalışmasını</w:t>
      </w:r>
      <w:r>
        <w:rPr>
          <w:spacing w:val="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Fakültenin</w:t>
      </w:r>
      <w:r>
        <w:rPr>
          <w:spacing w:val="-2"/>
          <w:sz w:val="20"/>
        </w:rPr>
        <w:t xml:space="preserve"> </w:t>
      </w:r>
      <w:r>
        <w:rPr>
          <w:sz w:val="20"/>
        </w:rPr>
        <w:t>stratejik</w:t>
      </w:r>
      <w:r>
        <w:rPr>
          <w:spacing w:val="-1"/>
          <w:sz w:val="20"/>
        </w:rPr>
        <w:t xml:space="preserve"> </w:t>
      </w:r>
      <w:r>
        <w:rPr>
          <w:sz w:val="20"/>
        </w:rPr>
        <w:t>planını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hazırlamak.</w:t>
      </w:r>
    </w:p>
    <w:p w:rsidR="006319CB" w:rsidRDefault="006319CB">
      <w:pPr>
        <w:rPr>
          <w:sz w:val="20"/>
        </w:rPr>
      </w:pPr>
    </w:p>
    <w:p w:rsidR="006319CB" w:rsidRDefault="006319CB">
      <w:pPr>
        <w:rPr>
          <w:sz w:val="20"/>
        </w:rPr>
      </w:pPr>
    </w:p>
    <w:p w:rsidR="006319CB" w:rsidRDefault="006319CB">
      <w:pPr>
        <w:rPr>
          <w:sz w:val="20"/>
        </w:rPr>
        <w:sectPr w:rsidR="006319CB">
          <w:footerReference w:type="default" r:id="rId8"/>
          <w:type w:val="continuous"/>
          <w:pgSz w:w="11910" w:h="16840"/>
          <w:pgMar w:top="540" w:right="320" w:bottom="1160" w:left="320" w:header="708" w:footer="971" w:gutter="0"/>
          <w:pgNumType w:start="1"/>
          <w:cols w:space="708"/>
        </w:sectPr>
      </w:pP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68"/>
        <w:rPr>
          <w:sz w:val="20"/>
        </w:rPr>
      </w:pPr>
      <w:r>
        <w:rPr>
          <w:sz w:val="20"/>
        </w:rPr>
        <w:lastRenderedPageBreak/>
        <w:t>Eğitim-öğretim</w:t>
      </w:r>
      <w:r>
        <w:rPr>
          <w:spacing w:val="-5"/>
          <w:sz w:val="20"/>
        </w:rPr>
        <w:t xml:space="preserve"> </w:t>
      </w:r>
      <w:r>
        <w:rPr>
          <w:sz w:val="20"/>
        </w:rPr>
        <w:t>yarı</w:t>
      </w:r>
      <w:r>
        <w:rPr>
          <w:spacing w:val="-3"/>
          <w:sz w:val="20"/>
        </w:rPr>
        <w:t xml:space="preserve"> </w:t>
      </w:r>
      <w:r>
        <w:rPr>
          <w:sz w:val="20"/>
        </w:rPr>
        <w:t>yılında</w:t>
      </w:r>
      <w:r>
        <w:rPr>
          <w:spacing w:val="-4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seminer</w:t>
      </w:r>
      <w:r>
        <w:rPr>
          <w:spacing w:val="-1"/>
          <w:sz w:val="20"/>
        </w:rPr>
        <w:t xml:space="preserve"> </w:t>
      </w:r>
      <w:r>
        <w:rPr>
          <w:sz w:val="20"/>
        </w:rPr>
        <w:t>programlarını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uygulanmasını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Eğitim-öğretim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araştırmalarla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politika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strateji</w:t>
      </w:r>
      <w:r>
        <w:rPr>
          <w:spacing w:val="-2"/>
          <w:sz w:val="20"/>
        </w:rPr>
        <w:t xml:space="preserve"> </w:t>
      </w:r>
      <w:r>
        <w:rPr>
          <w:sz w:val="20"/>
        </w:rPr>
        <w:t>geliştirmek.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konseyi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temsilciliği</w:t>
      </w:r>
      <w:r>
        <w:rPr>
          <w:spacing w:val="-2"/>
          <w:sz w:val="20"/>
        </w:rPr>
        <w:t xml:space="preserve"> </w:t>
      </w:r>
      <w:r>
        <w:rPr>
          <w:sz w:val="20"/>
        </w:rPr>
        <w:t>için gerekli</w:t>
      </w:r>
      <w:r>
        <w:rPr>
          <w:spacing w:val="-2"/>
          <w:sz w:val="20"/>
        </w:rPr>
        <w:t xml:space="preserve"> </w:t>
      </w:r>
      <w:r>
        <w:rPr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sz w:val="20"/>
        </w:rPr>
        <w:t>seçimleri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kütüphanesinin</w:t>
      </w:r>
      <w:r>
        <w:rPr>
          <w:spacing w:val="-1"/>
          <w:sz w:val="20"/>
        </w:rPr>
        <w:t xml:space="preserve"> </w:t>
      </w:r>
      <w:r>
        <w:rPr>
          <w:sz w:val="20"/>
        </w:rPr>
        <w:t>zenginleştirilmesini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düzenli</w:t>
      </w:r>
      <w:r>
        <w:rPr>
          <w:spacing w:val="-3"/>
          <w:sz w:val="20"/>
        </w:rPr>
        <w:t xml:space="preserve"> </w:t>
      </w:r>
      <w:r>
        <w:rPr>
          <w:sz w:val="20"/>
        </w:rPr>
        <w:t>biçimde</w:t>
      </w:r>
      <w:r>
        <w:rPr>
          <w:spacing w:val="-2"/>
          <w:sz w:val="20"/>
        </w:rPr>
        <w:t xml:space="preserve"> </w:t>
      </w:r>
      <w:r>
        <w:rPr>
          <w:sz w:val="20"/>
        </w:rPr>
        <w:t>hizmet</w:t>
      </w:r>
      <w:r>
        <w:rPr>
          <w:spacing w:val="-2"/>
          <w:sz w:val="20"/>
        </w:rPr>
        <w:t xml:space="preserve"> </w:t>
      </w:r>
      <w:r>
        <w:rPr>
          <w:sz w:val="20"/>
        </w:rPr>
        <w:t>sunmasını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Ders</w:t>
      </w:r>
      <w:r>
        <w:rPr>
          <w:spacing w:val="-3"/>
          <w:sz w:val="20"/>
        </w:rPr>
        <w:t xml:space="preserve"> </w:t>
      </w:r>
      <w:r>
        <w:rPr>
          <w:sz w:val="20"/>
        </w:rPr>
        <w:t>ücret</w:t>
      </w:r>
      <w:r>
        <w:rPr>
          <w:spacing w:val="-1"/>
          <w:sz w:val="20"/>
        </w:rPr>
        <w:t xml:space="preserve"> </w:t>
      </w:r>
      <w:r>
        <w:rPr>
          <w:sz w:val="20"/>
        </w:rPr>
        <w:t>formlarını</w:t>
      </w:r>
      <w:r>
        <w:rPr>
          <w:spacing w:val="-3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etmek.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Dekanın</w:t>
      </w:r>
      <w:r>
        <w:rPr>
          <w:spacing w:val="-1"/>
          <w:sz w:val="20"/>
        </w:rPr>
        <w:t xml:space="preserve"> </w:t>
      </w:r>
      <w:r>
        <w:rPr>
          <w:sz w:val="20"/>
        </w:rPr>
        <w:t>vereceği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-2"/>
          <w:sz w:val="20"/>
        </w:rPr>
        <w:t xml:space="preserve"> </w:t>
      </w:r>
      <w:r>
        <w:rPr>
          <w:sz w:val="20"/>
        </w:rPr>
        <w:t>işleri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2A78D4" w:rsidRDefault="00B460F9">
      <w:pPr>
        <w:pStyle w:val="ListeParagraf"/>
        <w:numPr>
          <w:ilvl w:val="0"/>
          <w:numId w:val="2"/>
        </w:numPr>
        <w:tabs>
          <w:tab w:val="left" w:pos="955"/>
        </w:tabs>
        <w:spacing w:before="176"/>
      </w:pPr>
      <w:r>
        <w:rPr>
          <w:sz w:val="20"/>
        </w:rPr>
        <w:t>Dekanlığa</w:t>
      </w:r>
      <w:r>
        <w:rPr>
          <w:spacing w:val="-2"/>
          <w:sz w:val="20"/>
        </w:rPr>
        <w:t xml:space="preserve"> </w:t>
      </w:r>
      <w:r>
        <w:rPr>
          <w:sz w:val="20"/>
        </w:rPr>
        <w:t>vekalet</w:t>
      </w:r>
      <w:r>
        <w:rPr>
          <w:spacing w:val="-2"/>
          <w:sz w:val="20"/>
        </w:rPr>
        <w:t xml:space="preserve"> </w:t>
      </w:r>
      <w:r>
        <w:rPr>
          <w:sz w:val="20"/>
        </w:rPr>
        <w:t>etmek.</w:t>
      </w:r>
    </w:p>
    <w:p w:rsidR="002A78D4" w:rsidRDefault="002A78D4">
      <w:pPr>
        <w:pStyle w:val="GvdeMetni"/>
        <w:spacing w:before="5"/>
        <w:ind w:left="0" w:firstLine="0"/>
        <w:rPr>
          <w:sz w:val="29"/>
        </w:rPr>
      </w:pPr>
    </w:p>
    <w:p w:rsidR="002A78D4" w:rsidRDefault="00B460F9">
      <w:pPr>
        <w:pStyle w:val="Balk1"/>
        <w:spacing w:before="1"/>
      </w:pPr>
      <w:r>
        <w:t>YETKİLERİ:</w:t>
      </w:r>
    </w:p>
    <w:p w:rsidR="002A78D4" w:rsidRDefault="00B460F9">
      <w:pPr>
        <w:pStyle w:val="ListeParagraf"/>
        <w:numPr>
          <w:ilvl w:val="1"/>
          <w:numId w:val="2"/>
        </w:numPr>
        <w:tabs>
          <w:tab w:val="left" w:pos="115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3"/>
          <w:sz w:val="20"/>
        </w:rPr>
        <w:t xml:space="preserve"> </w:t>
      </w:r>
      <w:r>
        <w:rPr>
          <w:sz w:val="20"/>
        </w:rPr>
        <w:t>belirtilen</w:t>
      </w:r>
      <w:r>
        <w:rPr>
          <w:spacing w:val="-1"/>
          <w:sz w:val="20"/>
        </w:rPr>
        <w:t xml:space="preserve"> </w:t>
      </w:r>
      <w:r>
        <w:rPr>
          <w:sz w:val="20"/>
        </w:rPr>
        <w:t>görev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2A78D4" w:rsidRDefault="00B460F9">
      <w:pPr>
        <w:pStyle w:val="ListeParagraf"/>
        <w:numPr>
          <w:ilvl w:val="1"/>
          <w:numId w:val="2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2A78D4" w:rsidRDefault="00B460F9">
      <w:pPr>
        <w:pStyle w:val="ListeParagraf"/>
        <w:numPr>
          <w:ilvl w:val="1"/>
          <w:numId w:val="2"/>
        </w:numPr>
        <w:tabs>
          <w:tab w:val="left" w:pos="1157"/>
        </w:tabs>
        <w:spacing w:before="94"/>
        <w:ind w:hanging="203"/>
        <w:rPr>
          <w:sz w:val="20"/>
        </w:rPr>
      </w:pPr>
      <w:r>
        <w:rPr>
          <w:sz w:val="20"/>
        </w:rPr>
        <w:t>Üniversitenin</w:t>
      </w:r>
      <w:r>
        <w:rPr>
          <w:spacing w:val="-2"/>
          <w:sz w:val="20"/>
        </w:rPr>
        <w:t xml:space="preserve"> </w:t>
      </w:r>
      <w:r>
        <w:rPr>
          <w:sz w:val="20"/>
        </w:rPr>
        <w:t>temsil</w:t>
      </w:r>
      <w:r>
        <w:rPr>
          <w:spacing w:val="-3"/>
          <w:sz w:val="20"/>
        </w:rPr>
        <w:t xml:space="preserve"> </w:t>
      </w:r>
      <w:r>
        <w:rPr>
          <w:sz w:val="20"/>
        </w:rPr>
        <w:t>yetkisini</w:t>
      </w:r>
      <w:r>
        <w:rPr>
          <w:spacing w:val="-3"/>
          <w:sz w:val="20"/>
        </w:rPr>
        <w:t xml:space="preserve"> </w:t>
      </w:r>
      <w:r>
        <w:rPr>
          <w:sz w:val="20"/>
        </w:rPr>
        <w:t>kullanmak,</w:t>
      </w:r>
    </w:p>
    <w:p w:rsidR="002A78D4" w:rsidRDefault="00B460F9">
      <w:pPr>
        <w:pStyle w:val="ListeParagraf"/>
        <w:numPr>
          <w:ilvl w:val="1"/>
          <w:numId w:val="2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İmza</w:t>
      </w:r>
      <w:r>
        <w:rPr>
          <w:spacing w:val="-4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2A78D4" w:rsidRDefault="00B460F9">
      <w:pPr>
        <w:pStyle w:val="ListeParagraf"/>
        <w:numPr>
          <w:ilvl w:val="1"/>
          <w:numId w:val="2"/>
        </w:numPr>
        <w:tabs>
          <w:tab w:val="left" w:pos="1157"/>
        </w:tabs>
        <w:ind w:left="246" w:right="659" w:firstLine="708"/>
        <w:rPr>
          <w:sz w:val="20"/>
        </w:rPr>
      </w:pPr>
      <w:r>
        <w:rPr>
          <w:sz w:val="20"/>
        </w:rPr>
        <w:t>Emrindeki yönetici ve personele iş verme, yönlendirme, yaptıkları işleri kontrol etme, düzeltme, gerektiğinde uyarma,</w:t>
      </w:r>
      <w:r>
        <w:rPr>
          <w:spacing w:val="-48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 rapor isteme 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1"/>
          <w:sz w:val="20"/>
        </w:rPr>
        <w:t xml:space="preserve"> </w:t>
      </w:r>
      <w:r>
        <w:rPr>
          <w:sz w:val="20"/>
        </w:rPr>
        <w:t>olmak.</w:t>
      </w:r>
    </w:p>
    <w:p w:rsidR="002A78D4" w:rsidRDefault="002A78D4">
      <w:pPr>
        <w:pStyle w:val="GvdeMetni"/>
        <w:spacing w:before="0"/>
        <w:ind w:left="0" w:firstLine="0"/>
        <w:rPr>
          <w:sz w:val="32"/>
        </w:rPr>
      </w:pPr>
    </w:p>
    <w:p w:rsidR="002A78D4" w:rsidRDefault="00B460F9">
      <w:pPr>
        <w:pStyle w:val="Balk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spacing w:before="46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5746</w:t>
      </w:r>
      <w:r>
        <w:rPr>
          <w:spacing w:val="-3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2"/>
          <w:sz w:val="20"/>
        </w:rPr>
        <w:t xml:space="preserve"> </w:t>
      </w:r>
      <w:r>
        <w:rPr>
          <w:sz w:val="20"/>
        </w:rPr>
        <w:t>Desteklenmesi</w:t>
      </w:r>
      <w:r>
        <w:rPr>
          <w:spacing w:val="-4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07"/>
        </w:tabs>
        <w:spacing w:before="94"/>
        <w:ind w:left="1206" w:hanging="25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5"/>
          <w:sz w:val="20"/>
        </w:rPr>
        <w:t xml:space="preserve"> </w:t>
      </w:r>
      <w:r>
        <w:rPr>
          <w:sz w:val="20"/>
        </w:rPr>
        <w:t>Kadroları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2"/>
          <w:sz w:val="20"/>
        </w:rPr>
        <w:t xml:space="preserve"> </w:t>
      </w:r>
      <w:r>
        <w:rPr>
          <w:sz w:val="20"/>
        </w:rPr>
        <w:t>Kararname,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Usulü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2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4"/>
          <w:sz w:val="20"/>
        </w:rPr>
        <w:t xml:space="preserve"> </w:t>
      </w:r>
      <w:r>
        <w:rPr>
          <w:sz w:val="20"/>
        </w:rPr>
        <w:t>Elemanı</w:t>
      </w:r>
      <w:r>
        <w:rPr>
          <w:spacing w:val="-4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3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İlişkin</w:t>
      </w:r>
      <w:r>
        <w:rPr>
          <w:spacing w:val="-1"/>
          <w:sz w:val="20"/>
        </w:rPr>
        <w:t xml:space="preserve"> </w:t>
      </w:r>
      <w:r>
        <w:rPr>
          <w:sz w:val="20"/>
        </w:rPr>
        <w:t>Bakanlar</w:t>
      </w:r>
      <w:r>
        <w:rPr>
          <w:spacing w:val="-1"/>
          <w:sz w:val="20"/>
        </w:rPr>
        <w:t xml:space="preserve"> </w:t>
      </w:r>
      <w:r>
        <w:rPr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z w:val="20"/>
        </w:rPr>
        <w:t>Kararı,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Emekli</w:t>
      </w:r>
      <w:r>
        <w:rPr>
          <w:spacing w:val="-4"/>
          <w:sz w:val="20"/>
        </w:rPr>
        <w:t xml:space="preserve"> </w:t>
      </w:r>
      <w:r>
        <w:rPr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Sözleşmeli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4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Karar,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4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Kalite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spacing w:before="91"/>
        <w:ind w:left="1257" w:hanging="304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2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Atanma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spacing w:before="94"/>
        <w:ind w:left="1257" w:hanging="304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1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3"/>
          <w:sz w:val="20"/>
        </w:rPr>
        <w:t xml:space="preserve"> </w:t>
      </w:r>
      <w:r>
        <w:rPr>
          <w:sz w:val="20"/>
        </w:rPr>
        <w:t>Uyulacak</w:t>
      </w:r>
      <w:r>
        <w:rPr>
          <w:spacing w:val="-3"/>
          <w:sz w:val="20"/>
        </w:rPr>
        <w:t xml:space="preserve"> </w:t>
      </w:r>
      <w:r>
        <w:rPr>
          <w:sz w:val="20"/>
        </w:rPr>
        <w:t>Esaslara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spacing w:before="91"/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1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İle</w:t>
      </w:r>
      <w:r>
        <w:rPr>
          <w:spacing w:val="-1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1"/>
          <w:sz w:val="20"/>
        </w:rPr>
        <w:t xml:space="preserve"> </w:t>
      </w:r>
      <w:r>
        <w:rPr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Yönetici,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Memurları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ind w:left="1257" w:hanging="304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Kurulların</w:t>
      </w:r>
      <w:r>
        <w:rPr>
          <w:spacing w:val="-1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Denetim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2A78D4" w:rsidRDefault="00B460F9">
      <w:pPr>
        <w:pStyle w:val="ListeParagraf"/>
        <w:numPr>
          <w:ilvl w:val="0"/>
          <w:numId w:val="1"/>
        </w:numPr>
        <w:tabs>
          <w:tab w:val="left" w:pos="1258"/>
        </w:tabs>
        <w:spacing w:before="91"/>
        <w:ind w:left="125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2A78D4" w:rsidRDefault="00B460F9">
      <w:pPr>
        <w:spacing w:before="140"/>
        <w:ind w:left="95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Dekan</w:t>
      </w:r>
      <w:r>
        <w:rPr>
          <w:spacing w:val="-3"/>
          <w:sz w:val="20"/>
        </w:rPr>
        <w:t xml:space="preserve"> </w:t>
      </w:r>
    </w:p>
    <w:p w:rsidR="002A78D4" w:rsidRDefault="00B460F9">
      <w:pPr>
        <w:pStyle w:val="GvdeMetni"/>
        <w:spacing w:before="138"/>
        <w:ind w:left="246" w:firstLine="708"/>
      </w:pPr>
      <w:r>
        <w:rPr>
          <w:b/>
        </w:rPr>
        <w:t>SORUMLUK:</w:t>
      </w:r>
      <w:r>
        <w:rPr>
          <w:b/>
          <w:spacing w:val="11"/>
        </w:rPr>
        <w:t xml:space="preserve"> </w:t>
      </w:r>
      <w:r>
        <w:t>Dekan</w:t>
      </w:r>
      <w:r w:rsidR="006319CB">
        <w:t xml:space="preserve"> Yardımcısı</w:t>
      </w:r>
      <w:r>
        <w:t>,</w:t>
      </w:r>
      <w:r>
        <w:rPr>
          <w:spacing w:val="11"/>
        </w:rPr>
        <w:t xml:space="preserve"> </w:t>
      </w:r>
      <w:r>
        <w:t>yukarıda</w:t>
      </w:r>
      <w:r>
        <w:rPr>
          <w:spacing w:val="11"/>
        </w:rPr>
        <w:t xml:space="preserve"> </w:t>
      </w:r>
      <w:r>
        <w:t>yazılı</w:t>
      </w:r>
      <w:r>
        <w:rPr>
          <w:spacing w:val="12"/>
        </w:rPr>
        <w:t xml:space="preserve"> </w:t>
      </w:r>
      <w:r>
        <w:t>olan</w:t>
      </w:r>
      <w:r>
        <w:rPr>
          <w:spacing w:val="12"/>
        </w:rPr>
        <w:t xml:space="preserve"> </w:t>
      </w:r>
      <w:r>
        <w:t>bütün</w:t>
      </w:r>
      <w:r>
        <w:rPr>
          <w:spacing w:val="9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görevleri</w:t>
      </w:r>
      <w:r>
        <w:rPr>
          <w:spacing w:val="11"/>
        </w:rPr>
        <w:t xml:space="preserve"> </w:t>
      </w:r>
      <w:r>
        <w:t>kanunlara</w:t>
      </w:r>
      <w:r>
        <w:rPr>
          <w:spacing w:val="11"/>
        </w:rPr>
        <w:t xml:space="preserve"> </w:t>
      </w:r>
      <w:r>
        <w:t>ve</w:t>
      </w:r>
      <w:r>
        <w:rPr>
          <w:spacing w:val="8"/>
        </w:rPr>
        <w:t xml:space="preserve"> </w:t>
      </w:r>
      <w:r>
        <w:t>yönetmeliklere</w:t>
      </w:r>
      <w:r>
        <w:rPr>
          <w:spacing w:val="11"/>
        </w:rPr>
        <w:t xml:space="preserve"> </w:t>
      </w:r>
      <w:r>
        <w:t>uygun</w:t>
      </w:r>
      <w:r>
        <w:rPr>
          <w:spacing w:val="12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yerine</w:t>
      </w:r>
      <w:r>
        <w:rPr>
          <w:spacing w:val="11"/>
        </w:rPr>
        <w:t xml:space="preserve"> </w:t>
      </w:r>
      <w:r>
        <w:t>getirirken,</w:t>
      </w:r>
      <w:r w:rsidR="006319CB">
        <w:t xml:space="preserve"> Dekana</w:t>
      </w:r>
      <w:r>
        <w:rPr>
          <w:spacing w:val="1"/>
        </w:rPr>
        <w:t xml:space="preserve"> </w:t>
      </w:r>
      <w:r>
        <w:t>karşı</w:t>
      </w:r>
      <w:r>
        <w:rPr>
          <w:spacing w:val="-1"/>
        </w:rPr>
        <w:t xml:space="preserve"> </w:t>
      </w:r>
      <w:r>
        <w:t>sorumludur.</w:t>
      </w:r>
    </w:p>
    <w:p w:rsidR="002A78D4" w:rsidRDefault="002A78D4">
      <w:pPr>
        <w:pStyle w:val="GvdeMetni"/>
        <w:spacing w:before="10"/>
        <w:ind w:left="0" w:firstLine="0"/>
        <w:rPr>
          <w:sz w:val="19"/>
        </w:rPr>
      </w:pPr>
    </w:p>
    <w:p w:rsidR="002A78D4" w:rsidRDefault="00B460F9">
      <w:pPr>
        <w:pStyle w:val="Balk1"/>
        <w:ind w:left="4964" w:right="4965"/>
        <w:jc w:val="center"/>
      </w:pPr>
      <w:r>
        <w:t>ONAYLAYAN</w:t>
      </w:r>
    </w:p>
    <w:p w:rsidR="002A78D4" w:rsidRDefault="002A78D4">
      <w:pPr>
        <w:pStyle w:val="GvdeMetni"/>
        <w:spacing w:before="0"/>
        <w:ind w:left="0" w:firstLine="0"/>
        <w:rPr>
          <w:b/>
          <w:sz w:val="22"/>
        </w:rPr>
      </w:pPr>
    </w:p>
    <w:p w:rsidR="002A78D4" w:rsidRDefault="002A78D4">
      <w:pPr>
        <w:pStyle w:val="GvdeMetni"/>
        <w:spacing w:before="0"/>
        <w:ind w:left="0" w:firstLine="0"/>
        <w:rPr>
          <w:b/>
          <w:sz w:val="22"/>
        </w:rPr>
      </w:pPr>
    </w:p>
    <w:p w:rsidR="002A78D4" w:rsidRDefault="002A78D4">
      <w:pPr>
        <w:pStyle w:val="GvdeMetni"/>
        <w:spacing w:before="0"/>
        <w:ind w:left="0" w:firstLine="0"/>
        <w:rPr>
          <w:b/>
          <w:sz w:val="22"/>
        </w:rPr>
      </w:pPr>
    </w:p>
    <w:p w:rsidR="002A78D4" w:rsidRDefault="00DE6333">
      <w:pPr>
        <w:pStyle w:val="GvdeMetni"/>
        <w:tabs>
          <w:tab w:val="left" w:pos="7327"/>
        </w:tabs>
        <w:spacing w:before="163" w:line="229" w:lineRule="exact"/>
        <w:ind w:left="1763" w:firstLine="0"/>
      </w:pPr>
      <w:r>
        <w:t>Sorumlu Personel</w:t>
      </w:r>
      <w:r w:rsidR="00B460F9">
        <w:tab/>
      </w:r>
    </w:p>
    <w:p w:rsidR="002A78D4" w:rsidRDefault="006319CB">
      <w:pPr>
        <w:pStyle w:val="GvdeMetni"/>
        <w:tabs>
          <w:tab w:val="left" w:pos="8035"/>
        </w:tabs>
        <w:spacing w:before="0" w:line="229" w:lineRule="exact"/>
        <w:ind w:left="1662" w:firstLine="0"/>
      </w:pPr>
      <w:r>
        <w:t xml:space="preserve">  </w:t>
      </w:r>
      <w:r w:rsidR="00DE6333">
        <w:t>Dekan Yardımcısı</w:t>
      </w:r>
      <w:r w:rsidR="00B460F9">
        <w:tab/>
        <w:t>Dekan</w:t>
      </w:r>
    </w:p>
    <w:sectPr w:rsidR="002A78D4">
      <w:pgSz w:w="11910" w:h="16840"/>
      <w:pgMar w:top="480" w:right="320" w:bottom="1160" w:left="32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AE" w:rsidRDefault="004645AE">
      <w:r>
        <w:separator/>
      </w:r>
    </w:p>
  </w:endnote>
  <w:endnote w:type="continuationSeparator" w:id="0">
    <w:p w:rsidR="004645AE" w:rsidRDefault="004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D4" w:rsidRDefault="002A3080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78D4" w:rsidRDefault="00B460F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5F71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Qf7izhAAAADQEAAA8A&#10;AAAAAAAAAAAAAAAABQUAAGRycy9kb3ducmV2LnhtbFBLBQYAAAAABAAEAPMAAAATBgAAAAA=&#10;" filled="f" stroked="f">
              <v:textbox inset="0,0,0,0">
                <w:txbxContent>
                  <w:p w:rsidR="002A78D4" w:rsidRDefault="00B460F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5F71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AE" w:rsidRDefault="004645AE">
      <w:r>
        <w:separator/>
      </w:r>
    </w:p>
  </w:footnote>
  <w:footnote w:type="continuationSeparator" w:id="0">
    <w:p w:rsidR="004645AE" w:rsidRDefault="004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69CA"/>
    <w:multiLevelType w:val="hybridMultilevel"/>
    <w:tmpl w:val="5BBCBF08"/>
    <w:lvl w:ilvl="0" w:tplc="3C501BA0">
      <w:start w:val="1"/>
      <w:numFmt w:val="decimal"/>
      <w:lvlText w:val="%1."/>
      <w:lvlJc w:val="left"/>
      <w:pPr>
        <w:ind w:left="115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456A4EAA">
      <w:numFmt w:val="bullet"/>
      <w:lvlText w:val="•"/>
      <w:lvlJc w:val="left"/>
      <w:pPr>
        <w:ind w:left="2170" w:hanging="202"/>
      </w:pPr>
      <w:rPr>
        <w:rFonts w:hint="default"/>
        <w:lang w:val="tr-TR" w:eastAsia="en-US" w:bidi="ar-SA"/>
      </w:rPr>
    </w:lvl>
    <w:lvl w:ilvl="2" w:tplc="1DD26B68">
      <w:numFmt w:val="bullet"/>
      <w:lvlText w:val="•"/>
      <w:lvlJc w:val="left"/>
      <w:pPr>
        <w:ind w:left="3181" w:hanging="202"/>
      </w:pPr>
      <w:rPr>
        <w:rFonts w:hint="default"/>
        <w:lang w:val="tr-TR" w:eastAsia="en-US" w:bidi="ar-SA"/>
      </w:rPr>
    </w:lvl>
    <w:lvl w:ilvl="3" w:tplc="CCA42CC4">
      <w:numFmt w:val="bullet"/>
      <w:lvlText w:val="•"/>
      <w:lvlJc w:val="left"/>
      <w:pPr>
        <w:ind w:left="4191" w:hanging="202"/>
      </w:pPr>
      <w:rPr>
        <w:rFonts w:hint="default"/>
        <w:lang w:val="tr-TR" w:eastAsia="en-US" w:bidi="ar-SA"/>
      </w:rPr>
    </w:lvl>
    <w:lvl w:ilvl="4" w:tplc="AD24F328">
      <w:numFmt w:val="bullet"/>
      <w:lvlText w:val="•"/>
      <w:lvlJc w:val="left"/>
      <w:pPr>
        <w:ind w:left="5202" w:hanging="202"/>
      </w:pPr>
      <w:rPr>
        <w:rFonts w:hint="default"/>
        <w:lang w:val="tr-TR" w:eastAsia="en-US" w:bidi="ar-SA"/>
      </w:rPr>
    </w:lvl>
    <w:lvl w:ilvl="5" w:tplc="D4A094CE">
      <w:numFmt w:val="bullet"/>
      <w:lvlText w:val="•"/>
      <w:lvlJc w:val="left"/>
      <w:pPr>
        <w:ind w:left="6213" w:hanging="202"/>
      </w:pPr>
      <w:rPr>
        <w:rFonts w:hint="default"/>
        <w:lang w:val="tr-TR" w:eastAsia="en-US" w:bidi="ar-SA"/>
      </w:rPr>
    </w:lvl>
    <w:lvl w:ilvl="6" w:tplc="4C34FE16">
      <w:numFmt w:val="bullet"/>
      <w:lvlText w:val="•"/>
      <w:lvlJc w:val="left"/>
      <w:pPr>
        <w:ind w:left="7223" w:hanging="202"/>
      </w:pPr>
      <w:rPr>
        <w:rFonts w:hint="default"/>
        <w:lang w:val="tr-TR" w:eastAsia="en-US" w:bidi="ar-SA"/>
      </w:rPr>
    </w:lvl>
    <w:lvl w:ilvl="7" w:tplc="4BF2F0C8">
      <w:numFmt w:val="bullet"/>
      <w:lvlText w:val="•"/>
      <w:lvlJc w:val="left"/>
      <w:pPr>
        <w:ind w:left="8234" w:hanging="202"/>
      </w:pPr>
      <w:rPr>
        <w:rFonts w:hint="default"/>
        <w:lang w:val="tr-TR" w:eastAsia="en-US" w:bidi="ar-SA"/>
      </w:rPr>
    </w:lvl>
    <w:lvl w:ilvl="8" w:tplc="B3F0843A">
      <w:numFmt w:val="bullet"/>
      <w:lvlText w:val="•"/>
      <w:lvlJc w:val="left"/>
      <w:pPr>
        <w:ind w:left="9245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23CB5C18"/>
    <w:multiLevelType w:val="hybridMultilevel"/>
    <w:tmpl w:val="9E7C9D1A"/>
    <w:lvl w:ilvl="0" w:tplc="9A8EA1EC">
      <w:start w:val="1"/>
      <w:numFmt w:val="decimal"/>
      <w:lvlText w:val="%1."/>
      <w:lvlJc w:val="left"/>
      <w:pPr>
        <w:ind w:left="954" w:hanging="349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7FF446D2">
      <w:start w:val="1"/>
      <w:numFmt w:val="decimal"/>
      <w:lvlText w:val="%2."/>
      <w:lvlJc w:val="left"/>
      <w:pPr>
        <w:ind w:left="115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478C52F0">
      <w:numFmt w:val="bullet"/>
      <w:lvlText w:val="•"/>
      <w:lvlJc w:val="left"/>
      <w:pPr>
        <w:ind w:left="2282" w:hanging="202"/>
      </w:pPr>
      <w:rPr>
        <w:rFonts w:hint="default"/>
        <w:lang w:val="tr-TR" w:eastAsia="en-US" w:bidi="ar-SA"/>
      </w:rPr>
    </w:lvl>
    <w:lvl w:ilvl="3" w:tplc="3B0A3E46">
      <w:numFmt w:val="bullet"/>
      <w:lvlText w:val="•"/>
      <w:lvlJc w:val="left"/>
      <w:pPr>
        <w:ind w:left="3405" w:hanging="202"/>
      </w:pPr>
      <w:rPr>
        <w:rFonts w:hint="default"/>
        <w:lang w:val="tr-TR" w:eastAsia="en-US" w:bidi="ar-SA"/>
      </w:rPr>
    </w:lvl>
    <w:lvl w:ilvl="4" w:tplc="662C1BC0">
      <w:numFmt w:val="bullet"/>
      <w:lvlText w:val="•"/>
      <w:lvlJc w:val="left"/>
      <w:pPr>
        <w:ind w:left="4528" w:hanging="202"/>
      </w:pPr>
      <w:rPr>
        <w:rFonts w:hint="default"/>
        <w:lang w:val="tr-TR" w:eastAsia="en-US" w:bidi="ar-SA"/>
      </w:rPr>
    </w:lvl>
    <w:lvl w:ilvl="5" w:tplc="15248D2C">
      <w:numFmt w:val="bullet"/>
      <w:lvlText w:val="•"/>
      <w:lvlJc w:val="left"/>
      <w:pPr>
        <w:ind w:left="5651" w:hanging="202"/>
      </w:pPr>
      <w:rPr>
        <w:rFonts w:hint="default"/>
        <w:lang w:val="tr-TR" w:eastAsia="en-US" w:bidi="ar-SA"/>
      </w:rPr>
    </w:lvl>
    <w:lvl w:ilvl="6" w:tplc="615464DA">
      <w:numFmt w:val="bullet"/>
      <w:lvlText w:val="•"/>
      <w:lvlJc w:val="left"/>
      <w:pPr>
        <w:ind w:left="6774" w:hanging="202"/>
      </w:pPr>
      <w:rPr>
        <w:rFonts w:hint="default"/>
        <w:lang w:val="tr-TR" w:eastAsia="en-US" w:bidi="ar-SA"/>
      </w:rPr>
    </w:lvl>
    <w:lvl w:ilvl="7" w:tplc="92649074">
      <w:numFmt w:val="bullet"/>
      <w:lvlText w:val="•"/>
      <w:lvlJc w:val="left"/>
      <w:pPr>
        <w:ind w:left="7897" w:hanging="202"/>
      </w:pPr>
      <w:rPr>
        <w:rFonts w:hint="default"/>
        <w:lang w:val="tr-TR" w:eastAsia="en-US" w:bidi="ar-SA"/>
      </w:rPr>
    </w:lvl>
    <w:lvl w:ilvl="8" w:tplc="3F8099B4">
      <w:numFmt w:val="bullet"/>
      <w:lvlText w:val="•"/>
      <w:lvlJc w:val="left"/>
      <w:pPr>
        <w:ind w:left="9020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D4"/>
    <w:rsid w:val="0016298D"/>
    <w:rsid w:val="002A3080"/>
    <w:rsid w:val="002A78D4"/>
    <w:rsid w:val="003B5F71"/>
    <w:rsid w:val="004645AE"/>
    <w:rsid w:val="006319CB"/>
    <w:rsid w:val="006C28E9"/>
    <w:rsid w:val="007E4AAD"/>
    <w:rsid w:val="00837BC3"/>
    <w:rsid w:val="00AD76B7"/>
    <w:rsid w:val="00B460F9"/>
    <w:rsid w:val="00DE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84B26"/>
  <w15:docId w15:val="{14E51D07-31D1-4536-A981-3DD59143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2"/>
      <w:ind w:left="954" w:hanging="349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92"/>
      <w:ind w:left="954" w:hanging="349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2024-05-30T13:54:00Z</dcterms:created>
  <dcterms:modified xsi:type="dcterms:W3CDTF">2024-05-30T13:54:00Z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