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8B" w:rsidRDefault="00FA78E5" w:rsidP="0008238B">
      <w:pPr>
        <w:spacing w:before="100" w:beforeAutospacing="1" w:after="100" w:afterAutospacing="1" w:line="360" w:lineRule="auto"/>
        <w:jc w:val="both"/>
        <w:rPr>
          <w:b/>
          <w:sz w:val="22"/>
          <w:szCs w:val="22"/>
        </w:rPr>
      </w:pPr>
      <w:bookmarkStart w:id="0" w:name="_GoBack"/>
      <w:bookmarkEnd w:id="0"/>
      <w:r>
        <w:rPr>
          <w:b/>
          <w:sz w:val="22"/>
          <w:szCs w:val="22"/>
        </w:rPr>
        <w:t>İktisat Politikası Tezli Yüksek Lisans Programı</w:t>
      </w:r>
    </w:p>
    <w:p w:rsidR="003C5276" w:rsidRPr="00B42006" w:rsidRDefault="0008238B" w:rsidP="00B42006">
      <w:pPr>
        <w:spacing w:after="100" w:afterAutospacing="1" w:line="360" w:lineRule="auto"/>
        <w:ind w:firstLine="706"/>
        <w:contextualSpacing/>
        <w:jc w:val="both"/>
        <w:rPr>
          <w:sz w:val="22"/>
          <w:szCs w:val="22"/>
        </w:rPr>
      </w:pPr>
      <w:r>
        <w:rPr>
          <w:sz w:val="22"/>
          <w:szCs w:val="22"/>
        </w:rPr>
        <w:t>İktisat Politikası Yüksek Lisans Programı ile İktisat biliminin bütün alanlarını kapsayan kuramsal ve uygulamalı derslerden oluşan, disiplinler</w:t>
      </w:r>
      <w:r w:rsidR="00B42006">
        <w:rPr>
          <w:sz w:val="22"/>
          <w:szCs w:val="22"/>
        </w:rPr>
        <w:t xml:space="preserve"> arası bir yaklaşım sunulması planlanmaktadır</w:t>
      </w:r>
      <w:r>
        <w:rPr>
          <w:sz w:val="22"/>
          <w:szCs w:val="22"/>
        </w:rPr>
        <w:t>. İktisat Politikası Yüksek Lisans Programı ile uluslararası düzeyde bilgi ve teknoloji üretimini sağlayan akademik araştırmalar gerçekleştirilerek, ulusal ekonominin ve sanayinin problemlerine çözümler üretebilecek ve küresel iş dünyasının gereksinimlerini karşılayacak uzman iktisatçıların yetiştirilmesine yönelik bir</w:t>
      </w:r>
      <w:r w:rsidR="00B42006">
        <w:rPr>
          <w:sz w:val="22"/>
          <w:szCs w:val="22"/>
        </w:rPr>
        <w:t xml:space="preserve"> eğitim programı uygulanması amaçlanmaktadır</w:t>
      </w:r>
      <w:r>
        <w:rPr>
          <w:sz w:val="22"/>
          <w:szCs w:val="22"/>
        </w:rPr>
        <w:t xml:space="preserve">. </w:t>
      </w:r>
      <w:r>
        <w:rPr>
          <w:color w:val="000000"/>
          <w:sz w:val="22"/>
          <w:szCs w:val="22"/>
        </w:rPr>
        <w:t xml:space="preserve">İktisat Politikası </w:t>
      </w:r>
      <w:r w:rsidR="00B42006">
        <w:rPr>
          <w:color w:val="000000"/>
          <w:sz w:val="22"/>
          <w:szCs w:val="22"/>
        </w:rPr>
        <w:t>Tezli Yüksek Lisans Programının temel hedefi</w:t>
      </w:r>
      <w:r w:rsidR="00B42006">
        <w:rPr>
          <w:sz w:val="22"/>
          <w:szCs w:val="22"/>
        </w:rPr>
        <w:t xml:space="preserve"> çevrede</w:t>
      </w:r>
      <w:r>
        <w:rPr>
          <w:sz w:val="22"/>
          <w:szCs w:val="22"/>
        </w:rPr>
        <w:t>ki ve dünyadaki ekonomik, sosyal, kültürel ve çevresel gelişmeleri yakından takip eden, sosyal yönü güçlü, iktisat bilgisi güçlü, teknoloji ve iktisadi analiz araçlarını kullanabilen ve iktisat bilimi ile ilgili sentez yapma becerisi yüksek, her ülkede rahatlıkla çalışabilece</w:t>
      </w:r>
      <w:r w:rsidR="00B42006">
        <w:rPr>
          <w:sz w:val="22"/>
          <w:szCs w:val="22"/>
        </w:rPr>
        <w:t xml:space="preserve">k iktisatçıların yetiştirilmesidir. İktisat </w:t>
      </w:r>
      <w:r>
        <w:rPr>
          <w:bCs/>
          <w:sz w:val="22"/>
          <w:szCs w:val="22"/>
        </w:rPr>
        <w:t>Politikası Yüksek Lisans Programı ile sektörün ihtiyaçlarını karşılayabilecek ve konuyla ilgili bilimsel çalışmalarda akademik çevrenin ihtiyaçlarına hitap edecek bireyler</w:t>
      </w:r>
      <w:r w:rsidR="00B42006">
        <w:rPr>
          <w:bCs/>
          <w:sz w:val="22"/>
          <w:szCs w:val="22"/>
        </w:rPr>
        <w:t xml:space="preserve">in yetiştirilmesi </w:t>
      </w:r>
      <w:r>
        <w:rPr>
          <w:bCs/>
          <w:sz w:val="22"/>
          <w:szCs w:val="22"/>
        </w:rPr>
        <w:t>öngörülmektedir</w:t>
      </w:r>
    </w:p>
    <w:p w:rsidR="0008238B" w:rsidRDefault="0008238B" w:rsidP="0008238B">
      <w:pPr>
        <w:rPr>
          <w:bCs/>
          <w:sz w:val="22"/>
          <w:szCs w:val="22"/>
        </w:rPr>
      </w:pPr>
    </w:p>
    <w:tbl>
      <w:tblPr>
        <w:tblW w:w="92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4"/>
        <w:gridCol w:w="866"/>
        <w:gridCol w:w="4235"/>
        <w:gridCol w:w="728"/>
        <w:gridCol w:w="705"/>
        <w:gridCol w:w="795"/>
        <w:gridCol w:w="752"/>
      </w:tblGrid>
      <w:tr w:rsidR="0008238B" w:rsidTr="0008238B">
        <w:trPr>
          <w:trHeight w:val="300"/>
        </w:trPr>
        <w:tc>
          <w:tcPr>
            <w:tcW w:w="9255" w:type="dxa"/>
            <w:gridSpan w:val="7"/>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BİRİNCİ YARIYIL</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Kodu</w:t>
            </w: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Zorunlu  /Seçmeli</w:t>
            </w:r>
          </w:p>
        </w:tc>
        <w:tc>
          <w:tcPr>
            <w:tcW w:w="423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rPr>
                <w:b/>
                <w:bCs/>
                <w:color w:val="000000"/>
                <w:szCs w:val="18"/>
                <w:lang w:eastAsia="en-US"/>
              </w:rPr>
            </w:pPr>
            <w:r>
              <w:rPr>
                <w:b/>
                <w:bCs/>
                <w:color w:val="000000"/>
                <w:szCs w:val="18"/>
                <w:lang w:eastAsia="en-US"/>
              </w:rPr>
              <w:t>Ders İsmi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Teori</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proofErr w:type="spellStart"/>
            <w:r>
              <w:rPr>
                <w:b/>
                <w:bCs/>
                <w:color w:val="000000"/>
                <w:szCs w:val="18"/>
                <w:lang w:eastAsia="en-US"/>
              </w:rPr>
              <w:t>Uyg</w:t>
            </w:r>
            <w:proofErr w:type="spellEnd"/>
            <w:r>
              <w:rPr>
                <w:b/>
                <w:bCs/>
                <w:color w:val="000000"/>
                <w:szCs w:val="18"/>
                <w:lang w:eastAsia="en-US"/>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ÇOMÜ kredisi</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AKTS</w:t>
            </w:r>
          </w:p>
        </w:tc>
      </w:tr>
      <w:tr w:rsidR="0008238B" w:rsidTr="0008238B">
        <w:trPr>
          <w:trHeight w:val="495"/>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 xml:space="preserve">Z  </w:t>
            </w:r>
          </w:p>
        </w:tc>
        <w:tc>
          <w:tcPr>
            <w:tcW w:w="423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rPr>
                <w:color w:val="000000"/>
                <w:lang w:eastAsia="en-US"/>
              </w:rPr>
            </w:pPr>
            <w:r>
              <w:rPr>
                <w:lang w:eastAsia="en-US"/>
              </w:rPr>
              <w:t>İktisadi Araştırma Yöntemleri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Mikro İktisat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rPr>
                <w:lang w:eastAsia="en-US"/>
              </w:rPr>
            </w:pPr>
            <w:r>
              <w:rPr>
                <w:lang w:eastAsia="en-US"/>
              </w:rPr>
              <w:t xml:space="preserve">Makro İktisat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Ekonometri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Kalkınma Politikası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Finansal Yönetim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Oyun Teorisi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İktisadi Düşünce Tarihi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Türk İktisat Tarihi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Proje Döngüsü Yönetimi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Uluslararası Ekonomi Politik</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Ekonomik </w:t>
            </w:r>
            <w:proofErr w:type="spellStart"/>
            <w:r>
              <w:rPr>
                <w:lang w:eastAsia="en-US"/>
              </w:rPr>
              <w:t>Demografya</w:t>
            </w:r>
            <w:proofErr w:type="spellEnd"/>
            <w:r>
              <w:rPr>
                <w:lang w:eastAsia="en-US"/>
              </w:rPr>
              <w:t xml:space="preserve">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t>Endüstriyel Organizasyon ve İktisat Politikası</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Çevre ve Enerji Politikaları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Bütçe Politikaları</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Medya Ekonomisi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7003" w:type="dxa"/>
            <w:gridSpan w:val="4"/>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Öğrencinin bu dönemde alacağı ders sayısı</w:t>
            </w:r>
          </w:p>
        </w:tc>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5</w:t>
            </w:r>
          </w:p>
        </w:tc>
      </w:tr>
      <w:tr w:rsidR="0008238B" w:rsidTr="0008238B">
        <w:trPr>
          <w:trHeight w:val="499"/>
        </w:trPr>
        <w:tc>
          <w:tcPr>
            <w:tcW w:w="7003" w:type="dxa"/>
            <w:gridSpan w:val="4"/>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Öğrencini bu dönemde alacağı toplam ÇOMÜ kredisi</w:t>
            </w:r>
          </w:p>
        </w:tc>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15</w:t>
            </w:r>
          </w:p>
        </w:tc>
      </w:tr>
      <w:tr w:rsidR="0008238B" w:rsidTr="0008238B">
        <w:trPr>
          <w:trHeight w:val="499"/>
        </w:trPr>
        <w:tc>
          <w:tcPr>
            <w:tcW w:w="7003" w:type="dxa"/>
            <w:gridSpan w:val="4"/>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jc w:val="center"/>
              <w:rPr>
                <w:color w:val="000000"/>
                <w:szCs w:val="18"/>
                <w:lang w:eastAsia="en-US"/>
              </w:rPr>
            </w:pPr>
            <w:r>
              <w:rPr>
                <w:color w:val="000000"/>
                <w:szCs w:val="18"/>
                <w:lang w:eastAsia="en-US"/>
              </w:rPr>
              <w:t>Öğrencinin bu dönemde alacağı toplam AKTS kredisi</w:t>
            </w:r>
          </w:p>
        </w:tc>
        <w:tc>
          <w:tcPr>
            <w:tcW w:w="2252" w:type="dxa"/>
            <w:gridSpan w:val="3"/>
            <w:tcBorders>
              <w:top w:val="single" w:sz="4" w:space="0" w:color="auto"/>
              <w:left w:val="single" w:sz="4" w:space="0" w:color="auto"/>
              <w:bottom w:val="single" w:sz="4" w:space="0" w:color="auto"/>
              <w:right w:val="single" w:sz="4" w:space="0" w:color="auto"/>
            </w:tcBorders>
            <w:noWrap/>
            <w:vAlign w:val="bottom"/>
            <w:hideMark/>
          </w:tcPr>
          <w:p w:rsidR="0008238B" w:rsidRDefault="0008238B">
            <w:pPr>
              <w:spacing w:line="276" w:lineRule="auto"/>
              <w:jc w:val="center"/>
              <w:rPr>
                <w:color w:val="000000"/>
                <w:szCs w:val="22"/>
                <w:lang w:eastAsia="en-US"/>
              </w:rPr>
            </w:pPr>
            <w:r>
              <w:rPr>
                <w:color w:val="000000"/>
                <w:szCs w:val="22"/>
                <w:lang w:eastAsia="en-US"/>
              </w:rPr>
              <w:t>30</w:t>
            </w:r>
          </w:p>
        </w:tc>
      </w:tr>
      <w:tr w:rsidR="0008238B" w:rsidTr="0008238B">
        <w:trPr>
          <w:trHeight w:val="499"/>
        </w:trPr>
        <w:tc>
          <w:tcPr>
            <w:tcW w:w="9255" w:type="dxa"/>
            <w:gridSpan w:val="7"/>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İKİNCİ YARIYIL</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Kodu</w:t>
            </w: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Zorunlu  /Seçmeli</w:t>
            </w:r>
          </w:p>
        </w:tc>
        <w:tc>
          <w:tcPr>
            <w:tcW w:w="423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rPr>
                <w:b/>
                <w:bCs/>
                <w:color w:val="000000"/>
                <w:szCs w:val="18"/>
                <w:lang w:eastAsia="en-US"/>
              </w:rPr>
            </w:pPr>
            <w:r>
              <w:rPr>
                <w:b/>
                <w:bCs/>
                <w:color w:val="000000"/>
                <w:szCs w:val="18"/>
                <w:lang w:eastAsia="en-US"/>
              </w:rPr>
              <w:t>Ders İsmi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Teori</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proofErr w:type="spellStart"/>
            <w:r>
              <w:rPr>
                <w:b/>
                <w:bCs/>
                <w:color w:val="000000"/>
                <w:szCs w:val="18"/>
                <w:lang w:eastAsia="en-US"/>
              </w:rPr>
              <w:t>Uyg</w:t>
            </w:r>
            <w:proofErr w:type="spellEnd"/>
            <w:r>
              <w:rPr>
                <w:b/>
                <w:bCs/>
                <w:color w:val="000000"/>
                <w:szCs w:val="18"/>
                <w:lang w:eastAsia="en-US"/>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ÇOMÜ kredisi</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AKTS</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hideMark/>
          </w:tcPr>
          <w:p w:rsidR="0008238B" w:rsidRDefault="0008238B">
            <w:pPr>
              <w:rPr>
                <w:rFonts w:ascii="Calibri" w:eastAsia="Calibri" w:hAnsi="Calibri"/>
                <w:sz w:val="22"/>
                <w:szCs w:val="22"/>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Z</w:t>
            </w:r>
          </w:p>
        </w:tc>
        <w:tc>
          <w:tcPr>
            <w:tcW w:w="423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rPr>
                <w:color w:val="000000"/>
                <w:szCs w:val="18"/>
                <w:lang w:eastAsia="en-US"/>
              </w:rPr>
            </w:pPr>
            <w:r>
              <w:rPr>
                <w:color w:val="000000"/>
                <w:szCs w:val="18"/>
                <w:lang w:eastAsia="en-US"/>
              </w:rPr>
              <w:t>Seminer</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2</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375"/>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Mikro İktisadi Analiz</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Makro İktisadi Analiz</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Zaman Serileri Analizi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Panel Veri Analizi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Uluslararası İktisat Politikası</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Yerel ve Bölgesel Kalkınma Planlaması</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Para Politikası</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İktisat Politikası</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Osmanlıca</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Cumhuriyet Dönemi İktisat Tarihi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İş Tasarımı ve Uygulamaları</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Yatay Kesit Veri Analizi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Türkiye Ekonomisi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Kriz Ekonomisi ve Yönetimi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rPr>
                <w:lang w:eastAsia="en-US"/>
              </w:rPr>
            </w:pPr>
            <w:r>
              <w:rPr>
                <w:lang w:eastAsia="en-US"/>
              </w:rPr>
              <w:t xml:space="preserve">Sanayi </w:t>
            </w:r>
            <w:proofErr w:type="gramStart"/>
            <w:r>
              <w:rPr>
                <w:lang w:eastAsia="en-US"/>
              </w:rPr>
              <w:t>4.0</w:t>
            </w:r>
            <w:proofErr w:type="gramEnd"/>
            <w:r>
              <w:rPr>
                <w:lang w:eastAsia="en-US"/>
              </w:rPr>
              <w:t xml:space="preserve"> ve Yeniden Yapılanma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6</w:t>
            </w:r>
          </w:p>
        </w:tc>
      </w:tr>
      <w:tr w:rsidR="0008238B" w:rsidTr="0008238B">
        <w:trPr>
          <w:gridAfter w:val="6"/>
          <w:wAfter w:w="8081" w:type="dxa"/>
          <w:trHeight w:val="499"/>
        </w:trPr>
        <w:tc>
          <w:tcPr>
            <w:tcW w:w="1174" w:type="dxa"/>
            <w:tcBorders>
              <w:top w:val="single" w:sz="4" w:space="0" w:color="auto"/>
              <w:left w:val="single" w:sz="4" w:space="0" w:color="auto"/>
              <w:bottom w:val="single" w:sz="4" w:space="0" w:color="auto"/>
              <w:right w:val="single" w:sz="4" w:space="0" w:color="auto"/>
            </w:tcBorders>
            <w:vAlign w:val="center"/>
          </w:tcPr>
          <w:p w:rsidR="0008238B" w:rsidRDefault="0008238B">
            <w:pPr>
              <w:spacing w:line="276" w:lineRule="auto"/>
              <w:jc w:val="center"/>
              <w:rPr>
                <w:color w:val="000000"/>
                <w:szCs w:val="18"/>
                <w:lang w:eastAsia="en-US"/>
              </w:rPr>
            </w:pPr>
          </w:p>
        </w:tc>
      </w:tr>
      <w:tr w:rsidR="0008238B" w:rsidTr="0008238B">
        <w:trPr>
          <w:trHeight w:val="499"/>
        </w:trPr>
        <w:tc>
          <w:tcPr>
            <w:tcW w:w="7003" w:type="dxa"/>
            <w:gridSpan w:val="4"/>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Öğrencinin bu dönemde alacağı ders sayısı</w:t>
            </w:r>
          </w:p>
        </w:tc>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4+Seminer</w:t>
            </w:r>
          </w:p>
        </w:tc>
      </w:tr>
      <w:tr w:rsidR="0008238B" w:rsidTr="0008238B">
        <w:trPr>
          <w:trHeight w:val="499"/>
        </w:trPr>
        <w:tc>
          <w:tcPr>
            <w:tcW w:w="7003" w:type="dxa"/>
            <w:gridSpan w:val="4"/>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Öğrencini bu dönemde alacağı toplam ÇOMÜ kredisi</w:t>
            </w:r>
          </w:p>
        </w:tc>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12</w:t>
            </w:r>
          </w:p>
        </w:tc>
      </w:tr>
      <w:tr w:rsidR="0008238B" w:rsidTr="0008238B">
        <w:trPr>
          <w:trHeight w:val="499"/>
        </w:trPr>
        <w:tc>
          <w:tcPr>
            <w:tcW w:w="7003" w:type="dxa"/>
            <w:gridSpan w:val="4"/>
            <w:tcBorders>
              <w:top w:val="single" w:sz="4" w:space="0" w:color="auto"/>
              <w:left w:val="single" w:sz="4" w:space="0" w:color="auto"/>
              <w:bottom w:val="single" w:sz="4" w:space="0" w:color="auto"/>
              <w:right w:val="single" w:sz="4" w:space="0" w:color="auto"/>
            </w:tcBorders>
            <w:noWrap/>
            <w:vAlign w:val="center"/>
            <w:hideMark/>
          </w:tcPr>
          <w:p w:rsidR="0008238B" w:rsidRDefault="0008238B">
            <w:pPr>
              <w:spacing w:line="276" w:lineRule="auto"/>
              <w:jc w:val="center"/>
              <w:rPr>
                <w:color w:val="000000"/>
                <w:szCs w:val="18"/>
                <w:lang w:eastAsia="en-US"/>
              </w:rPr>
            </w:pPr>
            <w:r>
              <w:rPr>
                <w:color w:val="000000"/>
                <w:szCs w:val="18"/>
                <w:lang w:eastAsia="en-US"/>
              </w:rPr>
              <w:t>Öğrencinin bu dönemde alacağı toplam AKTS kredisi</w:t>
            </w:r>
          </w:p>
        </w:tc>
        <w:tc>
          <w:tcPr>
            <w:tcW w:w="2252" w:type="dxa"/>
            <w:gridSpan w:val="3"/>
            <w:tcBorders>
              <w:top w:val="single" w:sz="4" w:space="0" w:color="auto"/>
              <w:left w:val="single" w:sz="4" w:space="0" w:color="auto"/>
              <w:bottom w:val="single" w:sz="4" w:space="0" w:color="auto"/>
              <w:right w:val="single" w:sz="4" w:space="0" w:color="auto"/>
            </w:tcBorders>
            <w:noWrap/>
            <w:vAlign w:val="bottom"/>
            <w:hideMark/>
          </w:tcPr>
          <w:p w:rsidR="0008238B" w:rsidRDefault="0008238B">
            <w:pPr>
              <w:spacing w:line="276" w:lineRule="auto"/>
              <w:jc w:val="center"/>
              <w:rPr>
                <w:color w:val="000000"/>
                <w:szCs w:val="22"/>
                <w:lang w:eastAsia="en-US"/>
              </w:rPr>
            </w:pPr>
            <w:r>
              <w:rPr>
                <w:color w:val="000000"/>
                <w:szCs w:val="22"/>
                <w:lang w:eastAsia="en-US"/>
              </w:rPr>
              <w:t>30</w:t>
            </w:r>
          </w:p>
        </w:tc>
      </w:tr>
      <w:tr w:rsidR="0008238B" w:rsidTr="0008238B">
        <w:trPr>
          <w:trHeight w:val="499"/>
        </w:trPr>
        <w:tc>
          <w:tcPr>
            <w:tcW w:w="9255" w:type="dxa"/>
            <w:gridSpan w:val="7"/>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ÜÇÜNCÜ YARIYIL</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lastRenderedPageBreak/>
              <w:t>Kodu</w:t>
            </w: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Zorunlu  /Seçmeli</w:t>
            </w:r>
          </w:p>
        </w:tc>
        <w:tc>
          <w:tcPr>
            <w:tcW w:w="423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rPr>
                <w:b/>
                <w:bCs/>
                <w:color w:val="000000"/>
                <w:szCs w:val="18"/>
                <w:lang w:eastAsia="en-US"/>
              </w:rPr>
            </w:pPr>
            <w:r>
              <w:rPr>
                <w:b/>
                <w:bCs/>
                <w:color w:val="000000"/>
                <w:szCs w:val="18"/>
                <w:lang w:eastAsia="en-US"/>
              </w:rPr>
              <w:t>Ders İsmi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Teori</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proofErr w:type="spellStart"/>
            <w:r>
              <w:rPr>
                <w:b/>
                <w:bCs/>
                <w:color w:val="000000"/>
                <w:szCs w:val="18"/>
                <w:lang w:eastAsia="en-US"/>
              </w:rPr>
              <w:t>Uyg</w:t>
            </w:r>
            <w:proofErr w:type="spellEnd"/>
            <w:r>
              <w:rPr>
                <w:b/>
                <w:bCs/>
                <w:color w:val="000000"/>
                <w:szCs w:val="18"/>
                <w:lang w:eastAsia="en-US"/>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ÇOMÜ kredisi</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AKTS</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hideMark/>
          </w:tcPr>
          <w:p w:rsidR="0008238B" w:rsidRDefault="0008238B">
            <w:pPr>
              <w:rPr>
                <w:rFonts w:ascii="Calibri" w:eastAsia="Calibri" w:hAnsi="Calibri"/>
                <w:sz w:val="22"/>
                <w:szCs w:val="22"/>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Z</w:t>
            </w:r>
          </w:p>
        </w:tc>
        <w:tc>
          <w:tcPr>
            <w:tcW w:w="423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rPr>
                <w:color w:val="000000"/>
                <w:lang w:eastAsia="en-US"/>
              </w:rPr>
            </w:pPr>
            <w:r>
              <w:rPr>
                <w:lang w:eastAsia="en-US"/>
              </w:rPr>
              <w:t xml:space="preserve">Uzmanlık Alan Dersi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8</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30</w:t>
            </w:r>
          </w:p>
        </w:tc>
      </w:tr>
      <w:tr w:rsidR="0008238B" w:rsidTr="0008238B">
        <w:trPr>
          <w:trHeight w:val="499"/>
        </w:trPr>
        <w:tc>
          <w:tcPr>
            <w:tcW w:w="9255" w:type="dxa"/>
            <w:gridSpan w:val="7"/>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lang w:eastAsia="en-US"/>
              </w:rPr>
            </w:pPr>
            <w:r>
              <w:rPr>
                <w:b/>
                <w:bCs/>
                <w:color w:val="000000"/>
                <w:lang w:eastAsia="en-US"/>
              </w:rPr>
              <w:t>DÖRDÜNCÜ YARIYIL</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Kodu</w:t>
            </w: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Zorunlu  /Seçmeli</w:t>
            </w:r>
          </w:p>
        </w:tc>
        <w:tc>
          <w:tcPr>
            <w:tcW w:w="423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rPr>
                <w:b/>
                <w:bCs/>
                <w:color w:val="000000"/>
                <w:lang w:eastAsia="en-US"/>
              </w:rPr>
            </w:pPr>
            <w:r>
              <w:rPr>
                <w:b/>
                <w:bCs/>
                <w:color w:val="000000"/>
                <w:lang w:eastAsia="en-US"/>
              </w:rPr>
              <w:t>Ders İsmi</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Teori</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proofErr w:type="spellStart"/>
            <w:r>
              <w:rPr>
                <w:b/>
                <w:bCs/>
                <w:color w:val="000000"/>
                <w:szCs w:val="18"/>
                <w:lang w:eastAsia="en-US"/>
              </w:rPr>
              <w:t>Uyg</w:t>
            </w:r>
            <w:proofErr w:type="spellEnd"/>
            <w:r>
              <w:rPr>
                <w:b/>
                <w:bCs/>
                <w:color w:val="000000"/>
                <w:szCs w:val="18"/>
                <w:lang w:eastAsia="en-US"/>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ÇOMÜ kredisi</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b/>
                <w:bCs/>
                <w:color w:val="000000"/>
                <w:szCs w:val="18"/>
                <w:lang w:eastAsia="en-US"/>
              </w:rPr>
            </w:pPr>
            <w:r>
              <w:rPr>
                <w:b/>
                <w:bCs/>
                <w:color w:val="000000"/>
                <w:szCs w:val="18"/>
                <w:lang w:eastAsia="en-US"/>
              </w:rPr>
              <w:t>AKTS</w:t>
            </w:r>
          </w:p>
        </w:tc>
      </w:tr>
      <w:tr w:rsidR="0008238B" w:rsidTr="0008238B">
        <w:trPr>
          <w:trHeight w:val="499"/>
        </w:trPr>
        <w:tc>
          <w:tcPr>
            <w:tcW w:w="1174" w:type="dxa"/>
            <w:tcBorders>
              <w:top w:val="single" w:sz="4" w:space="0" w:color="auto"/>
              <w:left w:val="single" w:sz="4" w:space="0" w:color="auto"/>
              <w:bottom w:val="single" w:sz="4" w:space="0" w:color="auto"/>
              <w:right w:val="single" w:sz="4" w:space="0" w:color="auto"/>
            </w:tcBorders>
            <w:vAlign w:val="center"/>
            <w:hideMark/>
          </w:tcPr>
          <w:p w:rsidR="0008238B" w:rsidRDefault="0008238B">
            <w:pPr>
              <w:rPr>
                <w:rFonts w:ascii="Calibri" w:eastAsia="Calibri" w:hAnsi="Calibri"/>
                <w:sz w:val="22"/>
                <w:szCs w:val="22"/>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Z</w:t>
            </w:r>
          </w:p>
        </w:tc>
        <w:tc>
          <w:tcPr>
            <w:tcW w:w="423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rPr>
                <w:color w:val="000000"/>
                <w:lang w:eastAsia="en-US"/>
              </w:rPr>
            </w:pPr>
            <w:r>
              <w:rPr>
                <w:lang w:eastAsia="en-US"/>
              </w:rPr>
              <w:t xml:space="preserve">Uzmanlık Alan Dersi   </w:t>
            </w:r>
          </w:p>
        </w:tc>
        <w:tc>
          <w:tcPr>
            <w:tcW w:w="728"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8</w:t>
            </w:r>
          </w:p>
        </w:tc>
        <w:tc>
          <w:tcPr>
            <w:tcW w:w="70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0</w:t>
            </w:r>
          </w:p>
        </w:tc>
        <w:tc>
          <w:tcPr>
            <w:tcW w:w="752" w:type="dxa"/>
            <w:tcBorders>
              <w:top w:val="single" w:sz="4" w:space="0" w:color="auto"/>
              <w:left w:val="single" w:sz="4" w:space="0" w:color="auto"/>
              <w:bottom w:val="single" w:sz="4" w:space="0" w:color="auto"/>
              <w:right w:val="single" w:sz="4" w:space="0" w:color="auto"/>
            </w:tcBorders>
            <w:vAlign w:val="center"/>
            <w:hideMark/>
          </w:tcPr>
          <w:p w:rsidR="0008238B" w:rsidRDefault="0008238B">
            <w:pPr>
              <w:spacing w:line="276" w:lineRule="auto"/>
              <w:jc w:val="center"/>
              <w:rPr>
                <w:color w:val="000000"/>
                <w:szCs w:val="18"/>
                <w:lang w:eastAsia="en-US"/>
              </w:rPr>
            </w:pPr>
            <w:r>
              <w:rPr>
                <w:color w:val="000000"/>
                <w:szCs w:val="18"/>
                <w:lang w:eastAsia="en-US"/>
              </w:rPr>
              <w:t>30</w:t>
            </w:r>
          </w:p>
        </w:tc>
      </w:tr>
    </w:tbl>
    <w:p w:rsidR="0008238B" w:rsidRDefault="0008238B" w:rsidP="0008238B">
      <w:pPr>
        <w:jc w:val="both"/>
        <w:rPr>
          <w:rFonts w:eastAsiaTheme="minorHAnsi"/>
          <w:b/>
          <w:i/>
          <w:sz w:val="22"/>
          <w:szCs w:val="22"/>
        </w:rPr>
      </w:pPr>
    </w:p>
    <w:p w:rsidR="0008238B" w:rsidRDefault="0008238B" w:rsidP="0008238B">
      <w:pPr>
        <w:jc w:val="both"/>
        <w:rPr>
          <w:rFonts w:eastAsiaTheme="minorHAnsi"/>
          <w:b/>
          <w:i/>
          <w:sz w:val="22"/>
          <w:szCs w:val="22"/>
        </w:rPr>
      </w:pPr>
    </w:p>
    <w:p w:rsidR="0008238B" w:rsidRDefault="0008238B" w:rsidP="0008238B"/>
    <w:sectPr w:rsidR="00082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8B"/>
    <w:rsid w:val="0008238B"/>
    <w:rsid w:val="003C5276"/>
    <w:rsid w:val="00B42006"/>
    <w:rsid w:val="00C52A7A"/>
    <w:rsid w:val="00FA7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8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8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75914">
      <w:bodyDiv w:val="1"/>
      <w:marLeft w:val="0"/>
      <w:marRight w:val="0"/>
      <w:marTop w:val="0"/>
      <w:marBottom w:val="0"/>
      <w:divBdr>
        <w:top w:val="none" w:sz="0" w:space="0" w:color="auto"/>
        <w:left w:val="none" w:sz="0" w:space="0" w:color="auto"/>
        <w:bottom w:val="none" w:sz="0" w:space="0" w:color="auto"/>
        <w:right w:val="none" w:sz="0" w:space="0" w:color="auto"/>
      </w:divBdr>
    </w:div>
    <w:div w:id="20282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2018-07-13T11:57:00Z</dcterms:created>
  <dcterms:modified xsi:type="dcterms:W3CDTF">2018-07-13T11:57:00Z</dcterms:modified>
</cp:coreProperties>
</file>