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1736" w14:textId="77777777" w:rsidR="00AE3997" w:rsidRPr="00AE3997" w:rsidRDefault="00AE3997" w:rsidP="00AE3997">
      <w:pPr>
        <w:pStyle w:val="Default"/>
        <w:jc w:val="both"/>
      </w:pPr>
    </w:p>
    <w:p w14:paraId="6F674F60" w14:textId="692B7107" w:rsidR="00AE3997" w:rsidRPr="00FA4ED2" w:rsidRDefault="00C56A2F" w:rsidP="00FA4ED2">
      <w:pPr>
        <w:pStyle w:val="Default"/>
        <w:spacing w:line="480" w:lineRule="auto"/>
        <w:ind w:firstLine="708"/>
        <w:jc w:val="both"/>
        <w:rPr>
          <w:b/>
          <w:bCs/>
        </w:rPr>
      </w:pPr>
      <w:r w:rsidRPr="00FA4ED2">
        <w:rPr>
          <w:b/>
          <w:bCs/>
        </w:rPr>
        <w:t>2021 P</w:t>
      </w:r>
      <w:r w:rsidR="00AE3997" w:rsidRPr="00FA4ED2">
        <w:rPr>
          <w:b/>
          <w:bCs/>
        </w:rPr>
        <w:t>ROGRAM ÖZ DEĞERLENDİRME RAPORU DEĞERLENDİRMESİ</w:t>
      </w:r>
    </w:p>
    <w:p w14:paraId="4776B9E4" w14:textId="77777777" w:rsidR="00AE3997" w:rsidRPr="00AE3997" w:rsidRDefault="00AE3997" w:rsidP="00AE3997">
      <w:pPr>
        <w:pStyle w:val="Default"/>
        <w:jc w:val="both"/>
      </w:pPr>
    </w:p>
    <w:p w14:paraId="695D1121" w14:textId="237DAE18" w:rsidR="00AE3997" w:rsidRDefault="00AE3997" w:rsidP="006E5056">
      <w:pPr>
        <w:pStyle w:val="Default"/>
        <w:spacing w:line="432" w:lineRule="auto"/>
        <w:ind w:firstLine="708"/>
        <w:jc w:val="both"/>
      </w:pPr>
      <w:r w:rsidRPr="00AE3997">
        <w:t>202</w:t>
      </w:r>
      <w:r>
        <w:t>1</w:t>
      </w:r>
      <w:r w:rsidRPr="00AE3997">
        <w:t xml:space="preserve"> Meslek Yüksekokulumuz bünyesinde mezun veren ve öz değerlendirmeye tabi tutulan Anestezi, Elektronörofizyoloji, İlk ve Acil Yardım, Tıbbi Görüntüleme Teknikleri ve Tıbbi Laboratuvar Teknikleri programları bulunmaktadır. Kalite Güvence Alt Komisyonu </w:t>
      </w:r>
      <w:r>
        <w:t>30 Haziran</w:t>
      </w:r>
      <w:r w:rsidRPr="00AE3997">
        <w:t xml:space="preserve"> 202</w:t>
      </w:r>
      <w:r>
        <w:t>2</w:t>
      </w:r>
      <w:r w:rsidRPr="00AE3997">
        <w:t xml:space="preserve"> tarihinde toplanmış ve programların 202</w:t>
      </w:r>
      <w:r>
        <w:t>1</w:t>
      </w:r>
      <w:r w:rsidRPr="00AE3997">
        <w:t xml:space="preserve"> yılına ait Öz Değerlendirme Raporlarını ÇOMÜ ÖDR değerlendirme Kılavuzu’na göre nitelik açısından değerlendirmiştir. Buna göre programların iyileştirilmesi için aşağıda yer alan hususlar önerilmektedir. </w:t>
      </w:r>
    </w:p>
    <w:p w14:paraId="278C96CD" w14:textId="586FB045" w:rsidR="00AE3997" w:rsidRPr="00AE3997" w:rsidRDefault="00AE3997" w:rsidP="006E5056">
      <w:pPr>
        <w:pStyle w:val="Default"/>
        <w:spacing w:line="432" w:lineRule="auto"/>
        <w:ind w:hanging="11"/>
        <w:jc w:val="both"/>
      </w:pPr>
    </w:p>
    <w:p w14:paraId="73912773" w14:textId="30EEFE0F" w:rsidR="00AE3997" w:rsidRDefault="00AE3997" w:rsidP="006E5056">
      <w:pPr>
        <w:pStyle w:val="Default"/>
        <w:numPr>
          <w:ilvl w:val="0"/>
          <w:numId w:val="1"/>
        </w:numPr>
        <w:spacing w:line="432" w:lineRule="auto"/>
        <w:ind w:left="0" w:firstLine="284"/>
        <w:jc w:val="both"/>
      </w:pPr>
      <w:r w:rsidRPr="00AE3997">
        <w:t xml:space="preserve">Tüm programların eğitim programlarının tanımlı öğrenciler tarafından kolay ulaşılabilir olduğu ve eğitim programlarına ilişkin bilgilerin web sayfasında güncel olarak yer almakta olduğu belirlenmiştir. </w:t>
      </w:r>
      <w:r>
        <w:t>2020 yılında e</w:t>
      </w:r>
      <w:r w:rsidRPr="00AE3997">
        <w:t>ğitim programlarının oluşturulmasında gerekli olan paydaş toplantılarının eksik olduğu</w:t>
      </w:r>
      <w:r>
        <w:t xml:space="preserve"> belirlenmişti. 2021 yılında ise program ve bölüm nazarında iç ve dış paydaş toplantılarının tamamlandığı</w:t>
      </w:r>
      <w:r w:rsidR="0033230D">
        <w:t>, e</w:t>
      </w:r>
      <w:r>
        <w:t>ğitim programı oluşturulurken iç ve dış paydaşların görüşlerin</w:t>
      </w:r>
      <w:r w:rsidR="0033230D">
        <w:t>in</w:t>
      </w:r>
      <w:r>
        <w:t xml:space="preserve"> alındığı ve bunların kalite sekmesinde kanıt olarak sunulduğu belirlenmiştir.</w:t>
      </w:r>
      <w:r w:rsidRPr="00AE3997">
        <w:t xml:space="preserve"> </w:t>
      </w:r>
    </w:p>
    <w:p w14:paraId="39CCC878" w14:textId="7411F562" w:rsidR="00AE3997" w:rsidRDefault="00AE3997" w:rsidP="006E5056">
      <w:pPr>
        <w:pStyle w:val="Default"/>
        <w:numPr>
          <w:ilvl w:val="0"/>
          <w:numId w:val="1"/>
        </w:numPr>
        <w:spacing w:line="432" w:lineRule="auto"/>
        <w:ind w:left="0" w:firstLine="284"/>
        <w:jc w:val="both"/>
      </w:pPr>
      <w:r>
        <w:t xml:space="preserve">Program </w:t>
      </w:r>
      <w:r w:rsidR="000A318D">
        <w:t>bazında mezun anketlerinin yapıldığı ancak</w:t>
      </w:r>
      <w:r>
        <w:t xml:space="preserve"> bölüm bazında </w:t>
      </w:r>
      <w:r w:rsidR="000A318D">
        <w:t xml:space="preserve">ve bazı programlarda </w:t>
      </w:r>
      <w:r>
        <w:t xml:space="preserve">öğrenci anketlerinin </w:t>
      </w:r>
      <w:r w:rsidR="000A318D">
        <w:t>yapılmadığı</w:t>
      </w:r>
      <w:r w:rsidR="0033230D">
        <w:t xml:space="preserve"> tespit edilmiştir. B</w:t>
      </w:r>
      <w:r>
        <w:t xml:space="preserve">u eksikliğin giderilmesi </w:t>
      </w:r>
      <w:r w:rsidR="00266582">
        <w:t>için</w:t>
      </w:r>
      <w:r>
        <w:t xml:space="preserve"> </w:t>
      </w:r>
      <w:r w:rsidR="0033230D">
        <w:t>Mezun Öğrenci K</w:t>
      </w:r>
      <w:r>
        <w:t>omisyonu</w:t>
      </w:r>
      <w:r w:rsidR="0033230D">
        <w:t>’nu</w:t>
      </w:r>
      <w:r>
        <w:t>n</w:t>
      </w:r>
      <w:r w:rsidR="0033230D">
        <w:t>,</w:t>
      </w:r>
      <w:r w:rsidR="000A318D">
        <w:t xml:space="preserve"> </w:t>
      </w:r>
      <w:r>
        <w:t>mezun öğrenci</w:t>
      </w:r>
      <w:r w:rsidR="0033230D">
        <w:t xml:space="preserve">ler ile </w:t>
      </w:r>
      <w:r>
        <w:t>irtibat</w:t>
      </w:r>
      <w:r w:rsidR="00266582">
        <w:t xml:space="preserve"> kurulması amacıyla</w:t>
      </w:r>
      <w:r>
        <w:t xml:space="preserve"> üniversite mezun </w:t>
      </w:r>
      <w:proofErr w:type="spellStart"/>
      <w:r>
        <w:t>portalı</w:t>
      </w:r>
      <w:proofErr w:type="spellEnd"/>
      <w:r w:rsidR="000A318D">
        <w:t xml:space="preserve">, MYO </w:t>
      </w:r>
      <w:proofErr w:type="spellStart"/>
      <w:r w:rsidR="000A318D">
        <w:t>Telegram</w:t>
      </w:r>
      <w:proofErr w:type="spellEnd"/>
      <w:r w:rsidR="000A318D">
        <w:t xml:space="preserve"> ve </w:t>
      </w:r>
      <w:proofErr w:type="spellStart"/>
      <w:r w:rsidR="000A318D">
        <w:t>Whatsapp</w:t>
      </w:r>
      <w:proofErr w:type="spellEnd"/>
      <w:r w:rsidR="000A318D">
        <w:t xml:space="preserve"> iletişim gruplarını kur</w:t>
      </w:r>
      <w:r w:rsidR="0033230D">
        <w:t>duğu belirlenmiştir</w:t>
      </w:r>
      <w:r w:rsidR="000A318D">
        <w:t xml:space="preserve"> ancak </w:t>
      </w:r>
      <w:r w:rsidR="0033230D">
        <w:t>mezun öğrenciler ile iletişimin gereken seviyeye ulaşmadığı tespit edilmiştir.  Komisyonun mezun öğrenciler ile irtibatının istenen seviyeye gelmesi için y</w:t>
      </w:r>
      <w:r w:rsidR="000A318D">
        <w:t>ıl içinde gerek</w:t>
      </w:r>
      <w:r w:rsidR="0033230D">
        <w:t>en işlemlerin yapılmasına</w:t>
      </w:r>
      <w:r w:rsidR="000A318D">
        <w:t xml:space="preserve"> karar verildi.</w:t>
      </w:r>
    </w:p>
    <w:p w14:paraId="37FF39AA" w14:textId="13BF8D35" w:rsidR="00AE3997" w:rsidRPr="00AE3997" w:rsidRDefault="00AE3997" w:rsidP="006E5056">
      <w:pPr>
        <w:pStyle w:val="Default"/>
        <w:numPr>
          <w:ilvl w:val="0"/>
          <w:numId w:val="1"/>
        </w:numPr>
        <w:spacing w:line="432" w:lineRule="auto"/>
        <w:ind w:left="0" w:firstLine="284"/>
        <w:jc w:val="both"/>
      </w:pPr>
      <w:r w:rsidRPr="00AE3997">
        <w:t>Programların öğrenme çıktılarını verimli düzeyde sağlayabilecek</w:t>
      </w:r>
      <w:r w:rsidR="00266582">
        <w:t>;</w:t>
      </w:r>
      <w:r w:rsidRPr="00AE3997">
        <w:t xml:space="preserve"> yöntem ve teknikler</w:t>
      </w:r>
      <w:r w:rsidR="00266582">
        <w:t>i</w:t>
      </w:r>
      <w:r w:rsidRPr="00AE3997">
        <w:t xml:space="preserve"> uygulayabilmeleri için fiziksel imkanların iyileştirilmesi gerekmektedir. Tüm programların ortak kullanabileceği bilgisayar laboratuvarının oluşturulması için bütçe gereksinimi karşılanmalıdır. </w:t>
      </w:r>
    </w:p>
    <w:p w14:paraId="5554067F" w14:textId="5F9E5D86" w:rsidR="00AE3997" w:rsidRPr="00AE3997" w:rsidRDefault="00AE3997" w:rsidP="006E5056">
      <w:pPr>
        <w:pStyle w:val="Default"/>
        <w:numPr>
          <w:ilvl w:val="0"/>
          <w:numId w:val="1"/>
        </w:numPr>
        <w:spacing w:line="432" w:lineRule="auto"/>
        <w:ind w:left="0" w:firstLine="284"/>
        <w:jc w:val="both"/>
      </w:pPr>
      <w:r w:rsidRPr="00AE3997">
        <w:t xml:space="preserve">Her programın öz değerlendirme raporunda yer alan öğrencilerin ulusal ve uluslararası değişim programlarına dahil edilmesini sağlayan Erasmus ve Farabi gibi programların daha </w:t>
      </w:r>
      <w:r w:rsidRPr="00AE3997">
        <w:lastRenderedPageBreak/>
        <w:t xml:space="preserve">aktif hale getirilmesi önerilmektedir. Bu kapsamda programların diğer </w:t>
      </w:r>
      <w:r w:rsidR="00266582">
        <w:t xml:space="preserve">yurtdışı/yurtiçi </w:t>
      </w:r>
      <w:r w:rsidRPr="00AE3997">
        <w:t xml:space="preserve">üniversiteler ile </w:t>
      </w:r>
      <w:r w:rsidR="00266582">
        <w:t>ikili</w:t>
      </w:r>
      <w:r w:rsidRPr="00AE3997">
        <w:t xml:space="preserve"> anlaşmalar yapması ve öğrencilere </w:t>
      </w:r>
      <w:r w:rsidR="00886583">
        <w:t>bu konuda kontenjan açılması</w:t>
      </w:r>
      <w:r w:rsidRPr="00AE3997">
        <w:t xml:space="preserve"> gerekmektedir. </w:t>
      </w:r>
    </w:p>
    <w:p w14:paraId="2B31CE93" w14:textId="77777777" w:rsidR="00682F6B" w:rsidRDefault="000A318D" w:rsidP="006E5056">
      <w:pPr>
        <w:pStyle w:val="Default"/>
        <w:numPr>
          <w:ilvl w:val="0"/>
          <w:numId w:val="1"/>
        </w:numPr>
        <w:spacing w:line="432" w:lineRule="auto"/>
        <w:ind w:left="0" w:firstLine="284"/>
        <w:jc w:val="both"/>
      </w:pPr>
      <w:r>
        <w:t>Anestezi</w:t>
      </w:r>
      <w:r w:rsidR="00682F6B">
        <w:t xml:space="preserve"> ve Elektronörofizyoloji</w:t>
      </w:r>
      <w:r w:rsidR="00AE3997" w:rsidRPr="00AE3997">
        <w:t xml:space="preserve"> programlarının öğretim kadrosunun </w:t>
      </w:r>
      <w:r w:rsidR="00682F6B">
        <w:t>yetersizliği nedeniyle öğretim planında yer alan çok sayıda dersin dışarıdan görevlendirme ile yapıldığı belirlenmiştir.</w:t>
      </w:r>
      <w:r w:rsidR="00AE3997" w:rsidRPr="00AE3997">
        <w:t xml:space="preserve"> </w:t>
      </w:r>
      <w:r w:rsidR="00FB3F20">
        <w:t xml:space="preserve">Anestezi programında mevcut 1 (bir) öğretim üyesi görev yapmaktadır ve öğretim üyesi açığı dış paydaşlardan tamamlanmaktadır. Bu eksikliğin bir an önce giderilmesi gerekmektedir. </w:t>
      </w:r>
    </w:p>
    <w:p w14:paraId="369BAD11" w14:textId="40DF623C" w:rsidR="00AE3997" w:rsidRDefault="00682F6B" w:rsidP="006E5056">
      <w:pPr>
        <w:pStyle w:val="Default"/>
        <w:numPr>
          <w:ilvl w:val="0"/>
          <w:numId w:val="1"/>
        </w:numPr>
        <w:spacing w:line="432" w:lineRule="auto"/>
        <w:ind w:left="0" w:firstLine="284"/>
        <w:jc w:val="both"/>
      </w:pPr>
      <w:r>
        <w:t>Ö</w:t>
      </w:r>
      <w:r w:rsidR="00AE3997" w:rsidRPr="00AE3997">
        <w:t xml:space="preserve">ğretim elemanlarının </w:t>
      </w:r>
      <w:r>
        <w:t xml:space="preserve">hem ders hem de kendi akademik çalışmalarında kullandıkları masaüstü </w:t>
      </w:r>
      <w:r w:rsidR="00AE3997" w:rsidRPr="00AE3997">
        <w:t>bilgisayar ihtiyaçları</w:t>
      </w:r>
      <w:r>
        <w:t xml:space="preserve"> olduğu belirlenmiştir. </w:t>
      </w:r>
      <w:r w:rsidR="00AE3997" w:rsidRPr="00AE3997">
        <w:t xml:space="preserve">Meslek yüksekokulumuzun bu </w:t>
      </w:r>
      <w:r>
        <w:t xml:space="preserve">ihtiyacı karşılayabilecek </w:t>
      </w:r>
      <w:r w:rsidR="00AE3997" w:rsidRPr="00AE3997">
        <w:t>gerekli bütçesi bulunma</w:t>
      </w:r>
      <w:r>
        <w:t>dığından bu eksikliğin Rektörlüğümüz tarafından iyileştirilmesi gerekmektedir.</w:t>
      </w:r>
      <w:r w:rsidR="00AE3997" w:rsidRPr="00AE3997">
        <w:t xml:space="preserve"> </w:t>
      </w:r>
    </w:p>
    <w:p w14:paraId="6D81816A" w14:textId="013C7F5F" w:rsidR="00FB3F20" w:rsidRDefault="00FB3F20" w:rsidP="006E5056">
      <w:pPr>
        <w:pStyle w:val="Default"/>
        <w:numPr>
          <w:ilvl w:val="0"/>
          <w:numId w:val="1"/>
        </w:numPr>
        <w:spacing w:line="432" w:lineRule="auto"/>
        <w:ind w:left="0" w:firstLine="284"/>
        <w:jc w:val="both"/>
      </w:pPr>
      <w:r>
        <w:t>Tıbbi laboratuvar Teknikleri program</w:t>
      </w:r>
      <w:r w:rsidR="00A81211">
        <w:t xml:space="preserve">ında yer alan birçok uygulama dersi kapsamında </w:t>
      </w:r>
      <w:r>
        <w:t>sarf malzeme açığı</w:t>
      </w:r>
      <w:r w:rsidR="00A81211">
        <w:t>,</w:t>
      </w:r>
      <w:r>
        <w:t xml:space="preserve"> laboratuvar derslerinin verimli işlenmemesine neden olmaktadır. </w:t>
      </w:r>
      <w:r w:rsidR="00A81211">
        <w:t>Uygulama d</w:t>
      </w:r>
      <w:r w:rsidR="00F44D99">
        <w:t>ersler</w:t>
      </w:r>
      <w:r w:rsidR="00A81211">
        <w:t>inde gereken sarf</w:t>
      </w:r>
      <w:r w:rsidR="00F44D99">
        <w:t xml:space="preserve"> malzeme</w:t>
      </w:r>
      <w:r w:rsidR="00A81211">
        <w:t>lerin</w:t>
      </w:r>
      <w:r w:rsidR="00814F5E">
        <w:t xml:space="preserve">, </w:t>
      </w:r>
      <w:r>
        <w:t xml:space="preserve">dersi veren öğretim </w:t>
      </w:r>
      <w:r w:rsidR="00F44D99">
        <w:t>elemanlarının</w:t>
      </w:r>
      <w:r>
        <w:t xml:space="preserve"> kendi proje ve araştırmalarından kullandıkları</w:t>
      </w:r>
      <w:r w:rsidR="00A81211">
        <w:t xml:space="preserve"> belirlenmiştir. S</w:t>
      </w:r>
      <w:r>
        <w:t xml:space="preserve">arf malzeme ile </w:t>
      </w:r>
      <w:r w:rsidR="00A81211">
        <w:t>ilgili bu talebin karşılanması ve uygulama derslerinin daha verimli geçmesi amacıyla</w:t>
      </w:r>
      <w:r w:rsidR="00814F5E">
        <w:t xml:space="preserve"> eksikliğin giderilmesi için taleplerin toplanarak Rektörlük satın alma birimi ile iletişime geçilmesi önerilmektedir.</w:t>
      </w:r>
    </w:p>
    <w:p w14:paraId="343FFEAC" w14:textId="3644A635" w:rsidR="00021D6D" w:rsidRPr="00AE3997" w:rsidRDefault="00021D6D" w:rsidP="006E5056">
      <w:pPr>
        <w:pStyle w:val="Default"/>
        <w:numPr>
          <w:ilvl w:val="0"/>
          <w:numId w:val="1"/>
        </w:numPr>
        <w:spacing w:line="432" w:lineRule="auto"/>
        <w:ind w:left="0" w:firstLine="284"/>
        <w:jc w:val="both"/>
      </w:pPr>
      <w:r>
        <w:t xml:space="preserve">Meslek </w:t>
      </w:r>
      <w:r w:rsidR="00A81211">
        <w:t>Y</w:t>
      </w:r>
      <w:r>
        <w:t>üksekokulu bazında</w:t>
      </w:r>
      <w:r w:rsidR="00A81211">
        <w:t xml:space="preserve">; </w:t>
      </w:r>
      <w:r>
        <w:t xml:space="preserve">akademisyen ve idari personel anketlerinin eksik olduğu </w:t>
      </w:r>
      <w:r w:rsidR="00A81211">
        <w:t xml:space="preserve">belirlenmiştir. Bu eksikliğin </w:t>
      </w:r>
      <w:r>
        <w:t>yıl içerisinde tamamlanması gerektiği</w:t>
      </w:r>
      <w:r w:rsidR="00A81211">
        <w:t xml:space="preserve"> önerilmektedir. </w:t>
      </w:r>
      <w:r>
        <w:t xml:space="preserve"> </w:t>
      </w:r>
      <w:r w:rsidR="00A81211">
        <w:t>Ayrıca, öğrenci anketleri</w:t>
      </w:r>
      <w:r w:rsidR="007715A3">
        <w:t xml:space="preserve"> iyileştirme çalışmaları amacıyla; </w:t>
      </w:r>
      <w:r>
        <w:t>staj iş veren anketlerinin, staj defterinde yer alan</w:t>
      </w:r>
      <w:r w:rsidR="007715A3">
        <w:t>,</w:t>
      </w:r>
      <w:r>
        <w:t xml:space="preserve"> iş veren tarafından doldurulan </w:t>
      </w:r>
      <w:r w:rsidR="007715A3">
        <w:t>“</w:t>
      </w:r>
      <w:r w:rsidR="00A81211">
        <w:t>değerlendirme</w:t>
      </w:r>
      <w:r w:rsidR="007715A3">
        <w:t>”</w:t>
      </w:r>
      <w:r>
        <w:t xml:space="preserve"> kısmının koordinatörler tarafından </w:t>
      </w:r>
      <w:r w:rsidR="007715A3">
        <w:t>incelenerek</w:t>
      </w:r>
      <w:r>
        <w:t xml:space="preserve"> kalite komisyonuna sunulması önerilmektedir. </w:t>
      </w:r>
    </w:p>
    <w:p w14:paraId="5EA546C2" w14:textId="0AAB9678" w:rsidR="00A11436" w:rsidRDefault="00AE3997" w:rsidP="006E5056">
      <w:pPr>
        <w:pStyle w:val="Default"/>
        <w:numPr>
          <w:ilvl w:val="0"/>
          <w:numId w:val="1"/>
        </w:numPr>
        <w:spacing w:line="432" w:lineRule="auto"/>
        <w:ind w:left="0" w:firstLine="284"/>
        <w:jc w:val="both"/>
      </w:pPr>
      <w:r w:rsidRPr="00AE3997">
        <w:t xml:space="preserve">Meslek yüksekokulumuzda mevcut durumda bir bölüm bulunmasına rağmen altyapı ve olanaklar açısından yetersizlikler </w:t>
      </w:r>
      <w:r w:rsidR="00FB0ED2">
        <w:t>mevcuttur</w:t>
      </w:r>
      <w:r w:rsidRPr="00AE3997">
        <w:t xml:space="preserve">. </w:t>
      </w:r>
      <w:r w:rsidR="00FB0ED2">
        <w:t>2022/2023 yılında öğrenci alacak Eczane Hizmetleri Bölümü ve sonraki yıllarda öğrenci alabilecek olan Sağlık Bakım Hizmetleri Bölümü Yaşlı Bakımı Programı’nın</w:t>
      </w:r>
      <w:r w:rsidRPr="00AE3997">
        <w:t xml:space="preserve"> </w:t>
      </w:r>
      <w:r w:rsidR="00FB0ED2">
        <w:t xml:space="preserve">durumları düşünüldüğünde </w:t>
      </w:r>
      <w:r w:rsidR="00F44D99">
        <w:t xml:space="preserve">öğretim elemanı odası, </w:t>
      </w:r>
      <w:r w:rsidR="00A11436" w:rsidRPr="00AE3997">
        <w:t>derslik</w:t>
      </w:r>
      <w:r w:rsidRPr="00AE3997">
        <w:t xml:space="preserve"> </w:t>
      </w:r>
      <w:r w:rsidR="00A11436">
        <w:t>ve</w:t>
      </w:r>
      <w:r w:rsidRPr="00AE3997">
        <w:t xml:space="preserve"> laboratuvar ihtiyacı </w:t>
      </w:r>
      <w:r w:rsidR="00A11436">
        <w:t xml:space="preserve">olacaktır. Bu kapsamda Okulumuza ait mevcut fiziksel imkanların </w:t>
      </w:r>
      <w:r w:rsidR="00A11436">
        <w:lastRenderedPageBreak/>
        <w:t xml:space="preserve">daraltılmaması gerekmektedir. Ayrıca ilave ofis ve dersliklere ihtiyaç olacağı açıktır. </w:t>
      </w:r>
      <w:r w:rsidRPr="00AE3997">
        <w:t xml:space="preserve">Meslek yüksekokulumuz kendi </w:t>
      </w:r>
      <w:r w:rsidR="00A11436">
        <w:t xml:space="preserve">bütçe ve </w:t>
      </w:r>
      <w:r w:rsidRPr="00AE3997">
        <w:t>imkanlar</w:t>
      </w:r>
      <w:r w:rsidR="00A11436">
        <w:t>ı</w:t>
      </w:r>
      <w:r w:rsidRPr="00AE3997">
        <w:t xml:space="preserve"> ile bu sorununun üstesinden gelememektedir.</w:t>
      </w:r>
      <w:r w:rsidR="00A11436">
        <w:t xml:space="preserve"> Okulumuzda mevcut boş alanların planlanarak gereken ofislerin ve dersliklerin yapılması amacıyla Rektörlük kanalıyla bu eksiklerin giderilmesi gerekmektedir. </w:t>
      </w:r>
    </w:p>
    <w:p w14:paraId="4112A3FE" w14:textId="77777777" w:rsidR="00A11436" w:rsidRDefault="00A11436" w:rsidP="00A11436">
      <w:pPr>
        <w:pStyle w:val="Default"/>
        <w:spacing w:line="360" w:lineRule="auto"/>
        <w:jc w:val="both"/>
      </w:pPr>
    </w:p>
    <w:p w14:paraId="353C2ADD" w14:textId="05985C1E" w:rsidR="00AE3997" w:rsidRPr="00AE3997" w:rsidRDefault="00AE3997" w:rsidP="00A11436">
      <w:pPr>
        <w:pStyle w:val="Default"/>
        <w:spacing w:line="360" w:lineRule="auto"/>
        <w:jc w:val="both"/>
      </w:pPr>
      <w:r w:rsidRPr="00AE3997">
        <w:t xml:space="preserve"> </w:t>
      </w:r>
    </w:p>
    <w:p w14:paraId="26B575FE" w14:textId="6EECC51E" w:rsidR="003A6F96" w:rsidRPr="00E652A8" w:rsidRDefault="003A6F96" w:rsidP="00E652A8">
      <w:pPr>
        <w:pStyle w:val="ListeParagraf"/>
        <w:spacing w:after="0" w:line="240" w:lineRule="auto"/>
        <w:jc w:val="center"/>
        <w:rPr>
          <w:rFonts w:ascii="Times New Roman" w:hAnsi="Times New Roman" w:cs="Times New Roman"/>
        </w:rPr>
      </w:pPr>
      <w:r w:rsidRPr="00E652A8">
        <w:rPr>
          <w:rFonts w:ascii="Times New Roman" w:hAnsi="Times New Roman" w:cs="Times New Roman"/>
        </w:rPr>
        <w:t>Doç. Dr. Ayten DİNÇ</w:t>
      </w:r>
    </w:p>
    <w:p w14:paraId="1A7C5948" w14:textId="77777777" w:rsidR="003A6F96" w:rsidRPr="00E652A8" w:rsidRDefault="003A6F96" w:rsidP="00E652A8">
      <w:pPr>
        <w:pStyle w:val="ListeParagraf"/>
        <w:spacing w:after="0" w:line="240" w:lineRule="auto"/>
        <w:jc w:val="center"/>
        <w:rPr>
          <w:rFonts w:ascii="Times New Roman" w:hAnsi="Times New Roman" w:cs="Times New Roman"/>
        </w:rPr>
      </w:pPr>
      <w:r w:rsidRPr="00E652A8">
        <w:rPr>
          <w:rFonts w:ascii="Times New Roman" w:hAnsi="Times New Roman" w:cs="Times New Roman"/>
        </w:rPr>
        <w:t>(Müdür)</w:t>
      </w:r>
    </w:p>
    <w:p w14:paraId="72C59DAA" w14:textId="73C6F27D" w:rsidR="003A6F96" w:rsidRDefault="003A6F96" w:rsidP="00E652A8">
      <w:pPr>
        <w:pStyle w:val="ListeParagraf"/>
        <w:spacing w:after="0" w:line="240" w:lineRule="auto"/>
        <w:jc w:val="center"/>
        <w:rPr>
          <w:rFonts w:ascii="Times New Roman" w:hAnsi="Times New Roman" w:cs="Times New Roman"/>
        </w:rPr>
      </w:pPr>
      <w:r w:rsidRPr="00E652A8">
        <w:rPr>
          <w:rFonts w:ascii="Times New Roman" w:hAnsi="Times New Roman" w:cs="Times New Roman"/>
        </w:rPr>
        <w:t>Komisyon Başkanı</w:t>
      </w:r>
    </w:p>
    <w:p w14:paraId="3251ABE8" w14:textId="023CBEEC" w:rsidR="00D1456F" w:rsidRDefault="00D1456F" w:rsidP="00E652A8">
      <w:pPr>
        <w:pStyle w:val="ListeParagraf"/>
        <w:spacing w:after="0" w:line="240" w:lineRule="auto"/>
        <w:jc w:val="center"/>
        <w:rPr>
          <w:rFonts w:ascii="Times New Roman" w:hAnsi="Times New Roman" w:cs="Times New Roman"/>
        </w:rPr>
      </w:pPr>
    </w:p>
    <w:p w14:paraId="6B66A950" w14:textId="2BEE819A" w:rsidR="008159D8" w:rsidRDefault="008159D8" w:rsidP="008159D8">
      <w:pPr>
        <w:tabs>
          <w:tab w:val="center" w:pos="1701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7EECAEE" w14:textId="77777777" w:rsidR="00D1605A" w:rsidRDefault="00D1605A" w:rsidP="008159D8">
      <w:pPr>
        <w:tabs>
          <w:tab w:val="center" w:pos="1701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23E6AE9" w14:textId="5C7A64E3" w:rsidR="003A6F96" w:rsidRPr="00E652A8" w:rsidRDefault="008159D8" w:rsidP="008159D8">
      <w:pPr>
        <w:tabs>
          <w:tab w:val="center" w:pos="1843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6F96" w:rsidRPr="00E652A8">
        <w:rPr>
          <w:rFonts w:ascii="Times New Roman" w:hAnsi="Times New Roman" w:cs="Times New Roman"/>
        </w:rPr>
        <w:t xml:space="preserve">Doç. Dr. Ahmet Ali </w:t>
      </w:r>
      <w:proofErr w:type="spellStart"/>
      <w:r w:rsidR="003A6F96" w:rsidRPr="00E652A8">
        <w:rPr>
          <w:rFonts w:ascii="Times New Roman" w:hAnsi="Times New Roman" w:cs="Times New Roman"/>
        </w:rPr>
        <w:t>BEREBER</w:t>
      </w:r>
      <w:proofErr w:type="spellEnd"/>
      <w:r>
        <w:rPr>
          <w:rFonts w:ascii="Times New Roman" w:hAnsi="Times New Roman" w:cs="Times New Roman"/>
        </w:rPr>
        <w:tab/>
      </w:r>
      <w:r w:rsidR="003A6F96" w:rsidRPr="00E652A8">
        <w:rPr>
          <w:rFonts w:ascii="Times New Roman" w:hAnsi="Times New Roman" w:cs="Times New Roman"/>
        </w:rPr>
        <w:t xml:space="preserve">Öğr. Gör. Temel </w:t>
      </w:r>
      <w:proofErr w:type="spellStart"/>
      <w:r w:rsidR="003A6F96" w:rsidRPr="00E652A8">
        <w:rPr>
          <w:rFonts w:ascii="Times New Roman" w:hAnsi="Times New Roman" w:cs="Times New Roman"/>
        </w:rPr>
        <w:t>ERTUĞRAL</w:t>
      </w:r>
      <w:proofErr w:type="spellEnd"/>
    </w:p>
    <w:p w14:paraId="4F9832B4" w14:textId="77126DC2" w:rsidR="003A6F96" w:rsidRPr="00E652A8" w:rsidRDefault="008159D8" w:rsidP="008159D8">
      <w:pPr>
        <w:tabs>
          <w:tab w:val="center" w:pos="1843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6F96" w:rsidRPr="00E652A8">
        <w:rPr>
          <w:rFonts w:ascii="Times New Roman" w:hAnsi="Times New Roman" w:cs="Times New Roman"/>
        </w:rPr>
        <w:t xml:space="preserve">(Müdür </w:t>
      </w:r>
      <w:proofErr w:type="spellStart"/>
      <w:r w:rsidR="003A6F96" w:rsidRPr="00E652A8">
        <w:rPr>
          <w:rFonts w:ascii="Times New Roman" w:hAnsi="Times New Roman" w:cs="Times New Roman"/>
        </w:rPr>
        <w:t>Yrd</w:t>
      </w:r>
      <w:proofErr w:type="spellEnd"/>
      <w:r w:rsidR="003A6F96" w:rsidRPr="00E652A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3A6F96" w:rsidRPr="00E652A8">
        <w:rPr>
          <w:rFonts w:ascii="Times New Roman" w:hAnsi="Times New Roman" w:cs="Times New Roman"/>
        </w:rPr>
        <w:t xml:space="preserve">(Müdür </w:t>
      </w:r>
      <w:proofErr w:type="spellStart"/>
      <w:r w:rsidR="003A6F96" w:rsidRPr="00E652A8">
        <w:rPr>
          <w:rFonts w:ascii="Times New Roman" w:hAnsi="Times New Roman" w:cs="Times New Roman"/>
        </w:rPr>
        <w:t>Yrd</w:t>
      </w:r>
      <w:proofErr w:type="spellEnd"/>
      <w:r w:rsidR="003A6F96" w:rsidRPr="00E652A8">
        <w:rPr>
          <w:rFonts w:ascii="Times New Roman" w:hAnsi="Times New Roman" w:cs="Times New Roman"/>
        </w:rPr>
        <w:t>)</w:t>
      </w:r>
    </w:p>
    <w:p w14:paraId="1CDDF6DD" w14:textId="42EEC88F" w:rsidR="003A6F96" w:rsidRPr="00E652A8" w:rsidRDefault="008159D8" w:rsidP="008159D8">
      <w:pPr>
        <w:tabs>
          <w:tab w:val="center" w:pos="1843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6F96" w:rsidRPr="00E652A8">
        <w:rPr>
          <w:rFonts w:ascii="Times New Roman" w:hAnsi="Times New Roman" w:cs="Times New Roman"/>
        </w:rPr>
        <w:t>Komisyon Üyesi</w:t>
      </w:r>
      <w:r w:rsidR="00E652A8">
        <w:rPr>
          <w:rFonts w:ascii="Times New Roman" w:hAnsi="Times New Roman" w:cs="Times New Roman"/>
        </w:rPr>
        <w:tab/>
      </w:r>
      <w:r w:rsidR="003A6F96" w:rsidRPr="00E652A8">
        <w:rPr>
          <w:rFonts w:ascii="Times New Roman" w:hAnsi="Times New Roman" w:cs="Times New Roman"/>
        </w:rPr>
        <w:t>Komisyon Üyesi</w:t>
      </w:r>
    </w:p>
    <w:p w14:paraId="0A543D1A" w14:textId="1EEC126F" w:rsidR="003A6F96" w:rsidRDefault="003A6F96" w:rsidP="008159D8">
      <w:pPr>
        <w:tabs>
          <w:tab w:val="center" w:pos="1843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18BFD78" w14:textId="77777777" w:rsidR="00D1605A" w:rsidRPr="00E652A8" w:rsidRDefault="00D1605A" w:rsidP="008159D8">
      <w:pPr>
        <w:tabs>
          <w:tab w:val="center" w:pos="1843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2331379" w14:textId="77777777" w:rsidR="00D1456F" w:rsidRDefault="00D1456F" w:rsidP="008159D8">
      <w:pPr>
        <w:tabs>
          <w:tab w:val="center" w:pos="1843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7A3A485" w14:textId="3B0C13CB" w:rsidR="003A6F96" w:rsidRPr="00E652A8" w:rsidRDefault="008159D8" w:rsidP="008159D8">
      <w:pPr>
        <w:tabs>
          <w:tab w:val="center" w:pos="1843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6F96" w:rsidRPr="00E652A8">
        <w:rPr>
          <w:rFonts w:ascii="Times New Roman" w:hAnsi="Times New Roman" w:cs="Times New Roman"/>
        </w:rPr>
        <w:t>Dr. Öğr. Üyesi Nuray YILDIRIM</w:t>
      </w:r>
      <w:r w:rsidR="00E652A8">
        <w:rPr>
          <w:rFonts w:ascii="Times New Roman" w:hAnsi="Times New Roman" w:cs="Times New Roman"/>
        </w:rPr>
        <w:tab/>
      </w:r>
      <w:r w:rsidR="003A6F96" w:rsidRPr="00E652A8">
        <w:rPr>
          <w:rFonts w:ascii="Times New Roman" w:hAnsi="Times New Roman" w:cs="Times New Roman"/>
        </w:rPr>
        <w:t>Dr.</w:t>
      </w:r>
      <w:r w:rsidR="00156AFC">
        <w:rPr>
          <w:rFonts w:ascii="Times New Roman" w:hAnsi="Times New Roman" w:cs="Times New Roman"/>
        </w:rPr>
        <w:t xml:space="preserve"> </w:t>
      </w:r>
      <w:r w:rsidR="003A6F96" w:rsidRPr="00E652A8">
        <w:rPr>
          <w:rFonts w:ascii="Times New Roman" w:hAnsi="Times New Roman" w:cs="Times New Roman"/>
        </w:rPr>
        <w:t>Öğr.</w:t>
      </w:r>
      <w:r w:rsidR="00156AFC">
        <w:rPr>
          <w:rFonts w:ascii="Times New Roman" w:hAnsi="Times New Roman" w:cs="Times New Roman"/>
        </w:rPr>
        <w:t xml:space="preserve"> </w:t>
      </w:r>
      <w:r w:rsidR="003A6F96" w:rsidRPr="00E652A8">
        <w:rPr>
          <w:rFonts w:ascii="Times New Roman" w:hAnsi="Times New Roman" w:cs="Times New Roman"/>
        </w:rPr>
        <w:t>Üyesi Hayal ÇOBANOĞLU</w:t>
      </w:r>
    </w:p>
    <w:p w14:paraId="1BEB4681" w14:textId="18D7D603" w:rsidR="003A6F96" w:rsidRPr="00E652A8" w:rsidRDefault="008159D8" w:rsidP="008159D8">
      <w:pPr>
        <w:tabs>
          <w:tab w:val="center" w:pos="1843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5" w:history="1">
        <w:r w:rsidR="003A6F96" w:rsidRPr="00E652A8">
          <w:rPr>
            <w:rFonts w:ascii="Times New Roman" w:hAnsi="Times New Roman" w:cs="Times New Roman"/>
          </w:rPr>
          <w:t>Elektronörofizyoloji</w:t>
        </w:r>
      </w:hyperlink>
      <w:r w:rsidR="003A6F96" w:rsidRPr="00E652A8">
        <w:rPr>
          <w:rFonts w:ascii="Times New Roman" w:hAnsi="Times New Roman" w:cs="Times New Roman"/>
        </w:rPr>
        <w:t xml:space="preserve"> </w:t>
      </w:r>
      <w:proofErr w:type="spellStart"/>
      <w:r w:rsidR="003A6F96" w:rsidRPr="00E652A8">
        <w:rPr>
          <w:rFonts w:ascii="Times New Roman" w:hAnsi="Times New Roman" w:cs="Times New Roman"/>
        </w:rPr>
        <w:t>Prog</w:t>
      </w:r>
      <w:proofErr w:type="spellEnd"/>
      <w:r w:rsidR="003A6F96" w:rsidRPr="00E652A8">
        <w:rPr>
          <w:rFonts w:ascii="Times New Roman" w:hAnsi="Times New Roman" w:cs="Times New Roman"/>
        </w:rPr>
        <w:t>.</w:t>
      </w:r>
      <w:r w:rsidR="00E652A8">
        <w:rPr>
          <w:rFonts w:ascii="Times New Roman" w:hAnsi="Times New Roman" w:cs="Times New Roman"/>
        </w:rPr>
        <w:tab/>
      </w:r>
      <w:hyperlink r:id="rId6" w:history="1">
        <w:r w:rsidR="003A6F96" w:rsidRPr="00E652A8">
          <w:rPr>
            <w:rFonts w:ascii="Times New Roman" w:hAnsi="Times New Roman" w:cs="Times New Roman"/>
          </w:rPr>
          <w:t>Anestezi</w:t>
        </w:r>
      </w:hyperlink>
      <w:r w:rsidR="003A6F96" w:rsidRPr="00E652A8">
        <w:rPr>
          <w:rFonts w:ascii="Times New Roman" w:hAnsi="Times New Roman" w:cs="Times New Roman"/>
        </w:rPr>
        <w:t xml:space="preserve"> </w:t>
      </w:r>
      <w:proofErr w:type="spellStart"/>
      <w:r w:rsidR="003A6F96" w:rsidRPr="00E652A8">
        <w:rPr>
          <w:rFonts w:ascii="Times New Roman" w:hAnsi="Times New Roman" w:cs="Times New Roman"/>
        </w:rPr>
        <w:t>Prog</w:t>
      </w:r>
      <w:proofErr w:type="spellEnd"/>
      <w:r w:rsidR="003A6F96" w:rsidRPr="00E652A8">
        <w:rPr>
          <w:rFonts w:ascii="Times New Roman" w:hAnsi="Times New Roman" w:cs="Times New Roman"/>
        </w:rPr>
        <w:t>.</w:t>
      </w:r>
    </w:p>
    <w:p w14:paraId="2BFC8194" w14:textId="640DC1F3" w:rsidR="003A6F96" w:rsidRPr="00E652A8" w:rsidRDefault="008159D8" w:rsidP="008159D8">
      <w:pPr>
        <w:tabs>
          <w:tab w:val="center" w:pos="1843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6F96" w:rsidRPr="00E652A8">
        <w:rPr>
          <w:rFonts w:ascii="Times New Roman" w:hAnsi="Times New Roman" w:cs="Times New Roman"/>
        </w:rPr>
        <w:t>Komisyon Üyesi</w:t>
      </w:r>
      <w:r w:rsidR="00E652A8">
        <w:rPr>
          <w:rFonts w:ascii="Times New Roman" w:hAnsi="Times New Roman" w:cs="Times New Roman"/>
        </w:rPr>
        <w:tab/>
      </w:r>
      <w:r w:rsidR="003A6F96" w:rsidRPr="00E652A8">
        <w:rPr>
          <w:rFonts w:ascii="Times New Roman" w:hAnsi="Times New Roman" w:cs="Times New Roman"/>
        </w:rPr>
        <w:t>Komisyon Üyesi</w:t>
      </w:r>
    </w:p>
    <w:p w14:paraId="1103E5E2" w14:textId="77777777" w:rsidR="003A6F96" w:rsidRPr="00E652A8" w:rsidRDefault="003A6F96" w:rsidP="008159D8">
      <w:pPr>
        <w:tabs>
          <w:tab w:val="center" w:pos="1843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9C149EF" w14:textId="5287D9EE" w:rsidR="00D1456F" w:rsidRDefault="00D1456F" w:rsidP="008159D8">
      <w:pPr>
        <w:tabs>
          <w:tab w:val="center" w:pos="1843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0C06A89" w14:textId="77777777" w:rsidR="00D1605A" w:rsidRDefault="00D1605A" w:rsidP="008159D8">
      <w:pPr>
        <w:tabs>
          <w:tab w:val="center" w:pos="1843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AFB81B6" w14:textId="292FE617" w:rsidR="003A6F96" w:rsidRPr="00E652A8" w:rsidRDefault="008159D8" w:rsidP="008159D8">
      <w:pPr>
        <w:tabs>
          <w:tab w:val="center" w:pos="1843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6F96" w:rsidRPr="00E652A8">
        <w:rPr>
          <w:rFonts w:ascii="Times New Roman" w:hAnsi="Times New Roman" w:cs="Times New Roman"/>
        </w:rPr>
        <w:t xml:space="preserve">Öğr. Gör. Dr.  </w:t>
      </w:r>
      <w:proofErr w:type="spellStart"/>
      <w:r w:rsidR="003A6F96" w:rsidRPr="00E652A8">
        <w:rPr>
          <w:rFonts w:ascii="Times New Roman" w:hAnsi="Times New Roman" w:cs="Times New Roman"/>
        </w:rPr>
        <w:t>Mehzat</w:t>
      </w:r>
      <w:proofErr w:type="spellEnd"/>
      <w:r w:rsidR="003A6F96" w:rsidRPr="00E652A8">
        <w:rPr>
          <w:rFonts w:ascii="Times New Roman" w:hAnsi="Times New Roman" w:cs="Times New Roman"/>
        </w:rPr>
        <w:t xml:space="preserve"> </w:t>
      </w:r>
      <w:proofErr w:type="spellStart"/>
      <w:r w:rsidR="003A6F96" w:rsidRPr="00E652A8">
        <w:rPr>
          <w:rFonts w:ascii="Times New Roman" w:hAnsi="Times New Roman" w:cs="Times New Roman"/>
        </w:rPr>
        <w:t>ALTUN</w:t>
      </w:r>
      <w:proofErr w:type="spellEnd"/>
      <w:r w:rsidR="00E652A8">
        <w:rPr>
          <w:rFonts w:ascii="Times New Roman" w:hAnsi="Times New Roman" w:cs="Times New Roman"/>
        </w:rPr>
        <w:tab/>
      </w:r>
      <w:r w:rsidR="003A6F96" w:rsidRPr="00E652A8">
        <w:rPr>
          <w:rFonts w:ascii="Times New Roman" w:hAnsi="Times New Roman" w:cs="Times New Roman"/>
        </w:rPr>
        <w:t>Dr. Öğr. Üyesi Gülçin ÖZCAN ATEŞ</w:t>
      </w:r>
    </w:p>
    <w:p w14:paraId="1DAC1E14" w14:textId="7D02A061" w:rsidR="003A6F96" w:rsidRPr="00E652A8" w:rsidRDefault="003A6F96" w:rsidP="008159D8">
      <w:pPr>
        <w:tabs>
          <w:tab w:val="center" w:pos="1843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652A8">
        <w:rPr>
          <w:rFonts w:ascii="Times New Roman" w:hAnsi="Times New Roman" w:cs="Times New Roman"/>
        </w:rPr>
        <w:t xml:space="preserve"> </w:t>
      </w:r>
      <w:r w:rsidR="008159D8">
        <w:rPr>
          <w:rFonts w:ascii="Times New Roman" w:hAnsi="Times New Roman" w:cs="Times New Roman"/>
        </w:rPr>
        <w:tab/>
      </w:r>
      <w:hyperlink r:id="rId7" w:history="1">
        <w:r w:rsidRPr="00E652A8">
          <w:rPr>
            <w:rFonts w:ascii="Times New Roman" w:hAnsi="Times New Roman" w:cs="Times New Roman"/>
          </w:rPr>
          <w:t>Tıbbi</w:t>
        </w:r>
      </w:hyperlink>
      <w:r w:rsidRPr="00E652A8">
        <w:rPr>
          <w:rFonts w:ascii="Times New Roman" w:hAnsi="Times New Roman" w:cs="Times New Roman"/>
        </w:rPr>
        <w:t xml:space="preserve"> Laboratuvar </w:t>
      </w:r>
      <w:proofErr w:type="spellStart"/>
      <w:r w:rsidRPr="00E652A8">
        <w:rPr>
          <w:rFonts w:ascii="Times New Roman" w:hAnsi="Times New Roman" w:cs="Times New Roman"/>
        </w:rPr>
        <w:t>Tekn</w:t>
      </w:r>
      <w:proofErr w:type="spellEnd"/>
      <w:r w:rsidRPr="00E652A8">
        <w:rPr>
          <w:rFonts w:ascii="Times New Roman" w:hAnsi="Times New Roman" w:cs="Times New Roman"/>
        </w:rPr>
        <w:t xml:space="preserve">. </w:t>
      </w:r>
      <w:proofErr w:type="spellStart"/>
      <w:r w:rsidRPr="00E652A8">
        <w:rPr>
          <w:rFonts w:ascii="Times New Roman" w:hAnsi="Times New Roman" w:cs="Times New Roman"/>
        </w:rPr>
        <w:t>Prog</w:t>
      </w:r>
      <w:proofErr w:type="spellEnd"/>
      <w:r w:rsidRPr="00E652A8">
        <w:rPr>
          <w:rFonts w:ascii="Times New Roman" w:hAnsi="Times New Roman" w:cs="Times New Roman"/>
        </w:rPr>
        <w:t>.</w:t>
      </w:r>
      <w:r w:rsidR="00E652A8">
        <w:rPr>
          <w:rFonts w:ascii="Times New Roman" w:hAnsi="Times New Roman" w:cs="Times New Roman"/>
        </w:rPr>
        <w:tab/>
      </w:r>
      <w:hyperlink r:id="rId8" w:history="1">
        <w:r w:rsidRPr="00E652A8">
          <w:rPr>
            <w:rFonts w:ascii="Times New Roman" w:hAnsi="Times New Roman" w:cs="Times New Roman"/>
          </w:rPr>
          <w:t>Tıbbi</w:t>
        </w:r>
      </w:hyperlink>
      <w:r w:rsidRPr="00E652A8">
        <w:rPr>
          <w:rFonts w:ascii="Times New Roman" w:hAnsi="Times New Roman" w:cs="Times New Roman"/>
        </w:rPr>
        <w:t xml:space="preserve"> Görüntüleme </w:t>
      </w:r>
      <w:proofErr w:type="spellStart"/>
      <w:r w:rsidRPr="00E652A8">
        <w:rPr>
          <w:rFonts w:ascii="Times New Roman" w:hAnsi="Times New Roman" w:cs="Times New Roman"/>
        </w:rPr>
        <w:t>Tekn</w:t>
      </w:r>
      <w:proofErr w:type="spellEnd"/>
      <w:r w:rsidRPr="00E652A8">
        <w:rPr>
          <w:rFonts w:ascii="Times New Roman" w:hAnsi="Times New Roman" w:cs="Times New Roman"/>
        </w:rPr>
        <w:t>. Prog.</w:t>
      </w:r>
    </w:p>
    <w:p w14:paraId="6F0A9B96" w14:textId="63F6A2C8" w:rsidR="003A6F96" w:rsidRPr="00E652A8" w:rsidRDefault="008159D8" w:rsidP="008159D8">
      <w:pPr>
        <w:tabs>
          <w:tab w:val="center" w:pos="1843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6F96" w:rsidRPr="00E652A8">
        <w:rPr>
          <w:rFonts w:ascii="Times New Roman" w:hAnsi="Times New Roman" w:cs="Times New Roman"/>
        </w:rPr>
        <w:t>Komisyon Üyesi</w:t>
      </w:r>
      <w:r w:rsidR="00E652A8">
        <w:rPr>
          <w:rFonts w:ascii="Times New Roman" w:hAnsi="Times New Roman" w:cs="Times New Roman"/>
        </w:rPr>
        <w:tab/>
      </w:r>
      <w:r w:rsidR="003A6F96" w:rsidRPr="00E652A8">
        <w:rPr>
          <w:rFonts w:ascii="Times New Roman" w:hAnsi="Times New Roman" w:cs="Times New Roman"/>
        </w:rPr>
        <w:t>Komisyon Üyesi</w:t>
      </w:r>
    </w:p>
    <w:p w14:paraId="04FFBDC9" w14:textId="77777777" w:rsidR="003A6F96" w:rsidRPr="00E652A8" w:rsidRDefault="003A6F96" w:rsidP="008159D8">
      <w:pPr>
        <w:tabs>
          <w:tab w:val="center" w:pos="1843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DF59699" w14:textId="30C3D2E7" w:rsidR="00D1456F" w:rsidRDefault="00D1456F" w:rsidP="008159D8">
      <w:pPr>
        <w:tabs>
          <w:tab w:val="center" w:pos="1843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37EA62E" w14:textId="77777777" w:rsidR="00D1605A" w:rsidRDefault="00D1605A" w:rsidP="008159D8">
      <w:pPr>
        <w:tabs>
          <w:tab w:val="center" w:pos="1843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2A48F05" w14:textId="2ADECB16" w:rsidR="003A6F96" w:rsidRPr="00E652A8" w:rsidRDefault="008159D8" w:rsidP="008159D8">
      <w:pPr>
        <w:tabs>
          <w:tab w:val="center" w:pos="1843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6F96" w:rsidRPr="00E652A8">
        <w:rPr>
          <w:rFonts w:ascii="Times New Roman" w:hAnsi="Times New Roman" w:cs="Times New Roman"/>
        </w:rPr>
        <w:t>Dr. Öğr. Üyesi Emine SEVİNÇ POSTACI</w:t>
      </w:r>
      <w:r w:rsidR="00E652A8">
        <w:rPr>
          <w:rFonts w:ascii="Times New Roman" w:hAnsi="Times New Roman" w:cs="Times New Roman"/>
        </w:rPr>
        <w:tab/>
      </w:r>
      <w:r w:rsidR="003A6F96" w:rsidRPr="00E652A8">
        <w:rPr>
          <w:rFonts w:ascii="Times New Roman" w:hAnsi="Times New Roman" w:cs="Times New Roman"/>
        </w:rPr>
        <w:t>Dr. Öğr. Üyesi Nesrin ÇAKICI</w:t>
      </w:r>
    </w:p>
    <w:p w14:paraId="4E0F6BD6" w14:textId="3FF88699" w:rsidR="003A6F96" w:rsidRPr="00E652A8" w:rsidRDefault="008159D8" w:rsidP="008159D8">
      <w:pPr>
        <w:tabs>
          <w:tab w:val="center" w:pos="1843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9" w:history="1">
        <w:r w:rsidR="003A6F96" w:rsidRPr="00E652A8">
          <w:rPr>
            <w:rFonts w:ascii="Times New Roman" w:hAnsi="Times New Roman" w:cs="Times New Roman"/>
          </w:rPr>
          <w:t>İlk</w:t>
        </w:r>
      </w:hyperlink>
      <w:r w:rsidR="003A6F96" w:rsidRPr="00E652A8">
        <w:rPr>
          <w:rFonts w:ascii="Times New Roman" w:hAnsi="Times New Roman" w:cs="Times New Roman"/>
        </w:rPr>
        <w:t xml:space="preserve"> ve Acil Yardım </w:t>
      </w:r>
      <w:proofErr w:type="spellStart"/>
      <w:r w:rsidR="003A6F96" w:rsidRPr="00E652A8">
        <w:rPr>
          <w:rFonts w:ascii="Times New Roman" w:hAnsi="Times New Roman" w:cs="Times New Roman"/>
        </w:rPr>
        <w:t>Prog</w:t>
      </w:r>
      <w:proofErr w:type="spellEnd"/>
      <w:r w:rsidR="003A6F96" w:rsidRPr="00E652A8">
        <w:rPr>
          <w:rFonts w:ascii="Times New Roman" w:hAnsi="Times New Roman" w:cs="Times New Roman"/>
        </w:rPr>
        <w:t>.</w:t>
      </w:r>
      <w:r w:rsidR="00E652A8">
        <w:rPr>
          <w:rFonts w:ascii="Times New Roman" w:hAnsi="Times New Roman" w:cs="Times New Roman"/>
        </w:rPr>
        <w:tab/>
      </w:r>
      <w:r w:rsidR="003A6F96" w:rsidRPr="00E652A8">
        <w:rPr>
          <w:rFonts w:ascii="Times New Roman" w:hAnsi="Times New Roman" w:cs="Times New Roman"/>
        </w:rPr>
        <w:t>MYO Kalite Temsilcisi</w:t>
      </w:r>
      <w:r w:rsidR="003A6F96" w:rsidRPr="00E652A8">
        <w:rPr>
          <w:rFonts w:ascii="Times New Roman" w:hAnsi="Times New Roman" w:cs="Times New Roman"/>
        </w:rPr>
        <w:tab/>
      </w:r>
    </w:p>
    <w:p w14:paraId="40A8D359" w14:textId="29AD302D" w:rsidR="003A6F96" w:rsidRPr="00E652A8" w:rsidRDefault="008159D8" w:rsidP="008159D8">
      <w:pPr>
        <w:tabs>
          <w:tab w:val="center" w:pos="1843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6F96" w:rsidRPr="00E652A8">
        <w:rPr>
          <w:rFonts w:ascii="Times New Roman" w:hAnsi="Times New Roman" w:cs="Times New Roman"/>
        </w:rPr>
        <w:t>Komisyon Üyesi</w:t>
      </w:r>
      <w:r w:rsidR="00E652A8">
        <w:rPr>
          <w:rFonts w:ascii="Times New Roman" w:hAnsi="Times New Roman" w:cs="Times New Roman"/>
        </w:rPr>
        <w:tab/>
      </w:r>
      <w:r w:rsidR="003A6F96" w:rsidRPr="00E652A8">
        <w:rPr>
          <w:rFonts w:ascii="Times New Roman" w:hAnsi="Times New Roman" w:cs="Times New Roman"/>
        </w:rPr>
        <w:t>Komisyon Üyesi</w:t>
      </w:r>
    </w:p>
    <w:p w14:paraId="27C0D8AC" w14:textId="77777777" w:rsidR="003A6F96" w:rsidRPr="00E652A8" w:rsidRDefault="003A6F96" w:rsidP="008159D8">
      <w:pPr>
        <w:tabs>
          <w:tab w:val="center" w:pos="1843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8C394B2" w14:textId="0CBA30BE" w:rsidR="00D1456F" w:rsidRDefault="00D1456F" w:rsidP="008159D8">
      <w:pPr>
        <w:tabs>
          <w:tab w:val="center" w:pos="1843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DECB06E" w14:textId="77777777" w:rsidR="00D1605A" w:rsidRDefault="00D1605A" w:rsidP="008159D8">
      <w:pPr>
        <w:tabs>
          <w:tab w:val="center" w:pos="1843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E6D403B" w14:textId="4F47D340" w:rsidR="003A6F96" w:rsidRPr="00E652A8" w:rsidRDefault="008159D8" w:rsidP="008159D8">
      <w:pPr>
        <w:tabs>
          <w:tab w:val="center" w:pos="1843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6F96" w:rsidRPr="00E652A8">
        <w:rPr>
          <w:rFonts w:ascii="Times New Roman" w:hAnsi="Times New Roman" w:cs="Times New Roman"/>
        </w:rPr>
        <w:t xml:space="preserve">Öğr. Gör. Dr. Şamil ÖZTÜRK </w:t>
      </w:r>
      <w:r w:rsidR="00281A56">
        <w:rPr>
          <w:rFonts w:ascii="Times New Roman" w:hAnsi="Times New Roman" w:cs="Times New Roman"/>
        </w:rPr>
        <w:tab/>
      </w:r>
      <w:r w:rsidR="003A6F96" w:rsidRPr="00E652A8">
        <w:rPr>
          <w:rFonts w:ascii="Times New Roman" w:hAnsi="Times New Roman" w:cs="Times New Roman"/>
        </w:rPr>
        <w:t>Öğr. Gör. Deniz EMRE</w:t>
      </w:r>
    </w:p>
    <w:p w14:paraId="70461383" w14:textId="5608036D" w:rsidR="003A6F96" w:rsidRPr="00E652A8" w:rsidRDefault="008159D8" w:rsidP="008159D8">
      <w:pPr>
        <w:tabs>
          <w:tab w:val="center" w:pos="1843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6F96" w:rsidRPr="00E652A8">
        <w:rPr>
          <w:rFonts w:ascii="Times New Roman" w:hAnsi="Times New Roman" w:cs="Times New Roman"/>
        </w:rPr>
        <w:t>Komisyon Üyesi</w:t>
      </w:r>
      <w:r w:rsidR="00281A56">
        <w:rPr>
          <w:rFonts w:ascii="Times New Roman" w:hAnsi="Times New Roman" w:cs="Times New Roman"/>
        </w:rPr>
        <w:tab/>
      </w:r>
      <w:r w:rsidR="003A6F96" w:rsidRPr="00E652A8">
        <w:rPr>
          <w:rFonts w:ascii="Times New Roman" w:hAnsi="Times New Roman" w:cs="Times New Roman"/>
        </w:rPr>
        <w:t>Komisyon Üyesi</w:t>
      </w:r>
    </w:p>
    <w:p w14:paraId="4B678100" w14:textId="5C3949C5" w:rsidR="003A6F96" w:rsidRDefault="003A6F96" w:rsidP="008159D8">
      <w:pPr>
        <w:tabs>
          <w:tab w:val="center" w:pos="1843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CCFF44B" w14:textId="77777777" w:rsidR="00D1605A" w:rsidRPr="00E652A8" w:rsidRDefault="00D1605A" w:rsidP="008159D8">
      <w:pPr>
        <w:tabs>
          <w:tab w:val="center" w:pos="1843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DC1E884" w14:textId="77777777" w:rsidR="00D1456F" w:rsidRDefault="00D1456F" w:rsidP="008159D8">
      <w:pPr>
        <w:tabs>
          <w:tab w:val="center" w:pos="1843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3F9AE81" w14:textId="44822797" w:rsidR="003A6F96" w:rsidRPr="00E652A8" w:rsidRDefault="008159D8" w:rsidP="008159D8">
      <w:pPr>
        <w:tabs>
          <w:tab w:val="center" w:pos="1843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6F96" w:rsidRPr="00E652A8">
        <w:rPr>
          <w:rFonts w:ascii="Times New Roman" w:hAnsi="Times New Roman" w:cs="Times New Roman"/>
        </w:rPr>
        <w:t>İrfan Mustafa IŞIN</w:t>
      </w:r>
    </w:p>
    <w:p w14:paraId="49196624" w14:textId="5035A565" w:rsidR="003A6F96" w:rsidRPr="00E652A8" w:rsidRDefault="008159D8" w:rsidP="008159D8">
      <w:pPr>
        <w:tabs>
          <w:tab w:val="center" w:pos="1843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A6F96" w:rsidRPr="00E652A8">
        <w:rPr>
          <w:rFonts w:ascii="Times New Roman" w:hAnsi="Times New Roman" w:cs="Times New Roman"/>
        </w:rPr>
        <w:t>MYO sekreteri</w:t>
      </w:r>
    </w:p>
    <w:p w14:paraId="5A0AFD81" w14:textId="3516EFDB" w:rsidR="00844F0C" w:rsidRPr="00E652A8" w:rsidRDefault="008159D8" w:rsidP="008159D8">
      <w:pPr>
        <w:tabs>
          <w:tab w:val="center" w:pos="1843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1456F">
        <w:rPr>
          <w:rFonts w:ascii="Times New Roman" w:hAnsi="Times New Roman" w:cs="Times New Roman"/>
        </w:rPr>
        <w:t>Raportör</w:t>
      </w:r>
    </w:p>
    <w:sectPr w:rsidR="00844F0C" w:rsidRPr="00E65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9C4"/>
    <w:multiLevelType w:val="hybridMultilevel"/>
    <w:tmpl w:val="6F2C564A"/>
    <w:lvl w:ilvl="0" w:tplc="57F2765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A67F8"/>
    <w:multiLevelType w:val="hybridMultilevel"/>
    <w:tmpl w:val="0A68A7F8"/>
    <w:lvl w:ilvl="0" w:tplc="5A4EE2F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D2044"/>
    <w:multiLevelType w:val="hybridMultilevel"/>
    <w:tmpl w:val="075224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242351">
    <w:abstractNumId w:val="2"/>
  </w:num>
  <w:num w:numId="2" w16cid:durableId="654643935">
    <w:abstractNumId w:val="0"/>
  </w:num>
  <w:num w:numId="3" w16cid:durableId="1696468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97"/>
    <w:rsid w:val="00021D6D"/>
    <w:rsid w:val="000A318D"/>
    <w:rsid w:val="00156AFC"/>
    <w:rsid w:val="001E7A5D"/>
    <w:rsid w:val="00230942"/>
    <w:rsid w:val="00266582"/>
    <w:rsid w:val="00267D6A"/>
    <w:rsid w:val="00281A56"/>
    <w:rsid w:val="0028219A"/>
    <w:rsid w:val="002F215B"/>
    <w:rsid w:val="0033230D"/>
    <w:rsid w:val="003A6F96"/>
    <w:rsid w:val="0042526D"/>
    <w:rsid w:val="005352AC"/>
    <w:rsid w:val="006049C2"/>
    <w:rsid w:val="00682F6B"/>
    <w:rsid w:val="006E12BE"/>
    <w:rsid w:val="006E5056"/>
    <w:rsid w:val="007715A3"/>
    <w:rsid w:val="00814F5E"/>
    <w:rsid w:val="008159D8"/>
    <w:rsid w:val="00844F0C"/>
    <w:rsid w:val="00886583"/>
    <w:rsid w:val="00A11436"/>
    <w:rsid w:val="00A81211"/>
    <w:rsid w:val="00AE3997"/>
    <w:rsid w:val="00BA6FF4"/>
    <w:rsid w:val="00C21FE1"/>
    <w:rsid w:val="00C56A2F"/>
    <w:rsid w:val="00D1456F"/>
    <w:rsid w:val="00D1605A"/>
    <w:rsid w:val="00E652A8"/>
    <w:rsid w:val="00F44D99"/>
    <w:rsid w:val="00FA4ED2"/>
    <w:rsid w:val="00FB0ED2"/>
    <w:rsid w:val="00FB3F20"/>
    <w:rsid w:val="00FE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A86872"/>
  <w15:chartTrackingRefBased/>
  <w15:docId w15:val="{DB4A44DB-040C-479D-BEEC-AFBD8D8A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F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E39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A6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myo.comu.edu.tr/elektronorofizyoloj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myo.comu.edu.tr/elektronorofizyoloj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myo.comu.edu.tr/elektronorofizyoloj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hmyo.comu.edu.tr/elektronorofizyoloj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myo.comu.edu.tr/elektronorofizyoloji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temel ertugral</dc:creator>
  <cp:keywords/>
  <dc:description/>
  <cp:lastModifiedBy>Deniz EMRE</cp:lastModifiedBy>
  <cp:revision>10</cp:revision>
  <dcterms:created xsi:type="dcterms:W3CDTF">2022-07-06T08:39:00Z</dcterms:created>
  <dcterms:modified xsi:type="dcterms:W3CDTF">2022-07-06T09:21:00Z</dcterms:modified>
</cp:coreProperties>
</file>