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B978" w14:textId="77777777" w:rsidR="00B021E3" w:rsidRPr="00B021E3" w:rsidRDefault="00000000" w:rsidP="00355B89">
      <w:pPr>
        <w:pStyle w:val="Balk1"/>
        <w:spacing w:before="56"/>
        <w:ind w:left="284" w:right="-31"/>
        <w:jc w:val="center"/>
        <w:rPr>
          <w:rFonts w:cs="Times New Roman"/>
          <w:spacing w:val="-1"/>
          <w:lang w:val="tr-TR"/>
        </w:rPr>
      </w:pPr>
      <w:r w:rsidRPr="00B021E3">
        <w:rPr>
          <w:rFonts w:cs="Times New Roman"/>
          <w:spacing w:val="-1"/>
          <w:lang w:val="tr-TR"/>
        </w:rPr>
        <w:t>Ç</w:t>
      </w:r>
      <w:r w:rsidR="00B021E3" w:rsidRPr="00B021E3">
        <w:rPr>
          <w:rFonts w:cs="Times New Roman"/>
          <w:spacing w:val="-1"/>
          <w:lang w:val="tr-TR"/>
        </w:rPr>
        <w:t xml:space="preserve">ANAKKALE SAĞLIK HİZMETLERİ MESLEK YÜKSEKOKULU </w:t>
      </w:r>
    </w:p>
    <w:p w14:paraId="44840371" w14:textId="797D2913" w:rsidR="00B021E3" w:rsidRPr="00B021E3" w:rsidRDefault="00B021E3" w:rsidP="00355B89">
      <w:pPr>
        <w:pStyle w:val="Balk1"/>
        <w:spacing w:before="56"/>
        <w:ind w:left="284" w:right="-31"/>
        <w:jc w:val="center"/>
        <w:rPr>
          <w:rFonts w:cs="Times New Roman"/>
          <w:spacing w:val="65"/>
          <w:lang w:val="tr-TR"/>
        </w:rPr>
      </w:pPr>
      <w:r w:rsidRPr="00B021E3">
        <w:rPr>
          <w:rFonts w:cs="Times New Roman"/>
          <w:spacing w:val="-1"/>
          <w:lang w:val="tr-TR"/>
        </w:rPr>
        <w:t>2021-2025 STRATEJİK</w:t>
      </w:r>
      <w:r w:rsidRPr="00B021E3">
        <w:rPr>
          <w:rFonts w:cs="Times New Roman"/>
          <w:lang w:val="tr-TR"/>
        </w:rPr>
        <w:t xml:space="preserve"> </w:t>
      </w:r>
      <w:r w:rsidRPr="00B021E3">
        <w:rPr>
          <w:rFonts w:cs="Times New Roman"/>
          <w:spacing w:val="-1"/>
          <w:lang w:val="tr-TR"/>
        </w:rPr>
        <w:t>PLAN</w:t>
      </w:r>
      <w:r w:rsidRPr="00B021E3">
        <w:rPr>
          <w:rFonts w:cs="Times New Roman"/>
          <w:lang w:val="tr-TR"/>
        </w:rPr>
        <w:t xml:space="preserve"> </w:t>
      </w:r>
      <w:r w:rsidRPr="00B021E3">
        <w:rPr>
          <w:rFonts w:cs="Times New Roman"/>
          <w:spacing w:val="-1"/>
          <w:lang w:val="tr-TR"/>
        </w:rPr>
        <w:t>HEDEFLERİ</w:t>
      </w:r>
    </w:p>
    <w:p w14:paraId="27959CF8" w14:textId="512FB503" w:rsidR="00EB276E" w:rsidRPr="00B021E3" w:rsidRDefault="00000000" w:rsidP="00355B89">
      <w:pPr>
        <w:pStyle w:val="Balk1"/>
        <w:spacing w:before="56"/>
        <w:ind w:left="284" w:right="-31"/>
        <w:jc w:val="center"/>
        <w:rPr>
          <w:rFonts w:cs="Times New Roman"/>
          <w:b w:val="0"/>
          <w:bCs w:val="0"/>
          <w:lang w:val="tr-TR"/>
        </w:rPr>
      </w:pPr>
      <w:r w:rsidRPr="00B021E3">
        <w:rPr>
          <w:rFonts w:cs="Times New Roman"/>
          <w:lang w:val="tr-TR"/>
        </w:rPr>
        <w:t>202</w:t>
      </w:r>
      <w:r w:rsidR="00915452">
        <w:rPr>
          <w:rFonts w:cs="Times New Roman"/>
          <w:lang w:val="tr-TR"/>
        </w:rPr>
        <w:t>2</w:t>
      </w:r>
      <w:r w:rsidRPr="00B021E3">
        <w:rPr>
          <w:rFonts w:cs="Times New Roman"/>
          <w:lang w:val="tr-TR"/>
        </w:rPr>
        <w:t xml:space="preserve"> YILI </w:t>
      </w:r>
      <w:r w:rsidRPr="00B021E3">
        <w:rPr>
          <w:rFonts w:cs="Times New Roman"/>
          <w:spacing w:val="-1"/>
          <w:lang w:val="tr-TR"/>
        </w:rPr>
        <w:t>İZLEM</w:t>
      </w:r>
      <w:r w:rsidR="00B021E3" w:rsidRPr="00B021E3">
        <w:rPr>
          <w:rFonts w:cs="Times New Roman"/>
          <w:spacing w:val="-1"/>
          <w:lang w:val="tr-TR"/>
        </w:rPr>
        <w:t>E RAPORU</w:t>
      </w:r>
    </w:p>
    <w:p w14:paraId="31B3AF56" w14:textId="77777777" w:rsidR="00EB276E" w:rsidRPr="00B021E3" w:rsidRDefault="00EB276E" w:rsidP="00355B89">
      <w:pPr>
        <w:ind w:right="-31"/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10317A18" w14:textId="77777777" w:rsidR="00206867" w:rsidRPr="00206867" w:rsidRDefault="00206867" w:rsidP="00206867">
      <w:pPr>
        <w:spacing w:line="243" w:lineRule="exact"/>
        <w:ind w:left="215"/>
        <w:rPr>
          <w:rFonts w:ascii="Times New Roman" w:hAnsi="Times New Roman"/>
          <w:sz w:val="20"/>
          <w:szCs w:val="20"/>
          <w:lang w:val="tr-TR"/>
        </w:rPr>
      </w:pPr>
      <w:r w:rsidRPr="00206867">
        <w:rPr>
          <w:rFonts w:ascii="Times New Roman" w:hAnsi="Times New Roman"/>
          <w:b/>
          <w:spacing w:val="-1"/>
          <w:sz w:val="20"/>
          <w:szCs w:val="20"/>
          <w:lang w:val="tr-TR"/>
        </w:rPr>
        <w:t>STRATEJİK</w:t>
      </w:r>
      <w:r w:rsidRPr="00206867">
        <w:rPr>
          <w:rFonts w:ascii="Times New Roman" w:hAnsi="Times New Roman"/>
          <w:b/>
          <w:spacing w:val="-5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b/>
          <w:spacing w:val="-1"/>
          <w:sz w:val="20"/>
          <w:szCs w:val="20"/>
          <w:lang w:val="tr-TR"/>
        </w:rPr>
        <w:t>AMAÇ</w:t>
      </w:r>
      <w:r w:rsidRPr="00206867">
        <w:rPr>
          <w:rFonts w:ascii="Times New Roman" w:hAnsi="Times New Roman"/>
          <w:b/>
          <w:spacing w:val="-5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b/>
          <w:sz w:val="20"/>
          <w:szCs w:val="20"/>
          <w:lang w:val="tr-TR"/>
        </w:rPr>
        <w:t>1:</w:t>
      </w:r>
      <w:r w:rsidRPr="00206867">
        <w:rPr>
          <w:rFonts w:ascii="Times New Roman" w:hAnsi="Times New Roman"/>
          <w:b/>
          <w:spacing w:val="-5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Bilimsel,</w:t>
      </w:r>
      <w:r w:rsidRPr="00206867">
        <w:rPr>
          <w:rFonts w:ascii="Times New Roman" w:hAnsi="Times New Roman"/>
          <w:spacing w:val="-5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pacing w:val="-1"/>
          <w:sz w:val="20"/>
          <w:szCs w:val="20"/>
          <w:lang w:val="tr-TR"/>
        </w:rPr>
        <w:t>girişimci</w:t>
      </w:r>
      <w:r w:rsidRPr="00206867">
        <w:rPr>
          <w:rFonts w:ascii="Times New Roman" w:hAnsi="Times New Roman"/>
          <w:spacing w:val="-4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pacing w:val="-1"/>
          <w:sz w:val="20"/>
          <w:szCs w:val="20"/>
          <w:lang w:val="tr-TR"/>
        </w:rPr>
        <w:t>ve</w:t>
      </w:r>
      <w:r w:rsidRPr="00206867">
        <w:rPr>
          <w:rFonts w:ascii="Times New Roman" w:hAnsi="Times New Roman"/>
          <w:spacing w:val="-6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yenilikçi</w:t>
      </w:r>
      <w:r w:rsidRPr="00206867">
        <w:rPr>
          <w:rFonts w:ascii="Times New Roman" w:hAnsi="Times New Roman"/>
          <w:spacing w:val="-6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bir</w:t>
      </w:r>
      <w:r w:rsidRPr="00206867">
        <w:rPr>
          <w:rFonts w:ascii="Times New Roman" w:hAnsi="Times New Roman"/>
          <w:spacing w:val="-7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pacing w:val="-1"/>
          <w:sz w:val="20"/>
          <w:szCs w:val="20"/>
          <w:lang w:val="tr-TR"/>
        </w:rPr>
        <w:t>üniversite</w:t>
      </w:r>
      <w:r w:rsidRPr="00206867">
        <w:rPr>
          <w:rFonts w:ascii="Times New Roman" w:hAnsi="Times New Roman"/>
          <w:spacing w:val="-6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olmak</w:t>
      </w:r>
    </w:p>
    <w:p w14:paraId="5525A982" w14:textId="77777777" w:rsidR="00206867" w:rsidRPr="00206867" w:rsidRDefault="00206867" w:rsidP="00206867">
      <w:pPr>
        <w:spacing w:line="243" w:lineRule="exact"/>
        <w:ind w:left="216"/>
        <w:rPr>
          <w:rFonts w:ascii="Times New Roman" w:hAnsi="Times New Roman"/>
          <w:sz w:val="20"/>
          <w:szCs w:val="20"/>
          <w:lang w:val="tr-TR"/>
        </w:rPr>
      </w:pPr>
      <w:r w:rsidRPr="00206867">
        <w:rPr>
          <w:rFonts w:ascii="Times New Roman" w:hAnsi="Times New Roman"/>
          <w:b/>
          <w:spacing w:val="-1"/>
          <w:sz w:val="20"/>
          <w:szCs w:val="20"/>
          <w:lang w:val="tr-TR"/>
        </w:rPr>
        <w:t>Stratejik</w:t>
      </w:r>
      <w:r w:rsidRPr="00206867">
        <w:rPr>
          <w:rFonts w:ascii="Times New Roman" w:hAnsi="Times New Roman"/>
          <w:b/>
          <w:spacing w:val="-7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b/>
          <w:spacing w:val="-1"/>
          <w:sz w:val="20"/>
          <w:szCs w:val="20"/>
          <w:lang w:val="tr-TR"/>
        </w:rPr>
        <w:t>Hedef</w:t>
      </w:r>
      <w:r w:rsidRPr="00206867">
        <w:rPr>
          <w:rFonts w:ascii="Times New Roman" w:hAnsi="Times New Roman"/>
          <w:b/>
          <w:spacing w:val="-7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b/>
          <w:sz w:val="20"/>
          <w:szCs w:val="20"/>
          <w:lang w:val="tr-TR"/>
        </w:rPr>
        <w:t>1:</w:t>
      </w:r>
      <w:r w:rsidRPr="00206867">
        <w:rPr>
          <w:rFonts w:ascii="Times New Roman" w:hAnsi="Times New Roman"/>
          <w:b/>
          <w:spacing w:val="-5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Bilimsel,</w:t>
      </w:r>
      <w:r w:rsidRPr="00206867">
        <w:rPr>
          <w:rFonts w:ascii="Times New Roman" w:hAnsi="Times New Roman"/>
          <w:spacing w:val="-5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girişimci</w:t>
      </w:r>
      <w:r w:rsidRPr="00206867">
        <w:rPr>
          <w:rFonts w:ascii="Times New Roman" w:hAnsi="Times New Roman"/>
          <w:spacing w:val="-7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ve</w:t>
      </w:r>
      <w:r w:rsidRPr="00206867">
        <w:rPr>
          <w:rFonts w:ascii="Times New Roman" w:hAnsi="Times New Roman"/>
          <w:spacing w:val="-8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aynı</w:t>
      </w:r>
      <w:r w:rsidRPr="00206867">
        <w:rPr>
          <w:rFonts w:ascii="Times New Roman" w:hAnsi="Times New Roman"/>
          <w:spacing w:val="-5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zamanda</w:t>
      </w:r>
      <w:r w:rsidRPr="00206867">
        <w:rPr>
          <w:rFonts w:ascii="Times New Roman" w:hAnsi="Times New Roman"/>
          <w:spacing w:val="-7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pacing w:val="-1"/>
          <w:sz w:val="20"/>
          <w:szCs w:val="20"/>
          <w:lang w:val="tr-TR"/>
        </w:rPr>
        <w:t>yenilikçi</w:t>
      </w:r>
      <w:r w:rsidRPr="00206867">
        <w:rPr>
          <w:rFonts w:ascii="Times New Roman" w:hAnsi="Times New Roman"/>
          <w:spacing w:val="-6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çalışmaların</w:t>
      </w:r>
      <w:r w:rsidRPr="00206867">
        <w:rPr>
          <w:rFonts w:ascii="Times New Roman" w:hAnsi="Times New Roman"/>
          <w:spacing w:val="-6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geliştirilmesi</w:t>
      </w:r>
    </w:p>
    <w:p w14:paraId="20E4C24F" w14:textId="77777777" w:rsidR="00206867" w:rsidRPr="00206867" w:rsidRDefault="00206867" w:rsidP="00206867">
      <w:pPr>
        <w:ind w:left="216"/>
        <w:rPr>
          <w:rFonts w:ascii="Times New Roman" w:hAnsi="Times New Roman"/>
          <w:sz w:val="20"/>
          <w:szCs w:val="20"/>
          <w:lang w:val="tr-TR"/>
        </w:rPr>
      </w:pPr>
      <w:r w:rsidRPr="00206867">
        <w:rPr>
          <w:rFonts w:ascii="Times New Roman" w:hAnsi="Times New Roman"/>
          <w:b/>
          <w:spacing w:val="-1"/>
          <w:sz w:val="20"/>
          <w:szCs w:val="20"/>
          <w:lang w:val="tr-TR"/>
        </w:rPr>
        <w:t>Strateji</w:t>
      </w:r>
      <w:r w:rsidRPr="00206867">
        <w:rPr>
          <w:rFonts w:ascii="Times New Roman" w:hAnsi="Times New Roman"/>
          <w:b/>
          <w:spacing w:val="-8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b/>
          <w:sz w:val="20"/>
          <w:szCs w:val="20"/>
          <w:lang w:val="tr-TR"/>
        </w:rPr>
        <w:t>1.1.</w:t>
      </w:r>
      <w:r w:rsidRPr="00206867">
        <w:rPr>
          <w:rFonts w:ascii="Times New Roman" w:hAnsi="Times New Roman"/>
          <w:b/>
          <w:spacing w:val="-5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Bilimsel</w:t>
      </w:r>
      <w:r w:rsidRPr="00206867">
        <w:rPr>
          <w:rFonts w:ascii="Times New Roman" w:hAnsi="Times New Roman"/>
          <w:spacing w:val="-7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çalışmalara</w:t>
      </w:r>
      <w:r w:rsidRPr="00206867">
        <w:rPr>
          <w:rFonts w:ascii="Times New Roman" w:hAnsi="Times New Roman"/>
          <w:spacing w:val="-6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ev</w:t>
      </w:r>
      <w:r w:rsidRPr="00206867">
        <w:rPr>
          <w:rFonts w:ascii="Times New Roman" w:hAnsi="Times New Roman"/>
          <w:spacing w:val="-8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sahipliği</w:t>
      </w:r>
      <w:r w:rsidRPr="00206867">
        <w:rPr>
          <w:rFonts w:ascii="Times New Roman" w:hAnsi="Times New Roman"/>
          <w:spacing w:val="-8"/>
          <w:sz w:val="20"/>
          <w:szCs w:val="20"/>
          <w:lang w:val="tr-TR"/>
        </w:rPr>
        <w:t xml:space="preserve"> </w:t>
      </w:r>
      <w:r w:rsidRPr="00206867">
        <w:rPr>
          <w:rFonts w:ascii="Times New Roman" w:hAnsi="Times New Roman"/>
          <w:sz w:val="20"/>
          <w:szCs w:val="20"/>
          <w:lang w:val="tr-TR"/>
        </w:rPr>
        <w:t>yapmak</w:t>
      </w:r>
    </w:p>
    <w:p w14:paraId="02FF21A0" w14:textId="387D447B" w:rsidR="00206867" w:rsidRPr="00206867" w:rsidRDefault="00206867" w:rsidP="00206867">
      <w:pPr>
        <w:pStyle w:val="GvdeMetni"/>
        <w:rPr>
          <w:sz w:val="20"/>
          <w:szCs w:val="20"/>
          <w:lang w:val="tr-TR"/>
        </w:rPr>
      </w:pPr>
      <w:r w:rsidRPr="00206867">
        <w:rPr>
          <w:b/>
          <w:spacing w:val="-1"/>
          <w:sz w:val="20"/>
          <w:szCs w:val="20"/>
          <w:lang w:val="tr-TR"/>
        </w:rPr>
        <w:t xml:space="preserve">  Strateji</w:t>
      </w:r>
      <w:r w:rsidRPr="00206867">
        <w:rPr>
          <w:b/>
          <w:spacing w:val="-9"/>
          <w:sz w:val="20"/>
          <w:szCs w:val="20"/>
          <w:lang w:val="tr-TR"/>
        </w:rPr>
        <w:t xml:space="preserve"> </w:t>
      </w:r>
      <w:r w:rsidRPr="00206867">
        <w:rPr>
          <w:b/>
          <w:sz w:val="20"/>
          <w:szCs w:val="20"/>
          <w:lang w:val="tr-TR"/>
        </w:rPr>
        <w:t>1.2.</w:t>
      </w:r>
      <w:r w:rsidRPr="00206867">
        <w:rPr>
          <w:b/>
          <w:spacing w:val="-5"/>
          <w:sz w:val="20"/>
          <w:szCs w:val="20"/>
          <w:lang w:val="tr-TR"/>
        </w:rPr>
        <w:t xml:space="preserve"> </w:t>
      </w:r>
      <w:r w:rsidRPr="00206867">
        <w:rPr>
          <w:spacing w:val="-1"/>
          <w:sz w:val="20"/>
          <w:szCs w:val="20"/>
          <w:lang w:val="tr-TR"/>
        </w:rPr>
        <w:t>Girişimcilik</w:t>
      </w:r>
      <w:r w:rsidRPr="00206867">
        <w:rPr>
          <w:spacing w:val="-6"/>
          <w:sz w:val="20"/>
          <w:szCs w:val="20"/>
          <w:lang w:val="tr-TR"/>
        </w:rPr>
        <w:t xml:space="preserve"> </w:t>
      </w:r>
      <w:r w:rsidRPr="00206867">
        <w:rPr>
          <w:sz w:val="20"/>
          <w:szCs w:val="20"/>
          <w:lang w:val="tr-TR"/>
        </w:rPr>
        <w:t>ve</w:t>
      </w:r>
      <w:r w:rsidRPr="00206867">
        <w:rPr>
          <w:spacing w:val="-8"/>
          <w:sz w:val="20"/>
          <w:szCs w:val="20"/>
          <w:lang w:val="tr-TR"/>
        </w:rPr>
        <w:t xml:space="preserve"> </w:t>
      </w:r>
      <w:r w:rsidRPr="00206867">
        <w:rPr>
          <w:sz w:val="20"/>
          <w:szCs w:val="20"/>
          <w:lang w:val="tr-TR"/>
        </w:rPr>
        <w:t>yenilikçilik</w:t>
      </w:r>
      <w:r w:rsidRPr="00206867">
        <w:rPr>
          <w:spacing w:val="-6"/>
          <w:sz w:val="20"/>
          <w:szCs w:val="20"/>
          <w:lang w:val="tr-TR"/>
        </w:rPr>
        <w:t xml:space="preserve"> </w:t>
      </w:r>
      <w:r w:rsidRPr="00206867">
        <w:rPr>
          <w:sz w:val="20"/>
          <w:szCs w:val="20"/>
          <w:lang w:val="tr-TR"/>
        </w:rPr>
        <w:t>üzerine</w:t>
      </w:r>
      <w:r w:rsidRPr="00206867">
        <w:rPr>
          <w:spacing w:val="-8"/>
          <w:sz w:val="20"/>
          <w:szCs w:val="20"/>
          <w:lang w:val="tr-TR"/>
        </w:rPr>
        <w:t xml:space="preserve"> </w:t>
      </w:r>
      <w:r w:rsidRPr="00206867">
        <w:rPr>
          <w:sz w:val="20"/>
          <w:szCs w:val="20"/>
          <w:lang w:val="tr-TR"/>
        </w:rPr>
        <w:t>eğitim</w:t>
      </w:r>
      <w:r w:rsidRPr="00206867">
        <w:rPr>
          <w:spacing w:val="-6"/>
          <w:sz w:val="20"/>
          <w:szCs w:val="20"/>
          <w:lang w:val="tr-TR"/>
        </w:rPr>
        <w:t xml:space="preserve"> </w:t>
      </w:r>
      <w:r w:rsidRPr="00206867">
        <w:rPr>
          <w:sz w:val="20"/>
          <w:szCs w:val="20"/>
          <w:lang w:val="tr-TR"/>
        </w:rPr>
        <w:t>faaliyetleri</w:t>
      </w:r>
      <w:r w:rsidRPr="00206867">
        <w:rPr>
          <w:spacing w:val="-7"/>
          <w:sz w:val="20"/>
          <w:szCs w:val="20"/>
          <w:lang w:val="tr-TR"/>
        </w:rPr>
        <w:t xml:space="preserve"> </w:t>
      </w:r>
      <w:r w:rsidRPr="00206867">
        <w:rPr>
          <w:sz w:val="20"/>
          <w:szCs w:val="20"/>
          <w:lang w:val="tr-TR"/>
        </w:rPr>
        <w:t>yapmak</w:t>
      </w:r>
    </w:p>
    <w:p w14:paraId="56294D7A" w14:textId="093D4FF7" w:rsidR="00EB276E" w:rsidRPr="00B021E3" w:rsidRDefault="00EB276E" w:rsidP="00355B89">
      <w:pPr>
        <w:pStyle w:val="GvdeMetni"/>
        <w:ind w:left="220" w:right="-31"/>
        <w:rPr>
          <w:rFonts w:cs="Times New Roman"/>
          <w:sz w:val="20"/>
          <w:szCs w:val="20"/>
          <w:lang w:val="tr-T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911"/>
        <w:gridCol w:w="817"/>
        <w:gridCol w:w="634"/>
        <w:gridCol w:w="718"/>
        <w:gridCol w:w="708"/>
        <w:gridCol w:w="711"/>
        <w:gridCol w:w="708"/>
        <w:gridCol w:w="708"/>
        <w:gridCol w:w="709"/>
        <w:gridCol w:w="710"/>
        <w:gridCol w:w="708"/>
        <w:gridCol w:w="708"/>
      </w:tblGrid>
      <w:tr w:rsidR="00EB276E" w:rsidRPr="00B021E3" w14:paraId="4C32E3BF" w14:textId="77777777" w:rsidTr="00B021E3">
        <w:trPr>
          <w:trHeight w:hRule="exact" w:val="470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E3191" w14:textId="77777777" w:rsidR="00EB276E" w:rsidRPr="00B021E3" w:rsidRDefault="00000000" w:rsidP="00355B89">
            <w:pPr>
              <w:pStyle w:val="TableParagraph"/>
              <w:ind w:left="388" w:right="-31" w:firstLine="57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tr-TR"/>
              </w:rPr>
              <w:t>Performans</w:t>
            </w:r>
            <w:r w:rsidRPr="00B021E3">
              <w:rPr>
                <w:rFonts w:ascii="Times New Roman" w:hAnsi="Times New Roman" w:cs="Times New Roman"/>
                <w:b/>
                <w:spacing w:val="28"/>
                <w:w w:val="9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tr-TR"/>
              </w:rPr>
              <w:t>Göstergeleri: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103EE6" w14:textId="77777777" w:rsidR="00EB276E" w:rsidRPr="00B021E3" w:rsidRDefault="00000000" w:rsidP="00355B89">
            <w:pPr>
              <w:pStyle w:val="TableParagraph"/>
              <w:ind w:left="123" w:right="-31" w:firstLine="7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Ölçü</w:t>
            </w:r>
            <w:r w:rsidRPr="00B021E3">
              <w:rPr>
                <w:rFonts w:ascii="Times New Roman" w:hAnsi="Times New Roman" w:cs="Times New Roman"/>
                <w:b/>
                <w:w w:val="9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b/>
                <w:spacing w:val="-1"/>
                <w:w w:val="95"/>
                <w:sz w:val="16"/>
                <w:szCs w:val="16"/>
                <w:lang w:val="tr-TR"/>
              </w:rPr>
              <w:t>Birimi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9D260" w14:textId="77777777" w:rsidR="00EB276E" w:rsidRPr="00B021E3" w:rsidRDefault="00000000" w:rsidP="00355B89">
            <w:pPr>
              <w:pStyle w:val="TableParagraph"/>
              <w:spacing w:line="227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tr-TR"/>
              </w:rPr>
              <w:t>2021</w:t>
            </w:r>
          </w:p>
          <w:p w14:paraId="34187807" w14:textId="77777777" w:rsidR="00EB276E" w:rsidRPr="00B021E3" w:rsidRDefault="00000000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H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18580" w14:textId="77777777" w:rsidR="00EB276E" w:rsidRPr="00B021E3" w:rsidRDefault="00000000" w:rsidP="00355B89">
            <w:pPr>
              <w:pStyle w:val="TableParagraph"/>
              <w:spacing w:line="227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tr-TR"/>
              </w:rPr>
              <w:t>2021</w:t>
            </w:r>
          </w:p>
          <w:p w14:paraId="002B5AFE" w14:textId="77777777" w:rsidR="00EB276E" w:rsidRPr="00B021E3" w:rsidRDefault="00000000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B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4E6D6F" w14:textId="77777777" w:rsidR="00EB276E" w:rsidRPr="00B021E3" w:rsidRDefault="00000000" w:rsidP="00355B89">
            <w:pPr>
              <w:pStyle w:val="TableParagraph"/>
              <w:spacing w:line="227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tr-TR"/>
              </w:rPr>
              <w:t>2022</w:t>
            </w:r>
          </w:p>
          <w:p w14:paraId="4DC906C7" w14:textId="77777777" w:rsidR="00EB276E" w:rsidRPr="00B021E3" w:rsidRDefault="00000000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H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15E521" w14:textId="77777777" w:rsidR="00EB276E" w:rsidRPr="00C156C4" w:rsidRDefault="00000000" w:rsidP="00355B89">
            <w:pPr>
              <w:pStyle w:val="TableParagraph"/>
              <w:spacing w:line="227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tr-TR"/>
              </w:rPr>
            </w:pPr>
            <w:r w:rsidRPr="00C156C4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highlight w:val="yellow"/>
                <w:lang w:val="tr-TR"/>
              </w:rPr>
              <w:t>2022</w:t>
            </w:r>
          </w:p>
          <w:p w14:paraId="4703F110" w14:textId="77777777" w:rsidR="00EB276E" w:rsidRPr="00B021E3" w:rsidRDefault="00000000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C156C4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tr-TR"/>
              </w:rPr>
              <w:t>B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3D6FD" w14:textId="77777777" w:rsidR="00EB276E" w:rsidRPr="00B021E3" w:rsidRDefault="00000000" w:rsidP="00355B89">
            <w:pPr>
              <w:pStyle w:val="TableParagraph"/>
              <w:spacing w:line="227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tr-TR"/>
              </w:rPr>
              <w:t>2023</w:t>
            </w:r>
          </w:p>
          <w:p w14:paraId="2E9BA27F" w14:textId="77777777" w:rsidR="00EB276E" w:rsidRPr="00B021E3" w:rsidRDefault="00000000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H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B59BE9" w14:textId="77777777" w:rsidR="00EB276E" w:rsidRPr="00B021E3" w:rsidRDefault="00000000" w:rsidP="00355B89">
            <w:pPr>
              <w:pStyle w:val="TableParagraph"/>
              <w:spacing w:line="227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tr-TR"/>
              </w:rPr>
              <w:t>2023</w:t>
            </w:r>
          </w:p>
          <w:p w14:paraId="092AEED9" w14:textId="77777777" w:rsidR="00EB276E" w:rsidRPr="00B021E3" w:rsidRDefault="00000000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B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19ACF5" w14:textId="77777777" w:rsidR="00EB276E" w:rsidRPr="00B021E3" w:rsidRDefault="00000000" w:rsidP="00355B89">
            <w:pPr>
              <w:pStyle w:val="TableParagraph"/>
              <w:spacing w:line="227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tr-TR"/>
              </w:rPr>
              <w:t>2024</w:t>
            </w:r>
          </w:p>
          <w:p w14:paraId="270D20B3" w14:textId="77777777" w:rsidR="00EB276E" w:rsidRPr="00B021E3" w:rsidRDefault="00000000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H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C49DF" w14:textId="77777777" w:rsidR="00EB276E" w:rsidRPr="00B021E3" w:rsidRDefault="00000000" w:rsidP="00355B89">
            <w:pPr>
              <w:pStyle w:val="TableParagraph"/>
              <w:spacing w:line="227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tr-TR"/>
              </w:rPr>
              <w:t>2024</w:t>
            </w:r>
          </w:p>
          <w:p w14:paraId="159AB77F" w14:textId="77777777" w:rsidR="00EB276E" w:rsidRPr="00B021E3" w:rsidRDefault="00000000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B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7E418D" w14:textId="77777777" w:rsidR="00EB276E" w:rsidRPr="00B021E3" w:rsidRDefault="00000000" w:rsidP="00355B89">
            <w:pPr>
              <w:pStyle w:val="TableParagraph"/>
              <w:spacing w:line="227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tr-TR"/>
              </w:rPr>
              <w:t>2025</w:t>
            </w:r>
          </w:p>
          <w:p w14:paraId="65A5A3D3" w14:textId="77777777" w:rsidR="00EB276E" w:rsidRPr="00B021E3" w:rsidRDefault="00000000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H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ABB2F" w14:textId="77777777" w:rsidR="00EB276E" w:rsidRPr="00B021E3" w:rsidRDefault="00000000" w:rsidP="00355B89">
            <w:pPr>
              <w:pStyle w:val="TableParagraph"/>
              <w:spacing w:line="227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tr-TR"/>
              </w:rPr>
              <w:t>2025</w:t>
            </w:r>
          </w:p>
          <w:p w14:paraId="4B3BB245" w14:textId="77777777" w:rsidR="00EB276E" w:rsidRPr="00B021E3" w:rsidRDefault="00000000" w:rsidP="00355B89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B</w:t>
            </w:r>
          </w:p>
        </w:tc>
      </w:tr>
      <w:tr w:rsidR="00915452" w:rsidRPr="00B021E3" w14:paraId="386A9FFB" w14:textId="77777777" w:rsidTr="00915452">
        <w:trPr>
          <w:trHeight w:hRule="exact" w:val="1159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7F8B1" w14:textId="77777777" w:rsidR="00915452" w:rsidRPr="00B021E3" w:rsidRDefault="00915452" w:rsidP="00915452">
            <w:pPr>
              <w:pStyle w:val="TableParagraph"/>
              <w:spacing w:line="239" w:lineRule="auto"/>
              <w:ind w:left="198" w:right="-31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Ulusal</w:t>
            </w:r>
            <w:r w:rsidRPr="00B021E3">
              <w:rPr>
                <w:rFonts w:ascii="Times New Roman" w:hAnsi="Times New Roman" w:cs="Times New Roman"/>
                <w:spacing w:val="-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ve</w:t>
            </w:r>
            <w:r w:rsidRPr="00B021E3">
              <w:rPr>
                <w:rFonts w:ascii="Times New Roman" w:hAnsi="Times New Roman" w:cs="Times New Roman"/>
                <w:spacing w:val="26"/>
                <w:w w:val="9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uluslararası</w:t>
            </w:r>
            <w:r w:rsidRPr="00B021E3">
              <w:rPr>
                <w:rFonts w:ascii="Times New Roman" w:hAnsi="Times New Roman" w:cs="Times New Roman"/>
                <w:spacing w:val="20"/>
                <w:w w:val="9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dergilerde</w:t>
            </w:r>
            <w:r w:rsidRPr="00B021E3">
              <w:rPr>
                <w:rFonts w:ascii="Times New Roman" w:hAnsi="Times New Roman" w:cs="Times New Roman"/>
                <w:spacing w:val="26"/>
                <w:w w:val="9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yayınlanan</w:t>
            </w:r>
            <w:r w:rsidRPr="00B021E3">
              <w:rPr>
                <w:rFonts w:ascii="Times New Roman" w:hAnsi="Times New Roman" w:cs="Times New Roman"/>
                <w:spacing w:val="-14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makale</w:t>
            </w:r>
            <w:r w:rsidRPr="00B021E3">
              <w:rPr>
                <w:rFonts w:ascii="Times New Roman" w:hAnsi="Times New Roman" w:cs="Times New Roman"/>
                <w:spacing w:val="21"/>
                <w:w w:val="9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sayısı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EC8420" w14:textId="77777777" w:rsidR="00915452" w:rsidRPr="00B021E3" w:rsidRDefault="00915452" w:rsidP="00915452">
            <w:pPr>
              <w:pStyle w:val="TableParagraph"/>
              <w:spacing w:line="222" w:lineRule="exact"/>
              <w:ind w:left="207" w:right="-31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Adet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05D4BF" w14:textId="2EAA133A" w:rsidR="00915452" w:rsidRPr="00B021E3" w:rsidRDefault="00915452" w:rsidP="00915452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41C7A" w14:textId="02DB62AB" w:rsidR="00915452" w:rsidRPr="00B021E3" w:rsidRDefault="00915452" w:rsidP="00915452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28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F6682" w14:textId="5CF8FE61" w:rsidR="00915452" w:rsidRPr="00B021E3" w:rsidRDefault="00915452" w:rsidP="00915452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99ECD" w14:textId="28B0F7E6" w:rsidR="00915452" w:rsidRPr="00B021E3" w:rsidRDefault="00624D37" w:rsidP="00915452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21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845A0" w14:textId="5B976078" w:rsidR="00915452" w:rsidRPr="00B021E3" w:rsidRDefault="00915452" w:rsidP="00915452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3D6E1" w14:textId="77777777" w:rsidR="00915452" w:rsidRPr="00B021E3" w:rsidRDefault="00915452" w:rsidP="00915452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BC64F" w14:textId="558F2AA6" w:rsidR="00915452" w:rsidRPr="00B021E3" w:rsidRDefault="00915452" w:rsidP="00915452">
            <w:pPr>
              <w:pStyle w:val="TableParagraph"/>
              <w:ind w:left="1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E373FB" w14:textId="77777777" w:rsidR="00915452" w:rsidRPr="00B021E3" w:rsidRDefault="00915452" w:rsidP="00915452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E7311F" w14:textId="49118EFD" w:rsidR="00915452" w:rsidRPr="00B021E3" w:rsidRDefault="00915452" w:rsidP="00915452">
            <w:pPr>
              <w:pStyle w:val="TableParagraph"/>
              <w:ind w:left="2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5469C5" w14:textId="77777777" w:rsidR="00915452" w:rsidRPr="00B021E3" w:rsidRDefault="00915452" w:rsidP="00915452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915452" w:rsidRPr="00B021E3" w14:paraId="378F9DDA" w14:textId="77777777" w:rsidTr="00915452">
        <w:trPr>
          <w:trHeight w:hRule="exact" w:val="1390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882BDC" w14:textId="77777777" w:rsidR="00915452" w:rsidRPr="00B021E3" w:rsidRDefault="00915452" w:rsidP="00915452">
            <w:pPr>
              <w:pStyle w:val="TableParagraph"/>
              <w:ind w:left="107" w:right="-31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Ulusal</w:t>
            </w:r>
            <w:r w:rsidRPr="00B021E3">
              <w:rPr>
                <w:rFonts w:ascii="Times New Roman" w:hAnsi="Times New Roman" w:cs="Times New Roman"/>
                <w:spacing w:val="-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ve</w:t>
            </w:r>
            <w:r w:rsidRPr="00B021E3">
              <w:rPr>
                <w:rFonts w:ascii="Times New Roman" w:hAnsi="Times New Roman" w:cs="Times New Roman"/>
                <w:spacing w:val="26"/>
                <w:w w:val="9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uluslararası</w:t>
            </w:r>
            <w:r w:rsidRPr="00B021E3">
              <w:rPr>
                <w:rFonts w:ascii="Times New Roman" w:hAnsi="Times New Roman" w:cs="Times New Roman"/>
                <w:spacing w:val="-17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bilimsel</w:t>
            </w:r>
            <w:r w:rsidRPr="00B021E3">
              <w:rPr>
                <w:rFonts w:ascii="Times New Roman" w:hAnsi="Times New Roman" w:cs="Times New Roman"/>
                <w:spacing w:val="22"/>
                <w:w w:val="9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etkinliklerde</w:t>
            </w:r>
            <w:r w:rsidRPr="00B021E3">
              <w:rPr>
                <w:rFonts w:ascii="Times New Roman" w:hAnsi="Times New Roman" w:cs="Times New Roman"/>
                <w:spacing w:val="24"/>
                <w:w w:val="9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(kongre,</w:t>
            </w:r>
            <w:r w:rsidRPr="00B021E3">
              <w:rPr>
                <w:rFonts w:ascii="Times New Roman" w:hAnsi="Times New Roman" w:cs="Times New Roman"/>
                <w:spacing w:val="-16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sempozyum</w:t>
            </w:r>
            <w:r w:rsidRPr="00B021E3">
              <w:rPr>
                <w:rFonts w:ascii="Times New Roman" w:hAnsi="Times New Roman" w:cs="Times New Roman"/>
                <w:spacing w:val="25"/>
                <w:w w:val="9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vs.)</w:t>
            </w:r>
            <w:r w:rsidRPr="00B021E3">
              <w:rPr>
                <w:rFonts w:ascii="Times New Roman" w:hAnsi="Times New Roman" w:cs="Times New Roman"/>
                <w:spacing w:val="-8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sunulan</w:t>
            </w:r>
            <w:r w:rsidRPr="00B021E3">
              <w:rPr>
                <w:rFonts w:ascii="Times New Roman" w:hAnsi="Times New Roman" w:cs="Times New Roman"/>
                <w:spacing w:val="-8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bildiri</w:t>
            </w:r>
            <w:r w:rsidRPr="00B021E3">
              <w:rPr>
                <w:rFonts w:ascii="Times New Roman" w:hAnsi="Times New Roman" w:cs="Times New Roman"/>
                <w:spacing w:val="22"/>
                <w:w w:val="9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sayısı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07824C" w14:textId="77777777" w:rsidR="00915452" w:rsidRPr="00B021E3" w:rsidRDefault="00915452" w:rsidP="00915452">
            <w:pPr>
              <w:pStyle w:val="TableParagraph"/>
              <w:spacing w:line="223" w:lineRule="exact"/>
              <w:ind w:left="207" w:right="-31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Adet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B80BF" w14:textId="7B3C15E6" w:rsidR="00915452" w:rsidRPr="00B021E3" w:rsidRDefault="00915452" w:rsidP="00915452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D86257" w14:textId="3564EF3F" w:rsidR="00915452" w:rsidRPr="00B021E3" w:rsidRDefault="00915452" w:rsidP="00915452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9AF8EE" w14:textId="4DD45948" w:rsidR="00915452" w:rsidRPr="00B021E3" w:rsidRDefault="00915452" w:rsidP="00915452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EF31F" w14:textId="0FCD8B3D" w:rsidR="00915452" w:rsidRPr="00B021E3" w:rsidRDefault="00624D37" w:rsidP="00915452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2A411" w14:textId="3DEE5A5C" w:rsidR="00915452" w:rsidRPr="00B021E3" w:rsidRDefault="00915452" w:rsidP="00915452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9CFD89" w14:textId="77777777" w:rsidR="00915452" w:rsidRPr="00B021E3" w:rsidRDefault="00915452" w:rsidP="00915452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FF735" w14:textId="26D1B9E9" w:rsidR="00915452" w:rsidRPr="00B021E3" w:rsidRDefault="00915452" w:rsidP="00915452">
            <w:pPr>
              <w:pStyle w:val="TableParagraph"/>
              <w:ind w:left="1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1B924F" w14:textId="77777777" w:rsidR="00915452" w:rsidRPr="00B021E3" w:rsidRDefault="00915452" w:rsidP="00915452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D8B982" w14:textId="66728284" w:rsidR="00915452" w:rsidRPr="00B021E3" w:rsidRDefault="00915452" w:rsidP="00915452">
            <w:pPr>
              <w:pStyle w:val="TableParagraph"/>
              <w:ind w:left="2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178AF" w14:textId="77777777" w:rsidR="00915452" w:rsidRPr="00B021E3" w:rsidRDefault="00915452" w:rsidP="00915452">
            <w:pPr>
              <w:ind w:right="-31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915452" w:rsidRPr="00B021E3" w14:paraId="113447AD" w14:textId="77777777" w:rsidTr="00452250">
        <w:trPr>
          <w:trHeight w:hRule="exact" w:val="843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947BA" w14:textId="77777777" w:rsidR="00915452" w:rsidRPr="00B021E3" w:rsidRDefault="00915452" w:rsidP="00915452">
            <w:pPr>
              <w:pStyle w:val="TableParagraph"/>
              <w:ind w:left="676" w:right="-31" w:hanging="46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Bilimsel</w:t>
            </w:r>
            <w:r w:rsidRPr="00B021E3">
              <w:rPr>
                <w:rFonts w:ascii="Times New Roman" w:hAnsi="Times New Roman" w:cs="Times New Roman"/>
                <w:spacing w:val="-15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araştırma</w:t>
            </w:r>
            <w:r w:rsidRPr="00B021E3">
              <w:rPr>
                <w:rFonts w:ascii="Times New Roman" w:hAnsi="Times New Roman" w:cs="Times New Roman"/>
                <w:spacing w:val="25"/>
                <w:w w:val="99"/>
                <w:sz w:val="16"/>
                <w:szCs w:val="16"/>
                <w:lang w:val="tr-TR"/>
              </w:rPr>
              <w:t xml:space="preserve"> </w:t>
            </w:r>
            <w:r w:rsidRPr="00B021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projesi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17D11" w14:textId="77777777" w:rsidR="00915452" w:rsidRPr="00B021E3" w:rsidRDefault="00915452" w:rsidP="00915452">
            <w:pPr>
              <w:pStyle w:val="TableParagraph"/>
              <w:spacing w:line="222" w:lineRule="exact"/>
              <w:ind w:left="207" w:right="-31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021E3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Adet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7CE7E" w14:textId="205792F9" w:rsidR="00915452" w:rsidRPr="00B021E3" w:rsidRDefault="00915452" w:rsidP="00915452">
            <w:pPr>
              <w:pStyle w:val="TableParagraph"/>
              <w:spacing w:line="22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C97F08" w14:textId="78DC793B" w:rsidR="00915452" w:rsidRPr="00B021E3" w:rsidRDefault="00915452" w:rsidP="00915452">
            <w:pPr>
              <w:pStyle w:val="TableParagraph"/>
              <w:spacing w:line="22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1B25C7" w14:textId="1286ED58" w:rsidR="00915452" w:rsidRPr="00B021E3" w:rsidRDefault="00452250" w:rsidP="00915452">
            <w:pPr>
              <w:pStyle w:val="TableParagraph"/>
              <w:spacing w:line="22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853542" w14:textId="3C9BAEA8" w:rsidR="00915452" w:rsidRPr="00B021E3" w:rsidRDefault="00452250" w:rsidP="00915452">
            <w:pPr>
              <w:pStyle w:val="TableParagraph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590961" w14:textId="70AA5B37" w:rsidR="00915452" w:rsidRPr="00B021E3" w:rsidRDefault="00915452" w:rsidP="00915452">
            <w:pPr>
              <w:pStyle w:val="TableParagraph"/>
              <w:spacing w:line="22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9B75D" w14:textId="77777777" w:rsidR="00915452" w:rsidRPr="00604D1F" w:rsidRDefault="00915452" w:rsidP="00915452">
            <w:pPr>
              <w:spacing w:line="222" w:lineRule="exact"/>
              <w:ind w:right="-31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C3EA2" w14:textId="598C2668" w:rsidR="00915452" w:rsidRPr="00B021E3" w:rsidRDefault="00915452" w:rsidP="00915452">
            <w:pPr>
              <w:pStyle w:val="TableParagraph"/>
              <w:spacing w:line="222" w:lineRule="exact"/>
              <w:ind w:left="1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4B8A24" w14:textId="77777777" w:rsidR="00915452" w:rsidRPr="00604D1F" w:rsidRDefault="00915452" w:rsidP="00915452">
            <w:pPr>
              <w:spacing w:line="222" w:lineRule="exact"/>
              <w:ind w:right="-31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F7740" w14:textId="3DF0CA42" w:rsidR="00915452" w:rsidRPr="00B021E3" w:rsidRDefault="00915452" w:rsidP="00915452">
            <w:pPr>
              <w:pStyle w:val="TableParagraph"/>
              <w:spacing w:line="22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E8294" w14:textId="77777777" w:rsidR="00915452" w:rsidRPr="00604D1F" w:rsidRDefault="00915452" w:rsidP="00915452">
            <w:pPr>
              <w:spacing w:line="222" w:lineRule="exact"/>
              <w:ind w:right="-31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14:paraId="72550925" w14:textId="77777777" w:rsidR="00EB276E" w:rsidRPr="00B021E3" w:rsidRDefault="00000000" w:rsidP="00355B89">
      <w:pPr>
        <w:pStyle w:val="GvdeMetni"/>
        <w:spacing w:line="274" w:lineRule="exact"/>
        <w:ind w:left="220" w:right="-31"/>
        <w:jc w:val="both"/>
        <w:rPr>
          <w:rFonts w:cs="Times New Roman"/>
          <w:sz w:val="20"/>
          <w:szCs w:val="20"/>
          <w:lang w:val="tr-TR"/>
        </w:rPr>
      </w:pPr>
      <w:r w:rsidRPr="00B021E3">
        <w:rPr>
          <w:rFonts w:cs="Times New Roman"/>
          <w:sz w:val="20"/>
          <w:szCs w:val="20"/>
          <w:lang w:val="tr-TR"/>
        </w:rPr>
        <w:t xml:space="preserve">H: </w:t>
      </w:r>
      <w:r w:rsidRPr="00B021E3">
        <w:rPr>
          <w:rFonts w:cs="Times New Roman"/>
          <w:spacing w:val="-1"/>
          <w:sz w:val="20"/>
          <w:szCs w:val="20"/>
          <w:lang w:val="tr-TR"/>
        </w:rPr>
        <w:t>Hedeflenen;</w:t>
      </w:r>
      <w:r w:rsidRPr="00B021E3">
        <w:rPr>
          <w:rFonts w:cs="Times New Roman"/>
          <w:sz w:val="20"/>
          <w:szCs w:val="20"/>
          <w:lang w:val="tr-TR"/>
        </w:rPr>
        <w:t xml:space="preserve"> </w:t>
      </w:r>
      <w:r w:rsidRPr="00B021E3">
        <w:rPr>
          <w:rFonts w:cs="Times New Roman"/>
          <w:spacing w:val="-1"/>
          <w:sz w:val="20"/>
          <w:szCs w:val="20"/>
          <w:lang w:val="tr-TR"/>
        </w:rPr>
        <w:t>B:</w:t>
      </w:r>
      <w:r w:rsidRPr="00B021E3">
        <w:rPr>
          <w:rFonts w:cs="Times New Roman"/>
          <w:spacing w:val="2"/>
          <w:sz w:val="20"/>
          <w:szCs w:val="20"/>
          <w:lang w:val="tr-TR"/>
        </w:rPr>
        <w:t xml:space="preserve"> </w:t>
      </w:r>
      <w:r w:rsidRPr="00B021E3">
        <w:rPr>
          <w:rFonts w:cs="Times New Roman"/>
          <w:spacing w:val="-1"/>
          <w:sz w:val="20"/>
          <w:szCs w:val="20"/>
          <w:lang w:val="tr-TR"/>
        </w:rPr>
        <w:t>Başarılan</w:t>
      </w:r>
    </w:p>
    <w:p w14:paraId="434CCE52" w14:textId="77777777" w:rsidR="00EB276E" w:rsidRPr="00B021E3" w:rsidRDefault="00EB276E" w:rsidP="00355B89">
      <w:pPr>
        <w:spacing w:before="8"/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3A837CDD" w14:textId="77777777" w:rsidR="00C156C4" w:rsidRDefault="00C20E5C" w:rsidP="00355B89">
      <w:pPr>
        <w:ind w:right="-31"/>
        <w:rPr>
          <w:rFonts w:ascii="Times New Roman" w:hAnsi="Times New Roman" w:cs="Times New Roman"/>
          <w:spacing w:val="-1"/>
          <w:sz w:val="24"/>
          <w:szCs w:val="24"/>
          <w:lang w:val="tr-TR"/>
        </w:rPr>
      </w:pPr>
      <w:r w:rsidRPr="00355B89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  <w:t xml:space="preserve">Hedeflenen Performans Başarılamayan Göstergelerin Gerekçeleri: </w:t>
      </w:r>
      <w:r w:rsidR="00C156C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</w:p>
    <w:p w14:paraId="7A4E583B" w14:textId="48FFD851" w:rsidR="00C20E5C" w:rsidRPr="00C156C4" w:rsidRDefault="00C156C4" w:rsidP="00355B89">
      <w:pPr>
        <w:ind w:right="-31"/>
        <w:rPr>
          <w:rFonts w:ascii="Times New Roman" w:hAnsi="Times New Roman" w:cs="Times New Roman"/>
          <w:spacing w:val="-1"/>
          <w:sz w:val="24"/>
          <w:szCs w:val="24"/>
          <w:lang w:val="tr-TR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tr-TR"/>
        </w:rPr>
        <w:t>Bu stratejik amaç kapsamında tüm göstergelerde hedeflenen performansın üzerinde başarı elde edilmiştir.</w:t>
      </w:r>
    </w:p>
    <w:p w14:paraId="6FA165DE" w14:textId="77777777" w:rsidR="00355B89" w:rsidRPr="00355B89" w:rsidRDefault="00355B89" w:rsidP="00355B89">
      <w:pPr>
        <w:ind w:right="-31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</w:pPr>
    </w:p>
    <w:p w14:paraId="46B669AC" w14:textId="77777777" w:rsidR="00DD63F6" w:rsidRPr="00355B89" w:rsidRDefault="00DD63F6" w:rsidP="00355B89">
      <w:pPr>
        <w:ind w:left="284" w:right="-31"/>
        <w:jc w:val="both"/>
        <w:rPr>
          <w:rFonts w:ascii="Times New Roman" w:hAnsi="Times New Roman" w:cs="Times New Roman"/>
          <w:spacing w:val="-1"/>
          <w:sz w:val="20"/>
          <w:szCs w:val="20"/>
          <w:lang w:val="tr-TR"/>
        </w:rPr>
      </w:pPr>
    </w:p>
    <w:p w14:paraId="5F10D69F" w14:textId="77777777" w:rsidR="00DD63F6" w:rsidRPr="00DD63F6" w:rsidRDefault="00DD63F6" w:rsidP="00DD63F6">
      <w:pPr>
        <w:ind w:right="-31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</w:pPr>
      <w:r w:rsidRPr="00DD63F6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  <w:t>Gerçekleştirilen faaliyetlere ilişkin kanıtlar:</w:t>
      </w:r>
    </w:p>
    <w:p w14:paraId="5AC1D823" w14:textId="77777777" w:rsidR="00C20E5C" w:rsidRDefault="00C20E5C" w:rsidP="00355B89">
      <w:pPr>
        <w:ind w:right="-31"/>
        <w:rPr>
          <w:rFonts w:ascii="Times New Roman" w:hAnsi="Times New Roman" w:cs="Times New Roman"/>
          <w:b/>
          <w:bCs/>
          <w:spacing w:val="-1"/>
          <w:sz w:val="20"/>
          <w:szCs w:val="20"/>
          <w:lang w:val="tr-TR"/>
        </w:rPr>
      </w:pPr>
    </w:p>
    <w:p w14:paraId="0528AF86" w14:textId="1792187B" w:rsidR="00EB5C9D" w:rsidRPr="00DD63F6" w:rsidRDefault="00EB5C9D" w:rsidP="00355B89">
      <w:pPr>
        <w:ind w:right="-31"/>
        <w:rPr>
          <w:rFonts w:ascii="Times New Roman" w:hAnsi="Times New Roman" w:cs="Times New Roman"/>
          <w:b/>
          <w:bCs/>
          <w:spacing w:val="-1"/>
          <w:sz w:val="24"/>
          <w:szCs w:val="24"/>
          <w:lang w:val="tr-TR"/>
        </w:rPr>
      </w:pPr>
      <w:r w:rsidRPr="00DD63F6">
        <w:rPr>
          <w:rFonts w:ascii="Times New Roman" w:hAnsi="Times New Roman" w:cs="Times New Roman"/>
          <w:b/>
          <w:bCs/>
          <w:spacing w:val="-1"/>
          <w:sz w:val="24"/>
          <w:szCs w:val="24"/>
          <w:lang w:val="tr-TR"/>
        </w:rPr>
        <w:t>Ulusal</w:t>
      </w:r>
      <w:r w:rsidRPr="00DD63F6">
        <w:rPr>
          <w:rFonts w:ascii="Times New Roman" w:hAnsi="Times New Roman" w:cs="Times New Roman"/>
          <w:b/>
          <w:bCs/>
          <w:spacing w:val="-9"/>
          <w:sz w:val="24"/>
          <w:szCs w:val="24"/>
          <w:lang w:val="tr-TR"/>
        </w:rPr>
        <w:t xml:space="preserve"> </w:t>
      </w:r>
      <w:r w:rsidRPr="00DD63F6">
        <w:rPr>
          <w:rFonts w:ascii="Times New Roman" w:hAnsi="Times New Roman" w:cs="Times New Roman"/>
          <w:b/>
          <w:bCs/>
          <w:spacing w:val="-1"/>
          <w:sz w:val="24"/>
          <w:szCs w:val="24"/>
          <w:lang w:val="tr-TR"/>
        </w:rPr>
        <w:t>ve</w:t>
      </w:r>
      <w:r w:rsidRPr="00DD63F6">
        <w:rPr>
          <w:rFonts w:ascii="Times New Roman" w:hAnsi="Times New Roman" w:cs="Times New Roman"/>
          <w:b/>
          <w:bCs/>
          <w:spacing w:val="26"/>
          <w:w w:val="99"/>
          <w:sz w:val="24"/>
          <w:szCs w:val="24"/>
          <w:lang w:val="tr-TR"/>
        </w:rPr>
        <w:t xml:space="preserve"> </w:t>
      </w:r>
      <w:r w:rsidRPr="00DD63F6">
        <w:rPr>
          <w:rFonts w:ascii="Times New Roman" w:hAnsi="Times New Roman" w:cs="Times New Roman"/>
          <w:b/>
          <w:bCs/>
          <w:spacing w:val="-1"/>
          <w:sz w:val="24"/>
          <w:szCs w:val="24"/>
          <w:lang w:val="tr-TR"/>
        </w:rPr>
        <w:t>uluslararası</w:t>
      </w:r>
      <w:r w:rsidRPr="00DD63F6">
        <w:rPr>
          <w:rFonts w:ascii="Times New Roman" w:hAnsi="Times New Roman" w:cs="Times New Roman"/>
          <w:b/>
          <w:bCs/>
          <w:spacing w:val="20"/>
          <w:w w:val="99"/>
          <w:sz w:val="24"/>
          <w:szCs w:val="24"/>
          <w:lang w:val="tr-TR"/>
        </w:rPr>
        <w:t xml:space="preserve"> </w:t>
      </w:r>
      <w:r w:rsidRPr="00DD63F6">
        <w:rPr>
          <w:rFonts w:ascii="Times New Roman" w:hAnsi="Times New Roman" w:cs="Times New Roman"/>
          <w:b/>
          <w:bCs/>
          <w:spacing w:val="-1"/>
          <w:sz w:val="24"/>
          <w:szCs w:val="24"/>
          <w:lang w:val="tr-TR"/>
        </w:rPr>
        <w:t>dergilerde</w:t>
      </w:r>
      <w:r w:rsidRPr="00DD63F6">
        <w:rPr>
          <w:rFonts w:ascii="Times New Roman" w:hAnsi="Times New Roman" w:cs="Times New Roman"/>
          <w:b/>
          <w:bCs/>
          <w:spacing w:val="26"/>
          <w:w w:val="99"/>
          <w:sz w:val="24"/>
          <w:szCs w:val="24"/>
          <w:lang w:val="tr-TR"/>
        </w:rPr>
        <w:t xml:space="preserve"> </w:t>
      </w:r>
      <w:r w:rsidRPr="00DD63F6">
        <w:rPr>
          <w:rFonts w:ascii="Times New Roman" w:hAnsi="Times New Roman" w:cs="Times New Roman"/>
          <w:b/>
          <w:bCs/>
          <w:spacing w:val="-1"/>
          <w:sz w:val="24"/>
          <w:szCs w:val="24"/>
          <w:lang w:val="tr-TR"/>
        </w:rPr>
        <w:t>yayınlanan</w:t>
      </w:r>
      <w:r w:rsidRPr="00DD63F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t xml:space="preserve"> </w:t>
      </w:r>
      <w:r w:rsidRPr="00DD63F6">
        <w:rPr>
          <w:rFonts w:ascii="Times New Roman" w:hAnsi="Times New Roman" w:cs="Times New Roman"/>
          <w:b/>
          <w:bCs/>
          <w:spacing w:val="-1"/>
          <w:sz w:val="24"/>
          <w:szCs w:val="24"/>
          <w:lang w:val="tr-TR"/>
        </w:rPr>
        <w:t>makaleler:</w:t>
      </w:r>
    </w:p>
    <w:p w14:paraId="315BBF24" w14:textId="75E24973" w:rsidR="00EB5C9D" w:rsidRPr="00EB5C9D" w:rsidRDefault="00EB5C9D" w:rsidP="00355B89">
      <w:pPr>
        <w:ind w:right="-31"/>
        <w:rPr>
          <w:rFonts w:ascii="Times New Roman" w:hAnsi="Times New Roman" w:cs="Times New Roman"/>
          <w:b/>
          <w:bCs/>
          <w:spacing w:val="21"/>
          <w:w w:val="99"/>
          <w:sz w:val="20"/>
          <w:szCs w:val="20"/>
          <w:lang w:val="tr-TR"/>
        </w:rPr>
      </w:pPr>
      <w:r w:rsidRPr="00EB5C9D">
        <w:rPr>
          <w:rFonts w:ascii="Times New Roman" w:hAnsi="Times New Roman" w:cs="Times New Roman"/>
          <w:b/>
          <w:bCs/>
          <w:spacing w:val="21"/>
          <w:w w:val="99"/>
          <w:sz w:val="20"/>
          <w:szCs w:val="20"/>
          <w:lang w:val="tr-TR"/>
        </w:rPr>
        <w:t xml:space="preserve"> </w:t>
      </w:r>
    </w:p>
    <w:p w14:paraId="2FF0F45D" w14:textId="77777777" w:rsidR="00915452" w:rsidRPr="00915452" w:rsidRDefault="00915452" w:rsidP="00915452">
      <w:pPr>
        <w:pStyle w:val="ListeParagraf"/>
        <w:numPr>
          <w:ilvl w:val="0"/>
          <w:numId w:val="13"/>
        </w:numPr>
        <w:spacing w:before="59" w:line="243" w:lineRule="exact"/>
        <w:ind w:left="426"/>
        <w:rPr>
          <w:rFonts w:ascii="Times New Roman" w:hAnsi="Times New Roman"/>
          <w:spacing w:val="-1"/>
          <w:sz w:val="20"/>
        </w:rPr>
      </w:pPr>
      <w:r w:rsidRPr="00624D37">
        <w:rPr>
          <w:rFonts w:ascii="Times New Roman" w:hAnsi="Times New Roman"/>
          <w:bCs/>
          <w:spacing w:val="-1"/>
          <w:sz w:val="20"/>
          <w:lang w:val="tr-TR"/>
        </w:rPr>
        <w:t>Çobanoğlu H,</w:t>
      </w:r>
      <w:r w:rsidRPr="00915452">
        <w:rPr>
          <w:rFonts w:ascii="Times New Roman" w:hAnsi="Times New Roman"/>
          <w:b/>
          <w:spacing w:val="-1"/>
          <w:sz w:val="20"/>
          <w:lang w:val="tr-TR"/>
        </w:rPr>
        <w:t xml:space="preserve"> </w:t>
      </w:r>
      <w:proofErr w:type="spellStart"/>
      <w:r w:rsidRPr="00915452">
        <w:rPr>
          <w:rFonts w:ascii="Times New Roman" w:hAnsi="Times New Roman"/>
          <w:spacing w:val="-1"/>
          <w:sz w:val="20"/>
          <w:lang w:val="tr-TR"/>
        </w:rPr>
        <w:t>Assessment</w:t>
      </w:r>
      <w:proofErr w:type="spellEnd"/>
      <w:r w:rsidRPr="00915452">
        <w:rPr>
          <w:rFonts w:ascii="Times New Roman" w:hAnsi="Times New Roman"/>
          <w:spacing w:val="-1"/>
          <w:sz w:val="20"/>
          <w:lang w:val="tr-TR"/>
        </w:rPr>
        <w:t xml:space="preserve"> of </w:t>
      </w:r>
      <w:proofErr w:type="spellStart"/>
      <w:r w:rsidRPr="00915452">
        <w:rPr>
          <w:rFonts w:ascii="Times New Roman" w:hAnsi="Times New Roman"/>
          <w:spacing w:val="-1"/>
          <w:sz w:val="20"/>
          <w:lang w:val="tr-TR"/>
        </w:rPr>
        <w:t>genetic</w:t>
      </w:r>
      <w:proofErr w:type="spellEnd"/>
      <w:r w:rsidRPr="00915452">
        <w:rPr>
          <w:rFonts w:ascii="Times New Roman" w:hAnsi="Times New Roman"/>
          <w:spacing w:val="-1"/>
          <w:sz w:val="20"/>
          <w:lang w:val="tr-TR"/>
        </w:rPr>
        <w:t xml:space="preserve"> </w:t>
      </w:r>
      <w:proofErr w:type="spellStart"/>
      <w:r w:rsidRPr="00915452">
        <w:rPr>
          <w:rFonts w:ascii="Times New Roman" w:hAnsi="Times New Roman"/>
          <w:spacing w:val="-1"/>
          <w:sz w:val="20"/>
          <w:lang w:val="tr-TR"/>
        </w:rPr>
        <w:t>damage</w:t>
      </w:r>
      <w:proofErr w:type="spellEnd"/>
      <w:r w:rsidRPr="00915452">
        <w:rPr>
          <w:rFonts w:ascii="Times New Roman" w:hAnsi="Times New Roman"/>
          <w:spacing w:val="-1"/>
          <w:sz w:val="20"/>
          <w:lang w:val="tr-TR"/>
        </w:rPr>
        <w:t xml:space="preserve"> </w:t>
      </w:r>
      <w:proofErr w:type="spellStart"/>
      <w:r w:rsidRPr="00915452">
        <w:rPr>
          <w:rFonts w:ascii="Times New Roman" w:hAnsi="Times New Roman"/>
          <w:spacing w:val="-1"/>
          <w:sz w:val="20"/>
          <w:lang w:val="tr-TR"/>
        </w:rPr>
        <w:t>induced</w:t>
      </w:r>
      <w:proofErr w:type="spellEnd"/>
      <w:r w:rsidRPr="00915452">
        <w:rPr>
          <w:rFonts w:ascii="Times New Roman" w:hAnsi="Times New Roman"/>
          <w:spacing w:val="-1"/>
          <w:sz w:val="20"/>
          <w:lang w:val="tr-TR"/>
        </w:rPr>
        <w:t xml:space="preserve"> </w:t>
      </w:r>
      <w:proofErr w:type="spellStart"/>
      <w:r w:rsidRPr="00915452">
        <w:rPr>
          <w:rFonts w:ascii="Times New Roman" w:hAnsi="Times New Roman"/>
          <w:spacing w:val="-1"/>
          <w:sz w:val="20"/>
          <w:lang w:val="tr-TR"/>
        </w:rPr>
        <w:t>by</w:t>
      </w:r>
      <w:proofErr w:type="spellEnd"/>
      <w:r w:rsidRPr="00915452">
        <w:rPr>
          <w:rFonts w:ascii="Times New Roman" w:hAnsi="Times New Roman"/>
          <w:spacing w:val="-1"/>
          <w:sz w:val="20"/>
          <w:lang w:val="tr-TR"/>
        </w:rPr>
        <w:t xml:space="preserve"> </w:t>
      </w:r>
      <w:proofErr w:type="spellStart"/>
      <w:r w:rsidRPr="00915452">
        <w:rPr>
          <w:rFonts w:ascii="Times New Roman" w:hAnsi="Times New Roman"/>
          <w:spacing w:val="-1"/>
          <w:sz w:val="20"/>
          <w:lang w:val="tr-TR"/>
        </w:rPr>
        <w:t>gadolinium-based</w:t>
      </w:r>
      <w:proofErr w:type="spellEnd"/>
      <w:r w:rsidRPr="00915452">
        <w:rPr>
          <w:rFonts w:ascii="Times New Roman" w:hAnsi="Times New Roman"/>
          <w:spacing w:val="-1"/>
          <w:sz w:val="20"/>
          <w:lang w:val="tr-TR"/>
        </w:rPr>
        <w:t xml:space="preserve"> </w:t>
      </w:r>
      <w:proofErr w:type="spellStart"/>
      <w:r w:rsidRPr="00915452">
        <w:rPr>
          <w:rFonts w:ascii="Times New Roman" w:hAnsi="Times New Roman"/>
          <w:spacing w:val="-1"/>
          <w:sz w:val="20"/>
          <w:lang w:val="tr-TR"/>
        </w:rPr>
        <w:t>radiocontrast</w:t>
      </w:r>
      <w:proofErr w:type="spellEnd"/>
      <w:r w:rsidRPr="00915452">
        <w:rPr>
          <w:rFonts w:ascii="Times New Roman" w:hAnsi="Times New Roman"/>
          <w:spacing w:val="-1"/>
          <w:sz w:val="20"/>
          <w:lang w:val="tr-TR"/>
        </w:rPr>
        <w:t xml:space="preserve"> </w:t>
      </w:r>
      <w:proofErr w:type="spellStart"/>
      <w:r w:rsidRPr="00915452">
        <w:rPr>
          <w:rFonts w:ascii="Times New Roman" w:hAnsi="Times New Roman"/>
          <w:spacing w:val="-1"/>
          <w:sz w:val="20"/>
          <w:lang w:val="tr-TR"/>
        </w:rPr>
        <w:t>agents</w:t>
      </w:r>
      <w:proofErr w:type="spellEnd"/>
      <w:r w:rsidRPr="00915452">
        <w:rPr>
          <w:rFonts w:ascii="Times New Roman" w:hAnsi="Times New Roman"/>
          <w:spacing w:val="-1"/>
          <w:sz w:val="20"/>
          <w:lang w:val="tr-TR"/>
        </w:rPr>
        <w:t xml:space="preserve">. </w:t>
      </w:r>
      <w:r w:rsidRPr="00915452">
        <w:rPr>
          <w:rFonts w:ascii="Times New Roman" w:hAnsi="Times New Roman"/>
          <w:spacing w:val="-1"/>
          <w:sz w:val="20"/>
        </w:rPr>
        <w:t>Journal of Trace Elements in Medicine and Biology, cilt.70, 2022</w:t>
      </w:r>
    </w:p>
    <w:p w14:paraId="537F7298" w14:textId="1EA63011" w:rsidR="00915452" w:rsidRPr="00915452" w:rsidRDefault="00915452" w:rsidP="00915452">
      <w:pPr>
        <w:pStyle w:val="ListeParagraf"/>
        <w:numPr>
          <w:ilvl w:val="0"/>
          <w:numId w:val="13"/>
        </w:numPr>
        <w:spacing w:before="59" w:line="243" w:lineRule="exact"/>
        <w:ind w:left="426"/>
        <w:rPr>
          <w:rFonts w:ascii="Times New Roman" w:hAnsi="Times New Roman"/>
          <w:bCs/>
          <w:spacing w:val="-1"/>
          <w:sz w:val="20"/>
          <w:lang w:val="tr-TR"/>
        </w:rPr>
      </w:pPr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Aygün B, Şen S, Doğancı M, Berber AA, Berber N, Aksoy H, 2022.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Genotoxicity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Evaluation Of A New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Phthalazine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Substituted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Β-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Lactam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Derivative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İn Human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Lymphocytes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.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Annals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of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the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Brazilian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Academy of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Sciences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>.</w:t>
      </w:r>
    </w:p>
    <w:p w14:paraId="5B5C080F" w14:textId="77777777" w:rsidR="00915452" w:rsidRPr="00915452" w:rsidRDefault="00915452" w:rsidP="00915452">
      <w:pPr>
        <w:pStyle w:val="ListeParagraf"/>
        <w:numPr>
          <w:ilvl w:val="0"/>
          <w:numId w:val="13"/>
        </w:numPr>
        <w:spacing w:before="59" w:line="243" w:lineRule="exact"/>
        <w:ind w:left="426"/>
        <w:rPr>
          <w:rFonts w:ascii="Times New Roman" w:hAnsi="Times New Roman"/>
          <w:bCs/>
          <w:spacing w:val="-1"/>
          <w:sz w:val="20"/>
          <w:lang w:val="tr-TR"/>
        </w:rPr>
      </w:pPr>
      <w:r w:rsidRPr="00915452">
        <w:rPr>
          <w:rFonts w:ascii="Times New Roman" w:hAnsi="Times New Roman"/>
          <w:bCs/>
          <w:spacing w:val="-1"/>
          <w:sz w:val="20"/>
          <w:lang w:val="tr-TR"/>
        </w:rPr>
        <w:t>Ulusal ve Uluslararası Hakemli Dergide Makale:</w:t>
      </w:r>
    </w:p>
    <w:p w14:paraId="74AE154B" w14:textId="23931B8D" w:rsidR="00915452" w:rsidRPr="00915452" w:rsidRDefault="00915452" w:rsidP="00915452">
      <w:pPr>
        <w:pStyle w:val="ListeParagraf"/>
        <w:numPr>
          <w:ilvl w:val="0"/>
          <w:numId w:val="13"/>
        </w:numPr>
        <w:spacing w:before="59" w:line="243" w:lineRule="exact"/>
        <w:ind w:left="426"/>
        <w:rPr>
          <w:rFonts w:ascii="Times New Roman" w:hAnsi="Times New Roman"/>
          <w:bCs/>
          <w:spacing w:val="-1"/>
          <w:sz w:val="20"/>
          <w:lang w:val="tr-TR"/>
        </w:rPr>
      </w:pP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Yildirim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N., Demir N. 2021 DNA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Interactions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,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Mutagenic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>, Anti-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Mutagenic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And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Antimicrobial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Activities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of (E)-2-((3,5-</w:t>
      </w:r>
      <w:proofErr w:type="gramStart"/>
      <w:r w:rsidRPr="00915452">
        <w:rPr>
          <w:rFonts w:ascii="Times New Roman" w:hAnsi="Times New Roman"/>
          <w:bCs/>
          <w:spacing w:val="-1"/>
          <w:sz w:val="20"/>
          <w:lang w:val="tr-TR"/>
        </w:rPr>
        <w:t>Bis(</w:t>
      </w:r>
      <w:proofErr w:type="gram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Trifluoromethyl)Phenylimino)Methyl)-4,6-Dimethoxyphenol. Sakarya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University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Journal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of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Science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25(2), 339-348, 2021.</w:t>
      </w:r>
    </w:p>
    <w:p w14:paraId="5573C306" w14:textId="1FA8161E" w:rsidR="00915452" w:rsidRPr="00915452" w:rsidRDefault="00915452" w:rsidP="00915452">
      <w:pPr>
        <w:pStyle w:val="ListeParagraf"/>
        <w:numPr>
          <w:ilvl w:val="0"/>
          <w:numId w:val="13"/>
        </w:numPr>
        <w:spacing w:before="59" w:line="243" w:lineRule="exact"/>
        <w:ind w:left="426"/>
        <w:rPr>
          <w:rFonts w:ascii="Times New Roman" w:hAnsi="Times New Roman"/>
          <w:bCs/>
          <w:spacing w:val="-1"/>
          <w:sz w:val="20"/>
          <w:lang w:val="tr-TR"/>
        </w:rPr>
      </w:pPr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Yıldırım N., Akın M., Taner Saraçoğlu H.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Antimicrobial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Activity of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Various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Extracts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of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Centaurea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balsamita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Lam.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And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Centaurea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coronopifolia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Lam.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Environmental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Toxicology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and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Ecology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,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Vol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. 2 (2), 2022. </w:t>
      </w:r>
    </w:p>
    <w:p w14:paraId="0A7A76A8" w14:textId="65487B87" w:rsidR="00915452" w:rsidRDefault="00915452" w:rsidP="00915452">
      <w:pPr>
        <w:pStyle w:val="ListeParagraf"/>
        <w:numPr>
          <w:ilvl w:val="0"/>
          <w:numId w:val="13"/>
        </w:numPr>
        <w:spacing w:before="59" w:line="243" w:lineRule="exact"/>
        <w:ind w:left="426"/>
        <w:rPr>
          <w:rFonts w:ascii="Times New Roman" w:hAnsi="Times New Roman"/>
          <w:bCs/>
          <w:spacing w:val="-1"/>
          <w:sz w:val="20"/>
          <w:lang w:val="tr-TR"/>
        </w:rPr>
      </w:pPr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Berber, A.A., Berber, N., Uysal, İ.,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Akinci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Kenanoğlu, N. (2022) Evaluation Of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Cytotoxic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And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Genotoxic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Effects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Of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Saxagliptin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. International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Journal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of Advanced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Research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. 10(06), 216-222. </w:t>
      </w:r>
      <w:hyperlink r:id="rId5" w:history="1">
        <w:r w:rsidR="00624D37" w:rsidRPr="00A3483C">
          <w:rPr>
            <w:rStyle w:val="Kpr"/>
            <w:rFonts w:ascii="Times New Roman" w:hAnsi="Times New Roman"/>
            <w:bCs/>
            <w:spacing w:val="-1"/>
            <w:sz w:val="20"/>
            <w:lang w:val="tr-TR"/>
          </w:rPr>
          <w:t>http://dx.doi.org/10.21474/IJAR01/14878</w:t>
        </w:r>
      </w:hyperlink>
    </w:p>
    <w:p w14:paraId="4372CE29" w14:textId="77777777" w:rsidR="00624D37" w:rsidRPr="00624D37" w:rsidRDefault="00624D37" w:rsidP="00624D37">
      <w:pPr>
        <w:pStyle w:val="ListeParagraf"/>
        <w:numPr>
          <w:ilvl w:val="0"/>
          <w:numId w:val="13"/>
        </w:numPr>
        <w:spacing w:before="59" w:line="243" w:lineRule="exact"/>
        <w:ind w:left="426"/>
        <w:rPr>
          <w:rFonts w:ascii="Times New Roman" w:hAnsi="Times New Roman"/>
          <w:bCs/>
          <w:spacing w:val="-1"/>
          <w:sz w:val="20"/>
          <w:lang w:val="tr-TR"/>
        </w:rPr>
      </w:pP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Cosar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R,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Ozen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A,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Tastekin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E, Sut N,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Cakina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S, Demir S, Parlar S, Nurlu D, Kavuzlu Y, Koçak Z.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Does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Gender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Difference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Effect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Radiation-Induced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Lung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Toxicity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? An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Experimental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Study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by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Genetic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and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Histopathological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Predictors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.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Radiat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Res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. 2022 Mar 1;197(3):280-288.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doi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>: 10.1667/RADE-21-00075.1. PMID: 34735567.</w:t>
      </w:r>
    </w:p>
    <w:p w14:paraId="0709B76B" w14:textId="2EA08394" w:rsidR="00624D37" w:rsidRDefault="00624D37" w:rsidP="00624D37">
      <w:pPr>
        <w:pStyle w:val="ListeParagraf"/>
        <w:numPr>
          <w:ilvl w:val="0"/>
          <w:numId w:val="13"/>
        </w:numPr>
        <w:spacing w:before="59" w:line="243" w:lineRule="exact"/>
        <w:ind w:left="426"/>
        <w:rPr>
          <w:rFonts w:ascii="Times New Roman" w:hAnsi="Times New Roman"/>
          <w:bCs/>
          <w:spacing w:val="-1"/>
          <w:sz w:val="20"/>
          <w:lang w:val="tr-TR"/>
        </w:rPr>
      </w:pPr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ÇAKINA, S., Pek, E.,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Ozkavak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, O., KOÇYİĞİT, D., &amp; BEYAZIT, F., (2022).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The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role of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paraoxonase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and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myeloperoxidase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as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oxidative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stress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markers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in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pregnant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women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with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hypothyroidism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. GYNECOLOGICAL </w:t>
      </w:r>
      <w:proofErr w:type="gramStart"/>
      <w:r w:rsidRPr="00624D37">
        <w:rPr>
          <w:rFonts w:ascii="Times New Roman" w:hAnsi="Times New Roman"/>
          <w:bCs/>
          <w:spacing w:val="-1"/>
          <w:sz w:val="20"/>
          <w:lang w:val="tr-TR"/>
        </w:rPr>
        <w:t>ENDOCRINOLOGY ,</w:t>
      </w:r>
      <w:proofErr w:type="gram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vol.38, no.10, 840-843.</w:t>
      </w:r>
    </w:p>
    <w:p w14:paraId="6527275C" w14:textId="1ED2E3E8" w:rsidR="00624D37" w:rsidRDefault="00624D37" w:rsidP="00624D37">
      <w:pPr>
        <w:pStyle w:val="ListeParagraf"/>
        <w:numPr>
          <w:ilvl w:val="0"/>
          <w:numId w:val="13"/>
        </w:numPr>
        <w:spacing w:before="59" w:line="243" w:lineRule="exact"/>
        <w:ind w:left="426"/>
        <w:rPr>
          <w:rFonts w:ascii="Times New Roman" w:hAnsi="Times New Roman"/>
          <w:bCs/>
          <w:spacing w:val="-1"/>
          <w:sz w:val="20"/>
          <w:lang w:val="tr-TR"/>
        </w:rPr>
      </w:pPr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Çakına, S., (2022).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The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relationship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between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oxidative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stress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and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selenium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.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Environmental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Toxicology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and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proofErr w:type="gramStart"/>
      <w:r w:rsidRPr="00624D37">
        <w:rPr>
          <w:rFonts w:ascii="Times New Roman" w:hAnsi="Times New Roman"/>
          <w:bCs/>
          <w:spacing w:val="-1"/>
          <w:sz w:val="20"/>
          <w:lang w:val="tr-TR"/>
        </w:rPr>
        <w:t>Ecology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,</w:t>
      </w:r>
      <w:proofErr w:type="gram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vol.2, no.1, 22-29.</w:t>
      </w:r>
    </w:p>
    <w:p w14:paraId="38E4B005" w14:textId="77777777" w:rsidR="00624D37" w:rsidRPr="00624D37" w:rsidRDefault="00624D37" w:rsidP="00624D37">
      <w:pPr>
        <w:pStyle w:val="ListeParagraf"/>
        <w:numPr>
          <w:ilvl w:val="0"/>
          <w:numId w:val="13"/>
        </w:numPr>
        <w:spacing w:before="59" w:line="243" w:lineRule="exact"/>
        <w:ind w:left="426"/>
        <w:rPr>
          <w:rFonts w:ascii="Times New Roman" w:hAnsi="Times New Roman"/>
          <w:bCs/>
          <w:spacing w:val="-1"/>
          <w:sz w:val="20"/>
          <w:lang w:val="tr-TR"/>
        </w:rPr>
      </w:pPr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Çardak M, Özmen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Toğay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S, Ay M, Karaalioğlu O, Erol Ö, Bağcı U.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Antibiotic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resistance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and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virulence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genes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in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Enterococcus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species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isolated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from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raw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and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processed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seafood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. J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Food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Sci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Technol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. 2022;59(7):2884-2893. </w:t>
      </w:r>
      <w:proofErr w:type="spellStart"/>
      <w:proofErr w:type="gramStart"/>
      <w:r w:rsidRPr="00624D37">
        <w:rPr>
          <w:rFonts w:ascii="Times New Roman" w:hAnsi="Times New Roman"/>
          <w:bCs/>
          <w:spacing w:val="-1"/>
          <w:sz w:val="20"/>
          <w:lang w:val="tr-TR"/>
        </w:rPr>
        <w:t>doi</w:t>
      </w:r>
      <w:proofErr w:type="spellEnd"/>
      <w:proofErr w:type="gramEnd"/>
      <w:r w:rsidRPr="00624D37">
        <w:rPr>
          <w:rFonts w:ascii="Times New Roman" w:hAnsi="Times New Roman"/>
          <w:bCs/>
          <w:spacing w:val="-1"/>
          <w:sz w:val="20"/>
          <w:lang w:val="tr-TR"/>
        </w:rPr>
        <w:t>: 10.1007/s13197-021-05313-z.</w:t>
      </w:r>
    </w:p>
    <w:p w14:paraId="4E08C2ED" w14:textId="38418922" w:rsidR="00624D37" w:rsidRDefault="00624D37" w:rsidP="00624D37">
      <w:pPr>
        <w:pStyle w:val="ListeParagraf"/>
        <w:numPr>
          <w:ilvl w:val="0"/>
          <w:numId w:val="13"/>
        </w:numPr>
        <w:spacing w:before="59" w:line="243" w:lineRule="exact"/>
        <w:ind w:left="426"/>
        <w:rPr>
          <w:rFonts w:ascii="Times New Roman" w:hAnsi="Times New Roman"/>
          <w:bCs/>
          <w:spacing w:val="-1"/>
          <w:sz w:val="20"/>
          <w:lang w:val="tr-TR"/>
        </w:rPr>
      </w:pPr>
      <w:r w:rsidRPr="00624D37">
        <w:rPr>
          <w:rFonts w:ascii="Times New Roman" w:hAnsi="Times New Roman"/>
          <w:bCs/>
          <w:spacing w:val="-1"/>
          <w:sz w:val="20"/>
          <w:lang w:val="tr-TR"/>
        </w:rPr>
        <w:lastRenderedPageBreak/>
        <w:t xml:space="preserve">Altun M,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Yapici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BM.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Determination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of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chemical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compositions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and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antibacterial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effects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of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selected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essential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oils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against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human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pathogenic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strains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. An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Acad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Bras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Cienc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>. 2022 Mar 11;94(1</w:t>
      </w:r>
      <w:proofErr w:type="gramStart"/>
      <w:r w:rsidRPr="00624D37">
        <w:rPr>
          <w:rFonts w:ascii="Times New Roman" w:hAnsi="Times New Roman"/>
          <w:bCs/>
          <w:spacing w:val="-1"/>
          <w:sz w:val="20"/>
          <w:lang w:val="tr-TR"/>
        </w:rPr>
        <w:t>):e</w:t>
      </w:r>
      <w:proofErr w:type="gram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20210074. </w:t>
      </w:r>
      <w:proofErr w:type="spellStart"/>
      <w:proofErr w:type="gramStart"/>
      <w:r w:rsidRPr="00624D37">
        <w:rPr>
          <w:rFonts w:ascii="Times New Roman" w:hAnsi="Times New Roman"/>
          <w:bCs/>
          <w:spacing w:val="-1"/>
          <w:sz w:val="20"/>
          <w:lang w:val="tr-TR"/>
        </w:rPr>
        <w:t>doi</w:t>
      </w:r>
      <w:proofErr w:type="spellEnd"/>
      <w:proofErr w:type="gramEnd"/>
      <w:r w:rsidRPr="00624D37">
        <w:rPr>
          <w:rFonts w:ascii="Times New Roman" w:hAnsi="Times New Roman"/>
          <w:bCs/>
          <w:spacing w:val="-1"/>
          <w:sz w:val="20"/>
          <w:lang w:val="tr-TR"/>
        </w:rPr>
        <w:t>: 10.1590/0001-3765202220210074.</w:t>
      </w:r>
    </w:p>
    <w:p w14:paraId="6F85571F" w14:textId="77777777" w:rsidR="00624D37" w:rsidRPr="00624D37" w:rsidRDefault="00624D37" w:rsidP="00624D37">
      <w:pPr>
        <w:pStyle w:val="ListeParagraf"/>
        <w:numPr>
          <w:ilvl w:val="0"/>
          <w:numId w:val="13"/>
        </w:numPr>
        <w:spacing w:before="59" w:line="243" w:lineRule="exact"/>
        <w:ind w:left="426"/>
        <w:rPr>
          <w:rFonts w:ascii="Times New Roman" w:hAnsi="Times New Roman"/>
          <w:bCs/>
          <w:spacing w:val="-1"/>
          <w:sz w:val="20"/>
          <w:lang w:val="tr-TR"/>
        </w:rPr>
      </w:pP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The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role of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packagıng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in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consumer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purchasıng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behavıor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>;(Çanakkale/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Turkey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model) Güngör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Ertuğral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T.,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Ertuğral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T., International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Journal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of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Research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İn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Engineering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and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Science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, 2022 Volume 9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Issue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12 2021 PP. 93-97.</w:t>
      </w:r>
    </w:p>
    <w:p w14:paraId="696C2C15" w14:textId="77777777" w:rsidR="00624D37" w:rsidRPr="00624D37" w:rsidRDefault="00624D37" w:rsidP="00624D37">
      <w:pPr>
        <w:pStyle w:val="ListeParagraf"/>
        <w:numPr>
          <w:ilvl w:val="0"/>
          <w:numId w:val="13"/>
        </w:numPr>
        <w:spacing w:before="59" w:line="243" w:lineRule="exact"/>
        <w:ind w:left="426"/>
        <w:rPr>
          <w:rFonts w:ascii="Times New Roman" w:hAnsi="Times New Roman"/>
          <w:bCs/>
          <w:spacing w:val="-1"/>
          <w:sz w:val="20"/>
          <w:lang w:val="tr-TR"/>
        </w:rPr>
      </w:pPr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Altun M.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In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vitro Evaluation of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the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Antioxidant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,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Antibacterial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,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Antibiofilm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,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and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Cytotoxic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Activity of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Mentha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piperita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Essential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Oil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.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Journal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of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Microbiology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,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Biotechnology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and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Food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Sciences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>, 2022, 12(5), e6206. https://doi.org/10.55251/jmbfs.6206</w:t>
      </w:r>
    </w:p>
    <w:p w14:paraId="486662EB" w14:textId="77777777" w:rsidR="00624D37" w:rsidRPr="00624D37" w:rsidRDefault="00624D37" w:rsidP="00624D37">
      <w:pPr>
        <w:pStyle w:val="ListeParagraf"/>
        <w:numPr>
          <w:ilvl w:val="0"/>
          <w:numId w:val="13"/>
        </w:numPr>
        <w:spacing w:before="59" w:line="243" w:lineRule="exact"/>
        <w:ind w:left="426"/>
        <w:rPr>
          <w:rFonts w:ascii="Times New Roman" w:hAnsi="Times New Roman"/>
          <w:bCs/>
          <w:spacing w:val="-1"/>
          <w:sz w:val="20"/>
          <w:lang w:val="tr-TR"/>
        </w:rPr>
      </w:pPr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Çakır, S. (2022).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Uses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of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Boron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and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Boron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Toxicity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.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Environmental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Toxicology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and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Ecology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>, 2(2), 115-121. (ulusal)</w:t>
      </w:r>
    </w:p>
    <w:p w14:paraId="141075A8" w14:textId="3F812F29" w:rsidR="00624D37" w:rsidRDefault="00624D37" w:rsidP="00624D37">
      <w:pPr>
        <w:pStyle w:val="ListeParagraf"/>
        <w:numPr>
          <w:ilvl w:val="0"/>
          <w:numId w:val="13"/>
        </w:numPr>
        <w:spacing w:before="59" w:line="243" w:lineRule="exact"/>
        <w:ind w:left="426"/>
        <w:rPr>
          <w:rFonts w:ascii="Times New Roman" w:hAnsi="Times New Roman"/>
          <w:bCs/>
          <w:spacing w:val="-1"/>
          <w:sz w:val="20"/>
          <w:lang w:val="tr-TR"/>
        </w:rPr>
      </w:pPr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Çakır, S. (2022).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Effects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of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different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doses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of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royal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jelly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on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oxidative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stress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and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telomerase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enzyme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in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rats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with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Cadmium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toxicity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.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Cukurova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Medical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Journal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>, 47(4), 1516-1522</w:t>
      </w:r>
      <w:r>
        <w:rPr>
          <w:rFonts w:ascii="Times New Roman" w:hAnsi="Times New Roman"/>
          <w:bCs/>
          <w:spacing w:val="-1"/>
          <w:sz w:val="20"/>
          <w:lang w:val="tr-TR"/>
        </w:rPr>
        <w:t>.</w:t>
      </w:r>
    </w:p>
    <w:p w14:paraId="6140D727" w14:textId="3230277B" w:rsidR="00624D37" w:rsidRDefault="00624D37" w:rsidP="00624D37">
      <w:pPr>
        <w:pStyle w:val="ListeParagraf"/>
        <w:numPr>
          <w:ilvl w:val="0"/>
          <w:numId w:val="13"/>
        </w:numPr>
        <w:spacing w:before="59" w:line="243" w:lineRule="exact"/>
        <w:ind w:left="426"/>
        <w:rPr>
          <w:rFonts w:ascii="Times New Roman" w:hAnsi="Times New Roman"/>
          <w:bCs/>
          <w:spacing w:val="-1"/>
          <w:sz w:val="20"/>
          <w:lang w:val="tr-TR"/>
        </w:rPr>
      </w:pP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Sogut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, E. G., Emre, D., Bilici, A.,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Kilic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>, N. C.</w:t>
      </w:r>
      <w:proofErr w:type="gramStart"/>
      <w:r w:rsidRPr="00624D37">
        <w:rPr>
          <w:rFonts w:ascii="Times New Roman" w:hAnsi="Times New Roman"/>
          <w:bCs/>
          <w:spacing w:val="-1"/>
          <w:sz w:val="20"/>
          <w:lang w:val="tr-TR"/>
        </w:rPr>
        <w:t>,  &amp;</w:t>
      </w:r>
      <w:proofErr w:type="gram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Yilmaz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, S., (2022).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Porous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graphitic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carbon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nitride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nanosheets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coated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with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polyfluorene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for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removal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of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Malachite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green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and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Methylene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blue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dyes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and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Cu (II)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ions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.  MATERIALS CHEMISTRY AND </w:t>
      </w:r>
      <w:proofErr w:type="gramStart"/>
      <w:r w:rsidRPr="00624D37">
        <w:rPr>
          <w:rFonts w:ascii="Times New Roman" w:hAnsi="Times New Roman"/>
          <w:bCs/>
          <w:spacing w:val="-1"/>
          <w:sz w:val="20"/>
          <w:lang w:val="tr-TR"/>
        </w:rPr>
        <w:t>PHYSICS ,</w:t>
      </w:r>
      <w:proofErr w:type="gram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vol.290,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no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>.-, 126523</w:t>
      </w:r>
      <w:r>
        <w:rPr>
          <w:rFonts w:ascii="Times New Roman" w:hAnsi="Times New Roman"/>
          <w:bCs/>
          <w:spacing w:val="-1"/>
          <w:sz w:val="20"/>
          <w:lang w:val="tr-TR"/>
        </w:rPr>
        <w:t>.</w:t>
      </w:r>
    </w:p>
    <w:p w14:paraId="37AE3B92" w14:textId="19111AF7" w:rsidR="00624D37" w:rsidRDefault="00624D37" w:rsidP="00624D37">
      <w:pPr>
        <w:pStyle w:val="ListeParagraf"/>
        <w:numPr>
          <w:ilvl w:val="0"/>
          <w:numId w:val="13"/>
        </w:numPr>
        <w:spacing w:before="59" w:line="243" w:lineRule="exact"/>
        <w:ind w:left="426"/>
        <w:rPr>
          <w:rFonts w:ascii="Times New Roman" w:hAnsi="Times New Roman"/>
          <w:bCs/>
          <w:spacing w:val="-1"/>
          <w:sz w:val="20"/>
          <w:lang w:val="tr-TR"/>
        </w:rPr>
      </w:pPr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Çil, Ö. Ç., Metin, Ö. K., &amp; Çayır, A. (2022). Evaluation of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Mitochondrial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Copy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Number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in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Thyroid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Disorders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.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Archives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of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Medical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Research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>, 53(7), 711-717.</w:t>
      </w:r>
    </w:p>
    <w:p w14:paraId="675F0656" w14:textId="734D15EA" w:rsidR="00624D37" w:rsidRDefault="00624D37" w:rsidP="00624D37">
      <w:pPr>
        <w:pStyle w:val="ListeParagraf"/>
        <w:numPr>
          <w:ilvl w:val="0"/>
          <w:numId w:val="13"/>
        </w:numPr>
        <w:spacing w:before="59" w:line="243" w:lineRule="exact"/>
        <w:ind w:left="426"/>
        <w:rPr>
          <w:rFonts w:ascii="Times New Roman" w:hAnsi="Times New Roman"/>
          <w:bCs/>
          <w:spacing w:val="-1"/>
          <w:sz w:val="20"/>
          <w:lang w:val="tr-TR"/>
        </w:rPr>
      </w:pP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Cayir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, A. (2022). RNA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modifications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as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emerging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therapeutic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targets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.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Wiley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Interdisciplinary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Reviews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>: RNA, 13(4), e1702.</w:t>
      </w:r>
    </w:p>
    <w:p w14:paraId="36689233" w14:textId="3C440B2D" w:rsidR="00624D37" w:rsidRDefault="00624D37" w:rsidP="00624D37">
      <w:pPr>
        <w:pStyle w:val="ListeParagraf"/>
        <w:numPr>
          <w:ilvl w:val="0"/>
          <w:numId w:val="13"/>
        </w:numPr>
        <w:spacing w:before="59" w:line="243" w:lineRule="exact"/>
        <w:ind w:left="426"/>
        <w:rPr>
          <w:rFonts w:ascii="Times New Roman" w:hAnsi="Times New Roman"/>
          <w:bCs/>
          <w:spacing w:val="-1"/>
          <w:sz w:val="20"/>
          <w:lang w:val="tr-TR"/>
        </w:rPr>
      </w:pP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Cayir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, A., 2022. RNA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modifications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as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emerging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therapeutic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targets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.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WIREs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RNA 13. https://doi.org/10.1002/wrna.1702</w:t>
      </w:r>
    </w:p>
    <w:p w14:paraId="49362E5C" w14:textId="36309D5C" w:rsidR="00624D37" w:rsidRDefault="00624D37" w:rsidP="00624D37">
      <w:pPr>
        <w:pStyle w:val="ListeParagraf"/>
        <w:numPr>
          <w:ilvl w:val="0"/>
          <w:numId w:val="13"/>
        </w:numPr>
        <w:spacing w:before="59" w:line="243" w:lineRule="exact"/>
        <w:ind w:left="426"/>
        <w:rPr>
          <w:rFonts w:ascii="Times New Roman" w:hAnsi="Times New Roman"/>
          <w:bCs/>
          <w:spacing w:val="-1"/>
          <w:sz w:val="20"/>
          <w:lang w:val="tr-TR"/>
        </w:rPr>
      </w:pPr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Kılınç, N., Onbaşılar, M., &amp; Çayır, A. (2022). Evaluation of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circulating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cell-free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nucleic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acids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in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health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workers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occupationally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exposed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to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ionizing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radiation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.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Environmental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Science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and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Pollution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Research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>, 29(27), 40543-40549.</w:t>
      </w:r>
    </w:p>
    <w:p w14:paraId="2733C384" w14:textId="08541A0C" w:rsidR="00624D37" w:rsidRDefault="00624D37" w:rsidP="00624D37">
      <w:pPr>
        <w:pStyle w:val="ListeParagraf"/>
        <w:numPr>
          <w:ilvl w:val="0"/>
          <w:numId w:val="13"/>
        </w:numPr>
        <w:spacing w:before="59" w:line="243" w:lineRule="exact"/>
        <w:ind w:left="426"/>
        <w:rPr>
          <w:rFonts w:ascii="Times New Roman" w:hAnsi="Times New Roman"/>
          <w:bCs/>
          <w:spacing w:val="-1"/>
          <w:sz w:val="20"/>
          <w:lang w:val="tr-TR"/>
        </w:rPr>
      </w:pPr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Aygün, B., Berber, A. A.,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Doganci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, M. A., Berber, N., Şen, S.,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Yildiz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, E., &amp; Aksoy, H. (2022).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Genotoxicity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evaluation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of a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new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phthalazine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substituted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β-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lactam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derivative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in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human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lymphocytes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.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Anais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da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Academia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Brasileira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de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Ciências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>, 94.</w:t>
      </w:r>
    </w:p>
    <w:p w14:paraId="1DE16C47" w14:textId="77777777" w:rsidR="00624D37" w:rsidRPr="00624D37" w:rsidRDefault="00624D37" w:rsidP="00624D37">
      <w:pPr>
        <w:pStyle w:val="ListeParagraf"/>
        <w:spacing w:before="59" w:line="243" w:lineRule="exact"/>
        <w:ind w:left="426"/>
        <w:rPr>
          <w:rFonts w:ascii="Times New Roman" w:hAnsi="Times New Roman"/>
          <w:bCs/>
          <w:spacing w:val="-1"/>
          <w:sz w:val="20"/>
          <w:lang w:val="tr-TR"/>
        </w:rPr>
      </w:pPr>
    </w:p>
    <w:p w14:paraId="453369B7" w14:textId="77777777" w:rsidR="00915452" w:rsidRDefault="00915452" w:rsidP="00915452">
      <w:pPr>
        <w:spacing w:before="59" w:line="243" w:lineRule="exact"/>
        <w:ind w:left="215"/>
        <w:rPr>
          <w:rFonts w:ascii="Times New Roman" w:hAnsi="Times New Roman"/>
          <w:b/>
          <w:spacing w:val="-1"/>
          <w:sz w:val="20"/>
          <w:lang w:val="tr-TR"/>
        </w:rPr>
      </w:pPr>
    </w:p>
    <w:p w14:paraId="3C4E2475" w14:textId="77777777" w:rsidR="00624D37" w:rsidRPr="00F56F6D" w:rsidRDefault="00624D37" w:rsidP="00624D37">
      <w:pPr>
        <w:spacing w:after="120"/>
        <w:rPr>
          <w:rFonts w:ascii="Times New Roman" w:hAnsi="Times New Roman" w:cs="Times New Roman"/>
          <w:b/>
          <w:bCs/>
          <w:lang w:val="tr-TR"/>
        </w:rPr>
      </w:pPr>
      <w:r w:rsidRPr="00F56F6D">
        <w:rPr>
          <w:rFonts w:ascii="Times New Roman" w:hAnsi="Times New Roman" w:cs="Times New Roman"/>
          <w:b/>
          <w:bCs/>
          <w:lang w:val="tr-TR"/>
        </w:rPr>
        <w:t>Uluslararası Kongreler</w:t>
      </w:r>
    </w:p>
    <w:p w14:paraId="1CD96290" w14:textId="77777777" w:rsidR="00624D37" w:rsidRPr="00F56F6D" w:rsidRDefault="00624D37" w:rsidP="00624D37">
      <w:pPr>
        <w:spacing w:after="120"/>
        <w:rPr>
          <w:rFonts w:ascii="Times New Roman" w:hAnsi="Times New Roman" w:cs="Times New Roman"/>
          <w:b/>
          <w:bCs/>
          <w:lang w:val="tr-TR"/>
        </w:rPr>
      </w:pPr>
    </w:p>
    <w:p w14:paraId="5AA701C8" w14:textId="77777777" w:rsidR="00624D37" w:rsidRPr="00624D37" w:rsidRDefault="00624D37" w:rsidP="00624D37">
      <w:pPr>
        <w:pStyle w:val="ListeParagraf"/>
        <w:numPr>
          <w:ilvl w:val="0"/>
          <w:numId w:val="14"/>
        </w:numPr>
        <w:spacing w:after="120"/>
        <w:ind w:left="426"/>
        <w:rPr>
          <w:rFonts w:ascii="Times New Roman" w:hAnsi="Times New Roman" w:cs="Times New Roman"/>
          <w:lang w:val="tr-TR"/>
        </w:rPr>
      </w:pPr>
      <w:r w:rsidRPr="00624D37">
        <w:rPr>
          <w:rFonts w:ascii="Times New Roman" w:hAnsi="Times New Roman" w:cs="Times New Roman"/>
          <w:b/>
          <w:bCs/>
          <w:lang w:val="tr-TR"/>
        </w:rPr>
        <w:t>Altun M</w:t>
      </w:r>
      <w:r w:rsidRPr="00624D37">
        <w:rPr>
          <w:rFonts w:ascii="Times New Roman" w:hAnsi="Times New Roman" w:cs="Times New Roman"/>
          <w:lang w:val="tr-TR"/>
        </w:rPr>
        <w:t xml:space="preserve">, 2022. </w:t>
      </w:r>
      <w:proofErr w:type="spellStart"/>
      <w:r w:rsidRPr="00624D37">
        <w:rPr>
          <w:rFonts w:ascii="Times New Roman" w:hAnsi="Times New Roman" w:cs="Times New Roman"/>
          <w:lang w:val="tr-TR"/>
        </w:rPr>
        <w:t>Mentha</w:t>
      </w:r>
      <w:proofErr w:type="spellEnd"/>
      <w:r w:rsidRPr="00624D3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624D37">
        <w:rPr>
          <w:rFonts w:ascii="Times New Roman" w:hAnsi="Times New Roman" w:cs="Times New Roman"/>
          <w:lang w:val="tr-TR"/>
        </w:rPr>
        <w:t>piperita</w:t>
      </w:r>
      <w:proofErr w:type="spellEnd"/>
      <w:r w:rsidRPr="00624D37">
        <w:rPr>
          <w:rFonts w:ascii="Times New Roman" w:hAnsi="Times New Roman" w:cs="Times New Roman"/>
          <w:lang w:val="tr-TR"/>
        </w:rPr>
        <w:t xml:space="preserve"> Esansiyel Yağının </w:t>
      </w:r>
      <w:proofErr w:type="spellStart"/>
      <w:r w:rsidRPr="00624D37">
        <w:rPr>
          <w:rFonts w:ascii="Times New Roman" w:hAnsi="Times New Roman" w:cs="Times New Roman"/>
          <w:lang w:val="tr-TR"/>
        </w:rPr>
        <w:t>Pseudomonas</w:t>
      </w:r>
      <w:proofErr w:type="spellEnd"/>
      <w:r w:rsidRPr="00624D3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624D37">
        <w:rPr>
          <w:rFonts w:ascii="Times New Roman" w:hAnsi="Times New Roman" w:cs="Times New Roman"/>
          <w:lang w:val="tr-TR"/>
        </w:rPr>
        <w:t>aeruginosa</w:t>
      </w:r>
      <w:proofErr w:type="spellEnd"/>
      <w:r w:rsidRPr="00624D37">
        <w:rPr>
          <w:rFonts w:ascii="Times New Roman" w:hAnsi="Times New Roman" w:cs="Times New Roman"/>
          <w:lang w:val="tr-TR"/>
        </w:rPr>
        <w:t xml:space="preserve"> Suşuna Karşı Antibakteriyel ve </w:t>
      </w:r>
      <w:proofErr w:type="spellStart"/>
      <w:r w:rsidRPr="00624D37">
        <w:rPr>
          <w:rFonts w:ascii="Times New Roman" w:hAnsi="Times New Roman" w:cs="Times New Roman"/>
          <w:lang w:val="tr-TR"/>
        </w:rPr>
        <w:t>Antibiyofilm</w:t>
      </w:r>
      <w:proofErr w:type="spellEnd"/>
      <w:r w:rsidRPr="00624D37">
        <w:rPr>
          <w:rFonts w:ascii="Times New Roman" w:hAnsi="Times New Roman" w:cs="Times New Roman"/>
          <w:lang w:val="tr-TR"/>
        </w:rPr>
        <w:t xml:space="preserve"> Özelliklerinin Belirlenmesi. International Marmara </w:t>
      </w:r>
      <w:proofErr w:type="spellStart"/>
      <w:r w:rsidRPr="00624D37">
        <w:rPr>
          <w:rFonts w:ascii="Times New Roman" w:hAnsi="Times New Roman" w:cs="Times New Roman"/>
          <w:lang w:val="tr-TR"/>
        </w:rPr>
        <w:t>Sciences</w:t>
      </w:r>
      <w:proofErr w:type="spellEnd"/>
      <w:r w:rsidRPr="00624D3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624D37">
        <w:rPr>
          <w:rFonts w:ascii="Times New Roman" w:hAnsi="Times New Roman" w:cs="Times New Roman"/>
          <w:lang w:val="tr-TR"/>
        </w:rPr>
        <w:t>Congress</w:t>
      </w:r>
      <w:proofErr w:type="spellEnd"/>
      <w:r w:rsidRPr="00624D37">
        <w:rPr>
          <w:rFonts w:ascii="Times New Roman" w:hAnsi="Times New Roman" w:cs="Times New Roman"/>
          <w:lang w:val="tr-TR"/>
        </w:rPr>
        <w:t xml:space="preserve"> (</w:t>
      </w:r>
      <w:proofErr w:type="spellStart"/>
      <w:r w:rsidRPr="00624D37">
        <w:rPr>
          <w:rFonts w:ascii="Times New Roman" w:hAnsi="Times New Roman" w:cs="Times New Roman"/>
          <w:lang w:val="tr-TR"/>
        </w:rPr>
        <w:t>Imascon</w:t>
      </w:r>
      <w:proofErr w:type="spellEnd"/>
      <w:r w:rsidRPr="00624D37">
        <w:rPr>
          <w:rFonts w:ascii="Times New Roman" w:hAnsi="Times New Roman" w:cs="Times New Roman"/>
          <w:lang w:val="tr-TR"/>
        </w:rPr>
        <w:t xml:space="preserve"> 2022 Spring), 13 – 14 Mayıs 2022, Kocaeli</w:t>
      </w:r>
    </w:p>
    <w:p w14:paraId="53FC3CD5" w14:textId="77777777" w:rsidR="00624D37" w:rsidRPr="00624D37" w:rsidRDefault="00624D37" w:rsidP="00624D37">
      <w:pPr>
        <w:pStyle w:val="ListeParagraf"/>
        <w:numPr>
          <w:ilvl w:val="0"/>
          <w:numId w:val="14"/>
        </w:numPr>
        <w:spacing w:after="120"/>
        <w:ind w:left="426"/>
        <w:rPr>
          <w:rFonts w:ascii="Times New Roman" w:hAnsi="Times New Roman" w:cs="Times New Roman"/>
          <w:lang w:val="tr-TR"/>
        </w:rPr>
      </w:pPr>
      <w:r w:rsidRPr="00624D37">
        <w:rPr>
          <w:rFonts w:ascii="Times New Roman" w:hAnsi="Times New Roman" w:cs="Times New Roman"/>
          <w:b/>
          <w:bCs/>
          <w:lang w:val="tr-TR"/>
        </w:rPr>
        <w:t>Altun M</w:t>
      </w:r>
      <w:r w:rsidRPr="00624D37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624D37">
        <w:rPr>
          <w:rFonts w:ascii="Times New Roman" w:hAnsi="Times New Roman" w:cs="Times New Roman"/>
          <w:lang w:val="tr-TR"/>
        </w:rPr>
        <w:t>Karakas</w:t>
      </w:r>
      <w:proofErr w:type="spellEnd"/>
      <w:r w:rsidRPr="00624D37">
        <w:rPr>
          <w:rFonts w:ascii="Times New Roman" w:hAnsi="Times New Roman" w:cs="Times New Roman"/>
          <w:lang w:val="tr-TR"/>
        </w:rPr>
        <w:t xml:space="preserve"> İ, 2022. Evaluation of </w:t>
      </w:r>
      <w:proofErr w:type="spellStart"/>
      <w:r w:rsidRPr="00624D37">
        <w:rPr>
          <w:rFonts w:ascii="Times New Roman" w:hAnsi="Times New Roman" w:cs="Times New Roman"/>
          <w:lang w:val="tr-TR"/>
        </w:rPr>
        <w:t>antibacterial</w:t>
      </w:r>
      <w:proofErr w:type="spellEnd"/>
      <w:r w:rsidRPr="00624D3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624D37">
        <w:rPr>
          <w:rFonts w:ascii="Times New Roman" w:hAnsi="Times New Roman" w:cs="Times New Roman"/>
          <w:lang w:val="tr-TR"/>
        </w:rPr>
        <w:t>activity</w:t>
      </w:r>
      <w:proofErr w:type="spellEnd"/>
      <w:r w:rsidRPr="00624D37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Pr="00624D37">
        <w:rPr>
          <w:rFonts w:ascii="Times New Roman" w:hAnsi="Times New Roman" w:cs="Times New Roman"/>
          <w:lang w:val="tr-TR"/>
        </w:rPr>
        <w:t>gum-resin</w:t>
      </w:r>
      <w:proofErr w:type="spellEnd"/>
      <w:r w:rsidRPr="00624D3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624D37">
        <w:rPr>
          <w:rFonts w:ascii="Times New Roman" w:hAnsi="Times New Roman" w:cs="Times New Roman"/>
          <w:lang w:val="tr-TR"/>
        </w:rPr>
        <w:t>extracts</w:t>
      </w:r>
      <w:proofErr w:type="spellEnd"/>
      <w:r w:rsidRPr="00624D37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Pr="00624D37">
        <w:rPr>
          <w:rFonts w:ascii="Times New Roman" w:hAnsi="Times New Roman" w:cs="Times New Roman"/>
          <w:i/>
          <w:iCs/>
          <w:lang w:val="tr-TR"/>
        </w:rPr>
        <w:t>Boswellia</w:t>
      </w:r>
      <w:proofErr w:type="spellEnd"/>
      <w:r w:rsidRPr="00624D37">
        <w:rPr>
          <w:rFonts w:ascii="Times New Roman" w:hAnsi="Times New Roman" w:cs="Times New Roman"/>
          <w:i/>
          <w:iCs/>
          <w:lang w:val="tr-TR"/>
        </w:rPr>
        <w:t xml:space="preserve"> </w:t>
      </w:r>
      <w:proofErr w:type="spellStart"/>
      <w:r w:rsidRPr="00624D37">
        <w:rPr>
          <w:rFonts w:ascii="Times New Roman" w:hAnsi="Times New Roman" w:cs="Times New Roman"/>
          <w:i/>
          <w:iCs/>
          <w:lang w:val="tr-TR"/>
        </w:rPr>
        <w:t>serrata</w:t>
      </w:r>
      <w:proofErr w:type="spellEnd"/>
      <w:r w:rsidRPr="00624D3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624D37">
        <w:rPr>
          <w:rFonts w:ascii="Times New Roman" w:hAnsi="Times New Roman" w:cs="Times New Roman"/>
          <w:lang w:val="tr-TR"/>
        </w:rPr>
        <w:t>against</w:t>
      </w:r>
      <w:proofErr w:type="spellEnd"/>
      <w:r w:rsidRPr="00624D3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624D37">
        <w:rPr>
          <w:rFonts w:ascii="Times New Roman" w:hAnsi="Times New Roman" w:cs="Times New Roman"/>
          <w:lang w:val="tr-TR"/>
        </w:rPr>
        <w:t>human</w:t>
      </w:r>
      <w:proofErr w:type="spellEnd"/>
      <w:r w:rsidRPr="00624D37">
        <w:rPr>
          <w:rFonts w:ascii="Times New Roman" w:hAnsi="Times New Roman" w:cs="Times New Roman"/>
          <w:lang w:val="tr-TR"/>
        </w:rPr>
        <w:t xml:space="preserve"> pathogens4th International </w:t>
      </w:r>
      <w:proofErr w:type="spellStart"/>
      <w:r w:rsidRPr="00624D37">
        <w:rPr>
          <w:rFonts w:ascii="Times New Roman" w:hAnsi="Times New Roman" w:cs="Times New Roman"/>
          <w:lang w:val="tr-TR"/>
        </w:rPr>
        <w:t>Eurasian</w:t>
      </w:r>
      <w:proofErr w:type="spellEnd"/>
      <w:r w:rsidRPr="00624D37">
        <w:rPr>
          <w:rFonts w:ascii="Times New Roman" w:hAnsi="Times New Roman" w:cs="Times New Roman"/>
          <w:lang w:val="tr-TR"/>
        </w:rPr>
        <w:t xml:space="preserve"> Conference on </w:t>
      </w:r>
      <w:proofErr w:type="spellStart"/>
      <w:r w:rsidRPr="00624D37">
        <w:rPr>
          <w:rFonts w:ascii="Times New Roman" w:hAnsi="Times New Roman" w:cs="Times New Roman"/>
          <w:lang w:val="tr-TR"/>
        </w:rPr>
        <w:t>Science</w:t>
      </w:r>
      <w:proofErr w:type="spellEnd"/>
      <w:r w:rsidRPr="00624D37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624D37">
        <w:rPr>
          <w:rFonts w:ascii="Times New Roman" w:hAnsi="Times New Roman" w:cs="Times New Roman"/>
          <w:lang w:val="tr-TR"/>
        </w:rPr>
        <w:t>Engineering</w:t>
      </w:r>
      <w:proofErr w:type="spellEnd"/>
      <w:r w:rsidRPr="00624D3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624D37">
        <w:rPr>
          <w:rFonts w:ascii="Times New Roman" w:hAnsi="Times New Roman" w:cs="Times New Roman"/>
          <w:lang w:val="tr-TR"/>
        </w:rPr>
        <w:t>and</w:t>
      </w:r>
      <w:proofErr w:type="spellEnd"/>
      <w:r w:rsidRPr="00624D3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624D37">
        <w:rPr>
          <w:rFonts w:ascii="Times New Roman" w:hAnsi="Times New Roman" w:cs="Times New Roman"/>
          <w:lang w:val="tr-TR"/>
        </w:rPr>
        <w:t>Technology</w:t>
      </w:r>
      <w:proofErr w:type="spellEnd"/>
      <w:r w:rsidRPr="00624D37">
        <w:rPr>
          <w:rFonts w:ascii="Times New Roman" w:hAnsi="Times New Roman" w:cs="Times New Roman"/>
          <w:lang w:val="tr-TR"/>
        </w:rPr>
        <w:t xml:space="preserve"> (</w:t>
      </w:r>
      <w:proofErr w:type="spellStart"/>
      <w:r w:rsidRPr="00624D37">
        <w:rPr>
          <w:rFonts w:ascii="Times New Roman" w:hAnsi="Times New Roman" w:cs="Times New Roman"/>
          <w:lang w:val="tr-TR"/>
        </w:rPr>
        <w:t>EurasianSciEnTech</w:t>
      </w:r>
      <w:proofErr w:type="spellEnd"/>
      <w:r w:rsidRPr="00624D37">
        <w:rPr>
          <w:rFonts w:ascii="Times New Roman" w:hAnsi="Times New Roman" w:cs="Times New Roman"/>
          <w:lang w:val="tr-TR"/>
        </w:rPr>
        <w:t xml:space="preserve"> 2022), Ankara, Türkiye, </w:t>
      </w:r>
      <w:proofErr w:type="gramStart"/>
      <w:r w:rsidRPr="00624D37">
        <w:rPr>
          <w:rFonts w:ascii="Times New Roman" w:hAnsi="Times New Roman" w:cs="Times New Roman"/>
          <w:lang w:val="tr-TR"/>
        </w:rPr>
        <w:t>14 -</w:t>
      </w:r>
      <w:proofErr w:type="gramEnd"/>
      <w:r w:rsidRPr="00624D37">
        <w:rPr>
          <w:rFonts w:ascii="Times New Roman" w:hAnsi="Times New Roman" w:cs="Times New Roman"/>
          <w:lang w:val="tr-TR"/>
        </w:rPr>
        <w:t xml:space="preserve"> 16 Aralık 2022, ss.275-279.</w:t>
      </w:r>
    </w:p>
    <w:p w14:paraId="0EB695CB" w14:textId="77777777" w:rsidR="00624D37" w:rsidRPr="00624D37" w:rsidRDefault="00624D37" w:rsidP="00624D37">
      <w:pPr>
        <w:pStyle w:val="ListeParagraf"/>
        <w:widowControl/>
        <w:numPr>
          <w:ilvl w:val="0"/>
          <w:numId w:val="14"/>
        </w:numPr>
        <w:shd w:val="clear" w:color="auto" w:fill="FFFFFF"/>
        <w:spacing w:after="150"/>
        <w:ind w:left="426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</w:pPr>
      <w:r w:rsidRPr="00624D37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Çakıcı N., </w:t>
      </w:r>
      <w:r w:rsidRPr="00624D37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 xml:space="preserve">Eroğlu R. </w:t>
      </w:r>
      <w:hyperlink r:id="rId6" w:tgtFrame="_blank" w:history="1">
        <w:proofErr w:type="spellStart"/>
        <w:r w:rsidRPr="00624D37">
          <w:rPr>
            <w:rFonts w:ascii="Times New Roman" w:eastAsia="Times New Roman" w:hAnsi="Times New Roman" w:cs="Times New Roman"/>
            <w:color w:val="000000" w:themeColor="text1"/>
            <w:lang w:val="tr-TR" w:eastAsia="tr-TR"/>
          </w:rPr>
          <w:t>Microbiological</w:t>
        </w:r>
        <w:proofErr w:type="spellEnd"/>
        <w:r w:rsidRPr="00624D37">
          <w:rPr>
            <w:rFonts w:ascii="Times New Roman" w:eastAsia="Times New Roman" w:hAnsi="Times New Roman" w:cs="Times New Roman"/>
            <w:color w:val="000000" w:themeColor="text1"/>
            <w:lang w:val="tr-TR" w:eastAsia="tr-TR"/>
          </w:rPr>
          <w:t xml:space="preserve"> </w:t>
        </w:r>
        <w:proofErr w:type="spellStart"/>
        <w:r w:rsidRPr="00624D37">
          <w:rPr>
            <w:rFonts w:ascii="Times New Roman" w:eastAsia="Times New Roman" w:hAnsi="Times New Roman" w:cs="Times New Roman"/>
            <w:color w:val="000000" w:themeColor="text1"/>
            <w:lang w:val="tr-TR" w:eastAsia="tr-TR"/>
          </w:rPr>
          <w:t>Hazards</w:t>
        </w:r>
        <w:proofErr w:type="spellEnd"/>
        <w:r w:rsidRPr="00624D37">
          <w:rPr>
            <w:rFonts w:ascii="Times New Roman" w:eastAsia="Times New Roman" w:hAnsi="Times New Roman" w:cs="Times New Roman"/>
            <w:color w:val="000000" w:themeColor="text1"/>
            <w:lang w:val="tr-TR" w:eastAsia="tr-TR"/>
          </w:rPr>
          <w:t xml:space="preserve"> in </w:t>
        </w:r>
        <w:proofErr w:type="spellStart"/>
        <w:r w:rsidRPr="00624D37">
          <w:rPr>
            <w:rFonts w:ascii="Times New Roman" w:eastAsia="Times New Roman" w:hAnsi="Times New Roman" w:cs="Times New Roman"/>
            <w:color w:val="000000" w:themeColor="text1"/>
            <w:lang w:val="tr-TR" w:eastAsia="tr-TR"/>
          </w:rPr>
          <w:t>Poultry</w:t>
        </w:r>
        <w:proofErr w:type="spellEnd"/>
      </w:hyperlink>
      <w:r w:rsidRPr="00624D37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 xml:space="preserve">. INTERNATIONAL ICONTECH CONFERENCE-6 on </w:t>
      </w:r>
      <w:proofErr w:type="spellStart"/>
      <w:r w:rsidRPr="00624D37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>Innovative</w:t>
      </w:r>
      <w:proofErr w:type="spellEnd"/>
      <w:r w:rsidRPr="00624D37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 xml:space="preserve"> </w:t>
      </w:r>
      <w:proofErr w:type="spellStart"/>
      <w:r w:rsidRPr="00624D37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>Surveys</w:t>
      </w:r>
      <w:proofErr w:type="spellEnd"/>
      <w:r w:rsidRPr="00624D37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 xml:space="preserve"> in </w:t>
      </w:r>
      <w:proofErr w:type="spellStart"/>
      <w:r w:rsidRPr="00624D37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>Positive</w:t>
      </w:r>
      <w:proofErr w:type="spellEnd"/>
      <w:r w:rsidRPr="00624D37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 xml:space="preserve"> </w:t>
      </w:r>
      <w:proofErr w:type="spellStart"/>
      <w:r w:rsidRPr="00624D37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>Sciences</w:t>
      </w:r>
      <w:proofErr w:type="spellEnd"/>
      <w:r w:rsidRPr="00624D37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 xml:space="preserve">, </w:t>
      </w:r>
      <w:proofErr w:type="gramStart"/>
      <w:r w:rsidRPr="00624D37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>4 -</w:t>
      </w:r>
      <w:proofErr w:type="gramEnd"/>
      <w:r w:rsidRPr="00624D37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 xml:space="preserve"> 05 Aralık 2022, ss.111-112.</w:t>
      </w:r>
    </w:p>
    <w:p w14:paraId="0D9D3B21" w14:textId="77777777" w:rsidR="00624D37" w:rsidRPr="00624D37" w:rsidRDefault="00624D37" w:rsidP="00624D37">
      <w:pPr>
        <w:pStyle w:val="ListeParagraf"/>
        <w:widowControl/>
        <w:numPr>
          <w:ilvl w:val="0"/>
          <w:numId w:val="14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 w:themeColor="text1"/>
          <w:lang w:val="tr-TR" w:eastAsia="tr-TR"/>
        </w:rPr>
      </w:pPr>
      <w:r w:rsidRPr="00624D37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Çakıcı N.</w:t>
      </w:r>
      <w:r w:rsidRPr="00624D37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> </w:t>
      </w:r>
      <w:hyperlink r:id="rId7" w:tgtFrame="_blank" w:history="1">
        <w:proofErr w:type="spellStart"/>
        <w:r w:rsidRPr="00624D37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>Investıgatıon</w:t>
        </w:r>
        <w:proofErr w:type="spellEnd"/>
        <w:r w:rsidRPr="00624D37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 xml:space="preserve"> Of ESBL And </w:t>
        </w:r>
        <w:proofErr w:type="spellStart"/>
        <w:r w:rsidRPr="00624D37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>Carbapenemase</w:t>
        </w:r>
        <w:proofErr w:type="spellEnd"/>
        <w:r w:rsidRPr="00624D37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 xml:space="preserve"> Positive Enterobacteriaceae Strains And Genotypes In Mussels Caught In The </w:t>
        </w:r>
        <w:proofErr w:type="spellStart"/>
        <w:r w:rsidRPr="00624D37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>Çanakkale</w:t>
        </w:r>
        <w:proofErr w:type="spellEnd"/>
        <w:r w:rsidRPr="00624D37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 xml:space="preserve"> Strait</w:t>
        </w:r>
      </w:hyperlink>
      <w:r w:rsidRPr="00624D37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. VI. </w:t>
      </w:r>
      <w:proofErr w:type="spellStart"/>
      <w:r w:rsidRPr="00624D37">
        <w:rPr>
          <w:rFonts w:ascii="Times New Roman" w:eastAsia="Times New Roman" w:hAnsi="Times New Roman" w:cs="Times New Roman"/>
          <w:color w:val="000000" w:themeColor="text1"/>
          <w:lang w:eastAsia="tr-TR"/>
        </w:rPr>
        <w:t>Internatıonal</w:t>
      </w:r>
      <w:proofErr w:type="spellEnd"/>
      <w:r w:rsidRPr="00624D37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624D37">
        <w:rPr>
          <w:rFonts w:ascii="Times New Roman" w:eastAsia="Times New Roman" w:hAnsi="Times New Roman" w:cs="Times New Roman"/>
          <w:color w:val="000000" w:themeColor="text1"/>
          <w:lang w:eastAsia="tr-TR"/>
        </w:rPr>
        <w:t>Icontech</w:t>
      </w:r>
      <w:proofErr w:type="spellEnd"/>
      <w:r w:rsidRPr="00624D37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Conference on </w:t>
      </w:r>
      <w:proofErr w:type="spellStart"/>
      <w:r w:rsidRPr="00624D37">
        <w:rPr>
          <w:rFonts w:ascii="Times New Roman" w:eastAsia="Times New Roman" w:hAnsi="Times New Roman" w:cs="Times New Roman"/>
          <w:color w:val="000000" w:themeColor="text1"/>
          <w:lang w:eastAsia="tr-TR"/>
        </w:rPr>
        <w:t>Innovatıve</w:t>
      </w:r>
      <w:proofErr w:type="spellEnd"/>
      <w:r w:rsidRPr="00624D37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Surveys in Positive Sciences,</w:t>
      </w:r>
      <w:r w:rsidRPr="00624D37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 xml:space="preserve"> 4 - 05 Aralık 2022, ss.109-110.</w:t>
      </w:r>
    </w:p>
    <w:p w14:paraId="63F2252C" w14:textId="77777777" w:rsidR="00624D37" w:rsidRPr="00F56F6D" w:rsidRDefault="00624D37" w:rsidP="00624D37">
      <w:pPr>
        <w:widowControl/>
        <w:ind w:left="426"/>
        <w:rPr>
          <w:rFonts w:ascii="Times New Roman" w:eastAsia="Times New Roman" w:hAnsi="Times New Roman" w:cs="Times New Roman"/>
          <w:color w:val="000000" w:themeColor="text1"/>
          <w:lang w:val="tr-TR" w:eastAsia="tr-TR"/>
        </w:rPr>
      </w:pPr>
    </w:p>
    <w:p w14:paraId="5B88EE10" w14:textId="77777777" w:rsidR="00624D37" w:rsidRPr="00624D37" w:rsidRDefault="00624D37" w:rsidP="00624D37">
      <w:pPr>
        <w:pStyle w:val="ListeParagraf"/>
        <w:widowControl/>
        <w:numPr>
          <w:ilvl w:val="0"/>
          <w:numId w:val="14"/>
        </w:numPr>
        <w:shd w:val="clear" w:color="auto" w:fill="FFFFFF"/>
        <w:spacing w:after="150"/>
        <w:ind w:left="426"/>
        <w:outlineLvl w:val="2"/>
        <w:rPr>
          <w:rFonts w:ascii="Times New Roman" w:eastAsia="Times New Roman" w:hAnsi="Times New Roman" w:cs="Times New Roman"/>
          <w:color w:val="000000" w:themeColor="text1"/>
          <w:lang w:val="tr-TR" w:eastAsia="tr-TR"/>
        </w:rPr>
      </w:pPr>
      <w:r w:rsidRPr="00624D37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Çakıcı N.</w:t>
      </w:r>
      <w:r w:rsidRPr="00624D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>, </w:t>
      </w:r>
      <w:r w:rsidRPr="00624D37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>Eroğlu R. </w:t>
      </w:r>
      <w:hyperlink r:id="rId8" w:tgtFrame="_blank" w:history="1">
        <w:r w:rsidRPr="00624D37">
          <w:rPr>
            <w:rFonts w:ascii="Times New Roman" w:eastAsia="Times New Roman" w:hAnsi="Times New Roman" w:cs="Times New Roman"/>
            <w:color w:val="000000" w:themeColor="text1"/>
            <w:lang w:val="tr-TR" w:eastAsia="tr-TR"/>
          </w:rPr>
          <w:t xml:space="preserve">Halk Sağlığı Açısından Et </w:t>
        </w:r>
        <w:proofErr w:type="gramStart"/>
        <w:r w:rsidRPr="00624D37">
          <w:rPr>
            <w:rFonts w:ascii="Times New Roman" w:eastAsia="Times New Roman" w:hAnsi="Times New Roman" w:cs="Times New Roman"/>
            <w:color w:val="000000" w:themeColor="text1"/>
            <w:lang w:val="tr-TR" w:eastAsia="tr-TR"/>
          </w:rPr>
          <w:t>Ve</w:t>
        </w:r>
        <w:proofErr w:type="gramEnd"/>
        <w:r w:rsidRPr="00624D37">
          <w:rPr>
            <w:rFonts w:ascii="Times New Roman" w:eastAsia="Times New Roman" w:hAnsi="Times New Roman" w:cs="Times New Roman"/>
            <w:color w:val="000000" w:themeColor="text1"/>
            <w:lang w:val="tr-TR" w:eastAsia="tr-TR"/>
          </w:rPr>
          <w:t xml:space="preserve"> Et Ürünlerindeki Mikrobiyolojik Tehlikeler</w:t>
        </w:r>
      </w:hyperlink>
      <w:r w:rsidRPr="00624D37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 xml:space="preserve">. 4th International Conference on </w:t>
      </w:r>
      <w:proofErr w:type="spellStart"/>
      <w:r w:rsidRPr="00624D37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>Applied</w:t>
      </w:r>
      <w:proofErr w:type="spellEnd"/>
      <w:r w:rsidRPr="00624D37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 xml:space="preserve"> </w:t>
      </w:r>
      <w:proofErr w:type="spellStart"/>
      <w:r w:rsidRPr="00624D37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>Engineering</w:t>
      </w:r>
      <w:proofErr w:type="spellEnd"/>
      <w:r w:rsidRPr="00624D37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 xml:space="preserve"> </w:t>
      </w:r>
      <w:proofErr w:type="spellStart"/>
      <w:r w:rsidRPr="00624D37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>and</w:t>
      </w:r>
      <w:proofErr w:type="spellEnd"/>
      <w:r w:rsidRPr="00624D37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 xml:space="preserve"> Natural </w:t>
      </w:r>
      <w:proofErr w:type="spellStart"/>
      <w:r w:rsidRPr="00624D37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>Sciences</w:t>
      </w:r>
      <w:proofErr w:type="spellEnd"/>
      <w:r w:rsidRPr="00624D37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 xml:space="preserve">, </w:t>
      </w:r>
      <w:proofErr w:type="gramStart"/>
      <w:r w:rsidRPr="00624D37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>10 -</w:t>
      </w:r>
      <w:proofErr w:type="gramEnd"/>
      <w:r w:rsidRPr="00624D37">
        <w:rPr>
          <w:rFonts w:ascii="Times New Roman" w:eastAsia="Times New Roman" w:hAnsi="Times New Roman" w:cs="Times New Roman"/>
          <w:color w:val="000000" w:themeColor="text1"/>
          <w:lang w:val="tr-TR" w:eastAsia="tr-TR"/>
        </w:rPr>
        <w:t xml:space="preserve"> 13 Kasım 2022, ss.267.</w:t>
      </w:r>
    </w:p>
    <w:p w14:paraId="2F21B6ED" w14:textId="77777777" w:rsidR="00624D37" w:rsidRPr="00624D37" w:rsidRDefault="00624D37" w:rsidP="00624D37">
      <w:pPr>
        <w:pStyle w:val="ListeParagraf"/>
        <w:numPr>
          <w:ilvl w:val="0"/>
          <w:numId w:val="14"/>
        </w:numPr>
        <w:spacing w:after="120"/>
        <w:ind w:left="426"/>
        <w:rPr>
          <w:rFonts w:ascii="Times New Roman" w:hAnsi="Times New Roman" w:cs="Times New Roman"/>
          <w:lang w:val="tr-TR"/>
        </w:rPr>
      </w:pPr>
      <w:proofErr w:type="spellStart"/>
      <w:r w:rsidRPr="00624D37">
        <w:rPr>
          <w:rFonts w:ascii="Times New Roman" w:hAnsi="Times New Roman" w:cs="Times New Roman"/>
          <w:b/>
          <w:bCs/>
          <w:lang w:val="tr-TR"/>
        </w:rPr>
        <w:t>Cakır</w:t>
      </w:r>
      <w:proofErr w:type="spellEnd"/>
      <w:r w:rsidRPr="00624D37">
        <w:rPr>
          <w:rFonts w:ascii="Times New Roman" w:hAnsi="Times New Roman" w:cs="Times New Roman"/>
          <w:b/>
          <w:bCs/>
          <w:lang w:val="tr-TR"/>
        </w:rPr>
        <w:t>, S</w:t>
      </w:r>
      <w:r w:rsidRPr="00624D37">
        <w:rPr>
          <w:rFonts w:ascii="Times New Roman" w:hAnsi="Times New Roman" w:cs="Times New Roman"/>
          <w:lang w:val="tr-TR"/>
        </w:rPr>
        <w:t xml:space="preserve">. (2022). </w:t>
      </w:r>
      <w:proofErr w:type="spellStart"/>
      <w:r w:rsidRPr="00624D37">
        <w:rPr>
          <w:rFonts w:ascii="Times New Roman" w:hAnsi="Times New Roman" w:cs="Times New Roman"/>
          <w:lang w:val="tr-TR"/>
        </w:rPr>
        <w:t>Wistar</w:t>
      </w:r>
      <w:proofErr w:type="spellEnd"/>
      <w:r w:rsidRPr="00624D37">
        <w:rPr>
          <w:rFonts w:ascii="Times New Roman" w:hAnsi="Times New Roman" w:cs="Times New Roman"/>
          <w:lang w:val="tr-TR"/>
        </w:rPr>
        <w:t xml:space="preserve"> Albino </w:t>
      </w:r>
      <w:proofErr w:type="spellStart"/>
      <w:r w:rsidRPr="00624D37">
        <w:rPr>
          <w:rFonts w:ascii="Times New Roman" w:hAnsi="Times New Roman" w:cs="Times New Roman"/>
          <w:lang w:val="tr-TR"/>
        </w:rPr>
        <w:t>Ratlarda</w:t>
      </w:r>
      <w:proofErr w:type="spellEnd"/>
      <w:r w:rsidRPr="00624D37">
        <w:rPr>
          <w:rFonts w:ascii="Times New Roman" w:hAnsi="Times New Roman" w:cs="Times New Roman"/>
          <w:lang w:val="tr-TR"/>
        </w:rPr>
        <w:t xml:space="preserve"> Oksidatif Stres ve Antioksidan Durum Üzerine Bor ve Arı Sütünün Etkileri. 33. Ulusal ve Uluslararası Biyokimya kongresi 2022. Çeşme- İZMİR   </w:t>
      </w:r>
    </w:p>
    <w:p w14:paraId="1614C28A" w14:textId="77777777" w:rsidR="00915452" w:rsidRPr="007F5039" w:rsidRDefault="00915452" w:rsidP="00915452">
      <w:pPr>
        <w:spacing w:before="59" w:line="243" w:lineRule="exact"/>
        <w:ind w:left="215"/>
        <w:rPr>
          <w:rFonts w:ascii="Times New Roman" w:hAnsi="Times New Roman"/>
          <w:b/>
          <w:spacing w:val="-1"/>
          <w:sz w:val="20"/>
          <w:lang w:val="tr-TR"/>
        </w:rPr>
      </w:pPr>
    </w:p>
    <w:p w14:paraId="3D9961B7" w14:textId="5EFCDC0E" w:rsidR="00452250" w:rsidRPr="00452250" w:rsidRDefault="00452250" w:rsidP="00452250">
      <w:pPr>
        <w:spacing w:before="59" w:line="243" w:lineRule="exact"/>
        <w:ind w:left="215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452250">
        <w:rPr>
          <w:rFonts w:ascii="Times New Roman" w:hAnsi="Times New Roman" w:cs="Times New Roman"/>
          <w:b/>
          <w:bCs/>
          <w:spacing w:val="-1"/>
          <w:sz w:val="24"/>
          <w:szCs w:val="24"/>
          <w:lang w:val="tr-TR"/>
        </w:rPr>
        <w:t>Bilimsel</w:t>
      </w:r>
      <w:r w:rsidRPr="00452250">
        <w:rPr>
          <w:rFonts w:ascii="Times New Roman" w:hAnsi="Times New Roman" w:cs="Times New Roman"/>
          <w:b/>
          <w:bCs/>
          <w:spacing w:val="-15"/>
          <w:sz w:val="24"/>
          <w:szCs w:val="24"/>
          <w:lang w:val="tr-TR"/>
        </w:rPr>
        <w:t xml:space="preserve"> </w:t>
      </w:r>
      <w:r w:rsidRPr="00452250">
        <w:rPr>
          <w:rFonts w:ascii="Times New Roman" w:hAnsi="Times New Roman" w:cs="Times New Roman"/>
          <w:b/>
          <w:bCs/>
          <w:sz w:val="24"/>
          <w:szCs w:val="24"/>
          <w:lang w:val="tr-TR"/>
        </w:rPr>
        <w:t>araştırma</w:t>
      </w:r>
      <w:r w:rsidRPr="00452250">
        <w:rPr>
          <w:rFonts w:ascii="Times New Roman" w:hAnsi="Times New Roman" w:cs="Times New Roman"/>
          <w:b/>
          <w:bCs/>
          <w:spacing w:val="25"/>
          <w:w w:val="99"/>
          <w:sz w:val="24"/>
          <w:szCs w:val="24"/>
          <w:lang w:val="tr-TR"/>
        </w:rPr>
        <w:t xml:space="preserve"> </w:t>
      </w:r>
      <w:r w:rsidRPr="00452250">
        <w:rPr>
          <w:rFonts w:ascii="Times New Roman" w:hAnsi="Times New Roman" w:cs="Times New Roman"/>
          <w:b/>
          <w:bCs/>
          <w:sz w:val="24"/>
          <w:szCs w:val="24"/>
          <w:lang w:val="tr-TR"/>
        </w:rPr>
        <w:t>proje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leri:</w:t>
      </w:r>
      <w:r w:rsidRPr="00452250">
        <w:rPr>
          <w:rFonts w:ascii="Times New Roman" w:hAnsi="Times New Roman"/>
          <w:b/>
          <w:bCs/>
          <w:spacing w:val="-1"/>
          <w:sz w:val="24"/>
          <w:szCs w:val="24"/>
          <w:lang w:val="tr-TR"/>
        </w:rPr>
        <w:t xml:space="preserve"> </w:t>
      </w:r>
    </w:p>
    <w:p w14:paraId="7F20E64A" w14:textId="35B6B70E" w:rsidR="00915452" w:rsidRPr="000E0F65" w:rsidRDefault="00915452" w:rsidP="00915452">
      <w:pPr>
        <w:numPr>
          <w:ilvl w:val="0"/>
          <w:numId w:val="12"/>
        </w:numPr>
        <w:spacing w:before="59" w:line="243" w:lineRule="exact"/>
        <w:rPr>
          <w:rFonts w:ascii="Times New Roman" w:hAnsi="Times New Roman"/>
          <w:b/>
          <w:spacing w:val="-1"/>
          <w:sz w:val="20"/>
          <w:lang w:val="tr-TR"/>
        </w:rPr>
      </w:pPr>
      <w:proofErr w:type="spellStart"/>
      <w:r w:rsidRPr="000E0F65">
        <w:rPr>
          <w:rFonts w:ascii="Times New Roman" w:hAnsi="Times New Roman"/>
          <w:spacing w:val="-1"/>
          <w:sz w:val="20"/>
          <w:lang w:val="tr-TR"/>
        </w:rPr>
        <w:t>Gadobutrol</w:t>
      </w:r>
      <w:proofErr w:type="spellEnd"/>
      <w:r w:rsidRPr="000E0F65">
        <w:rPr>
          <w:rFonts w:ascii="Times New Roman" w:hAnsi="Times New Roman"/>
          <w:spacing w:val="-1"/>
          <w:sz w:val="20"/>
          <w:lang w:val="tr-TR"/>
        </w:rPr>
        <w:t xml:space="preserve"> ve Gadolinyum (III) Klorürün G0 Fazında ve Sirküle Lenfositlerde </w:t>
      </w:r>
      <w:proofErr w:type="spellStart"/>
      <w:r w:rsidRPr="000E0F65">
        <w:rPr>
          <w:rFonts w:ascii="Times New Roman" w:hAnsi="Times New Roman"/>
          <w:spacing w:val="-1"/>
          <w:sz w:val="20"/>
          <w:lang w:val="tr-TR"/>
        </w:rPr>
        <w:t>In</w:t>
      </w:r>
      <w:proofErr w:type="spellEnd"/>
      <w:r w:rsidRPr="000E0F65">
        <w:rPr>
          <w:rFonts w:ascii="Times New Roman" w:hAnsi="Times New Roman"/>
          <w:spacing w:val="-1"/>
          <w:sz w:val="20"/>
          <w:lang w:val="tr-TR"/>
        </w:rPr>
        <w:t xml:space="preserve"> Vitro Toksikolojik Değerlendirilmesi</w:t>
      </w:r>
      <w:r>
        <w:rPr>
          <w:rFonts w:ascii="Times New Roman" w:hAnsi="Times New Roman"/>
          <w:spacing w:val="-1"/>
          <w:sz w:val="20"/>
          <w:lang w:val="tr-TR"/>
        </w:rPr>
        <w:t xml:space="preserve">. </w:t>
      </w:r>
      <w:r w:rsidRPr="000E0F65">
        <w:rPr>
          <w:rFonts w:ascii="Times New Roman" w:hAnsi="Times New Roman"/>
          <w:b/>
          <w:spacing w:val="-1"/>
          <w:sz w:val="20"/>
          <w:lang w:val="tr-TR"/>
        </w:rPr>
        <w:t>Çobanoğlu H (yürütücü), 2022-2023 BAP</w:t>
      </w:r>
      <w:r>
        <w:rPr>
          <w:rFonts w:ascii="Times New Roman" w:hAnsi="Times New Roman"/>
          <w:b/>
          <w:spacing w:val="-1"/>
          <w:sz w:val="20"/>
          <w:lang w:val="tr-TR"/>
        </w:rPr>
        <w:t>.</w:t>
      </w:r>
    </w:p>
    <w:p w14:paraId="2C2F9DD2" w14:textId="77777777" w:rsidR="00915452" w:rsidRPr="000E0F65" w:rsidRDefault="00915452" w:rsidP="00915452">
      <w:pPr>
        <w:numPr>
          <w:ilvl w:val="0"/>
          <w:numId w:val="12"/>
        </w:numPr>
        <w:spacing w:before="59" w:line="243" w:lineRule="exact"/>
        <w:rPr>
          <w:rFonts w:ascii="Times New Roman" w:hAnsi="Times New Roman"/>
          <w:spacing w:val="-1"/>
          <w:sz w:val="20"/>
          <w:lang w:val="tr-TR"/>
        </w:rPr>
      </w:pPr>
      <w:proofErr w:type="spellStart"/>
      <w:r w:rsidRPr="000E0F65">
        <w:rPr>
          <w:rFonts w:ascii="Times New Roman" w:hAnsi="Times New Roman"/>
          <w:spacing w:val="-1"/>
          <w:sz w:val="20"/>
          <w:lang w:val="tr-TR"/>
        </w:rPr>
        <w:t>Tetrachlorvinphos'un</w:t>
      </w:r>
      <w:proofErr w:type="spellEnd"/>
      <w:r w:rsidRPr="000E0F65">
        <w:rPr>
          <w:rFonts w:ascii="Times New Roman" w:hAnsi="Times New Roman"/>
          <w:spacing w:val="-1"/>
          <w:sz w:val="20"/>
          <w:lang w:val="tr-TR"/>
        </w:rPr>
        <w:t xml:space="preserve"> G0 Fazlarındaki İnsan Periferal Lenfositlerinde Gen</w:t>
      </w:r>
      <w:r>
        <w:rPr>
          <w:rFonts w:ascii="Times New Roman" w:hAnsi="Times New Roman"/>
          <w:spacing w:val="-1"/>
          <w:sz w:val="20"/>
          <w:lang w:val="tr-TR"/>
        </w:rPr>
        <w:t xml:space="preserve">otoksik Etkisinin Araştırılması. </w:t>
      </w:r>
      <w:r w:rsidRPr="000E0F65">
        <w:rPr>
          <w:rFonts w:ascii="Times New Roman" w:hAnsi="Times New Roman"/>
          <w:b/>
          <w:spacing w:val="-1"/>
          <w:sz w:val="20"/>
          <w:lang w:val="tr-TR"/>
        </w:rPr>
        <w:t>Çobanoğlu H (</w:t>
      </w:r>
      <w:r>
        <w:rPr>
          <w:rFonts w:ascii="Times New Roman" w:hAnsi="Times New Roman"/>
          <w:b/>
          <w:spacing w:val="-1"/>
          <w:sz w:val="20"/>
          <w:lang w:val="tr-TR"/>
        </w:rPr>
        <w:t>Danışman), 2022-2023 TÜBİTAK 2209.</w:t>
      </w:r>
    </w:p>
    <w:p w14:paraId="39C63B5C" w14:textId="77777777" w:rsidR="00915452" w:rsidRDefault="00915452" w:rsidP="00915452">
      <w:pPr>
        <w:numPr>
          <w:ilvl w:val="0"/>
          <w:numId w:val="12"/>
        </w:numPr>
        <w:spacing w:before="59" w:line="243" w:lineRule="exact"/>
        <w:rPr>
          <w:rFonts w:ascii="Times New Roman" w:hAnsi="Times New Roman"/>
          <w:b/>
          <w:spacing w:val="-1"/>
          <w:sz w:val="20"/>
          <w:lang w:val="tr-TR"/>
        </w:rPr>
      </w:pPr>
      <w:proofErr w:type="spellStart"/>
      <w:r w:rsidRPr="000E0F65">
        <w:rPr>
          <w:rFonts w:ascii="Times New Roman" w:hAnsi="Times New Roman"/>
          <w:spacing w:val="-1"/>
          <w:sz w:val="20"/>
          <w:lang w:val="tr-TR"/>
        </w:rPr>
        <w:t>Melamin’in</w:t>
      </w:r>
      <w:proofErr w:type="spellEnd"/>
      <w:r w:rsidRPr="000E0F65">
        <w:rPr>
          <w:rFonts w:ascii="Times New Roman" w:hAnsi="Times New Roman"/>
          <w:spacing w:val="-1"/>
          <w:sz w:val="20"/>
          <w:lang w:val="tr-TR"/>
        </w:rPr>
        <w:t xml:space="preserve"> Sucul Ortamdaki Toksikolojik Etkilerinin İncelenmesi</w:t>
      </w:r>
      <w:r>
        <w:rPr>
          <w:rFonts w:ascii="Times New Roman" w:hAnsi="Times New Roman"/>
          <w:spacing w:val="-1"/>
          <w:sz w:val="20"/>
          <w:lang w:val="tr-TR"/>
        </w:rPr>
        <w:t xml:space="preserve">. </w:t>
      </w:r>
      <w:r w:rsidRPr="000E0F65">
        <w:rPr>
          <w:rFonts w:ascii="Times New Roman" w:hAnsi="Times New Roman"/>
          <w:b/>
          <w:spacing w:val="-1"/>
          <w:sz w:val="20"/>
          <w:lang w:val="tr-TR"/>
        </w:rPr>
        <w:t>Çobanoğlu H (Araştırmacı), 2022-2025 BAP</w:t>
      </w:r>
    </w:p>
    <w:p w14:paraId="5E9D98F4" w14:textId="77777777" w:rsidR="00915452" w:rsidRPr="00915452" w:rsidRDefault="00915452" w:rsidP="00915452">
      <w:pPr>
        <w:numPr>
          <w:ilvl w:val="0"/>
          <w:numId w:val="12"/>
        </w:numPr>
        <w:spacing w:before="59" w:line="243" w:lineRule="exact"/>
        <w:rPr>
          <w:rFonts w:ascii="Times New Roman" w:hAnsi="Times New Roman"/>
          <w:bCs/>
          <w:spacing w:val="-1"/>
          <w:sz w:val="20"/>
          <w:lang w:val="tr-TR"/>
        </w:rPr>
      </w:pPr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Çeşitli Esansiyel Yağ Kombinasyonlarının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Acne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vulgaris Etkeni Olan Bakterilere Karşı Etkinliğinin in vitro Olarak Değerlendirilmesi. Bilimsel Araştırma Projesi (2022). Altun M., Yıldırım N. (Araştırmacı).</w:t>
      </w:r>
    </w:p>
    <w:p w14:paraId="5F01BB0E" w14:textId="77777777" w:rsidR="00915452" w:rsidRPr="00915452" w:rsidRDefault="00915452" w:rsidP="00915452">
      <w:pPr>
        <w:numPr>
          <w:ilvl w:val="0"/>
          <w:numId w:val="12"/>
        </w:numPr>
        <w:spacing w:before="59" w:line="243" w:lineRule="exact"/>
        <w:rPr>
          <w:rFonts w:ascii="Times New Roman" w:hAnsi="Times New Roman"/>
          <w:bCs/>
          <w:spacing w:val="-1"/>
          <w:sz w:val="20"/>
          <w:lang w:val="tr-TR"/>
        </w:rPr>
      </w:pPr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Berber A.A.,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Akinci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Kenanoğlu N, Uysal, İ,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Teikoplanin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Antibiyotiğinin İnsan Lenfositlerinde Genotoksik </w:t>
      </w:r>
      <w:proofErr w:type="gramStart"/>
      <w:r w:rsidRPr="00915452">
        <w:rPr>
          <w:rFonts w:ascii="Times New Roman" w:hAnsi="Times New Roman"/>
          <w:bCs/>
          <w:spacing w:val="-1"/>
          <w:sz w:val="20"/>
          <w:lang w:val="tr-TR"/>
        </w:rPr>
        <w:t>Ve</w:t>
      </w:r>
      <w:proofErr w:type="gram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r w:rsidRPr="00915452">
        <w:rPr>
          <w:rFonts w:ascii="Times New Roman" w:hAnsi="Times New Roman"/>
          <w:bCs/>
          <w:spacing w:val="-1"/>
          <w:sz w:val="20"/>
          <w:lang w:val="tr-TR"/>
        </w:rPr>
        <w:lastRenderedPageBreak/>
        <w:t xml:space="preserve">Sitotoksik Etkisinin Değerlendirilmesi. Proje Bütçesi: </w:t>
      </w:r>
      <w:proofErr w:type="gramStart"/>
      <w:r w:rsidRPr="00915452">
        <w:rPr>
          <w:rFonts w:ascii="Times New Roman" w:hAnsi="Times New Roman"/>
          <w:bCs/>
          <w:spacing w:val="-1"/>
          <w:sz w:val="20"/>
          <w:lang w:val="tr-TR"/>
        </w:rPr>
        <w:t>19.664,.</w:t>
      </w:r>
      <w:proofErr w:type="gram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ÇOMU BAP. Hızlı Destek Projesi, Proje Kodu; THD-2022-3964. Başlangıç Tarihi: 15.04.2022 Bitiş Tarihi: 17.04.2023.</w:t>
      </w:r>
    </w:p>
    <w:p w14:paraId="6071EFEF" w14:textId="77777777" w:rsidR="00915452" w:rsidRPr="00915452" w:rsidRDefault="00915452" w:rsidP="00915452">
      <w:pPr>
        <w:numPr>
          <w:ilvl w:val="0"/>
          <w:numId w:val="12"/>
        </w:numPr>
        <w:spacing w:before="59" w:line="243" w:lineRule="exact"/>
        <w:rPr>
          <w:rFonts w:ascii="Times New Roman" w:hAnsi="Times New Roman"/>
          <w:bCs/>
          <w:spacing w:val="-1"/>
          <w:sz w:val="20"/>
          <w:lang w:val="tr-TR"/>
        </w:rPr>
      </w:pP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Akinci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Kenanoğlu N., Berber A.A., Aksoy, H., Uysal, H.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Tribenuron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Metil Pestisitinin İnsan Lenfositleri Üzerine Genotoksik Etkilerinin Belirlenmesi. Proje Bütçesi: 35986, ÇOMU BAP. Bağımsız Araştırma Projesi, Proje Kodu: FBA-2021-3543. Başlangıç Tarihi: 14.06.2021, Bitiş Tarihi: 14.12.2022.</w:t>
      </w:r>
    </w:p>
    <w:p w14:paraId="0E0E9A97" w14:textId="77777777" w:rsidR="00915452" w:rsidRPr="00915452" w:rsidRDefault="00915452" w:rsidP="00915452">
      <w:pPr>
        <w:numPr>
          <w:ilvl w:val="0"/>
          <w:numId w:val="12"/>
        </w:numPr>
        <w:spacing w:before="59" w:line="243" w:lineRule="exact"/>
        <w:rPr>
          <w:rFonts w:ascii="Times New Roman" w:hAnsi="Times New Roman"/>
          <w:bCs/>
          <w:spacing w:val="-1"/>
          <w:sz w:val="20"/>
          <w:lang w:val="tr-TR"/>
        </w:rPr>
      </w:pPr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Uysal, İ, Menteşe, S., Tosunoğlu, M., Bacak, E., Toraman, Ç, Aksoy, H., Berber, A.A.,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Passer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domesticus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(Ev serçesi) Türünde Kent Yaşamı Tercihinin Genotoksik ve Ekolojik Sonuçlarının İncelenmesi. Proje Bütçesi: 35177 ÇOMU BAP. Bağımsız Araştırma Projesi, Proje Kodu: FBA-2021-3560. Başlangıç Tarihi: 01.04.2021, Bitiş Tarihi: 01.02.2023.</w:t>
      </w:r>
    </w:p>
    <w:p w14:paraId="614D4282" w14:textId="77777777" w:rsidR="00915452" w:rsidRPr="00915452" w:rsidRDefault="00915452" w:rsidP="00915452">
      <w:pPr>
        <w:numPr>
          <w:ilvl w:val="0"/>
          <w:numId w:val="12"/>
        </w:numPr>
        <w:spacing w:before="59" w:line="243" w:lineRule="exact"/>
        <w:rPr>
          <w:rFonts w:ascii="Times New Roman" w:hAnsi="Times New Roman"/>
          <w:bCs/>
          <w:spacing w:val="-1"/>
          <w:sz w:val="20"/>
          <w:lang w:val="tr-TR"/>
        </w:rPr>
      </w:pP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Akinci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Kenanoğlu, N.</w:t>
      </w:r>
      <w:proofErr w:type="gramStart"/>
      <w:r w:rsidRPr="00915452">
        <w:rPr>
          <w:rFonts w:ascii="Times New Roman" w:hAnsi="Times New Roman"/>
          <w:bCs/>
          <w:spacing w:val="-1"/>
          <w:sz w:val="20"/>
          <w:lang w:val="tr-TR"/>
        </w:rPr>
        <w:t>,  Uysal</w:t>
      </w:r>
      <w:proofErr w:type="gram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, İ., Berber, N., Aksoy, H.,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Şahutoğlu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, A.S., Berber, A.A., Yeni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Sülfonamit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Türevi İlaç Etken Maddelerin Sentezi ve Sitotoksik, Genotoksik Aktivitesinin Değerlendirilmesi. Proje Bütçesi: 14.889. ÇOMU BAP. Hızlı Destek Projesi, Proje Kodu; FHD-2021-3544. Başlangıç Tarihi: 21.04.2021 Bitiş Tarihi: 21.07.2022. </w:t>
      </w:r>
    </w:p>
    <w:p w14:paraId="6BFD6325" w14:textId="77777777" w:rsidR="00915452" w:rsidRPr="00915452" w:rsidRDefault="00915452" w:rsidP="00915452">
      <w:pPr>
        <w:numPr>
          <w:ilvl w:val="0"/>
          <w:numId w:val="12"/>
        </w:numPr>
        <w:spacing w:before="59" w:line="243" w:lineRule="exact"/>
        <w:rPr>
          <w:rFonts w:ascii="Times New Roman" w:hAnsi="Times New Roman"/>
          <w:bCs/>
          <w:spacing w:val="-1"/>
          <w:sz w:val="20"/>
          <w:lang w:val="tr-TR"/>
        </w:rPr>
      </w:pPr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Berber A.A., Uysal, İ., Berber N., </w:t>
      </w:r>
      <w:proofErr w:type="spellStart"/>
      <w:r w:rsidRPr="00915452">
        <w:rPr>
          <w:rFonts w:ascii="Times New Roman" w:hAnsi="Times New Roman"/>
          <w:bCs/>
          <w:spacing w:val="-1"/>
          <w:sz w:val="20"/>
          <w:lang w:val="tr-TR"/>
        </w:rPr>
        <w:t>Saxagliptinin</w:t>
      </w:r>
      <w:proofErr w:type="spellEnd"/>
      <w:r w:rsidRPr="00915452">
        <w:rPr>
          <w:rFonts w:ascii="Times New Roman" w:hAnsi="Times New Roman"/>
          <w:bCs/>
          <w:spacing w:val="-1"/>
          <w:sz w:val="20"/>
          <w:lang w:val="tr-TR"/>
        </w:rPr>
        <w:t xml:space="preserve"> Sitotoksik ve Genotoksik Etkilerinin Değerlendirilmesi. Proje Bütçesi: 9650, ÇOMU BAP. Hızlı Destek Projesi, Proje Kodu:3432. Başlangıç Tarihi: 31. 12. 2021 Bitiş Tarihi: 31.12.2021.</w:t>
      </w:r>
    </w:p>
    <w:p w14:paraId="4DF56337" w14:textId="77777777" w:rsidR="00624D37" w:rsidRPr="00624D37" w:rsidRDefault="00624D37" w:rsidP="00624D37">
      <w:pPr>
        <w:numPr>
          <w:ilvl w:val="0"/>
          <w:numId w:val="12"/>
        </w:numPr>
        <w:spacing w:before="59" w:line="243" w:lineRule="exact"/>
        <w:rPr>
          <w:rFonts w:ascii="Times New Roman" w:hAnsi="Times New Roman"/>
          <w:bCs/>
          <w:spacing w:val="-1"/>
          <w:sz w:val="20"/>
          <w:lang w:val="tr-TR"/>
        </w:rPr>
      </w:pP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Montelukast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ve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NAsetil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Sisteinin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Sıçan Karaciğerinde Doksorubisin Kaynaklı Oksidatif Hasar Üzerindeki İyileştirici Etkilerinin Karşılaştırılması- TSA-2022-4230 Başlangıç tarihi: 25.11.2022 (</w:t>
      </w:r>
      <w:proofErr w:type="gramStart"/>
      <w:r w:rsidRPr="00624D37">
        <w:rPr>
          <w:rFonts w:ascii="Times New Roman" w:hAnsi="Times New Roman"/>
          <w:bCs/>
          <w:spacing w:val="-1"/>
          <w:sz w:val="20"/>
          <w:lang w:val="tr-TR"/>
        </w:rPr>
        <w:t>Yürütücü ,devam</w:t>
      </w:r>
      <w:proofErr w:type="gram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ediyor)</w:t>
      </w:r>
    </w:p>
    <w:p w14:paraId="4FFBA038" w14:textId="77777777" w:rsidR="00624D37" w:rsidRPr="00624D37" w:rsidRDefault="00624D37" w:rsidP="00624D37">
      <w:pPr>
        <w:numPr>
          <w:ilvl w:val="0"/>
          <w:numId w:val="12"/>
        </w:numPr>
        <w:spacing w:before="59" w:line="243" w:lineRule="exact"/>
        <w:rPr>
          <w:rFonts w:ascii="Times New Roman" w:hAnsi="Times New Roman"/>
          <w:bCs/>
          <w:spacing w:val="-1"/>
          <w:sz w:val="20"/>
          <w:lang w:val="tr-TR"/>
        </w:rPr>
      </w:pPr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Deneysel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intrauterin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adezyon oluşturulmuş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ratlarda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mikroalg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(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Spirulina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platensis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) ekstraktının antioksidan ve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antifibrotik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etkileri- TSA-2022-3976, Başlangıç tarihi: 04.04.2022 (</w:t>
      </w:r>
      <w:proofErr w:type="gramStart"/>
      <w:r w:rsidRPr="00624D37">
        <w:rPr>
          <w:rFonts w:ascii="Times New Roman" w:hAnsi="Times New Roman"/>
          <w:bCs/>
          <w:spacing w:val="-1"/>
          <w:sz w:val="20"/>
          <w:lang w:val="tr-TR"/>
        </w:rPr>
        <w:t>Araştırmacı ,devam</w:t>
      </w:r>
      <w:proofErr w:type="gram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ediyor)</w:t>
      </w:r>
    </w:p>
    <w:p w14:paraId="534BFDDC" w14:textId="0BDAF54D" w:rsidR="00915452" w:rsidRDefault="00624D37" w:rsidP="00624D37">
      <w:pPr>
        <w:numPr>
          <w:ilvl w:val="0"/>
          <w:numId w:val="12"/>
        </w:numPr>
        <w:spacing w:before="59" w:line="243" w:lineRule="exact"/>
        <w:rPr>
          <w:rFonts w:ascii="Times New Roman" w:hAnsi="Times New Roman"/>
          <w:bCs/>
          <w:spacing w:val="-1"/>
          <w:sz w:val="20"/>
          <w:lang w:val="tr-TR"/>
        </w:rPr>
      </w:pP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Doxorubicin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ile İndüklenmiş Sıçanlarda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Mikroalg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Spirulina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sp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Destekli Beslenmenin Ovaryum ve Uterus Dokusu Üzerindeki Etkilerinin Araştırılması- FBA-2022-3970, Başlangıç tarihi: 01.03.2022 (</w:t>
      </w:r>
      <w:proofErr w:type="gramStart"/>
      <w:r w:rsidRPr="00624D37">
        <w:rPr>
          <w:rFonts w:ascii="Times New Roman" w:hAnsi="Times New Roman"/>
          <w:bCs/>
          <w:spacing w:val="-1"/>
          <w:sz w:val="20"/>
          <w:lang w:val="tr-TR"/>
        </w:rPr>
        <w:t>Araştırmacı ,devam</w:t>
      </w:r>
      <w:proofErr w:type="gram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ediyor)</w:t>
      </w:r>
    </w:p>
    <w:p w14:paraId="733D5F3A" w14:textId="77777777" w:rsidR="00624D37" w:rsidRPr="00624D37" w:rsidRDefault="00624D37" w:rsidP="00624D37">
      <w:pPr>
        <w:numPr>
          <w:ilvl w:val="0"/>
          <w:numId w:val="12"/>
        </w:numPr>
        <w:spacing w:before="59" w:line="243" w:lineRule="exact"/>
        <w:rPr>
          <w:rFonts w:ascii="Times New Roman" w:hAnsi="Times New Roman"/>
          <w:bCs/>
          <w:spacing w:val="-1"/>
          <w:sz w:val="20"/>
          <w:lang w:val="tr-TR"/>
        </w:rPr>
      </w:pPr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Sıçanlarda VSL3 probiyotiğinin </w:t>
      </w:r>
      <w:proofErr w:type="spellStart"/>
      <w:r w:rsidRPr="00624D37">
        <w:rPr>
          <w:rFonts w:ascii="Times New Roman" w:hAnsi="Times New Roman"/>
          <w:bCs/>
          <w:spacing w:val="-1"/>
          <w:sz w:val="20"/>
          <w:lang w:val="tr-TR"/>
        </w:rPr>
        <w:t>epikardiyal</w:t>
      </w:r>
      <w:proofErr w:type="spellEnd"/>
      <w:r w:rsidRPr="00624D37">
        <w:rPr>
          <w:rFonts w:ascii="Times New Roman" w:hAnsi="Times New Roman"/>
          <w:bCs/>
          <w:spacing w:val="-1"/>
          <w:sz w:val="20"/>
          <w:lang w:val="tr-TR"/>
        </w:rPr>
        <w:t xml:space="preserve"> yağ dokusu ve aortik elastisite parametreleri üzerindeki etkileri. Proje kodu: TSA-2022-4196. Altun M, 2022.</w:t>
      </w:r>
    </w:p>
    <w:p w14:paraId="6A15BEB9" w14:textId="5315EFD5" w:rsidR="00624D37" w:rsidRPr="00624D37" w:rsidRDefault="00624D37" w:rsidP="00624D37">
      <w:pPr>
        <w:numPr>
          <w:ilvl w:val="0"/>
          <w:numId w:val="12"/>
        </w:numPr>
        <w:spacing w:before="59" w:line="243" w:lineRule="exact"/>
        <w:rPr>
          <w:rFonts w:ascii="Times New Roman" w:hAnsi="Times New Roman"/>
          <w:bCs/>
          <w:spacing w:val="-1"/>
          <w:sz w:val="20"/>
          <w:lang w:val="tr-TR"/>
        </w:rPr>
      </w:pPr>
      <w:r w:rsidRPr="00624D37">
        <w:rPr>
          <w:rFonts w:ascii="Times New Roman" w:hAnsi="Times New Roman"/>
          <w:bCs/>
          <w:spacing w:val="-1"/>
          <w:sz w:val="20"/>
          <w:lang w:val="tr-TR"/>
        </w:rPr>
        <w:t>Deneysel romatoid artrit modelinde yüzme egzersizinin etkilerinin ve mekanizmasının araştırılması. Proje kodu: TÜBİTAK-120S402. Yüksel P, 2022.</w:t>
      </w:r>
    </w:p>
    <w:p w14:paraId="44FB22FC" w14:textId="77777777" w:rsidR="00C66192" w:rsidRDefault="00C66192" w:rsidP="00355B89">
      <w:pPr>
        <w:pStyle w:val="ListeParagraf"/>
        <w:spacing w:before="4"/>
        <w:ind w:left="284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021BC7FB" w14:textId="654F03EC" w:rsidR="00C66192" w:rsidRDefault="00C66192" w:rsidP="00CD5FFD">
      <w:pPr>
        <w:pStyle w:val="ListeParagraf"/>
        <w:spacing w:before="4"/>
        <w:ind w:left="-142"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Öğretim Elemanlarımızın tüm yıllara ait akademik çalışmaları için: </w:t>
      </w:r>
      <w:hyperlink r:id="rId9" w:history="1">
        <w:r w:rsidRPr="0005503C">
          <w:rPr>
            <w:rStyle w:val="Kpr"/>
            <w:rFonts w:ascii="Times New Roman" w:eastAsia="Times New Roman" w:hAnsi="Times New Roman" w:cs="Times New Roman"/>
            <w:sz w:val="20"/>
            <w:szCs w:val="20"/>
            <w:lang w:val="tr-TR"/>
          </w:rPr>
          <w:t>https://shmyo.comu.edu.tr/personel/akademik-kadro-r3.html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</w:p>
    <w:p w14:paraId="39B8947F" w14:textId="77777777" w:rsidR="00C66192" w:rsidRPr="00C66192" w:rsidRDefault="00C66192" w:rsidP="00355B89">
      <w:pPr>
        <w:pStyle w:val="ListeParagraf"/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7845F5CC" w14:textId="7ED39BE1" w:rsidR="00C66192" w:rsidRDefault="00C66192" w:rsidP="00355B89">
      <w:pPr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72C3140D" w14:textId="5461B10C" w:rsidR="00915452" w:rsidRDefault="00915452">
      <w:pPr>
        <w:rPr>
          <w:rFonts w:ascii="Times New Roman" w:hAnsi="Times New Roman" w:cs="Times New Roman"/>
          <w:b/>
          <w:spacing w:val="-1"/>
          <w:sz w:val="20"/>
          <w:szCs w:val="20"/>
          <w:lang w:val="tr-TR"/>
        </w:rPr>
      </w:pPr>
    </w:p>
    <w:p w14:paraId="0F34719F" w14:textId="77777777" w:rsidR="008F57C1" w:rsidRDefault="008F57C1">
      <w:pPr>
        <w:rPr>
          <w:rFonts w:ascii="Times New Roman" w:hAnsi="Times New Roman" w:cs="Times New Roman"/>
          <w:b/>
          <w:spacing w:val="-1"/>
          <w:sz w:val="20"/>
          <w:szCs w:val="20"/>
          <w:lang w:val="tr-TR"/>
        </w:rPr>
      </w:pPr>
    </w:p>
    <w:p w14:paraId="3B01D303" w14:textId="3723C82C" w:rsidR="00347D53" w:rsidRPr="00347D53" w:rsidRDefault="00347D53" w:rsidP="00347D53">
      <w:pPr>
        <w:spacing w:before="59" w:line="243" w:lineRule="exact"/>
        <w:ind w:left="215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347D53">
        <w:rPr>
          <w:rFonts w:ascii="Times New Roman" w:hAnsi="Times New Roman" w:cs="Times New Roman"/>
          <w:b/>
          <w:spacing w:val="-1"/>
          <w:sz w:val="20"/>
          <w:szCs w:val="20"/>
          <w:lang w:val="tr-TR"/>
        </w:rPr>
        <w:t>STRATEJİK</w:t>
      </w:r>
      <w:r w:rsidRPr="00347D53">
        <w:rPr>
          <w:rFonts w:ascii="Times New Roman" w:hAnsi="Times New Roman" w:cs="Times New Roman"/>
          <w:b/>
          <w:spacing w:val="-6"/>
          <w:sz w:val="20"/>
          <w:szCs w:val="20"/>
          <w:lang w:val="tr-TR"/>
        </w:rPr>
        <w:t xml:space="preserve"> </w:t>
      </w:r>
      <w:r w:rsidRPr="00347D53">
        <w:rPr>
          <w:rFonts w:ascii="Times New Roman" w:hAnsi="Times New Roman" w:cs="Times New Roman"/>
          <w:b/>
          <w:spacing w:val="-1"/>
          <w:sz w:val="20"/>
          <w:szCs w:val="20"/>
          <w:lang w:val="tr-TR"/>
        </w:rPr>
        <w:t>AMAÇ</w:t>
      </w:r>
      <w:r w:rsidRPr="00347D53">
        <w:rPr>
          <w:rFonts w:ascii="Times New Roman" w:hAnsi="Times New Roman" w:cs="Times New Roman"/>
          <w:b/>
          <w:spacing w:val="-6"/>
          <w:sz w:val="20"/>
          <w:szCs w:val="20"/>
          <w:lang w:val="tr-TR"/>
        </w:rPr>
        <w:t xml:space="preserve"> </w:t>
      </w:r>
      <w:r w:rsidRPr="00347D53">
        <w:rPr>
          <w:rFonts w:ascii="Times New Roman" w:hAnsi="Times New Roman" w:cs="Times New Roman"/>
          <w:b/>
          <w:sz w:val="20"/>
          <w:szCs w:val="20"/>
          <w:lang w:val="tr-TR"/>
        </w:rPr>
        <w:t>2:</w:t>
      </w:r>
      <w:r w:rsidRPr="00347D53">
        <w:rPr>
          <w:rFonts w:ascii="Times New Roman" w:hAnsi="Times New Roman" w:cs="Times New Roman"/>
          <w:b/>
          <w:spacing w:val="-6"/>
          <w:sz w:val="20"/>
          <w:szCs w:val="20"/>
          <w:lang w:val="tr-TR"/>
        </w:rPr>
        <w:t xml:space="preserve"> </w:t>
      </w:r>
      <w:r w:rsidRPr="00347D53">
        <w:rPr>
          <w:rFonts w:ascii="Times New Roman" w:hAnsi="Times New Roman" w:cs="Times New Roman"/>
          <w:sz w:val="20"/>
          <w:szCs w:val="20"/>
          <w:lang w:val="tr-TR"/>
        </w:rPr>
        <w:t>Kaliteli</w:t>
      </w:r>
      <w:r w:rsidRPr="00347D53">
        <w:rPr>
          <w:rFonts w:ascii="Times New Roman" w:hAnsi="Times New Roman" w:cs="Times New Roman"/>
          <w:spacing w:val="-7"/>
          <w:sz w:val="20"/>
          <w:szCs w:val="20"/>
          <w:lang w:val="tr-TR"/>
        </w:rPr>
        <w:t xml:space="preserve"> </w:t>
      </w:r>
      <w:r w:rsidRPr="00347D53">
        <w:rPr>
          <w:rFonts w:ascii="Times New Roman" w:hAnsi="Times New Roman" w:cs="Times New Roman"/>
          <w:sz w:val="20"/>
          <w:szCs w:val="20"/>
          <w:lang w:val="tr-TR"/>
        </w:rPr>
        <w:t>eğitim</w:t>
      </w:r>
      <w:r w:rsidRPr="00347D53">
        <w:rPr>
          <w:rFonts w:ascii="Times New Roman" w:hAnsi="Times New Roman" w:cs="Times New Roman"/>
          <w:spacing w:val="-8"/>
          <w:sz w:val="20"/>
          <w:szCs w:val="20"/>
          <w:lang w:val="tr-TR"/>
        </w:rPr>
        <w:t xml:space="preserve"> </w:t>
      </w:r>
      <w:r w:rsidRPr="00347D53">
        <w:rPr>
          <w:rFonts w:ascii="Times New Roman" w:hAnsi="Times New Roman" w:cs="Times New Roman"/>
          <w:sz w:val="20"/>
          <w:szCs w:val="20"/>
          <w:lang w:val="tr-TR"/>
        </w:rPr>
        <w:t>ve</w:t>
      </w:r>
      <w:r w:rsidRPr="00347D53">
        <w:rPr>
          <w:rFonts w:ascii="Times New Roman" w:hAnsi="Times New Roman" w:cs="Times New Roman"/>
          <w:spacing w:val="-7"/>
          <w:sz w:val="20"/>
          <w:szCs w:val="20"/>
          <w:lang w:val="tr-TR"/>
        </w:rPr>
        <w:t xml:space="preserve"> </w:t>
      </w:r>
      <w:r w:rsidRPr="00347D53">
        <w:rPr>
          <w:rFonts w:ascii="Times New Roman" w:hAnsi="Times New Roman" w:cs="Times New Roman"/>
          <w:sz w:val="20"/>
          <w:szCs w:val="20"/>
          <w:lang w:val="tr-TR"/>
        </w:rPr>
        <w:t>öğretim</w:t>
      </w:r>
      <w:r w:rsidRPr="00347D53">
        <w:rPr>
          <w:rFonts w:ascii="Times New Roman" w:hAnsi="Times New Roman" w:cs="Times New Roman"/>
          <w:spacing w:val="-7"/>
          <w:sz w:val="20"/>
          <w:szCs w:val="20"/>
          <w:lang w:val="tr-TR"/>
        </w:rPr>
        <w:t xml:space="preserve"> </w:t>
      </w:r>
      <w:r w:rsidRPr="00347D53">
        <w:rPr>
          <w:rFonts w:ascii="Times New Roman" w:hAnsi="Times New Roman" w:cs="Times New Roman"/>
          <w:sz w:val="20"/>
          <w:szCs w:val="20"/>
          <w:lang w:val="tr-TR"/>
        </w:rPr>
        <w:t>faaliyetleri</w:t>
      </w:r>
      <w:r w:rsidRPr="00347D53">
        <w:rPr>
          <w:rFonts w:ascii="Times New Roman" w:hAnsi="Times New Roman" w:cs="Times New Roman"/>
          <w:spacing w:val="-4"/>
          <w:sz w:val="20"/>
          <w:szCs w:val="20"/>
          <w:lang w:val="tr-TR"/>
        </w:rPr>
        <w:t xml:space="preserve"> </w:t>
      </w:r>
      <w:r w:rsidRPr="00347D53">
        <w:rPr>
          <w:rFonts w:ascii="Times New Roman" w:hAnsi="Times New Roman" w:cs="Times New Roman"/>
          <w:sz w:val="20"/>
          <w:szCs w:val="20"/>
          <w:lang w:val="tr-TR"/>
        </w:rPr>
        <w:t>sunmak</w:t>
      </w:r>
    </w:p>
    <w:p w14:paraId="5008FEDE" w14:textId="77777777" w:rsidR="00347D53" w:rsidRPr="00347D53" w:rsidRDefault="00347D53" w:rsidP="00347D53">
      <w:pPr>
        <w:spacing w:line="243" w:lineRule="exact"/>
        <w:ind w:left="216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347D53">
        <w:rPr>
          <w:rFonts w:ascii="Times New Roman" w:hAnsi="Times New Roman" w:cs="Times New Roman"/>
          <w:b/>
          <w:spacing w:val="-1"/>
          <w:sz w:val="20"/>
          <w:szCs w:val="20"/>
          <w:lang w:val="tr-TR"/>
        </w:rPr>
        <w:t>Stratejik</w:t>
      </w:r>
      <w:r w:rsidRPr="00347D53">
        <w:rPr>
          <w:rFonts w:ascii="Times New Roman" w:hAnsi="Times New Roman" w:cs="Times New Roman"/>
          <w:b/>
          <w:spacing w:val="-10"/>
          <w:sz w:val="20"/>
          <w:szCs w:val="20"/>
          <w:lang w:val="tr-TR"/>
        </w:rPr>
        <w:t xml:space="preserve"> </w:t>
      </w:r>
      <w:r w:rsidRPr="00347D53">
        <w:rPr>
          <w:rFonts w:ascii="Times New Roman" w:hAnsi="Times New Roman" w:cs="Times New Roman"/>
          <w:b/>
          <w:spacing w:val="-1"/>
          <w:sz w:val="20"/>
          <w:szCs w:val="20"/>
          <w:lang w:val="tr-TR"/>
        </w:rPr>
        <w:t>Hedef</w:t>
      </w:r>
      <w:r w:rsidRPr="00347D53">
        <w:rPr>
          <w:rFonts w:ascii="Times New Roman" w:hAnsi="Times New Roman" w:cs="Times New Roman"/>
          <w:b/>
          <w:spacing w:val="-9"/>
          <w:sz w:val="20"/>
          <w:szCs w:val="20"/>
          <w:lang w:val="tr-TR"/>
        </w:rPr>
        <w:t xml:space="preserve"> </w:t>
      </w:r>
      <w:r w:rsidRPr="00347D53">
        <w:rPr>
          <w:rFonts w:ascii="Times New Roman" w:hAnsi="Times New Roman" w:cs="Times New Roman"/>
          <w:b/>
          <w:sz w:val="20"/>
          <w:szCs w:val="20"/>
          <w:lang w:val="tr-TR"/>
        </w:rPr>
        <w:t>1:</w:t>
      </w:r>
      <w:r w:rsidRPr="00347D53">
        <w:rPr>
          <w:rFonts w:ascii="Times New Roman" w:hAnsi="Times New Roman" w:cs="Times New Roman"/>
          <w:b/>
          <w:spacing w:val="-8"/>
          <w:sz w:val="20"/>
          <w:szCs w:val="20"/>
          <w:lang w:val="tr-TR"/>
        </w:rPr>
        <w:t xml:space="preserve"> </w:t>
      </w:r>
      <w:r w:rsidRPr="00347D53">
        <w:rPr>
          <w:rFonts w:ascii="Times New Roman" w:hAnsi="Times New Roman" w:cs="Times New Roman"/>
          <w:sz w:val="20"/>
          <w:szCs w:val="20"/>
          <w:lang w:val="tr-TR"/>
        </w:rPr>
        <w:t>Eğitim-öğretim</w:t>
      </w:r>
      <w:r w:rsidRPr="00347D53">
        <w:rPr>
          <w:rFonts w:ascii="Times New Roman" w:hAnsi="Times New Roman" w:cs="Times New Roman"/>
          <w:spacing w:val="-10"/>
          <w:sz w:val="20"/>
          <w:szCs w:val="20"/>
          <w:lang w:val="tr-TR"/>
        </w:rPr>
        <w:t xml:space="preserve"> </w:t>
      </w:r>
      <w:r w:rsidRPr="00347D53">
        <w:rPr>
          <w:rFonts w:ascii="Times New Roman" w:hAnsi="Times New Roman" w:cs="Times New Roman"/>
          <w:sz w:val="20"/>
          <w:szCs w:val="20"/>
          <w:lang w:val="tr-TR"/>
        </w:rPr>
        <w:t>faaliyetlerinin</w:t>
      </w:r>
      <w:r w:rsidRPr="00347D53">
        <w:rPr>
          <w:rFonts w:ascii="Times New Roman" w:hAnsi="Times New Roman" w:cs="Times New Roman"/>
          <w:spacing w:val="-7"/>
          <w:sz w:val="20"/>
          <w:szCs w:val="20"/>
          <w:lang w:val="tr-TR"/>
        </w:rPr>
        <w:t xml:space="preserve"> </w:t>
      </w:r>
      <w:r w:rsidRPr="00347D53">
        <w:rPr>
          <w:rFonts w:ascii="Times New Roman" w:hAnsi="Times New Roman" w:cs="Times New Roman"/>
          <w:sz w:val="20"/>
          <w:szCs w:val="20"/>
          <w:lang w:val="tr-TR"/>
        </w:rPr>
        <w:t>geliştirilmesi</w:t>
      </w:r>
    </w:p>
    <w:p w14:paraId="04267041" w14:textId="6997ABBB" w:rsidR="00347D53" w:rsidRPr="00347D53" w:rsidRDefault="00347D53" w:rsidP="00347D53">
      <w:pPr>
        <w:pStyle w:val="GvdeMetni"/>
        <w:rPr>
          <w:rFonts w:cs="Times New Roman"/>
          <w:sz w:val="20"/>
          <w:szCs w:val="20"/>
          <w:lang w:val="tr-TR"/>
        </w:rPr>
      </w:pPr>
      <w:r>
        <w:rPr>
          <w:rFonts w:cs="Times New Roman"/>
          <w:b/>
          <w:spacing w:val="-1"/>
          <w:sz w:val="20"/>
          <w:szCs w:val="20"/>
          <w:lang w:val="tr-TR"/>
        </w:rPr>
        <w:t xml:space="preserve">  </w:t>
      </w:r>
      <w:r w:rsidRPr="00347D53">
        <w:rPr>
          <w:rFonts w:cs="Times New Roman"/>
          <w:b/>
          <w:spacing w:val="-1"/>
          <w:sz w:val="20"/>
          <w:szCs w:val="20"/>
          <w:lang w:val="tr-TR"/>
        </w:rPr>
        <w:t>Strateji</w:t>
      </w:r>
      <w:r w:rsidRPr="00347D53">
        <w:rPr>
          <w:rFonts w:cs="Times New Roman"/>
          <w:b/>
          <w:spacing w:val="-10"/>
          <w:sz w:val="20"/>
          <w:szCs w:val="20"/>
          <w:lang w:val="tr-TR"/>
        </w:rPr>
        <w:t xml:space="preserve"> </w:t>
      </w:r>
      <w:r w:rsidRPr="00347D53">
        <w:rPr>
          <w:rFonts w:cs="Times New Roman"/>
          <w:b/>
          <w:sz w:val="20"/>
          <w:szCs w:val="20"/>
          <w:lang w:val="tr-TR"/>
        </w:rPr>
        <w:t>1.1.</w:t>
      </w:r>
      <w:r w:rsidRPr="00347D53">
        <w:rPr>
          <w:rFonts w:cs="Times New Roman"/>
          <w:b/>
          <w:spacing w:val="-6"/>
          <w:sz w:val="20"/>
          <w:szCs w:val="20"/>
          <w:lang w:val="tr-TR"/>
        </w:rPr>
        <w:t xml:space="preserve"> </w:t>
      </w:r>
      <w:r w:rsidRPr="00347D53">
        <w:rPr>
          <w:rFonts w:cs="Times New Roman"/>
          <w:spacing w:val="-1"/>
          <w:sz w:val="20"/>
          <w:szCs w:val="20"/>
          <w:lang w:val="tr-TR"/>
        </w:rPr>
        <w:t>Ulusal</w:t>
      </w:r>
      <w:r w:rsidRPr="00347D53">
        <w:rPr>
          <w:rFonts w:cs="Times New Roman"/>
          <w:spacing w:val="-5"/>
          <w:sz w:val="20"/>
          <w:szCs w:val="20"/>
          <w:lang w:val="tr-TR"/>
        </w:rPr>
        <w:t xml:space="preserve"> </w:t>
      </w:r>
      <w:r w:rsidRPr="00347D53">
        <w:rPr>
          <w:rFonts w:cs="Times New Roman"/>
          <w:spacing w:val="-1"/>
          <w:sz w:val="20"/>
          <w:szCs w:val="20"/>
          <w:lang w:val="tr-TR"/>
        </w:rPr>
        <w:t>ve</w:t>
      </w:r>
      <w:r w:rsidRPr="00347D53">
        <w:rPr>
          <w:rFonts w:cs="Times New Roman"/>
          <w:spacing w:val="-8"/>
          <w:sz w:val="20"/>
          <w:szCs w:val="20"/>
          <w:lang w:val="tr-TR"/>
        </w:rPr>
        <w:t xml:space="preserve"> </w:t>
      </w:r>
      <w:r w:rsidRPr="00347D53">
        <w:rPr>
          <w:rFonts w:cs="Times New Roman"/>
          <w:sz w:val="20"/>
          <w:szCs w:val="20"/>
          <w:lang w:val="tr-TR"/>
        </w:rPr>
        <w:t>uluslararası</w:t>
      </w:r>
      <w:r w:rsidRPr="00347D53">
        <w:rPr>
          <w:rFonts w:cs="Times New Roman"/>
          <w:spacing w:val="-8"/>
          <w:sz w:val="20"/>
          <w:szCs w:val="20"/>
          <w:lang w:val="tr-TR"/>
        </w:rPr>
        <w:t xml:space="preserve"> </w:t>
      </w:r>
      <w:r w:rsidRPr="00347D53">
        <w:rPr>
          <w:rFonts w:cs="Times New Roman"/>
          <w:sz w:val="20"/>
          <w:szCs w:val="20"/>
          <w:lang w:val="tr-TR"/>
        </w:rPr>
        <w:t>eğitim</w:t>
      </w:r>
      <w:r w:rsidRPr="00347D53">
        <w:rPr>
          <w:rFonts w:cs="Times New Roman"/>
          <w:spacing w:val="-9"/>
          <w:sz w:val="20"/>
          <w:szCs w:val="20"/>
          <w:lang w:val="tr-TR"/>
        </w:rPr>
        <w:t xml:space="preserve"> </w:t>
      </w:r>
      <w:r w:rsidRPr="00347D53">
        <w:rPr>
          <w:rFonts w:cs="Times New Roman"/>
          <w:sz w:val="20"/>
          <w:szCs w:val="20"/>
          <w:lang w:val="tr-TR"/>
        </w:rPr>
        <w:t>programlarıyla</w:t>
      </w:r>
      <w:r w:rsidRPr="00347D53">
        <w:rPr>
          <w:rFonts w:cs="Times New Roman"/>
          <w:spacing w:val="-7"/>
          <w:sz w:val="20"/>
          <w:szCs w:val="20"/>
          <w:lang w:val="tr-TR"/>
        </w:rPr>
        <w:t xml:space="preserve"> </w:t>
      </w:r>
      <w:r w:rsidRPr="00347D53">
        <w:rPr>
          <w:rFonts w:cs="Times New Roman"/>
          <w:sz w:val="20"/>
          <w:szCs w:val="20"/>
          <w:lang w:val="tr-TR"/>
        </w:rPr>
        <w:t>koordinasyon</w:t>
      </w:r>
      <w:r w:rsidRPr="00347D53">
        <w:rPr>
          <w:rFonts w:cs="Times New Roman"/>
          <w:spacing w:val="-8"/>
          <w:sz w:val="20"/>
          <w:szCs w:val="20"/>
          <w:lang w:val="tr-TR"/>
        </w:rPr>
        <w:t xml:space="preserve"> </w:t>
      </w:r>
      <w:r w:rsidRPr="00347D53">
        <w:rPr>
          <w:rFonts w:cs="Times New Roman"/>
          <w:sz w:val="20"/>
          <w:szCs w:val="20"/>
          <w:lang w:val="tr-TR"/>
        </w:rPr>
        <w:t>sağlamak</w:t>
      </w:r>
    </w:p>
    <w:p w14:paraId="51AD2CC7" w14:textId="059EE7FC" w:rsidR="00347D53" w:rsidRPr="00347D53" w:rsidRDefault="00347D53" w:rsidP="00347D53">
      <w:pPr>
        <w:pStyle w:val="GvdeMetni"/>
        <w:rPr>
          <w:rFonts w:cs="Times New Roman"/>
          <w:sz w:val="20"/>
          <w:szCs w:val="20"/>
          <w:lang w:val="tr-TR"/>
        </w:rPr>
      </w:pPr>
      <w:r>
        <w:rPr>
          <w:rFonts w:cs="Times New Roman"/>
          <w:b/>
          <w:spacing w:val="-1"/>
          <w:sz w:val="20"/>
          <w:szCs w:val="20"/>
          <w:lang w:val="tr-TR"/>
        </w:rPr>
        <w:t xml:space="preserve">  </w:t>
      </w:r>
      <w:r w:rsidRPr="00347D53">
        <w:rPr>
          <w:rFonts w:cs="Times New Roman"/>
          <w:b/>
          <w:spacing w:val="-1"/>
          <w:sz w:val="20"/>
          <w:szCs w:val="20"/>
          <w:lang w:val="tr-TR"/>
        </w:rPr>
        <w:t>Strateji</w:t>
      </w:r>
      <w:r w:rsidRPr="00347D53">
        <w:rPr>
          <w:rFonts w:cs="Times New Roman"/>
          <w:b/>
          <w:spacing w:val="-9"/>
          <w:sz w:val="20"/>
          <w:szCs w:val="20"/>
          <w:lang w:val="tr-TR"/>
        </w:rPr>
        <w:t xml:space="preserve"> </w:t>
      </w:r>
      <w:r w:rsidRPr="00347D53">
        <w:rPr>
          <w:rFonts w:cs="Times New Roman"/>
          <w:b/>
          <w:sz w:val="20"/>
          <w:szCs w:val="20"/>
          <w:lang w:val="tr-TR"/>
        </w:rPr>
        <w:t>1.2.</w:t>
      </w:r>
      <w:r w:rsidRPr="00347D53">
        <w:rPr>
          <w:rFonts w:cs="Times New Roman"/>
          <w:b/>
          <w:spacing w:val="-7"/>
          <w:sz w:val="20"/>
          <w:szCs w:val="20"/>
          <w:lang w:val="tr-TR"/>
        </w:rPr>
        <w:t xml:space="preserve"> </w:t>
      </w:r>
      <w:r w:rsidRPr="00347D53">
        <w:rPr>
          <w:rFonts w:cs="Times New Roman"/>
          <w:sz w:val="20"/>
          <w:szCs w:val="20"/>
          <w:lang w:val="tr-TR"/>
        </w:rPr>
        <w:t>Eğitim-öğretim</w:t>
      </w:r>
      <w:r w:rsidRPr="00347D53">
        <w:rPr>
          <w:rFonts w:cs="Times New Roman"/>
          <w:spacing w:val="-8"/>
          <w:sz w:val="20"/>
          <w:szCs w:val="20"/>
          <w:lang w:val="tr-TR"/>
        </w:rPr>
        <w:t xml:space="preserve"> </w:t>
      </w:r>
      <w:r w:rsidRPr="00347D53">
        <w:rPr>
          <w:rFonts w:cs="Times New Roman"/>
          <w:sz w:val="20"/>
          <w:szCs w:val="20"/>
          <w:lang w:val="tr-TR"/>
        </w:rPr>
        <w:t>planına</w:t>
      </w:r>
      <w:r w:rsidRPr="00347D53">
        <w:rPr>
          <w:rFonts w:cs="Times New Roman"/>
          <w:spacing w:val="-6"/>
          <w:sz w:val="20"/>
          <w:szCs w:val="20"/>
          <w:lang w:val="tr-TR"/>
        </w:rPr>
        <w:t xml:space="preserve"> </w:t>
      </w:r>
      <w:r w:rsidRPr="00347D53">
        <w:rPr>
          <w:rFonts w:cs="Times New Roman"/>
          <w:spacing w:val="-1"/>
          <w:sz w:val="20"/>
          <w:szCs w:val="20"/>
          <w:lang w:val="tr-TR"/>
        </w:rPr>
        <w:t>farklı</w:t>
      </w:r>
      <w:r w:rsidRPr="00347D53">
        <w:rPr>
          <w:rFonts w:cs="Times New Roman"/>
          <w:spacing w:val="-7"/>
          <w:sz w:val="20"/>
          <w:szCs w:val="20"/>
          <w:lang w:val="tr-TR"/>
        </w:rPr>
        <w:t xml:space="preserve"> </w:t>
      </w:r>
      <w:r w:rsidRPr="00347D53">
        <w:rPr>
          <w:rFonts w:cs="Times New Roman"/>
          <w:sz w:val="20"/>
          <w:szCs w:val="20"/>
          <w:lang w:val="tr-TR"/>
        </w:rPr>
        <w:t>alanlardan</w:t>
      </w:r>
      <w:r w:rsidRPr="00347D53">
        <w:rPr>
          <w:rFonts w:cs="Times New Roman"/>
          <w:spacing w:val="-6"/>
          <w:sz w:val="20"/>
          <w:szCs w:val="20"/>
          <w:lang w:val="tr-TR"/>
        </w:rPr>
        <w:t xml:space="preserve"> </w:t>
      </w:r>
      <w:r w:rsidRPr="00347D53">
        <w:rPr>
          <w:rFonts w:cs="Times New Roman"/>
          <w:sz w:val="20"/>
          <w:szCs w:val="20"/>
          <w:lang w:val="tr-TR"/>
        </w:rPr>
        <w:t>ders</w:t>
      </w:r>
      <w:r w:rsidRPr="00347D53">
        <w:rPr>
          <w:rFonts w:cs="Times New Roman"/>
          <w:spacing w:val="-9"/>
          <w:sz w:val="20"/>
          <w:szCs w:val="20"/>
          <w:lang w:val="tr-TR"/>
        </w:rPr>
        <w:t xml:space="preserve"> </w:t>
      </w:r>
      <w:r w:rsidRPr="00347D53">
        <w:rPr>
          <w:rFonts w:cs="Times New Roman"/>
          <w:spacing w:val="-1"/>
          <w:sz w:val="20"/>
          <w:szCs w:val="20"/>
          <w:lang w:val="tr-TR"/>
        </w:rPr>
        <w:t>ve</w:t>
      </w:r>
      <w:r w:rsidRPr="00347D53">
        <w:rPr>
          <w:rFonts w:cs="Times New Roman"/>
          <w:spacing w:val="-6"/>
          <w:sz w:val="20"/>
          <w:szCs w:val="20"/>
          <w:lang w:val="tr-TR"/>
        </w:rPr>
        <w:t xml:space="preserve"> </w:t>
      </w:r>
      <w:r w:rsidRPr="00347D53">
        <w:rPr>
          <w:rFonts w:cs="Times New Roman"/>
          <w:sz w:val="20"/>
          <w:szCs w:val="20"/>
          <w:lang w:val="tr-TR"/>
        </w:rPr>
        <w:t>uygulamalar</w:t>
      </w:r>
      <w:r w:rsidRPr="00347D53">
        <w:rPr>
          <w:rFonts w:cs="Times New Roman"/>
          <w:spacing w:val="-7"/>
          <w:sz w:val="20"/>
          <w:szCs w:val="20"/>
          <w:lang w:val="tr-TR"/>
        </w:rPr>
        <w:t xml:space="preserve"> </w:t>
      </w:r>
      <w:r w:rsidRPr="00347D53">
        <w:rPr>
          <w:rFonts w:cs="Times New Roman"/>
          <w:sz w:val="20"/>
          <w:szCs w:val="20"/>
          <w:lang w:val="tr-TR"/>
        </w:rPr>
        <w:t>koymak</w:t>
      </w:r>
    </w:p>
    <w:p w14:paraId="2C746A14" w14:textId="77777777" w:rsidR="00206867" w:rsidRPr="00347D53" w:rsidRDefault="00206867" w:rsidP="00355B89">
      <w:pPr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7CB4DF11" w14:textId="77777777" w:rsidR="00206867" w:rsidRDefault="00206867" w:rsidP="00355B89">
      <w:pPr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tbl>
      <w:tblPr>
        <w:tblW w:w="9407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533"/>
        <w:gridCol w:w="698"/>
        <w:gridCol w:w="697"/>
        <w:gridCol w:w="698"/>
        <w:gridCol w:w="697"/>
        <w:gridCol w:w="698"/>
        <w:gridCol w:w="697"/>
        <w:gridCol w:w="698"/>
        <w:gridCol w:w="697"/>
        <w:gridCol w:w="698"/>
      </w:tblGrid>
      <w:tr w:rsidR="00347D53" w:rsidRPr="00206867" w14:paraId="20972D99" w14:textId="77777777" w:rsidTr="00347D53">
        <w:trPr>
          <w:trHeight w:hRule="exact" w:val="553"/>
        </w:trPr>
        <w:tc>
          <w:tcPr>
            <w:tcW w:w="2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3CA8C9" w14:textId="77777777" w:rsidR="00206867" w:rsidRPr="00206867" w:rsidRDefault="00206867" w:rsidP="00347D53">
            <w:pPr>
              <w:spacing w:before="120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Performans</w:t>
            </w:r>
            <w:r w:rsidRPr="00206867">
              <w:rPr>
                <w:rFonts w:ascii="Times New Roman" w:eastAsia="Calibri" w:hAnsi="Times New Roman" w:cs="Times New Roman"/>
                <w:spacing w:val="-22"/>
                <w:sz w:val="20"/>
                <w:lang w:val="tr-TR"/>
              </w:rPr>
              <w:t xml:space="preserve"> </w:t>
            </w: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Göstergeleri: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6BE019" w14:textId="77777777" w:rsidR="00206867" w:rsidRPr="00206867" w:rsidRDefault="00206867" w:rsidP="00206867">
            <w:pPr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lang w:val="tr-TR"/>
              </w:rPr>
              <w:t>2021</w:t>
            </w:r>
          </w:p>
          <w:p w14:paraId="3B810270" w14:textId="77777777" w:rsidR="00206867" w:rsidRPr="00206867" w:rsidRDefault="00206867" w:rsidP="00206867">
            <w:pPr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475721" w14:textId="77777777" w:rsidR="00206867" w:rsidRPr="00206867" w:rsidRDefault="00206867" w:rsidP="00206867">
            <w:pPr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lang w:val="tr-TR"/>
              </w:rPr>
              <w:t>2021</w:t>
            </w:r>
          </w:p>
          <w:p w14:paraId="4EE68207" w14:textId="77777777" w:rsidR="00206867" w:rsidRPr="00206867" w:rsidRDefault="00206867" w:rsidP="00206867">
            <w:pPr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1715BD" w14:textId="77777777" w:rsidR="00206867" w:rsidRPr="00206867" w:rsidRDefault="00206867" w:rsidP="00206867">
            <w:pPr>
              <w:spacing w:line="241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lang w:val="tr-TR"/>
              </w:rPr>
              <w:t>2022</w:t>
            </w:r>
          </w:p>
          <w:p w14:paraId="1CA9F3A4" w14:textId="77777777" w:rsidR="00206867" w:rsidRPr="00206867" w:rsidRDefault="00206867" w:rsidP="00206867">
            <w:pPr>
              <w:spacing w:line="243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F49758" w14:textId="77777777" w:rsidR="00206867" w:rsidRPr="008F57C1" w:rsidRDefault="00206867" w:rsidP="00206867">
            <w:pPr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tr-TR"/>
              </w:rPr>
            </w:pPr>
            <w:r w:rsidRPr="008F57C1">
              <w:rPr>
                <w:rFonts w:ascii="Times New Roman" w:eastAsia="Calibri" w:hAnsi="Times New Roman" w:cs="Times New Roman"/>
                <w:spacing w:val="-1"/>
                <w:sz w:val="20"/>
                <w:highlight w:val="yellow"/>
                <w:lang w:val="tr-TR"/>
              </w:rPr>
              <w:t>2022</w:t>
            </w:r>
          </w:p>
          <w:p w14:paraId="485EF0B9" w14:textId="77777777" w:rsidR="00206867" w:rsidRPr="00206867" w:rsidRDefault="00206867" w:rsidP="00206867">
            <w:pPr>
              <w:spacing w:line="243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8F57C1">
              <w:rPr>
                <w:rFonts w:ascii="Times New Roman" w:eastAsia="Calibri" w:hAnsi="Times New Roman" w:cs="Times New Roman"/>
                <w:sz w:val="20"/>
                <w:highlight w:val="yellow"/>
                <w:lang w:val="tr-TR"/>
              </w:rPr>
              <w:t>B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45B64E" w14:textId="77777777" w:rsidR="00206867" w:rsidRPr="00206867" w:rsidRDefault="00206867" w:rsidP="00206867">
            <w:pPr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lang w:val="tr-TR"/>
              </w:rPr>
              <w:t>2023</w:t>
            </w:r>
          </w:p>
          <w:p w14:paraId="766FCB03" w14:textId="77777777" w:rsidR="00206867" w:rsidRPr="00206867" w:rsidRDefault="00206867" w:rsidP="00206867">
            <w:pPr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CC3BE2" w14:textId="77777777" w:rsidR="00206867" w:rsidRPr="00206867" w:rsidRDefault="00206867" w:rsidP="00206867">
            <w:pPr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lang w:val="tr-TR"/>
              </w:rPr>
              <w:t>2023</w:t>
            </w:r>
          </w:p>
          <w:p w14:paraId="6B222870" w14:textId="77777777" w:rsidR="00206867" w:rsidRPr="00206867" w:rsidRDefault="00206867" w:rsidP="00206867">
            <w:pPr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763AA4" w14:textId="77777777" w:rsidR="00206867" w:rsidRPr="00206867" w:rsidRDefault="00206867" w:rsidP="00206867">
            <w:pPr>
              <w:spacing w:line="241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lang w:val="tr-TR"/>
              </w:rPr>
              <w:t>2024</w:t>
            </w:r>
          </w:p>
          <w:p w14:paraId="0AB45310" w14:textId="77777777" w:rsidR="00206867" w:rsidRPr="00206867" w:rsidRDefault="00206867" w:rsidP="00206867">
            <w:pPr>
              <w:spacing w:line="243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E34A1B" w14:textId="77777777" w:rsidR="00206867" w:rsidRPr="00206867" w:rsidRDefault="00206867" w:rsidP="00206867">
            <w:pPr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lang w:val="tr-TR"/>
              </w:rPr>
              <w:t>2024</w:t>
            </w:r>
          </w:p>
          <w:p w14:paraId="249EB79D" w14:textId="77777777" w:rsidR="00206867" w:rsidRPr="00206867" w:rsidRDefault="00206867" w:rsidP="00206867">
            <w:pPr>
              <w:spacing w:line="243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F6D8A6" w14:textId="77777777" w:rsidR="00206867" w:rsidRPr="00206867" w:rsidRDefault="00206867" w:rsidP="00206867">
            <w:pPr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lang w:val="tr-TR"/>
              </w:rPr>
              <w:t>2025</w:t>
            </w:r>
          </w:p>
          <w:p w14:paraId="53E2579B" w14:textId="77777777" w:rsidR="00206867" w:rsidRPr="00206867" w:rsidRDefault="00206867" w:rsidP="00206867">
            <w:pPr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47C687" w14:textId="77777777" w:rsidR="00206867" w:rsidRPr="00206867" w:rsidRDefault="00206867" w:rsidP="00206867">
            <w:pPr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lang w:val="tr-TR"/>
              </w:rPr>
              <w:t>2025</w:t>
            </w:r>
          </w:p>
          <w:p w14:paraId="3597EE21" w14:textId="77777777" w:rsidR="00206867" w:rsidRPr="00206867" w:rsidRDefault="00206867" w:rsidP="00206867">
            <w:pPr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B</w:t>
            </w:r>
          </w:p>
        </w:tc>
      </w:tr>
      <w:tr w:rsidR="00347D53" w:rsidRPr="00206867" w14:paraId="17B0F040" w14:textId="77777777" w:rsidTr="00347D53">
        <w:trPr>
          <w:trHeight w:hRule="exact" w:val="698"/>
        </w:trPr>
        <w:tc>
          <w:tcPr>
            <w:tcW w:w="2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BD169B" w14:textId="79944CA5" w:rsidR="00206867" w:rsidRPr="00206867" w:rsidRDefault="00206867" w:rsidP="00347D53">
            <w:pPr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tr-TR"/>
              </w:rPr>
              <w:t>Erasmus,</w:t>
            </w:r>
            <w:r w:rsidRPr="00206867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20686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Mevlana</w:t>
            </w:r>
            <w:proofErr w:type="gramEnd"/>
            <w:r w:rsidRPr="0020686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,</w:t>
            </w:r>
            <w:r w:rsidR="00347D53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20686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Farabi’den</w:t>
            </w:r>
            <w:r w:rsidR="00347D53">
              <w:rPr>
                <w:rFonts w:ascii="Times New Roman" w:eastAsia="Calibri" w:hAnsi="Times New Roman" w:cs="Times New Roman"/>
                <w:spacing w:val="26"/>
                <w:w w:val="99"/>
                <w:sz w:val="20"/>
                <w:szCs w:val="20"/>
                <w:lang w:val="tr-TR"/>
              </w:rPr>
              <w:t xml:space="preserve"> </w:t>
            </w:r>
            <w:r w:rsidRPr="0020686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faydalanan</w:t>
            </w:r>
            <w:r w:rsidRPr="00206867">
              <w:rPr>
                <w:rFonts w:ascii="Times New Roman" w:eastAsia="Calibri" w:hAnsi="Times New Roman" w:cs="Times New Roman"/>
                <w:spacing w:val="-9"/>
                <w:sz w:val="20"/>
                <w:szCs w:val="20"/>
                <w:lang w:val="tr-TR"/>
              </w:rPr>
              <w:t xml:space="preserve"> </w:t>
            </w:r>
            <w:r w:rsidRPr="0020686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öğrenci</w:t>
            </w:r>
            <w:r w:rsidRPr="00206867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tr-TR"/>
              </w:rPr>
              <w:t xml:space="preserve"> </w:t>
            </w: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2A3326" w14:textId="637E5939" w:rsidR="00206867" w:rsidRPr="00206867" w:rsidRDefault="00CD5FFD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F90588" w14:textId="77777777" w:rsidR="00206867" w:rsidRPr="00347D53" w:rsidRDefault="00206867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347D53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560C40" w14:textId="4267591F" w:rsidR="00206867" w:rsidRPr="00206867" w:rsidRDefault="0042447F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209E8E" w14:textId="40E52F48" w:rsidR="00206867" w:rsidRPr="00347D53" w:rsidRDefault="00915452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6FAD56" w14:textId="11D2C7F7" w:rsidR="00206867" w:rsidRPr="00206867" w:rsidRDefault="0042447F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59B0D4" w14:textId="5B08F8EC" w:rsidR="00206867" w:rsidRPr="00347D53" w:rsidRDefault="00206867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E1A722" w14:textId="5E4E1011" w:rsidR="00206867" w:rsidRPr="00206867" w:rsidRDefault="0042447F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D58F67" w14:textId="06197698" w:rsidR="00206867" w:rsidRPr="00347D53" w:rsidRDefault="00206867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EB4A46" w14:textId="73CB44FF" w:rsidR="00206867" w:rsidRPr="00206867" w:rsidRDefault="0042447F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8D0977" w14:textId="768F4673" w:rsidR="00206867" w:rsidRPr="00347D53" w:rsidRDefault="00206867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47D53" w:rsidRPr="00206867" w14:paraId="62E04F00" w14:textId="77777777" w:rsidTr="004B2FE7">
        <w:trPr>
          <w:trHeight w:hRule="exact" w:val="425"/>
        </w:trPr>
        <w:tc>
          <w:tcPr>
            <w:tcW w:w="2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FD8ECE" w14:textId="77777777" w:rsidR="00206867" w:rsidRPr="00206867" w:rsidRDefault="00206867" w:rsidP="00347D53">
            <w:pPr>
              <w:spacing w:line="242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Oryantasyon</w:t>
            </w:r>
            <w:r w:rsidRPr="00206867">
              <w:rPr>
                <w:rFonts w:ascii="Times New Roman" w:eastAsia="Calibri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lang w:val="tr-TR"/>
              </w:rPr>
              <w:t>eğitim</w:t>
            </w:r>
            <w:r w:rsidRPr="00206867">
              <w:rPr>
                <w:rFonts w:ascii="Times New Roman" w:eastAsia="Calibri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sayısı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9A752" w14:textId="4A84BB4A" w:rsidR="00206867" w:rsidRPr="00206867" w:rsidRDefault="00CD5FFD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D4A139" w14:textId="046D5D25" w:rsidR="00206867" w:rsidRPr="00347D53" w:rsidRDefault="00CD5FFD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39D688" w14:textId="5822EF42" w:rsidR="00206867" w:rsidRPr="00206867" w:rsidRDefault="0042447F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E7FC8A" w14:textId="3353C109" w:rsidR="00206867" w:rsidRPr="00347D53" w:rsidRDefault="00915452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D031DE" w14:textId="4F41A44C" w:rsidR="00206867" w:rsidRPr="00206867" w:rsidRDefault="0042447F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15F5AE" w14:textId="77777777" w:rsidR="00206867" w:rsidRPr="00347D53" w:rsidRDefault="00206867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7EDA7F" w14:textId="2448D1FA" w:rsidR="00206867" w:rsidRPr="00206867" w:rsidRDefault="0042447F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90FC25" w14:textId="77777777" w:rsidR="00206867" w:rsidRPr="00347D53" w:rsidRDefault="00206867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26189F" w14:textId="18AC198C" w:rsidR="00206867" w:rsidRPr="00206867" w:rsidRDefault="0042447F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8B44EE" w14:textId="77777777" w:rsidR="00206867" w:rsidRPr="00347D53" w:rsidRDefault="00206867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47D53" w:rsidRPr="00206867" w14:paraId="7A92889C" w14:textId="77777777" w:rsidTr="00347D53">
        <w:trPr>
          <w:trHeight w:hRule="exact" w:val="556"/>
        </w:trPr>
        <w:tc>
          <w:tcPr>
            <w:tcW w:w="2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957DF" w14:textId="4D0A4FCA" w:rsidR="00206867" w:rsidRPr="00206867" w:rsidRDefault="00206867" w:rsidP="00347D53">
            <w:pPr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206867">
              <w:rPr>
                <w:rFonts w:ascii="Times New Roman" w:eastAsia="Calibri" w:hAnsi="Times New Roman" w:cs="Times New Roman"/>
                <w:spacing w:val="-7"/>
                <w:sz w:val="20"/>
                <w:lang w:val="tr-TR"/>
              </w:rPr>
              <w:t>S</w:t>
            </w: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lang w:val="tr-TR"/>
              </w:rPr>
              <w:t>taja</w:t>
            </w:r>
            <w:r w:rsidRPr="00206867">
              <w:rPr>
                <w:rFonts w:ascii="Times New Roman" w:eastAsia="Calibri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giden</w:t>
            </w:r>
            <w:r w:rsidRPr="00206867">
              <w:rPr>
                <w:rFonts w:ascii="Times New Roman" w:eastAsia="Calibri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206867">
              <w:rPr>
                <w:rFonts w:ascii="Times New Roman" w:eastAsia="Calibri" w:hAnsi="Times New Roman" w:cs="Times New Roman"/>
                <w:sz w:val="20"/>
                <w:lang w:val="tr-TR"/>
              </w:rPr>
              <w:t>öğrenci</w:t>
            </w:r>
            <w:r w:rsidR="0042447F">
              <w:rPr>
                <w:rFonts w:ascii="Times New Roman" w:eastAsia="Calibri" w:hAnsi="Times New Roman" w:cs="Times New Roman"/>
                <w:spacing w:val="29"/>
                <w:w w:val="99"/>
                <w:sz w:val="20"/>
                <w:lang w:val="tr-TR"/>
              </w:rPr>
              <w:t xml:space="preserve"> </w:t>
            </w:r>
            <w:r w:rsidRPr="00206867">
              <w:rPr>
                <w:rFonts w:ascii="Times New Roman" w:eastAsia="Calibri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C8732A" w14:textId="04A83636" w:rsidR="00206867" w:rsidRPr="00206867" w:rsidRDefault="00162388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8</w:t>
            </w:r>
            <w:r w:rsidR="00206867" w:rsidRPr="0020686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F6F071" w14:textId="276629C6" w:rsidR="00206867" w:rsidRPr="00206867" w:rsidRDefault="00162388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8</w:t>
            </w:r>
            <w:r w:rsidR="00206867" w:rsidRPr="0020686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730540" w14:textId="69781FE6" w:rsidR="00206867" w:rsidRPr="00206867" w:rsidRDefault="008F57C1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140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9D5F2A" w14:textId="450AAD4C" w:rsidR="00206867" w:rsidRPr="00206867" w:rsidRDefault="008F57C1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140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588BED" w14:textId="72972101" w:rsidR="00206867" w:rsidRPr="00206867" w:rsidRDefault="008F57C1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140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FCC961" w14:textId="77777777" w:rsidR="00206867" w:rsidRPr="00206867" w:rsidRDefault="00206867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C6769D" w14:textId="187D76CF" w:rsidR="00206867" w:rsidRPr="00206867" w:rsidRDefault="008F57C1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140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C13FDA" w14:textId="77777777" w:rsidR="00206867" w:rsidRPr="00206867" w:rsidRDefault="00206867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BB475D" w14:textId="5AD138AF" w:rsidR="00206867" w:rsidRPr="00206867" w:rsidRDefault="008F57C1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140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ADAB54" w14:textId="77777777" w:rsidR="00206867" w:rsidRPr="00206867" w:rsidRDefault="00206867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5FFD" w:rsidRPr="00206867" w14:paraId="4C8FD0FD" w14:textId="77777777" w:rsidTr="00CD5FFD">
        <w:trPr>
          <w:trHeight w:hRule="exact" w:val="442"/>
        </w:trPr>
        <w:tc>
          <w:tcPr>
            <w:tcW w:w="2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838306" w14:textId="236974C5" w:rsidR="00CD5FFD" w:rsidRPr="00206867" w:rsidRDefault="00CD5FFD" w:rsidP="00347D53">
            <w:pPr>
              <w:ind w:left="102"/>
              <w:rPr>
                <w:rFonts w:ascii="Times New Roman" w:eastAsia="Calibri" w:hAnsi="Times New Roman" w:cs="Times New Roman"/>
                <w:spacing w:val="-7"/>
                <w:sz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0"/>
                <w:lang w:val="tr-TR"/>
              </w:rPr>
              <w:t xml:space="preserve">Değerlendirme anketi 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467C2E" w14:textId="3A23582C" w:rsidR="00CD5FFD" w:rsidRDefault="00CD5FFD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6EC58" w14:textId="78FA5CA2" w:rsidR="00CD5FFD" w:rsidRDefault="00CD5FFD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75BA91" w14:textId="336D2D8F" w:rsidR="00CD5FFD" w:rsidRPr="00206867" w:rsidRDefault="0042447F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833B44" w14:textId="2084768D" w:rsidR="00CD5FFD" w:rsidRPr="00206867" w:rsidRDefault="005478BE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85A3CE" w14:textId="7E79934C" w:rsidR="00CD5FFD" w:rsidRPr="00206867" w:rsidRDefault="0042447F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E9D24D" w14:textId="77777777" w:rsidR="00CD5FFD" w:rsidRPr="00206867" w:rsidRDefault="00CD5FFD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35C437" w14:textId="167168D1" w:rsidR="00CD5FFD" w:rsidRPr="00206867" w:rsidRDefault="003D2C93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54FB6" w14:textId="77777777" w:rsidR="00CD5FFD" w:rsidRPr="00206867" w:rsidRDefault="00CD5FFD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C0023D" w14:textId="72C7A44E" w:rsidR="00CD5FFD" w:rsidRPr="00206867" w:rsidRDefault="003D2C93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22A138" w14:textId="77777777" w:rsidR="00CD5FFD" w:rsidRPr="00206867" w:rsidRDefault="00CD5FFD" w:rsidP="00347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103BDEB3" w14:textId="77777777" w:rsidR="00355B89" w:rsidRDefault="00355B89" w:rsidP="00355B89">
      <w:pPr>
        <w:ind w:right="-31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1E295433" w14:textId="77777777" w:rsidR="004B2FE7" w:rsidRPr="00DD63F6" w:rsidRDefault="004B2FE7" w:rsidP="004B2FE7">
      <w:pPr>
        <w:ind w:right="-31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</w:pPr>
      <w:r w:rsidRPr="00DD63F6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  <w:t xml:space="preserve">Hedeflenen Performans Başarılamayan Göstergelerin Gerekçeleri: </w:t>
      </w:r>
    </w:p>
    <w:p w14:paraId="328FE931" w14:textId="77777777" w:rsidR="004B2FE7" w:rsidRPr="00DD63F6" w:rsidRDefault="004B2FE7" w:rsidP="004B2FE7">
      <w:pPr>
        <w:ind w:right="-31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</w:pPr>
    </w:p>
    <w:p w14:paraId="0CC1E1E4" w14:textId="3C5E5C93" w:rsidR="00EB276E" w:rsidRDefault="004B2FE7" w:rsidP="00355B89">
      <w:pPr>
        <w:ind w:right="-31"/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</w:pPr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>Erasmus,</w:t>
      </w:r>
      <w:r w:rsidRPr="00DD63F6">
        <w:rPr>
          <w:rFonts w:ascii="Times New Roman" w:eastAsia="Calibri" w:hAnsi="Times New Roman" w:cs="Times New Roman"/>
          <w:spacing w:val="-12"/>
          <w:sz w:val="24"/>
          <w:szCs w:val="24"/>
          <w:lang w:val="tr-TR"/>
        </w:rPr>
        <w:t xml:space="preserve"> </w:t>
      </w:r>
      <w:proofErr w:type="gramStart"/>
      <w:r w:rsidRPr="00DD63F6">
        <w:rPr>
          <w:rFonts w:ascii="Times New Roman" w:eastAsia="Calibri" w:hAnsi="Times New Roman" w:cs="Times New Roman"/>
          <w:sz w:val="24"/>
          <w:szCs w:val="24"/>
          <w:lang w:val="tr-TR"/>
        </w:rPr>
        <w:t>Mevlana</w:t>
      </w:r>
      <w:proofErr w:type="gramEnd"/>
      <w:r w:rsidRPr="00DD63F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, Farabi gibi programlara başvuran öğrencimizin olmaması; </w:t>
      </w:r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>Erasmus için öğrencilerin başvurabilmesi için yurtdışı programlar arasında ikili anlaşma imzalanmış programımızın bulunmaması nedeniyle bu gösterge başarılamamıştır.</w:t>
      </w:r>
    </w:p>
    <w:p w14:paraId="56108D61" w14:textId="351CFB30" w:rsidR="008F57C1" w:rsidRPr="00DD63F6" w:rsidRDefault="00E82118" w:rsidP="00355B89">
      <w:pPr>
        <w:ind w:right="-31"/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</w:pPr>
      <w:proofErr w:type="spellStart"/>
      <w:r w:rsidRPr="00E82118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>Fulbright</w:t>
      </w:r>
      <w:proofErr w:type="spellEnd"/>
      <w:r w:rsidRPr="00E82118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Meslek Yüksekokulu Öğrenim Bursu ABD'de Eğitim Webinarı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: </w:t>
      </w:r>
      <w:hyperlink r:id="rId10" w:history="1">
        <w:r w:rsidRPr="00A3483C">
          <w:rPr>
            <w:rStyle w:val="Kpr"/>
            <w:rFonts w:ascii="Times New Roman" w:eastAsia="Calibri" w:hAnsi="Times New Roman" w:cs="Times New Roman"/>
            <w:spacing w:val="-1"/>
            <w:sz w:val="24"/>
            <w:szCs w:val="24"/>
            <w:lang w:val="tr-TR"/>
          </w:rPr>
          <w:t>https://shmyo.comu.edu.tr/arsiv/etkinlikler/fulbright-meslek-yuksekokulu-ogrenim-bursu-abdde-e-r654.html</w:t>
        </w:r>
      </w:hyperlink>
      <w:r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</w:t>
      </w:r>
    </w:p>
    <w:p w14:paraId="4BD3E7ED" w14:textId="77777777" w:rsidR="004B2FE7" w:rsidRDefault="004B2FE7" w:rsidP="00355B89">
      <w:pPr>
        <w:ind w:right="-31"/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</w:pPr>
    </w:p>
    <w:p w14:paraId="58C567ED" w14:textId="77777777" w:rsidR="008F57C1" w:rsidRDefault="008F57C1" w:rsidP="00355B89">
      <w:pPr>
        <w:ind w:right="-31"/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</w:pPr>
    </w:p>
    <w:p w14:paraId="7D0BD5E6" w14:textId="62B55653" w:rsidR="004B2FE7" w:rsidRPr="00DD63F6" w:rsidRDefault="004B2FE7" w:rsidP="00355B89">
      <w:pPr>
        <w:ind w:right="-31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</w:pPr>
      <w:r w:rsidRPr="00DD63F6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  <w:lastRenderedPageBreak/>
        <w:t>Gerçekleştirilen faaliyetlere ilişkin kanıtlar:</w:t>
      </w:r>
    </w:p>
    <w:p w14:paraId="3F0B6D77" w14:textId="2AB34B5C" w:rsidR="004B2FE7" w:rsidRDefault="004B2FE7" w:rsidP="00355B89">
      <w:pPr>
        <w:ind w:right="-31"/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</w:pPr>
      <w:r w:rsidRPr="00DD63F6">
        <w:rPr>
          <w:rFonts w:ascii="Times New Roman" w:eastAsia="Calibri" w:hAnsi="Times New Roman" w:cs="Times New Roman"/>
          <w:sz w:val="24"/>
          <w:szCs w:val="24"/>
          <w:lang w:val="tr-TR"/>
        </w:rPr>
        <w:t>Oryantasyon</w:t>
      </w:r>
      <w:r w:rsidRPr="00DD63F6">
        <w:rPr>
          <w:rFonts w:ascii="Times New Roman" w:eastAsia="Calibri" w:hAnsi="Times New Roman" w:cs="Times New Roman"/>
          <w:spacing w:val="-10"/>
          <w:sz w:val="24"/>
          <w:szCs w:val="24"/>
          <w:lang w:val="tr-TR"/>
        </w:rPr>
        <w:t xml:space="preserve"> </w:t>
      </w:r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eğitimlerinde yıl içinde aktif öğrenci alımı yapılan </w:t>
      </w:r>
      <w:r w:rsidR="008F57C1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>5</w:t>
      </w:r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programımız için </w:t>
      </w:r>
      <w:r w:rsidR="008F57C1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>5</w:t>
      </w:r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adet oryantasyon ve MYO genelinde tüm 1. Sınıflara düzenlen 1 oryantasyon olmak üzere, toplam </w:t>
      </w:r>
      <w:r w:rsidR="008F57C1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>6</w:t>
      </w:r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oryantasyon eğitimi verilmiştir. </w:t>
      </w:r>
      <w:r w:rsidR="008F57C1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>Bunlara ek olarak programlara özgü olarak hastane oryantasyonu gibi eğitimlerde verilmektedir.</w:t>
      </w:r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</w:t>
      </w:r>
    </w:p>
    <w:p w14:paraId="1A839F0C" w14:textId="77777777" w:rsidR="008F57C1" w:rsidRPr="00E82118" w:rsidRDefault="008F57C1" w:rsidP="008F57C1">
      <w:pPr>
        <w:pStyle w:val="NormalWeb"/>
        <w:rPr>
          <w:color w:val="000000" w:themeColor="text1"/>
        </w:rPr>
      </w:pPr>
      <w:r w:rsidRPr="00E82118">
        <w:rPr>
          <w:color w:val="000000" w:themeColor="text1"/>
        </w:rPr>
        <w:t>1. Sınıf öğrencilerimize yönelik oryantasyon eğitimleri 10.10.2022 ve 12.10.2022 tarihlerinde düzenlenmiştir.</w:t>
      </w:r>
    </w:p>
    <w:p w14:paraId="4B4D8996" w14:textId="2DB68AB4" w:rsidR="00E82118" w:rsidRDefault="008F57C1" w:rsidP="008F57C1">
      <w:pPr>
        <w:pStyle w:val="NormalWeb"/>
        <w:rPr>
          <w:color w:val="000000" w:themeColor="text1"/>
        </w:rPr>
      </w:pPr>
      <w:r w:rsidRPr="00E82118">
        <w:rPr>
          <w:color w:val="000000" w:themeColor="text1"/>
        </w:rPr>
        <w:t xml:space="preserve">Eczane Hizmetleri Bölümü 10.10.2022 tarihli oryantasyon eğitimi katılım listesi ve fotoğraflar için </w:t>
      </w:r>
      <w:hyperlink r:id="rId11" w:history="1">
        <w:r w:rsidRPr="00E82118">
          <w:rPr>
            <w:rStyle w:val="Kpr"/>
            <w:b/>
            <w:bCs/>
            <w:color w:val="000000" w:themeColor="text1"/>
          </w:rPr>
          <w:t>tıklayınız</w:t>
        </w:r>
      </w:hyperlink>
      <w:r w:rsidRPr="00E82118">
        <w:rPr>
          <w:rStyle w:val="Gl"/>
          <w:color w:val="000000" w:themeColor="text1"/>
        </w:rPr>
        <w:t>,</w:t>
      </w:r>
      <w:r w:rsidRPr="00E82118">
        <w:rPr>
          <w:color w:val="000000" w:themeColor="text1"/>
        </w:rPr>
        <w:t xml:space="preserve"> </w:t>
      </w:r>
      <w:hyperlink r:id="rId12" w:history="1">
        <w:r w:rsidR="00E82118" w:rsidRPr="00A3483C">
          <w:rPr>
            <w:rStyle w:val="Kpr"/>
          </w:rPr>
          <w:t>https://cdn.comu.edu.tr/cms/shmyo/files/1421-2022-oryantasyon-egitimi-katilim-listesi-ve-fotogr.pdf</w:t>
        </w:r>
      </w:hyperlink>
      <w:r w:rsidR="00E82118">
        <w:rPr>
          <w:color w:val="000000" w:themeColor="text1"/>
        </w:rPr>
        <w:t xml:space="preserve"> </w:t>
      </w:r>
    </w:p>
    <w:p w14:paraId="467960E2" w14:textId="15C475C6" w:rsidR="008F57C1" w:rsidRPr="00E82118" w:rsidRDefault="00E82118" w:rsidP="008F57C1">
      <w:pPr>
        <w:pStyle w:val="NormalWeb"/>
        <w:rPr>
          <w:color w:val="000000" w:themeColor="text1"/>
        </w:rPr>
      </w:pPr>
      <w:r>
        <w:rPr>
          <w:color w:val="000000" w:themeColor="text1"/>
        </w:rPr>
        <w:t xml:space="preserve">İlgili </w:t>
      </w:r>
      <w:r w:rsidR="008F57C1" w:rsidRPr="00E82118">
        <w:rPr>
          <w:color w:val="000000" w:themeColor="text1"/>
        </w:rPr>
        <w:t xml:space="preserve">haberimiz için </w:t>
      </w:r>
      <w:hyperlink r:id="rId13" w:history="1">
        <w:r w:rsidR="008F57C1" w:rsidRPr="00E82118">
          <w:rPr>
            <w:rStyle w:val="Kpr"/>
            <w:b/>
            <w:bCs/>
            <w:color w:val="000000" w:themeColor="text1"/>
          </w:rPr>
          <w:t>tıklayınız</w:t>
        </w:r>
      </w:hyperlink>
      <w:r w:rsidR="008F57C1" w:rsidRPr="00E82118">
        <w:rPr>
          <w:rStyle w:val="Gl"/>
          <w:color w:val="000000" w:themeColor="text1"/>
        </w:rPr>
        <w:t>.</w:t>
      </w:r>
      <w:r>
        <w:rPr>
          <w:rStyle w:val="Gl"/>
          <w:color w:val="000000" w:themeColor="text1"/>
        </w:rPr>
        <w:t xml:space="preserve"> </w:t>
      </w:r>
      <w:hyperlink r:id="rId14" w:history="1">
        <w:r w:rsidRPr="00A3483C">
          <w:rPr>
            <w:rStyle w:val="Kpr"/>
          </w:rPr>
          <w:t>https://shmyo.comu.edu.tr/arsiv/haberler/eczane-hizmetleri-bolumu-ogrencilerine-oryantasyon-r678.html</w:t>
        </w:r>
      </w:hyperlink>
      <w:r>
        <w:rPr>
          <w:rStyle w:val="Gl"/>
          <w:color w:val="000000" w:themeColor="text1"/>
        </w:rPr>
        <w:t xml:space="preserve"> </w:t>
      </w:r>
    </w:p>
    <w:p w14:paraId="3986898E" w14:textId="40BAEAE0" w:rsidR="008F57C1" w:rsidRPr="00E82118" w:rsidRDefault="008F57C1" w:rsidP="008F57C1">
      <w:pPr>
        <w:pStyle w:val="NormalWeb"/>
        <w:rPr>
          <w:color w:val="000000" w:themeColor="text1"/>
        </w:rPr>
      </w:pPr>
      <w:r w:rsidRPr="00E82118">
        <w:rPr>
          <w:color w:val="000000" w:themeColor="text1"/>
        </w:rPr>
        <w:t xml:space="preserve">Tıbbi Hizmetler Bölümü 12.10.2022 tarihli oryantasyon eğitimine ilişkin haberimiz için </w:t>
      </w:r>
      <w:hyperlink r:id="rId15" w:history="1">
        <w:r w:rsidRPr="00E82118">
          <w:rPr>
            <w:rStyle w:val="Kpr"/>
            <w:b/>
            <w:bCs/>
            <w:color w:val="000000" w:themeColor="text1"/>
          </w:rPr>
          <w:t>tıklayınız.</w:t>
        </w:r>
      </w:hyperlink>
      <w:r w:rsidR="00E82118">
        <w:rPr>
          <w:rStyle w:val="Gl"/>
          <w:color w:val="000000" w:themeColor="text1"/>
        </w:rPr>
        <w:t xml:space="preserve"> </w:t>
      </w:r>
      <w:hyperlink r:id="rId16" w:history="1">
        <w:r w:rsidR="00E82118" w:rsidRPr="00A3483C">
          <w:rPr>
            <w:rStyle w:val="Kpr"/>
          </w:rPr>
          <w:t>https://shmyo.comu.edu.tr/arsiv/haberler/tibbi-hizmetler-ve-teknikler-bolumu-ogrencilerine--r649.html</w:t>
        </w:r>
      </w:hyperlink>
      <w:r w:rsidR="00E82118">
        <w:rPr>
          <w:rStyle w:val="Gl"/>
          <w:color w:val="000000" w:themeColor="text1"/>
        </w:rPr>
        <w:t xml:space="preserve"> </w:t>
      </w:r>
    </w:p>
    <w:p w14:paraId="7957E30D" w14:textId="46634752" w:rsidR="008F57C1" w:rsidRPr="00E82118" w:rsidRDefault="008F57C1" w:rsidP="008F57C1">
      <w:pPr>
        <w:pStyle w:val="NormalWeb"/>
        <w:rPr>
          <w:color w:val="000000" w:themeColor="text1"/>
        </w:rPr>
      </w:pPr>
      <w:r w:rsidRPr="00E82118">
        <w:rPr>
          <w:color w:val="000000" w:themeColor="text1"/>
        </w:rPr>
        <w:t xml:space="preserve">2022-2023 Öğretim yılı oryantasyon eğitimi değerlendirme anketi için </w:t>
      </w:r>
      <w:hyperlink r:id="rId17" w:history="1">
        <w:r w:rsidRPr="00E82118">
          <w:rPr>
            <w:rStyle w:val="Kpr"/>
            <w:b/>
            <w:bCs/>
            <w:color w:val="000000" w:themeColor="text1"/>
          </w:rPr>
          <w:t>tıklayınız.</w:t>
        </w:r>
      </w:hyperlink>
      <w:r w:rsidR="00E82118">
        <w:rPr>
          <w:rStyle w:val="Gl"/>
          <w:color w:val="000000" w:themeColor="text1"/>
        </w:rPr>
        <w:t xml:space="preserve"> </w:t>
      </w:r>
      <w:hyperlink r:id="rId18" w:history="1">
        <w:r w:rsidR="00E82118" w:rsidRPr="00A3483C">
          <w:rPr>
            <w:rStyle w:val="Kpr"/>
          </w:rPr>
          <w:t>https://cdn.comu.edu.tr/cms/shmyo/files/1480-2022-2023-ogretim-yili-oryantasyon-egitimi-degerle.docx</w:t>
        </w:r>
      </w:hyperlink>
      <w:r w:rsidR="00E82118">
        <w:rPr>
          <w:rStyle w:val="Gl"/>
          <w:color w:val="000000" w:themeColor="text1"/>
        </w:rPr>
        <w:t xml:space="preserve"> </w:t>
      </w:r>
    </w:p>
    <w:p w14:paraId="3BAE5B17" w14:textId="7B4DB851" w:rsidR="008F57C1" w:rsidRPr="00E82118" w:rsidRDefault="008F57C1" w:rsidP="008F57C1">
      <w:pPr>
        <w:pStyle w:val="NormalWeb"/>
        <w:rPr>
          <w:color w:val="000000" w:themeColor="text1"/>
        </w:rPr>
      </w:pPr>
      <w:r w:rsidRPr="00E82118">
        <w:rPr>
          <w:color w:val="000000" w:themeColor="text1"/>
        </w:rPr>
        <w:t xml:space="preserve">Anestezi Programı tarafından 13.10.2022 tarihinde yapılan oryantasyon eğitimi için </w:t>
      </w:r>
      <w:hyperlink r:id="rId19" w:history="1">
        <w:r w:rsidRPr="00E82118">
          <w:rPr>
            <w:rStyle w:val="Kpr"/>
            <w:b/>
            <w:bCs/>
            <w:color w:val="000000" w:themeColor="text1"/>
          </w:rPr>
          <w:t>tıklayınız.</w:t>
        </w:r>
      </w:hyperlink>
      <w:r w:rsidR="00E82118">
        <w:rPr>
          <w:rStyle w:val="Gl"/>
          <w:color w:val="000000" w:themeColor="text1"/>
        </w:rPr>
        <w:t xml:space="preserve"> </w:t>
      </w:r>
      <w:hyperlink r:id="rId20" w:history="1">
        <w:r w:rsidR="00E82118" w:rsidRPr="00A3483C">
          <w:rPr>
            <w:rStyle w:val="Kpr"/>
          </w:rPr>
          <w:t>https://cdn.comu.edu.tr/cms/shmyo/files/1611-2022-ans-oryantasyon-egitimi-13-10-2022.pdf</w:t>
        </w:r>
      </w:hyperlink>
      <w:r w:rsidR="00E82118">
        <w:rPr>
          <w:rStyle w:val="Gl"/>
          <w:color w:val="000000" w:themeColor="text1"/>
        </w:rPr>
        <w:t xml:space="preserve"> </w:t>
      </w:r>
    </w:p>
    <w:p w14:paraId="2AE95474" w14:textId="75213956" w:rsidR="008F57C1" w:rsidRPr="00E82118" w:rsidRDefault="008F57C1" w:rsidP="008F57C1">
      <w:pPr>
        <w:pStyle w:val="NormalWeb"/>
        <w:rPr>
          <w:color w:val="000000" w:themeColor="text1"/>
        </w:rPr>
      </w:pPr>
      <w:r w:rsidRPr="00E82118">
        <w:rPr>
          <w:color w:val="000000" w:themeColor="text1"/>
        </w:rPr>
        <w:t xml:space="preserve">Tıbbi Laboratuvar Teknikleri Programı tarafından 2022 yılında yapılan oryantasyon eğitimi için </w:t>
      </w:r>
      <w:hyperlink r:id="rId21" w:history="1">
        <w:r w:rsidRPr="00E82118">
          <w:rPr>
            <w:rStyle w:val="Gl"/>
            <w:color w:val="000000" w:themeColor="text1"/>
            <w:u w:val="single"/>
          </w:rPr>
          <w:t>tıklayınız.</w:t>
        </w:r>
      </w:hyperlink>
      <w:r w:rsidR="00E82118">
        <w:rPr>
          <w:color w:val="000000" w:themeColor="text1"/>
        </w:rPr>
        <w:t xml:space="preserve"> </w:t>
      </w:r>
      <w:hyperlink r:id="rId22" w:history="1">
        <w:r w:rsidR="00E82118" w:rsidRPr="00A3483C">
          <w:rPr>
            <w:rStyle w:val="Kpr"/>
          </w:rPr>
          <w:t>https://cdn.comu.edu.tr/cms/shmyo/files/1612-2022-tlt-oryantasyon-egitimi-2022.pdf</w:t>
        </w:r>
      </w:hyperlink>
      <w:r w:rsidR="00E82118">
        <w:rPr>
          <w:color w:val="000000" w:themeColor="text1"/>
        </w:rPr>
        <w:t xml:space="preserve"> </w:t>
      </w:r>
    </w:p>
    <w:p w14:paraId="3E60A0F3" w14:textId="77777777" w:rsidR="008F57C1" w:rsidRPr="00DD63F6" w:rsidRDefault="008F57C1" w:rsidP="00355B89">
      <w:pPr>
        <w:ind w:right="-31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5107BB13" w14:textId="77777777" w:rsidR="00EB276E" w:rsidRPr="00DD63F6" w:rsidRDefault="00EB276E" w:rsidP="00355B89">
      <w:pPr>
        <w:spacing w:before="5"/>
        <w:ind w:right="-31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49D73033" w14:textId="433EF475" w:rsidR="004B2FE7" w:rsidRPr="00DD63F6" w:rsidRDefault="004B2FE7" w:rsidP="00355B89">
      <w:pPr>
        <w:spacing w:before="5"/>
        <w:ind w:right="-31"/>
        <w:rPr>
          <w:rFonts w:ascii="Times New Roman" w:eastAsia="Calibri" w:hAnsi="Times New Roman" w:cs="Times New Roman"/>
          <w:spacing w:val="-7"/>
          <w:sz w:val="24"/>
          <w:szCs w:val="24"/>
          <w:lang w:val="tr-TR"/>
        </w:rPr>
      </w:pPr>
      <w:r w:rsidRPr="00DD63F6">
        <w:rPr>
          <w:rFonts w:ascii="Times New Roman" w:eastAsia="Calibri" w:hAnsi="Times New Roman" w:cs="Times New Roman"/>
          <w:spacing w:val="-7"/>
          <w:sz w:val="24"/>
          <w:szCs w:val="24"/>
          <w:lang w:val="tr-TR"/>
        </w:rPr>
        <w:t xml:space="preserve">Staj gerektiren tüm derslerde, derse kaydolan tüm öğrencilerimize sağlık kurum ve kuruluşlarında staj imkânı sunulmuştur. </w:t>
      </w:r>
    </w:p>
    <w:p w14:paraId="4B8EA0A3" w14:textId="77777777" w:rsidR="004B2FE7" w:rsidRPr="00DD63F6" w:rsidRDefault="004B2FE7" w:rsidP="00355B89">
      <w:pPr>
        <w:spacing w:before="5"/>
        <w:ind w:right="-31"/>
        <w:rPr>
          <w:rFonts w:ascii="Times New Roman" w:eastAsia="Calibri" w:hAnsi="Times New Roman" w:cs="Times New Roman"/>
          <w:spacing w:val="-7"/>
          <w:sz w:val="24"/>
          <w:szCs w:val="24"/>
          <w:lang w:val="tr-TR"/>
        </w:rPr>
      </w:pPr>
    </w:p>
    <w:p w14:paraId="209FF248" w14:textId="77777777" w:rsidR="00C83CC4" w:rsidRDefault="00C83CC4" w:rsidP="00C83CC4">
      <w:pPr>
        <w:spacing w:before="5"/>
        <w:ind w:right="-31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</w:pPr>
      <w:r w:rsidRPr="00AC2A44">
        <w:rPr>
          <w:rFonts w:ascii="Times New Roman" w:eastAsia="Calibri" w:hAnsi="Times New Roman" w:cs="Times New Roman"/>
          <w:spacing w:val="-7"/>
          <w:sz w:val="24"/>
          <w:szCs w:val="24"/>
          <w:lang w:val="tr-TR"/>
        </w:rPr>
        <w:t xml:space="preserve">Stratejik performans değerlendirme anketleri </w:t>
      </w:r>
      <w:r w:rsidRPr="00AC2A44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>yıl içinde aktif öğrenci alımı yapılan</w:t>
      </w:r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4 programımız için yapılmıştır.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2024’te mezun vermeye başlayacak Eczane Hizmetleri programı </w:t>
      </w:r>
      <w:proofErr w:type="gramStart"/>
      <w:r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>ile birlikte</w:t>
      </w:r>
      <w:proofErr w:type="gramEnd"/>
      <w:r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anket sayısının 2024’ten itibaren 5’e çıkması planlanmıştır.</w:t>
      </w:r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</w:t>
      </w:r>
    </w:p>
    <w:p w14:paraId="5F1E0359" w14:textId="331E80F6" w:rsidR="004B2FE7" w:rsidRPr="00DD63F6" w:rsidRDefault="00C83CC4" w:rsidP="00C83CC4">
      <w:pPr>
        <w:spacing w:before="5"/>
        <w:ind w:right="-31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Anketler, program stratejik performans değerlendirmelerinin son sayfasında yer almaktadır: </w:t>
      </w:r>
      <w:hyperlink r:id="rId23" w:history="1">
        <w:r w:rsidRPr="00DD63F6">
          <w:rPr>
            <w:rStyle w:val="Kpr"/>
            <w:rFonts w:ascii="Times New Roman" w:eastAsia="Calibri" w:hAnsi="Times New Roman" w:cs="Times New Roman"/>
            <w:spacing w:val="-1"/>
            <w:sz w:val="24"/>
            <w:szCs w:val="24"/>
            <w:lang w:val="tr-TR"/>
          </w:rPr>
          <w:t>https://shmyo.comu.edu.tr/tum-bolumlerin-performans-gostergeleri-degerlendir-r73.html</w:t>
        </w:r>
      </w:hyperlink>
    </w:p>
    <w:p w14:paraId="0A2C6619" w14:textId="77777777" w:rsidR="00DD63F6" w:rsidRPr="00DD63F6" w:rsidRDefault="00DD63F6">
      <w:pPr>
        <w:rPr>
          <w:rFonts w:ascii="Times New Roman" w:hAnsi="Times New Roman"/>
          <w:b/>
          <w:spacing w:val="-1"/>
          <w:sz w:val="24"/>
          <w:szCs w:val="24"/>
          <w:lang w:val="tr-TR"/>
        </w:rPr>
      </w:pPr>
      <w:r w:rsidRPr="00DD63F6">
        <w:rPr>
          <w:rFonts w:ascii="Times New Roman" w:hAnsi="Times New Roman"/>
          <w:b/>
          <w:spacing w:val="-1"/>
          <w:sz w:val="24"/>
          <w:szCs w:val="24"/>
          <w:lang w:val="tr-TR"/>
        </w:rPr>
        <w:br w:type="page"/>
      </w:r>
    </w:p>
    <w:p w14:paraId="38404CC5" w14:textId="4757B0F4" w:rsidR="00206867" w:rsidRPr="00D61879" w:rsidRDefault="00206867" w:rsidP="00206867">
      <w:pPr>
        <w:spacing w:before="59" w:line="243" w:lineRule="exact"/>
        <w:ind w:left="215"/>
        <w:rPr>
          <w:rFonts w:ascii="Times New Roman" w:hAnsi="Times New Roman"/>
          <w:sz w:val="20"/>
          <w:szCs w:val="20"/>
          <w:lang w:val="tr-TR"/>
        </w:rPr>
      </w:pPr>
      <w:r w:rsidRPr="00D61879">
        <w:rPr>
          <w:rFonts w:ascii="Times New Roman" w:hAnsi="Times New Roman"/>
          <w:b/>
          <w:spacing w:val="-1"/>
          <w:sz w:val="20"/>
          <w:lang w:val="tr-TR"/>
        </w:rPr>
        <w:lastRenderedPageBreak/>
        <w:t>STRATEJİK</w:t>
      </w:r>
      <w:r w:rsidRPr="00D61879">
        <w:rPr>
          <w:rFonts w:ascii="Times New Roman" w:hAnsi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/>
          <w:b/>
          <w:spacing w:val="-1"/>
          <w:sz w:val="20"/>
          <w:lang w:val="tr-TR"/>
        </w:rPr>
        <w:t>AMAÇ</w:t>
      </w:r>
      <w:r w:rsidRPr="00D61879">
        <w:rPr>
          <w:rFonts w:ascii="Times New Roman" w:hAnsi="Times New Roman"/>
          <w:b/>
          <w:spacing w:val="-6"/>
          <w:sz w:val="20"/>
          <w:lang w:val="tr-TR"/>
        </w:rPr>
        <w:t xml:space="preserve"> </w:t>
      </w:r>
      <w:proofErr w:type="gramStart"/>
      <w:r w:rsidRPr="00D61879">
        <w:rPr>
          <w:rFonts w:ascii="Times New Roman" w:hAnsi="Times New Roman"/>
          <w:b/>
          <w:sz w:val="20"/>
          <w:lang w:val="tr-TR"/>
        </w:rPr>
        <w:t>3</w:t>
      </w:r>
      <w:r w:rsidRPr="00D61879">
        <w:rPr>
          <w:rFonts w:ascii="Times New Roman" w:hAnsi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/>
          <w:b/>
          <w:sz w:val="20"/>
          <w:lang w:val="tr-TR"/>
        </w:rPr>
        <w:t>:</w:t>
      </w:r>
      <w:proofErr w:type="gramEnd"/>
      <w:r w:rsidRPr="00D61879">
        <w:rPr>
          <w:rFonts w:ascii="Times New Roman" w:hAnsi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/>
          <w:sz w:val="20"/>
          <w:lang w:val="tr-TR"/>
        </w:rPr>
        <w:t>Paydaşlarla</w:t>
      </w:r>
      <w:r w:rsidRPr="00D61879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/>
          <w:sz w:val="20"/>
          <w:lang w:val="tr-TR"/>
        </w:rPr>
        <w:t>olan</w:t>
      </w:r>
      <w:r w:rsidRPr="00D61879">
        <w:rPr>
          <w:rFonts w:ascii="Times New Roman" w:hAnsi="Times New Roman"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/>
          <w:spacing w:val="-1"/>
          <w:sz w:val="20"/>
          <w:lang w:val="tr-TR"/>
        </w:rPr>
        <w:t>ilişkilerin</w:t>
      </w:r>
      <w:r w:rsidRPr="00D61879">
        <w:rPr>
          <w:rFonts w:ascii="Times New Roman" w:hAnsi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/>
          <w:sz w:val="20"/>
          <w:lang w:val="tr-TR"/>
        </w:rPr>
        <w:t>geliştirilmesi</w:t>
      </w:r>
    </w:p>
    <w:p w14:paraId="15CDE06F" w14:textId="77777777" w:rsidR="00206867" w:rsidRPr="00D61879" w:rsidRDefault="00206867" w:rsidP="00206867">
      <w:pPr>
        <w:spacing w:line="243" w:lineRule="exact"/>
        <w:ind w:left="216"/>
        <w:rPr>
          <w:rFonts w:ascii="Times New Roman" w:hAnsi="Times New Roman"/>
          <w:sz w:val="20"/>
          <w:szCs w:val="20"/>
          <w:lang w:val="tr-TR"/>
        </w:rPr>
      </w:pPr>
      <w:r w:rsidRPr="00D61879">
        <w:rPr>
          <w:rFonts w:ascii="Times New Roman" w:hAnsi="Times New Roman"/>
          <w:b/>
          <w:spacing w:val="-1"/>
          <w:sz w:val="20"/>
          <w:lang w:val="tr-TR"/>
        </w:rPr>
        <w:t>Stratejik</w:t>
      </w:r>
      <w:r w:rsidRPr="00D61879">
        <w:rPr>
          <w:rFonts w:ascii="Times New Roman" w:hAnsi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/>
          <w:b/>
          <w:spacing w:val="-1"/>
          <w:sz w:val="20"/>
          <w:lang w:val="tr-TR"/>
        </w:rPr>
        <w:t>Hedef</w:t>
      </w:r>
      <w:r w:rsidRPr="00D61879">
        <w:rPr>
          <w:rFonts w:ascii="Times New Roman" w:hAnsi="Times New Roman"/>
          <w:b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/>
          <w:b/>
          <w:sz w:val="20"/>
          <w:lang w:val="tr-TR"/>
        </w:rPr>
        <w:t>1:</w:t>
      </w:r>
      <w:r w:rsidRPr="00D61879">
        <w:rPr>
          <w:rFonts w:ascii="Times New Roman" w:hAnsi="Times New Roman"/>
          <w:b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/>
          <w:spacing w:val="-1"/>
          <w:sz w:val="20"/>
          <w:lang w:val="tr-TR"/>
        </w:rPr>
        <w:t>Paydaşlarla</w:t>
      </w:r>
      <w:r w:rsidRPr="00D61879">
        <w:rPr>
          <w:rFonts w:ascii="Times New Roman" w:hAnsi="Times New Roman"/>
          <w:spacing w:val="-2"/>
          <w:sz w:val="20"/>
          <w:lang w:val="tr-TR"/>
        </w:rPr>
        <w:t xml:space="preserve"> </w:t>
      </w:r>
      <w:r w:rsidRPr="00D61879">
        <w:rPr>
          <w:rFonts w:ascii="Times New Roman" w:hAnsi="Times New Roman"/>
          <w:sz w:val="20"/>
          <w:lang w:val="tr-TR"/>
        </w:rPr>
        <w:t>olan</w:t>
      </w:r>
      <w:r w:rsidRPr="00D61879">
        <w:rPr>
          <w:rFonts w:ascii="Times New Roman" w:hAnsi="Times New Roman"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/>
          <w:spacing w:val="-1"/>
          <w:sz w:val="20"/>
          <w:lang w:val="tr-TR"/>
        </w:rPr>
        <w:t>ilişkileri</w:t>
      </w:r>
      <w:r w:rsidRPr="00D61879">
        <w:rPr>
          <w:rFonts w:ascii="Times New Roman" w:hAnsi="Times New Roman"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/>
          <w:spacing w:val="-1"/>
          <w:sz w:val="20"/>
          <w:lang w:val="tr-TR"/>
        </w:rPr>
        <w:t>etkin</w:t>
      </w:r>
      <w:r w:rsidRPr="00D61879">
        <w:rPr>
          <w:rFonts w:ascii="Times New Roman" w:hAnsi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/>
          <w:spacing w:val="-1"/>
          <w:sz w:val="20"/>
          <w:lang w:val="tr-TR"/>
        </w:rPr>
        <w:t>kılmak</w:t>
      </w:r>
    </w:p>
    <w:p w14:paraId="1627C503" w14:textId="77777777" w:rsidR="00206867" w:rsidRPr="00D61879" w:rsidRDefault="00206867" w:rsidP="00206867">
      <w:pPr>
        <w:ind w:left="216"/>
        <w:rPr>
          <w:rFonts w:ascii="Times New Roman" w:hAnsi="Times New Roman"/>
          <w:sz w:val="20"/>
          <w:szCs w:val="20"/>
          <w:lang w:val="tr-TR"/>
        </w:rPr>
      </w:pPr>
      <w:r w:rsidRPr="00D61879">
        <w:rPr>
          <w:rFonts w:ascii="Times New Roman" w:hAnsi="Times New Roman"/>
          <w:b/>
          <w:spacing w:val="-1"/>
          <w:sz w:val="20"/>
          <w:lang w:val="tr-TR"/>
        </w:rPr>
        <w:t>Strateji</w:t>
      </w:r>
      <w:r w:rsidRPr="00D61879">
        <w:rPr>
          <w:rFonts w:ascii="Times New Roman" w:hAnsi="Times New Roman"/>
          <w:b/>
          <w:spacing w:val="-9"/>
          <w:sz w:val="20"/>
          <w:lang w:val="tr-TR"/>
        </w:rPr>
        <w:t xml:space="preserve"> </w:t>
      </w:r>
      <w:r w:rsidRPr="00D61879">
        <w:rPr>
          <w:rFonts w:ascii="Times New Roman" w:hAnsi="Times New Roman"/>
          <w:b/>
          <w:sz w:val="20"/>
          <w:lang w:val="tr-TR"/>
        </w:rPr>
        <w:t>1.1.</w:t>
      </w:r>
      <w:r w:rsidRPr="00D61879">
        <w:rPr>
          <w:rFonts w:ascii="Times New Roman" w:hAnsi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/>
          <w:spacing w:val="-1"/>
          <w:sz w:val="20"/>
          <w:lang w:val="tr-TR"/>
        </w:rPr>
        <w:t>Öğrenciler</w:t>
      </w:r>
      <w:r w:rsidRPr="00D61879">
        <w:rPr>
          <w:rFonts w:ascii="Times New Roman" w:hAnsi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/>
          <w:spacing w:val="-1"/>
          <w:sz w:val="20"/>
          <w:lang w:val="tr-TR"/>
        </w:rPr>
        <w:t>ve</w:t>
      </w:r>
      <w:r w:rsidRPr="00D61879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/>
          <w:sz w:val="20"/>
          <w:lang w:val="tr-TR"/>
        </w:rPr>
        <w:t>mezunlarla</w:t>
      </w:r>
      <w:r w:rsidRPr="00D61879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/>
          <w:sz w:val="20"/>
          <w:lang w:val="tr-TR"/>
        </w:rPr>
        <w:t>ortak</w:t>
      </w:r>
      <w:r w:rsidRPr="00D61879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/>
          <w:spacing w:val="-1"/>
          <w:sz w:val="20"/>
          <w:lang w:val="tr-TR"/>
        </w:rPr>
        <w:t>faaliyetler</w:t>
      </w:r>
      <w:r w:rsidRPr="00D61879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/>
          <w:spacing w:val="-1"/>
          <w:sz w:val="20"/>
          <w:lang w:val="tr-TR"/>
        </w:rPr>
        <w:t>yapılması</w:t>
      </w:r>
    </w:p>
    <w:p w14:paraId="0EBDD0E5" w14:textId="77777777" w:rsidR="00206867" w:rsidRPr="00D61879" w:rsidRDefault="00206867" w:rsidP="00206867">
      <w:pPr>
        <w:pStyle w:val="GvdeMetni"/>
        <w:spacing w:line="244" w:lineRule="exact"/>
        <w:rPr>
          <w:lang w:val="tr-TR"/>
        </w:rPr>
      </w:pPr>
    </w:p>
    <w:tbl>
      <w:tblPr>
        <w:tblW w:w="9464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3"/>
        <w:gridCol w:w="661"/>
        <w:gridCol w:w="662"/>
        <w:gridCol w:w="662"/>
        <w:gridCol w:w="663"/>
        <w:gridCol w:w="662"/>
        <w:gridCol w:w="662"/>
        <w:gridCol w:w="662"/>
        <w:gridCol w:w="662"/>
        <w:gridCol w:w="662"/>
        <w:gridCol w:w="663"/>
      </w:tblGrid>
      <w:tr w:rsidR="00162388" w:rsidRPr="00CD43DC" w14:paraId="7A248C3E" w14:textId="77777777" w:rsidTr="00D16E9A">
        <w:trPr>
          <w:trHeight w:hRule="exact" w:val="545"/>
        </w:trPr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039BA3" w14:textId="77777777" w:rsidR="00162388" w:rsidRPr="00CD43DC" w:rsidRDefault="00162388" w:rsidP="00A134AD">
            <w:pPr>
              <w:pStyle w:val="TableParagraph"/>
              <w:spacing w:before="120"/>
              <w:ind w:left="102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z w:val="20"/>
                <w:lang w:val="tr-TR"/>
              </w:rPr>
              <w:t>Performans</w:t>
            </w:r>
            <w:r w:rsidRPr="00CD43DC">
              <w:rPr>
                <w:rFonts w:ascii="Times New Roman" w:hAnsi="Times New Roman"/>
                <w:spacing w:val="-20"/>
                <w:sz w:val="20"/>
                <w:lang w:val="tr-TR"/>
              </w:rPr>
              <w:t xml:space="preserve"> </w:t>
            </w:r>
            <w:r w:rsidRPr="00CD43DC">
              <w:rPr>
                <w:rFonts w:ascii="Times New Roman" w:hAnsi="Times New Roman"/>
                <w:sz w:val="20"/>
                <w:lang w:val="tr-TR"/>
              </w:rPr>
              <w:t>Göstergeleri: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3A799D" w14:textId="77777777" w:rsidR="00162388" w:rsidRPr="00CD43DC" w:rsidRDefault="00162388" w:rsidP="00A134AD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2021</w:t>
            </w:r>
          </w:p>
          <w:p w14:paraId="37584B50" w14:textId="77777777" w:rsidR="00162388" w:rsidRPr="00CD43DC" w:rsidRDefault="00162388" w:rsidP="00A134A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z w:val="20"/>
                <w:lang w:val="tr-TR"/>
              </w:rPr>
              <w:t>H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4E0D49" w14:textId="77777777" w:rsidR="00162388" w:rsidRPr="00CD43DC" w:rsidRDefault="00162388" w:rsidP="00A134AD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2021</w:t>
            </w:r>
          </w:p>
          <w:p w14:paraId="3A607F77" w14:textId="77777777" w:rsidR="00162388" w:rsidRPr="00CD43DC" w:rsidRDefault="00162388" w:rsidP="00A134A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z w:val="20"/>
                <w:lang w:val="tr-TR"/>
              </w:rPr>
              <w:t>B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06B8D2" w14:textId="77777777" w:rsidR="00162388" w:rsidRPr="00CD43DC" w:rsidRDefault="00162388" w:rsidP="00A134AD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2022</w:t>
            </w:r>
          </w:p>
          <w:p w14:paraId="53ED19CB" w14:textId="77777777" w:rsidR="00162388" w:rsidRPr="00CD43DC" w:rsidRDefault="00162388" w:rsidP="00A134AD">
            <w:pPr>
              <w:pStyle w:val="TableParagraph"/>
              <w:ind w:right="1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z w:val="20"/>
                <w:lang w:val="tr-TR"/>
              </w:rPr>
              <w:t>H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0361DA" w14:textId="77777777" w:rsidR="00162388" w:rsidRPr="00356DA2" w:rsidRDefault="00162388" w:rsidP="00A134AD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tr-TR"/>
              </w:rPr>
            </w:pPr>
            <w:r w:rsidRPr="00356DA2">
              <w:rPr>
                <w:rFonts w:ascii="Times New Roman" w:hAnsi="Times New Roman"/>
                <w:spacing w:val="-1"/>
                <w:sz w:val="20"/>
                <w:highlight w:val="yellow"/>
                <w:lang w:val="tr-TR"/>
              </w:rPr>
              <w:t>2022</w:t>
            </w:r>
          </w:p>
          <w:p w14:paraId="7ECDD19E" w14:textId="77777777" w:rsidR="00162388" w:rsidRPr="00CD43DC" w:rsidRDefault="00162388" w:rsidP="00A134A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356DA2">
              <w:rPr>
                <w:rFonts w:ascii="Times New Roman" w:hAnsi="Times New Roman"/>
                <w:sz w:val="20"/>
                <w:highlight w:val="yellow"/>
                <w:lang w:val="tr-TR"/>
              </w:rPr>
              <w:t>B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EF8A0B" w14:textId="77777777" w:rsidR="00162388" w:rsidRPr="00CD43DC" w:rsidRDefault="00162388" w:rsidP="00A134AD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2023</w:t>
            </w:r>
          </w:p>
          <w:p w14:paraId="588F9459" w14:textId="77777777" w:rsidR="00162388" w:rsidRPr="00CD43DC" w:rsidRDefault="00162388" w:rsidP="00A134A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z w:val="20"/>
                <w:lang w:val="tr-TR"/>
              </w:rPr>
              <w:t>H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3AF7B2" w14:textId="77777777" w:rsidR="00162388" w:rsidRPr="00CD43DC" w:rsidRDefault="00162388" w:rsidP="00A134AD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2023</w:t>
            </w:r>
          </w:p>
          <w:p w14:paraId="4C3D2794" w14:textId="77777777" w:rsidR="00162388" w:rsidRPr="00CD43DC" w:rsidRDefault="00162388" w:rsidP="00A134A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z w:val="20"/>
                <w:lang w:val="tr-TR"/>
              </w:rPr>
              <w:t>B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243048" w14:textId="77777777" w:rsidR="00162388" w:rsidRPr="00CD43DC" w:rsidRDefault="00162388" w:rsidP="00A134AD">
            <w:pPr>
              <w:pStyle w:val="TableParagraph"/>
              <w:spacing w:line="242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2024</w:t>
            </w:r>
          </w:p>
          <w:p w14:paraId="445D19FD" w14:textId="77777777" w:rsidR="00162388" w:rsidRPr="00CD43DC" w:rsidRDefault="00162388" w:rsidP="00A134AD">
            <w:pPr>
              <w:pStyle w:val="TableParagraph"/>
              <w:ind w:right="1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z w:val="20"/>
                <w:lang w:val="tr-TR"/>
              </w:rPr>
              <w:t>H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BAE4F6" w14:textId="77777777" w:rsidR="00162388" w:rsidRPr="00CD43DC" w:rsidRDefault="00162388" w:rsidP="00A134AD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2024</w:t>
            </w:r>
          </w:p>
          <w:p w14:paraId="16EE9A58" w14:textId="77777777" w:rsidR="00162388" w:rsidRPr="00CD43DC" w:rsidRDefault="00162388" w:rsidP="00A134A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z w:val="20"/>
                <w:lang w:val="tr-TR"/>
              </w:rPr>
              <w:t>B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A3E7CD" w14:textId="77777777" w:rsidR="00162388" w:rsidRPr="00CD43DC" w:rsidRDefault="00162388" w:rsidP="00A134AD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2025</w:t>
            </w:r>
          </w:p>
          <w:p w14:paraId="5D008866" w14:textId="77777777" w:rsidR="00162388" w:rsidRPr="00CD43DC" w:rsidRDefault="00162388" w:rsidP="00A134A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z w:val="20"/>
                <w:lang w:val="tr-TR"/>
              </w:rPr>
              <w:t>H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7DA497" w14:textId="77777777" w:rsidR="00162388" w:rsidRPr="00CD43DC" w:rsidRDefault="00162388" w:rsidP="00A134AD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2025</w:t>
            </w:r>
          </w:p>
          <w:p w14:paraId="07203882" w14:textId="77777777" w:rsidR="00162388" w:rsidRPr="00CD43DC" w:rsidRDefault="00162388" w:rsidP="00A134A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z w:val="20"/>
                <w:lang w:val="tr-TR"/>
              </w:rPr>
              <w:t>B</w:t>
            </w:r>
          </w:p>
        </w:tc>
      </w:tr>
      <w:tr w:rsidR="003D2C93" w:rsidRPr="00CD43DC" w14:paraId="19A9D439" w14:textId="77777777" w:rsidTr="00D16E9A">
        <w:trPr>
          <w:trHeight w:hRule="exact" w:val="517"/>
        </w:trPr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8FD921" w14:textId="480AB930" w:rsidR="003D2C93" w:rsidRPr="00CD43DC" w:rsidRDefault="003D2C93" w:rsidP="003D2C93">
            <w:pPr>
              <w:pStyle w:val="TableParagraph"/>
              <w:spacing w:line="242" w:lineRule="exact"/>
              <w:ind w:left="102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pacing w:val="-1"/>
                <w:sz w:val="20"/>
                <w:lang w:val="tr-TR"/>
              </w:rPr>
              <w:t xml:space="preserve">STK ve Kamu 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lang w:val="tr-TR"/>
              </w:rPr>
              <w:t>işbirliği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lang w:val="tr-TR"/>
              </w:rPr>
              <w:t xml:space="preserve"> etkinlik sayısı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89A612" w14:textId="1F70E776" w:rsidR="003D2C93" w:rsidRPr="00AC2A44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C2A44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B4EDA3" w14:textId="7DC8C6E8" w:rsidR="003D2C93" w:rsidRPr="00AC2A44" w:rsidRDefault="003D2C93" w:rsidP="003D2C93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C2A44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0D4BAC" w14:textId="470C2028" w:rsidR="003D2C93" w:rsidRPr="00CD43DC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1CEDF0" w14:textId="76A6B310" w:rsidR="003D2C93" w:rsidRPr="00CD43DC" w:rsidRDefault="00E82118" w:rsidP="003D2C93">
            <w:pPr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8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E0CB9C" w14:textId="6C662919" w:rsidR="003D2C93" w:rsidRPr="00CD43DC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EFD4B9" w14:textId="77777777" w:rsidR="003D2C93" w:rsidRPr="00CD43DC" w:rsidRDefault="003D2C93" w:rsidP="003D2C93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C087C3" w14:textId="45CF398D" w:rsidR="003D2C93" w:rsidRPr="00CD43DC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25136B" w14:textId="77777777" w:rsidR="003D2C93" w:rsidRPr="00CD43DC" w:rsidRDefault="003D2C93" w:rsidP="003D2C93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669F9A" w14:textId="373B9951" w:rsidR="003D2C93" w:rsidRPr="00CD43DC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05A578" w14:textId="77777777" w:rsidR="003D2C93" w:rsidRPr="00CD43DC" w:rsidRDefault="003D2C93" w:rsidP="003D2C93">
            <w:pPr>
              <w:rPr>
                <w:rFonts w:ascii="Times New Roman" w:hAnsi="Times New Roman"/>
                <w:lang w:val="tr-TR"/>
              </w:rPr>
            </w:pPr>
          </w:p>
        </w:tc>
      </w:tr>
      <w:tr w:rsidR="003D2C93" w:rsidRPr="00CD43DC" w14:paraId="012439C8" w14:textId="77777777" w:rsidTr="00D16E9A">
        <w:trPr>
          <w:trHeight w:hRule="exact" w:val="277"/>
        </w:trPr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EC384E" w14:textId="77777777" w:rsidR="003D2C93" w:rsidRPr="00CD43DC" w:rsidRDefault="003D2C93" w:rsidP="003D2C93">
            <w:pPr>
              <w:pStyle w:val="TableParagraph"/>
              <w:spacing w:line="242" w:lineRule="exact"/>
              <w:ind w:left="102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Kariyer</w:t>
            </w:r>
            <w:r w:rsidRPr="00CD43DC">
              <w:rPr>
                <w:rFonts w:ascii="Times New Roman" w:hAnsi="Times New Roman"/>
                <w:spacing w:val="-7"/>
                <w:sz w:val="20"/>
                <w:lang w:val="tr-TR"/>
              </w:rPr>
              <w:t xml:space="preserve"> </w:t>
            </w: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günleri</w:t>
            </w:r>
            <w:r w:rsidRPr="00CD43DC">
              <w:rPr>
                <w:rFonts w:ascii="Times New Roman" w:hAnsi="Times New Roman"/>
                <w:spacing w:val="-8"/>
                <w:sz w:val="20"/>
                <w:lang w:val="tr-TR"/>
              </w:rPr>
              <w:t xml:space="preserve"> </w:t>
            </w:r>
            <w:r w:rsidRPr="00CD43DC">
              <w:rPr>
                <w:rFonts w:ascii="Times New Roman" w:hAnsi="Times New Roman"/>
                <w:sz w:val="20"/>
                <w:lang w:val="tr-TR"/>
              </w:rPr>
              <w:t>etkinlik</w:t>
            </w:r>
            <w:r w:rsidRPr="00CD43DC">
              <w:rPr>
                <w:rFonts w:ascii="Times New Roman" w:hAnsi="Times New Roman"/>
                <w:spacing w:val="-6"/>
                <w:sz w:val="20"/>
                <w:lang w:val="tr-TR"/>
              </w:rPr>
              <w:t xml:space="preserve"> </w:t>
            </w: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38C375" w14:textId="77777777" w:rsidR="003D2C93" w:rsidRPr="00AC2A44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C2A44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AF1F0B" w14:textId="77777777" w:rsidR="003D2C93" w:rsidRPr="00AC2A44" w:rsidRDefault="003D2C93" w:rsidP="003D2C93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C2A44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46C409" w14:textId="373A8ABB" w:rsidR="003D2C93" w:rsidRPr="00CD43DC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DB5B59" w14:textId="2C5A0255" w:rsidR="003D2C93" w:rsidRPr="00CD43DC" w:rsidRDefault="00356DA2" w:rsidP="003D2C93">
            <w:pPr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4C2326" w14:textId="26438F88" w:rsidR="003D2C93" w:rsidRPr="00CD43DC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ED3D06" w14:textId="77777777" w:rsidR="003D2C93" w:rsidRPr="00CD43DC" w:rsidRDefault="003D2C93" w:rsidP="003D2C93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4AEF50" w14:textId="39DFB336" w:rsidR="003D2C93" w:rsidRPr="00CD43DC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CBABA0" w14:textId="77777777" w:rsidR="003D2C93" w:rsidRPr="00CD43DC" w:rsidRDefault="003D2C93" w:rsidP="003D2C93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83F19D" w14:textId="04758335" w:rsidR="003D2C93" w:rsidRPr="00CD43DC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D901BB" w14:textId="77777777" w:rsidR="003D2C93" w:rsidRPr="00CD43DC" w:rsidRDefault="003D2C93" w:rsidP="003D2C93">
            <w:pPr>
              <w:rPr>
                <w:rFonts w:ascii="Times New Roman" w:hAnsi="Times New Roman"/>
                <w:lang w:val="tr-TR"/>
              </w:rPr>
            </w:pPr>
          </w:p>
        </w:tc>
      </w:tr>
      <w:tr w:rsidR="003D2C93" w:rsidRPr="00CD43DC" w14:paraId="3A75ACA9" w14:textId="77777777" w:rsidTr="00D16E9A">
        <w:trPr>
          <w:trHeight w:hRule="exact" w:val="570"/>
        </w:trPr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8E2D42" w14:textId="6C81ADDC" w:rsidR="003D2C93" w:rsidRPr="00CD43DC" w:rsidRDefault="003D2C93" w:rsidP="003D2C93">
            <w:pPr>
              <w:pStyle w:val="TableParagraph"/>
              <w:spacing w:line="242" w:lineRule="exact"/>
              <w:ind w:left="102"/>
              <w:rPr>
                <w:rFonts w:ascii="Times New Roman" w:hAnsi="Times New Roman"/>
                <w:spacing w:val="-1"/>
                <w:sz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Sektörle</w:t>
            </w:r>
            <w:r w:rsidRPr="00D61879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Tanışma</w:t>
            </w:r>
            <w:r w:rsidRPr="00D61879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günleri/ziyaret</w:t>
            </w:r>
            <w:r w:rsidRPr="00D61879">
              <w:rPr>
                <w:rFonts w:ascii="Times New Roman" w:hAnsi="Times New Roman" w:cs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C60E85" w14:textId="0A07FC77" w:rsidR="003D2C93" w:rsidRPr="00AC2A44" w:rsidRDefault="003D2C93" w:rsidP="003D2C9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C2A44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27F59C" w14:textId="6078C3BC" w:rsidR="003D2C93" w:rsidRPr="00AC2A44" w:rsidRDefault="003D2C93" w:rsidP="003D2C93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C2A44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062DB9" w14:textId="10DF89AE" w:rsidR="003D2C93" w:rsidRDefault="003D2C93" w:rsidP="003D2C9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14FA10" w14:textId="64F3A39D" w:rsidR="003D2C93" w:rsidRPr="00162388" w:rsidRDefault="00E82118" w:rsidP="003D2C93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C9E1D8" w14:textId="08E61A2B" w:rsidR="003D2C93" w:rsidRDefault="003D2C93" w:rsidP="003D2C9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EA17DA" w14:textId="77777777" w:rsidR="003D2C93" w:rsidRPr="00162388" w:rsidRDefault="003D2C93" w:rsidP="003D2C93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A1E4D5" w14:textId="55EAE20D" w:rsidR="003D2C93" w:rsidRDefault="003D2C93" w:rsidP="003D2C9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D482AA" w14:textId="77777777" w:rsidR="003D2C93" w:rsidRPr="00162388" w:rsidRDefault="003D2C93" w:rsidP="003D2C93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A591F2" w14:textId="2B37465F" w:rsidR="003D2C93" w:rsidRDefault="003D2C93" w:rsidP="003D2C9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DCB0C0" w14:textId="77777777" w:rsidR="003D2C93" w:rsidRPr="00162388" w:rsidRDefault="003D2C93" w:rsidP="003D2C93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3D2C93" w:rsidRPr="00CD43DC" w14:paraId="7831D6A9" w14:textId="77777777" w:rsidTr="00D16E9A">
        <w:trPr>
          <w:trHeight w:hRule="exact" w:val="277"/>
        </w:trPr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76C5E5" w14:textId="77777777" w:rsidR="003D2C93" w:rsidRPr="008D777B" w:rsidRDefault="003D2C93" w:rsidP="003D2C93">
            <w:pPr>
              <w:pStyle w:val="TableParagraph"/>
              <w:spacing w:line="242" w:lineRule="exact"/>
              <w:ind w:left="102"/>
              <w:rPr>
                <w:rFonts w:ascii="Times New Roman" w:hAnsi="Times New Roman"/>
                <w:spacing w:val="-1"/>
                <w:sz w:val="20"/>
                <w:lang w:val="tr-TR"/>
              </w:rPr>
            </w:pPr>
            <w:r w:rsidRPr="008D777B">
              <w:rPr>
                <w:rFonts w:ascii="Times New Roman" w:hAnsi="Times New Roman"/>
                <w:spacing w:val="-1"/>
                <w:sz w:val="20"/>
                <w:lang w:val="tr-TR"/>
              </w:rPr>
              <w:t xml:space="preserve">Mezunlar </w:t>
            </w: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Günleri</w:t>
            </w:r>
            <w:r w:rsidRPr="008D777B">
              <w:rPr>
                <w:rFonts w:ascii="Times New Roman" w:hAnsi="Times New Roman"/>
                <w:spacing w:val="-1"/>
                <w:sz w:val="20"/>
                <w:lang w:val="tr-TR"/>
              </w:rPr>
              <w:t xml:space="preserve"> </w:t>
            </w:r>
            <w:r w:rsidRPr="00CD43DC">
              <w:rPr>
                <w:rFonts w:ascii="Times New Roman" w:hAnsi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B9599F" w14:textId="47EB27FA" w:rsidR="003D2C93" w:rsidRPr="00AC2A44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C2A44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AFE7A1" w14:textId="169FD361" w:rsidR="003D2C93" w:rsidRPr="00AC2A44" w:rsidRDefault="003D2C93" w:rsidP="003D2C93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55CE2C" w14:textId="38CCEAA9" w:rsidR="003D2C93" w:rsidRPr="00CD43DC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D36127" w14:textId="03903E6B" w:rsidR="003D2C93" w:rsidRPr="00CD43DC" w:rsidRDefault="00E82118" w:rsidP="003D2C93">
            <w:pPr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42DB3B" w14:textId="7E869B37" w:rsidR="003D2C93" w:rsidRPr="00CD43DC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E1138A" w14:textId="77777777" w:rsidR="003D2C93" w:rsidRPr="00CD43DC" w:rsidRDefault="003D2C93" w:rsidP="003D2C93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B77C50" w14:textId="2EEEF8D8" w:rsidR="003D2C93" w:rsidRPr="00CD43DC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28C11C" w14:textId="77777777" w:rsidR="003D2C93" w:rsidRPr="00CD43DC" w:rsidRDefault="003D2C93" w:rsidP="003D2C93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8523EB" w14:textId="0293743F" w:rsidR="003D2C93" w:rsidRPr="00CD43DC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BFB28D" w14:textId="77777777" w:rsidR="003D2C93" w:rsidRPr="00CD43DC" w:rsidRDefault="003D2C93" w:rsidP="003D2C93">
            <w:pPr>
              <w:rPr>
                <w:rFonts w:ascii="Times New Roman" w:hAnsi="Times New Roman"/>
                <w:lang w:val="tr-TR"/>
              </w:rPr>
            </w:pPr>
          </w:p>
        </w:tc>
      </w:tr>
      <w:tr w:rsidR="003D2C93" w:rsidRPr="00CD43DC" w14:paraId="018E9C52" w14:textId="77777777" w:rsidTr="00D16E9A">
        <w:trPr>
          <w:trHeight w:hRule="exact" w:val="277"/>
        </w:trPr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0512F2" w14:textId="418CD48B" w:rsidR="003D2C93" w:rsidRPr="008D777B" w:rsidRDefault="003D2C93" w:rsidP="003D2C93">
            <w:pPr>
              <w:pStyle w:val="TableParagraph"/>
              <w:spacing w:line="242" w:lineRule="exact"/>
              <w:ind w:left="102"/>
              <w:rPr>
                <w:rFonts w:ascii="Times New Roman" w:hAnsi="Times New Roman"/>
                <w:spacing w:val="-1"/>
                <w:sz w:val="20"/>
                <w:lang w:val="tr-TR"/>
              </w:rPr>
            </w:pPr>
            <w:r w:rsidRPr="00CD5FFD">
              <w:rPr>
                <w:rFonts w:ascii="Times New Roman" w:hAnsi="Times New Roman"/>
                <w:spacing w:val="-1"/>
                <w:sz w:val="20"/>
                <w:lang w:val="tr-TR"/>
              </w:rPr>
              <w:t>Değerlendirme anketi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C52920" w14:textId="11BC24DE" w:rsidR="003D2C93" w:rsidRPr="00AC2A44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C2A44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C7B075" w14:textId="7C797DF3" w:rsidR="003D2C93" w:rsidRPr="00AC2A44" w:rsidRDefault="003D2C93" w:rsidP="003D2C93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AC2A44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C9277C" w14:textId="48D3338A" w:rsidR="003D2C93" w:rsidRPr="00402460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FC959D" w14:textId="4FB74711" w:rsidR="003D2C93" w:rsidRPr="00402460" w:rsidRDefault="00E82118" w:rsidP="003D2C93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049282" w14:textId="0CFD84A5" w:rsidR="003D2C93" w:rsidRPr="00402460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756369" w14:textId="77777777" w:rsidR="003D2C93" w:rsidRPr="00402460" w:rsidRDefault="003D2C93" w:rsidP="003D2C93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739958" w14:textId="2B8BDCD8" w:rsidR="003D2C93" w:rsidRPr="00402460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CEBBE2" w14:textId="77777777" w:rsidR="003D2C93" w:rsidRPr="00402460" w:rsidRDefault="003D2C93" w:rsidP="003D2C93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0A8AB2" w14:textId="4320C9C4" w:rsidR="003D2C93" w:rsidRPr="00402460" w:rsidRDefault="003D2C93" w:rsidP="003D2C93">
            <w:pPr>
              <w:pStyle w:val="TableParagraph"/>
              <w:spacing w:line="242" w:lineRule="exact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778DFB" w14:textId="77777777" w:rsidR="003D2C93" w:rsidRPr="00402460" w:rsidRDefault="003D2C93" w:rsidP="003D2C93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</w:tbl>
    <w:p w14:paraId="1768A26E" w14:textId="77777777" w:rsidR="00EB276E" w:rsidRDefault="00EB276E" w:rsidP="00355B89">
      <w:pPr>
        <w:ind w:right="-31"/>
        <w:rPr>
          <w:rFonts w:ascii="Times New Roman" w:hAnsi="Times New Roman" w:cs="Times New Roman"/>
          <w:sz w:val="20"/>
          <w:szCs w:val="20"/>
          <w:lang w:val="tr-TR"/>
        </w:rPr>
      </w:pPr>
    </w:p>
    <w:p w14:paraId="0D51C29B" w14:textId="77777777" w:rsidR="00AC2A44" w:rsidRDefault="00AC2A44" w:rsidP="00AC2A44">
      <w:pPr>
        <w:ind w:right="-31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</w:pPr>
      <w:r w:rsidRPr="00355B89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  <w:t xml:space="preserve">Hedeflenen Performans Başarılamayan Göstergelerin Gerekçeleri: </w:t>
      </w:r>
    </w:p>
    <w:p w14:paraId="58FA1703" w14:textId="77777777" w:rsidR="00AC2A44" w:rsidRDefault="00AC2A44" w:rsidP="00355B89">
      <w:pPr>
        <w:ind w:right="-31"/>
        <w:rPr>
          <w:rFonts w:ascii="Times New Roman" w:hAnsi="Times New Roman" w:cs="Times New Roman"/>
          <w:sz w:val="20"/>
          <w:szCs w:val="20"/>
          <w:lang w:val="tr-TR"/>
        </w:rPr>
      </w:pPr>
    </w:p>
    <w:p w14:paraId="14C4C06A" w14:textId="6EB094FA" w:rsidR="005478BE" w:rsidRPr="00C156C4" w:rsidRDefault="005478BE" w:rsidP="005478BE">
      <w:pPr>
        <w:ind w:right="-31"/>
        <w:rPr>
          <w:rFonts w:ascii="Times New Roman" w:hAnsi="Times New Roman" w:cs="Times New Roman"/>
          <w:spacing w:val="-1"/>
          <w:sz w:val="24"/>
          <w:szCs w:val="24"/>
          <w:lang w:val="tr-TR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tr-TR"/>
        </w:rPr>
        <w:t>Bu stratejik amaç kapsamında tüm göstergelerde hedeflenen performans</w:t>
      </w:r>
      <w:r>
        <w:rPr>
          <w:rFonts w:ascii="Times New Roman" w:hAnsi="Times New Roman" w:cs="Times New Roman"/>
          <w:spacing w:val="-1"/>
          <w:sz w:val="24"/>
          <w:szCs w:val="24"/>
          <w:lang w:val="tr-TR"/>
        </w:rPr>
        <w:t>ta veya hedeflenenin</w:t>
      </w:r>
      <w:r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üzerinde başarı elde edilmiştir.</w:t>
      </w:r>
    </w:p>
    <w:p w14:paraId="63A1B6A4" w14:textId="2E4434A3" w:rsidR="00AC2A44" w:rsidRPr="00AC2A44" w:rsidRDefault="00AC2A44" w:rsidP="00355B89">
      <w:pPr>
        <w:ind w:right="-31"/>
        <w:rPr>
          <w:rFonts w:ascii="Times New Roman" w:hAnsi="Times New Roman" w:cs="Times New Roman"/>
          <w:sz w:val="24"/>
          <w:szCs w:val="24"/>
          <w:lang w:val="tr-TR"/>
        </w:rPr>
      </w:pPr>
    </w:p>
    <w:p w14:paraId="4A4D2A05" w14:textId="77777777" w:rsidR="002D7459" w:rsidRDefault="002D7459" w:rsidP="00355B89">
      <w:pPr>
        <w:ind w:right="-31"/>
        <w:rPr>
          <w:rFonts w:ascii="Times New Roman" w:hAnsi="Times New Roman" w:cs="Times New Roman"/>
          <w:sz w:val="20"/>
          <w:szCs w:val="20"/>
          <w:lang w:val="tr-TR"/>
        </w:rPr>
      </w:pPr>
    </w:p>
    <w:p w14:paraId="435F16DE" w14:textId="77777777" w:rsidR="002D7459" w:rsidRPr="00DD63F6" w:rsidRDefault="002D7459" w:rsidP="002D7459">
      <w:pPr>
        <w:ind w:right="-31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</w:pPr>
      <w:r w:rsidRPr="00DD63F6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tr-TR"/>
        </w:rPr>
        <w:t>Gerçekleştirilen faaliyetlere ilişkin kanıtlar:</w:t>
      </w:r>
    </w:p>
    <w:p w14:paraId="208727EC" w14:textId="77777777" w:rsidR="00AC2A44" w:rsidRDefault="00AC2A44" w:rsidP="00355B89">
      <w:pPr>
        <w:ind w:right="-31"/>
        <w:rPr>
          <w:rFonts w:ascii="Times New Roman" w:hAnsi="Times New Roman" w:cs="Times New Roman"/>
          <w:sz w:val="20"/>
          <w:szCs w:val="20"/>
          <w:lang w:val="tr-TR"/>
        </w:rPr>
      </w:pPr>
    </w:p>
    <w:p w14:paraId="7589A14E" w14:textId="77777777" w:rsidR="00E82118" w:rsidRDefault="00E82118" w:rsidP="00E82118">
      <w:pPr>
        <w:pStyle w:val="NormalWeb"/>
      </w:pPr>
      <w:r>
        <w:t xml:space="preserve">13.11.2022 tarihinde Tıbbi Görüntüleme Teknikleri Programı tarafından gerçekleştirilen Dış Paydaş Toplantısı için </w:t>
      </w:r>
      <w:hyperlink r:id="rId24" w:history="1">
        <w:r>
          <w:rPr>
            <w:rStyle w:val="Kpr"/>
          </w:rPr>
          <w:t>tıklayınız.</w:t>
        </w:r>
      </w:hyperlink>
    </w:p>
    <w:p w14:paraId="5A04C2A1" w14:textId="77777777" w:rsidR="00E82118" w:rsidRDefault="00E82118" w:rsidP="00E82118">
      <w:pPr>
        <w:pStyle w:val="NormalWeb"/>
      </w:pPr>
      <w:r>
        <w:t xml:space="preserve">27.10.2022 tarihinde Anestezi Programı tarafından gerçekleştirilen Dış Paydaş Toplantısı için </w:t>
      </w:r>
      <w:hyperlink r:id="rId25" w:history="1">
        <w:r>
          <w:rPr>
            <w:rStyle w:val="Kpr"/>
          </w:rPr>
          <w:t>tıklayınız.</w:t>
        </w:r>
      </w:hyperlink>
    </w:p>
    <w:p w14:paraId="6743A206" w14:textId="77777777" w:rsidR="00E82118" w:rsidRDefault="00E82118" w:rsidP="00E82118">
      <w:pPr>
        <w:pStyle w:val="NormalWeb"/>
      </w:pPr>
      <w:r>
        <w:t xml:space="preserve">26.10.2022 tarihinde </w:t>
      </w:r>
      <w:proofErr w:type="spellStart"/>
      <w:r>
        <w:t>Elektronörofizyoloji</w:t>
      </w:r>
      <w:proofErr w:type="spellEnd"/>
      <w:r>
        <w:t xml:space="preserve"> Programı tarafından gerçekleştirilen Dış Paydaş Toplantısı için </w:t>
      </w:r>
      <w:hyperlink r:id="rId26" w:history="1">
        <w:r>
          <w:rPr>
            <w:rStyle w:val="Kpr"/>
          </w:rPr>
          <w:t>tıklayınız</w:t>
        </w:r>
      </w:hyperlink>
      <w:r>
        <w:rPr>
          <w:color w:val="0000FF"/>
        </w:rPr>
        <w:t>,</w:t>
      </w:r>
      <w:r>
        <w:t xml:space="preserve"> toplantı raporu için</w:t>
      </w:r>
      <w:r>
        <w:rPr>
          <w:color w:val="0000FF"/>
        </w:rPr>
        <w:t xml:space="preserve"> </w:t>
      </w:r>
      <w:hyperlink r:id="rId27" w:history="1">
        <w:r>
          <w:rPr>
            <w:rStyle w:val="Kpr"/>
          </w:rPr>
          <w:t>tıklayınız</w:t>
        </w:r>
      </w:hyperlink>
      <w:r>
        <w:rPr>
          <w:color w:val="0000FF"/>
        </w:rPr>
        <w:t>.</w:t>
      </w:r>
    </w:p>
    <w:p w14:paraId="5FD24357" w14:textId="77777777" w:rsidR="00E82118" w:rsidRDefault="00E82118" w:rsidP="00E82118">
      <w:pPr>
        <w:pStyle w:val="NormalWeb"/>
      </w:pPr>
      <w:r>
        <w:t xml:space="preserve">25.10.2022 tarihinde TLT Programı tarafından gerçekleştirilen Dış Paydaş Toplantısı için </w:t>
      </w:r>
      <w:hyperlink r:id="rId28" w:history="1">
        <w:r>
          <w:rPr>
            <w:rStyle w:val="Kpr"/>
          </w:rPr>
          <w:t>tıklayınız.</w:t>
        </w:r>
      </w:hyperlink>
      <w:r>
        <w:rPr>
          <w:color w:val="000000"/>
        </w:rPr>
        <w:t xml:space="preserve"> TLT Programı 2022 yılı </w:t>
      </w:r>
      <w:r>
        <w:t xml:space="preserve">İç Paydaş Toplantısı için </w:t>
      </w:r>
      <w:hyperlink r:id="rId29" w:history="1">
        <w:r>
          <w:rPr>
            <w:rStyle w:val="Kpr"/>
          </w:rPr>
          <w:t>tıklayınız,</w:t>
        </w:r>
      </w:hyperlink>
    </w:p>
    <w:p w14:paraId="206E5592" w14:textId="77777777" w:rsidR="00E82118" w:rsidRDefault="00E82118" w:rsidP="00E82118">
      <w:pPr>
        <w:pStyle w:val="NormalWeb"/>
      </w:pPr>
      <w:r>
        <w:t xml:space="preserve">19.10.2022 tarihinde Eczane Hizmetleri Bölümü tarafından gerçekleştirilen 36. Bölge Çanakkale Eczacı Odası ile yapılan Dış Paydaş Toplantısı için </w:t>
      </w:r>
      <w:hyperlink r:id="rId30" w:history="1">
        <w:r>
          <w:rPr>
            <w:rStyle w:val="Kpr"/>
          </w:rPr>
          <w:t>tıklayınız.</w:t>
        </w:r>
      </w:hyperlink>
    </w:p>
    <w:p w14:paraId="722656CD" w14:textId="77777777" w:rsidR="00E82118" w:rsidRDefault="00E82118" w:rsidP="00E82118">
      <w:pPr>
        <w:pStyle w:val="NormalWeb"/>
      </w:pPr>
      <w:r>
        <w:t xml:space="preserve">09.10.2022 tarihinde Tıbbi Hizmetler ve Teknikler Bölümü (THT) tarafından gerçekleştirilen Dış Paydaş toplantısı için </w:t>
      </w:r>
      <w:hyperlink r:id="rId31" w:history="1">
        <w:r>
          <w:rPr>
            <w:rStyle w:val="Kpr"/>
          </w:rPr>
          <w:t>tıklayınız.</w:t>
        </w:r>
      </w:hyperlink>
    </w:p>
    <w:p w14:paraId="43DCD93A" w14:textId="77777777" w:rsidR="00E82118" w:rsidRDefault="00E82118" w:rsidP="00E82118">
      <w:pPr>
        <w:pStyle w:val="NormalWeb"/>
      </w:pPr>
      <w:r>
        <w:t xml:space="preserve">09.10.2022 tarihinde Tıbbi Laboratuvar Teknikleri Programı tarafından gerçekleştirilen Dış Paydaş toplantısı için </w:t>
      </w:r>
      <w:hyperlink r:id="rId32" w:history="1">
        <w:r>
          <w:rPr>
            <w:rStyle w:val="Kpr"/>
          </w:rPr>
          <w:t>tıklayınız.</w:t>
        </w:r>
      </w:hyperlink>
    </w:p>
    <w:p w14:paraId="66F6BA7E" w14:textId="162D5116" w:rsidR="00356DA2" w:rsidRDefault="00356DA2" w:rsidP="00356DA2">
      <w:pPr>
        <w:pStyle w:val="NormalWeb"/>
      </w:pPr>
      <w:r>
        <w:t xml:space="preserve">01.11.2022 tarihinde Dış Paydaşlarımızdan İŞKUR Çanakkale İl Müdürlüğü'nün katılımıyla, öğrencilerimize Kariyer Planlama eğitimi verilmesine ilişkin haberimiz için </w:t>
      </w:r>
      <w:hyperlink r:id="rId33" w:history="1">
        <w:r>
          <w:rPr>
            <w:rStyle w:val="Kpr"/>
          </w:rPr>
          <w:t>tıklayınız</w:t>
        </w:r>
      </w:hyperlink>
      <w:r>
        <w:rPr>
          <w:color w:val="0000FF"/>
        </w:rPr>
        <w:t xml:space="preserve">. </w:t>
      </w:r>
      <w:hyperlink r:id="rId34" w:history="1">
        <w:r w:rsidRPr="00A3483C">
          <w:rPr>
            <w:rStyle w:val="Kpr"/>
          </w:rPr>
          <w:t>https://shmyo.comu.edu.tr/arsiv/etkinlikler/canakkale-iskur-il-mudurlugu-kariyer-planlama-ve-o-r683.html</w:t>
        </w:r>
      </w:hyperlink>
      <w:r>
        <w:t xml:space="preserve"> </w:t>
      </w:r>
    </w:p>
    <w:p w14:paraId="580BB79F" w14:textId="1B38203C" w:rsidR="00356DA2" w:rsidRPr="00AC2A44" w:rsidRDefault="00356DA2" w:rsidP="00356DA2">
      <w:pPr>
        <w:ind w:right="-31"/>
        <w:rPr>
          <w:rFonts w:ascii="Times New Roman" w:hAnsi="Times New Roman" w:cs="Times New Roman"/>
          <w:sz w:val="24"/>
          <w:szCs w:val="24"/>
          <w:lang w:val="tr-TR"/>
        </w:rPr>
      </w:pPr>
      <w:r w:rsidRPr="00356DA2">
        <w:rPr>
          <w:rFonts w:ascii="Times New Roman" w:hAnsi="Times New Roman" w:cs="Times New Roman"/>
          <w:sz w:val="24"/>
          <w:szCs w:val="24"/>
          <w:lang w:val="tr-TR"/>
        </w:rPr>
        <w:t xml:space="preserve">Sektörle Tanışma </w:t>
      </w:r>
      <w:r w:rsidR="00E82118">
        <w:rPr>
          <w:rFonts w:ascii="Times New Roman" w:hAnsi="Times New Roman" w:cs="Times New Roman"/>
          <w:sz w:val="24"/>
          <w:szCs w:val="24"/>
          <w:lang w:val="tr-TR"/>
        </w:rPr>
        <w:t>etkinliği kapsamında, Eczane Hizmetleri programının a</w:t>
      </w:r>
      <w:r>
        <w:rPr>
          <w:rFonts w:ascii="Times New Roman" w:hAnsi="Times New Roman" w:cs="Times New Roman"/>
          <w:sz w:val="24"/>
          <w:szCs w:val="24"/>
          <w:lang w:val="tr-TR"/>
        </w:rPr>
        <w:t>kademik a</w:t>
      </w:r>
      <w:r w:rsidR="00E82118">
        <w:rPr>
          <w:rFonts w:ascii="Times New Roman" w:hAnsi="Times New Roman" w:cs="Times New Roman"/>
          <w:sz w:val="24"/>
          <w:szCs w:val="24"/>
          <w:lang w:val="tr-TR"/>
        </w:rPr>
        <w:t>çılışında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C2A44">
        <w:rPr>
          <w:rFonts w:ascii="Times New Roman" w:hAnsi="Times New Roman" w:cs="Times New Roman"/>
          <w:sz w:val="24"/>
          <w:szCs w:val="24"/>
          <w:lang w:val="tr-TR"/>
        </w:rPr>
        <w:t xml:space="preserve">Çanakkale Eczacı Odası </w:t>
      </w:r>
      <w:r>
        <w:rPr>
          <w:rFonts w:ascii="Times New Roman" w:hAnsi="Times New Roman" w:cs="Times New Roman"/>
          <w:sz w:val="24"/>
          <w:szCs w:val="24"/>
          <w:lang w:val="tr-TR"/>
        </w:rPr>
        <w:t>katılımı ile öğrencilere akademik açılış konuşması düzenlenmesi</w:t>
      </w:r>
      <w:r w:rsidRPr="00AC2A44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14:paraId="549037BC" w14:textId="77777777" w:rsidR="00356DA2" w:rsidRDefault="00000000" w:rsidP="00356DA2">
      <w:pPr>
        <w:ind w:right="-31"/>
      </w:pPr>
      <w:hyperlink r:id="rId35" w:history="1">
        <w:r w:rsidR="00356DA2" w:rsidRPr="00A3483C">
          <w:rPr>
            <w:rStyle w:val="Kpr"/>
          </w:rPr>
          <w:t>https://shmyo.comu.edu.tr/arsiv/haberler/eczane-hizmetleri-bolumu-2022-2023-akademik-yili-a-r653.html</w:t>
        </w:r>
      </w:hyperlink>
      <w:r w:rsidR="00356DA2">
        <w:t xml:space="preserve"> </w:t>
      </w:r>
    </w:p>
    <w:p w14:paraId="3A220AB2" w14:textId="3BB7137E" w:rsidR="00E82118" w:rsidRDefault="00E82118" w:rsidP="00355B89">
      <w:pPr>
        <w:ind w:right="-31"/>
        <w:rPr>
          <w:rFonts w:ascii="Times New Roman" w:hAnsi="Times New Roman" w:cs="Times New Roman"/>
          <w:sz w:val="24"/>
          <w:szCs w:val="24"/>
          <w:lang w:val="tr-TR"/>
        </w:rPr>
      </w:pPr>
    </w:p>
    <w:p w14:paraId="1416BC0B" w14:textId="77777777" w:rsidR="00E82118" w:rsidRDefault="00E82118" w:rsidP="00355B89">
      <w:pPr>
        <w:ind w:right="-31"/>
        <w:rPr>
          <w:rFonts w:ascii="Times New Roman" w:hAnsi="Times New Roman" w:cs="Times New Roman"/>
          <w:sz w:val="24"/>
          <w:szCs w:val="24"/>
          <w:lang w:val="tr-TR"/>
        </w:rPr>
      </w:pPr>
    </w:p>
    <w:p w14:paraId="66CB9B1D" w14:textId="77777777" w:rsidR="00E82118" w:rsidRDefault="00E82118" w:rsidP="00355B89">
      <w:pPr>
        <w:ind w:right="-31"/>
        <w:rPr>
          <w:rFonts w:ascii="Times New Roman" w:hAnsi="Times New Roman" w:cs="Times New Roman"/>
          <w:sz w:val="24"/>
          <w:szCs w:val="24"/>
          <w:lang w:val="tr-TR"/>
        </w:rPr>
      </w:pPr>
    </w:p>
    <w:p w14:paraId="2CFA900E" w14:textId="77777777" w:rsidR="00E82118" w:rsidRDefault="00E82118" w:rsidP="00355B89">
      <w:pPr>
        <w:ind w:right="-31"/>
        <w:rPr>
          <w:rFonts w:ascii="Times New Roman" w:hAnsi="Times New Roman" w:cs="Times New Roman"/>
          <w:sz w:val="24"/>
          <w:szCs w:val="24"/>
          <w:lang w:val="tr-TR"/>
        </w:rPr>
      </w:pPr>
    </w:p>
    <w:p w14:paraId="3EE3FFE9" w14:textId="20137C67" w:rsidR="00356DA2" w:rsidRDefault="00356DA2" w:rsidP="00356DA2">
      <w:pPr>
        <w:pStyle w:val="NormalWeb"/>
      </w:pPr>
      <w:r>
        <w:rPr>
          <w:rStyle w:val="Gl"/>
        </w:rPr>
        <w:lastRenderedPageBreak/>
        <w:t xml:space="preserve">22.04.2022 tarihinde düzenlenen mezun toplantısı tutanak ve fotoğrafları: </w:t>
      </w:r>
      <w:hyperlink r:id="rId36" w:history="1">
        <w:r w:rsidRPr="00A3483C">
          <w:rPr>
            <w:rStyle w:val="Kpr"/>
          </w:rPr>
          <w:t>https://cdn.comu.edu.tr/cms/shmyo/files/1324-22042022-tarihli-mezun-toplanti-tutanagi.pdf</w:t>
        </w:r>
      </w:hyperlink>
      <w:r>
        <w:rPr>
          <w:rStyle w:val="Gl"/>
          <w:u w:val="single"/>
        </w:rPr>
        <w:t xml:space="preserve"> </w:t>
      </w:r>
    </w:p>
    <w:p w14:paraId="4BDD641D" w14:textId="58BA1F69" w:rsidR="00356DA2" w:rsidRDefault="00000000" w:rsidP="00356DA2">
      <w:pPr>
        <w:pStyle w:val="NormalWeb"/>
      </w:pPr>
      <w:hyperlink r:id="rId37" w:history="1">
        <w:r w:rsidR="00356DA2" w:rsidRPr="00A3483C">
          <w:rPr>
            <w:rStyle w:val="Kpr"/>
          </w:rPr>
          <w:t>https://cdn.comu.edu.tr/cms/shmyo/files/1325-22042022-tarihli-mezun-toplanti-fotograflari.pdf</w:t>
        </w:r>
      </w:hyperlink>
      <w:r w:rsidR="00356DA2">
        <w:rPr>
          <w:rStyle w:val="Gl"/>
          <w:u w:val="single"/>
        </w:rPr>
        <w:t xml:space="preserve"> </w:t>
      </w:r>
    </w:p>
    <w:p w14:paraId="5FC9E6FD" w14:textId="77777777" w:rsidR="00E82118" w:rsidRPr="00AC2A44" w:rsidRDefault="00E82118" w:rsidP="00355B89">
      <w:pPr>
        <w:ind w:right="-31"/>
        <w:rPr>
          <w:rFonts w:ascii="Times New Roman" w:hAnsi="Times New Roman" w:cs="Times New Roman"/>
          <w:sz w:val="24"/>
          <w:szCs w:val="24"/>
          <w:lang w:val="tr-TR"/>
        </w:rPr>
      </w:pPr>
    </w:p>
    <w:p w14:paraId="3EED4DB7" w14:textId="77777777" w:rsidR="00C83CC4" w:rsidRDefault="002D7459" w:rsidP="00C83CC4">
      <w:pPr>
        <w:spacing w:before="5"/>
        <w:ind w:right="-31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</w:pPr>
      <w:r w:rsidRPr="00AC2A44">
        <w:rPr>
          <w:rFonts w:ascii="Times New Roman" w:eastAsia="Calibri" w:hAnsi="Times New Roman" w:cs="Times New Roman"/>
          <w:spacing w:val="-7"/>
          <w:sz w:val="24"/>
          <w:szCs w:val="24"/>
          <w:lang w:val="tr-TR"/>
        </w:rPr>
        <w:t xml:space="preserve">Stratejik performans değerlendirme anketleri </w:t>
      </w:r>
      <w:r w:rsidRPr="00AC2A44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>yıl içinde aktif öğrenci alımı yapılan</w:t>
      </w:r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4 programımız için yapılmıştır.</w:t>
      </w:r>
      <w:r w:rsidR="003D2C93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2024’te </w:t>
      </w:r>
      <w:r w:rsidR="00C83CC4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mezun vermeye başlayacak Eczane Hizmetleri programı </w:t>
      </w:r>
      <w:proofErr w:type="gramStart"/>
      <w:r w:rsidR="00C83CC4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>ile birlikte</w:t>
      </w:r>
      <w:proofErr w:type="gramEnd"/>
      <w:r w:rsidR="00C83CC4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anket sayısının 2024’ten itibaren 5’e çıkması planlanmıştır.</w:t>
      </w:r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</w:t>
      </w:r>
    </w:p>
    <w:p w14:paraId="7B72EFB9" w14:textId="000687A9" w:rsidR="00EB276E" w:rsidRPr="00B021E3" w:rsidRDefault="002D7459" w:rsidP="00C83CC4">
      <w:pPr>
        <w:spacing w:before="5"/>
        <w:ind w:right="-31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Anketler, program stratejik performans değerlendirmelerinin son sayfasında yer almaktadır: </w:t>
      </w:r>
      <w:hyperlink r:id="rId38" w:history="1">
        <w:r w:rsidRPr="00DD63F6">
          <w:rPr>
            <w:rStyle w:val="Kpr"/>
            <w:rFonts w:ascii="Times New Roman" w:eastAsia="Calibri" w:hAnsi="Times New Roman" w:cs="Times New Roman"/>
            <w:spacing w:val="-1"/>
            <w:sz w:val="24"/>
            <w:szCs w:val="24"/>
            <w:lang w:val="tr-TR"/>
          </w:rPr>
          <w:t>https://shmyo.comu.edu.tr/tum-bolumlerin-performans-gostergeleri-degerlendir-r73.html</w:t>
        </w:r>
      </w:hyperlink>
      <w:r w:rsidRPr="00DD63F6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 xml:space="preserve"> </w:t>
      </w:r>
    </w:p>
    <w:sectPr w:rsidR="00EB276E" w:rsidRPr="00B021E3" w:rsidSect="007A6AEC">
      <w:pgSz w:w="11910" w:h="16840"/>
      <w:pgMar w:top="1340" w:right="9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2F3A"/>
    <w:multiLevelType w:val="hybridMultilevel"/>
    <w:tmpl w:val="264219A6"/>
    <w:lvl w:ilvl="0" w:tplc="6C509C3A">
      <w:start w:val="8"/>
      <w:numFmt w:val="decimal"/>
      <w:lvlText w:val="%1"/>
      <w:lvlJc w:val="left"/>
      <w:pPr>
        <w:ind w:left="267" w:hanging="16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E230C810">
      <w:start w:val="1"/>
      <w:numFmt w:val="bullet"/>
      <w:lvlText w:val="•"/>
      <w:lvlJc w:val="left"/>
      <w:pPr>
        <w:ind w:left="821" w:hanging="166"/>
      </w:pPr>
      <w:rPr>
        <w:rFonts w:hint="default"/>
      </w:rPr>
    </w:lvl>
    <w:lvl w:ilvl="2" w:tplc="95369CB0">
      <w:start w:val="1"/>
      <w:numFmt w:val="bullet"/>
      <w:lvlText w:val="•"/>
      <w:lvlJc w:val="left"/>
      <w:pPr>
        <w:ind w:left="1374" w:hanging="166"/>
      </w:pPr>
      <w:rPr>
        <w:rFonts w:hint="default"/>
      </w:rPr>
    </w:lvl>
    <w:lvl w:ilvl="3" w:tplc="AB3E1B80">
      <w:start w:val="1"/>
      <w:numFmt w:val="bullet"/>
      <w:lvlText w:val="•"/>
      <w:lvlJc w:val="left"/>
      <w:pPr>
        <w:ind w:left="1928" w:hanging="166"/>
      </w:pPr>
      <w:rPr>
        <w:rFonts w:hint="default"/>
      </w:rPr>
    </w:lvl>
    <w:lvl w:ilvl="4" w:tplc="72C2E726">
      <w:start w:val="1"/>
      <w:numFmt w:val="bullet"/>
      <w:lvlText w:val="•"/>
      <w:lvlJc w:val="left"/>
      <w:pPr>
        <w:ind w:left="2481" w:hanging="166"/>
      </w:pPr>
      <w:rPr>
        <w:rFonts w:hint="default"/>
      </w:rPr>
    </w:lvl>
    <w:lvl w:ilvl="5" w:tplc="44C21F6C">
      <w:start w:val="1"/>
      <w:numFmt w:val="bullet"/>
      <w:lvlText w:val="•"/>
      <w:lvlJc w:val="left"/>
      <w:pPr>
        <w:ind w:left="3035" w:hanging="166"/>
      </w:pPr>
      <w:rPr>
        <w:rFonts w:hint="default"/>
      </w:rPr>
    </w:lvl>
    <w:lvl w:ilvl="6" w:tplc="DA28F0F0">
      <w:start w:val="1"/>
      <w:numFmt w:val="bullet"/>
      <w:lvlText w:val="•"/>
      <w:lvlJc w:val="left"/>
      <w:pPr>
        <w:ind w:left="3588" w:hanging="166"/>
      </w:pPr>
      <w:rPr>
        <w:rFonts w:hint="default"/>
      </w:rPr>
    </w:lvl>
    <w:lvl w:ilvl="7" w:tplc="E00A7F58">
      <w:start w:val="1"/>
      <w:numFmt w:val="bullet"/>
      <w:lvlText w:val="•"/>
      <w:lvlJc w:val="left"/>
      <w:pPr>
        <w:ind w:left="4142" w:hanging="166"/>
      </w:pPr>
      <w:rPr>
        <w:rFonts w:hint="default"/>
      </w:rPr>
    </w:lvl>
    <w:lvl w:ilvl="8" w:tplc="FA96D382">
      <w:start w:val="1"/>
      <w:numFmt w:val="bullet"/>
      <w:lvlText w:val="•"/>
      <w:lvlJc w:val="left"/>
      <w:pPr>
        <w:ind w:left="4695" w:hanging="166"/>
      </w:pPr>
      <w:rPr>
        <w:rFonts w:hint="default"/>
      </w:rPr>
    </w:lvl>
  </w:abstractNum>
  <w:abstractNum w:abstractNumId="1" w15:restartNumberingAfterBreak="0">
    <w:nsid w:val="110104AB"/>
    <w:multiLevelType w:val="hybridMultilevel"/>
    <w:tmpl w:val="764E33F0"/>
    <w:lvl w:ilvl="0" w:tplc="FF3A0884">
      <w:start w:val="1"/>
      <w:numFmt w:val="decimal"/>
      <w:lvlText w:val="%1-"/>
      <w:lvlJc w:val="left"/>
      <w:pPr>
        <w:ind w:left="102" w:hanging="23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B0A424A">
      <w:start w:val="1"/>
      <w:numFmt w:val="bullet"/>
      <w:lvlText w:val="•"/>
      <w:lvlJc w:val="left"/>
      <w:pPr>
        <w:ind w:left="672" w:hanging="236"/>
      </w:pPr>
      <w:rPr>
        <w:rFonts w:hint="default"/>
      </w:rPr>
    </w:lvl>
    <w:lvl w:ilvl="2" w:tplc="6C2E8570">
      <w:start w:val="1"/>
      <w:numFmt w:val="bullet"/>
      <w:lvlText w:val="•"/>
      <w:lvlJc w:val="left"/>
      <w:pPr>
        <w:ind w:left="1242" w:hanging="236"/>
      </w:pPr>
      <w:rPr>
        <w:rFonts w:hint="default"/>
      </w:rPr>
    </w:lvl>
    <w:lvl w:ilvl="3" w:tplc="7DD6FAA2">
      <w:start w:val="1"/>
      <w:numFmt w:val="bullet"/>
      <w:lvlText w:val="•"/>
      <w:lvlJc w:val="left"/>
      <w:pPr>
        <w:ind w:left="1812" w:hanging="236"/>
      </w:pPr>
      <w:rPr>
        <w:rFonts w:hint="default"/>
      </w:rPr>
    </w:lvl>
    <w:lvl w:ilvl="4" w:tplc="A9F831B8">
      <w:start w:val="1"/>
      <w:numFmt w:val="bullet"/>
      <w:lvlText w:val="•"/>
      <w:lvlJc w:val="left"/>
      <w:pPr>
        <w:ind w:left="2382" w:hanging="236"/>
      </w:pPr>
      <w:rPr>
        <w:rFonts w:hint="default"/>
      </w:rPr>
    </w:lvl>
    <w:lvl w:ilvl="5" w:tplc="AEFC6914">
      <w:start w:val="1"/>
      <w:numFmt w:val="bullet"/>
      <w:lvlText w:val="•"/>
      <w:lvlJc w:val="left"/>
      <w:pPr>
        <w:ind w:left="2952" w:hanging="236"/>
      </w:pPr>
      <w:rPr>
        <w:rFonts w:hint="default"/>
      </w:rPr>
    </w:lvl>
    <w:lvl w:ilvl="6" w:tplc="8AC402AE">
      <w:start w:val="1"/>
      <w:numFmt w:val="bullet"/>
      <w:lvlText w:val="•"/>
      <w:lvlJc w:val="left"/>
      <w:pPr>
        <w:ind w:left="3522" w:hanging="236"/>
      </w:pPr>
      <w:rPr>
        <w:rFonts w:hint="default"/>
      </w:rPr>
    </w:lvl>
    <w:lvl w:ilvl="7" w:tplc="1696EA26">
      <w:start w:val="1"/>
      <w:numFmt w:val="bullet"/>
      <w:lvlText w:val="•"/>
      <w:lvlJc w:val="left"/>
      <w:pPr>
        <w:ind w:left="4092" w:hanging="236"/>
      </w:pPr>
      <w:rPr>
        <w:rFonts w:hint="default"/>
      </w:rPr>
    </w:lvl>
    <w:lvl w:ilvl="8" w:tplc="792E5694">
      <w:start w:val="1"/>
      <w:numFmt w:val="bullet"/>
      <w:lvlText w:val="•"/>
      <w:lvlJc w:val="left"/>
      <w:pPr>
        <w:ind w:left="4662" w:hanging="236"/>
      </w:pPr>
      <w:rPr>
        <w:rFonts w:hint="default"/>
      </w:rPr>
    </w:lvl>
  </w:abstractNum>
  <w:abstractNum w:abstractNumId="2" w15:restartNumberingAfterBreak="0">
    <w:nsid w:val="12C543C9"/>
    <w:multiLevelType w:val="hybridMultilevel"/>
    <w:tmpl w:val="877E8BFA"/>
    <w:lvl w:ilvl="0" w:tplc="5EA68B8C">
      <w:start w:val="1"/>
      <w:numFmt w:val="decimal"/>
      <w:lvlText w:val="%1-"/>
      <w:lvlJc w:val="left"/>
      <w:pPr>
        <w:ind w:left="102" w:hanging="236"/>
      </w:pPr>
      <w:rPr>
        <w:rFonts w:ascii="Times New Roman" w:eastAsia="Times New Roman" w:hAnsi="Times New Roman" w:hint="default"/>
        <w:sz w:val="22"/>
        <w:szCs w:val="22"/>
      </w:rPr>
    </w:lvl>
    <w:lvl w:ilvl="1" w:tplc="1ECE40E2">
      <w:start w:val="1"/>
      <w:numFmt w:val="bullet"/>
      <w:lvlText w:val="•"/>
      <w:lvlJc w:val="left"/>
      <w:pPr>
        <w:ind w:left="672" w:hanging="236"/>
      </w:pPr>
      <w:rPr>
        <w:rFonts w:hint="default"/>
      </w:rPr>
    </w:lvl>
    <w:lvl w:ilvl="2" w:tplc="96C6B892">
      <w:start w:val="1"/>
      <w:numFmt w:val="bullet"/>
      <w:lvlText w:val="•"/>
      <w:lvlJc w:val="left"/>
      <w:pPr>
        <w:ind w:left="1242" w:hanging="236"/>
      </w:pPr>
      <w:rPr>
        <w:rFonts w:hint="default"/>
      </w:rPr>
    </w:lvl>
    <w:lvl w:ilvl="3" w:tplc="5BB0F8BC">
      <w:start w:val="1"/>
      <w:numFmt w:val="bullet"/>
      <w:lvlText w:val="•"/>
      <w:lvlJc w:val="left"/>
      <w:pPr>
        <w:ind w:left="1812" w:hanging="236"/>
      </w:pPr>
      <w:rPr>
        <w:rFonts w:hint="default"/>
      </w:rPr>
    </w:lvl>
    <w:lvl w:ilvl="4" w:tplc="ED8CD4C8">
      <w:start w:val="1"/>
      <w:numFmt w:val="bullet"/>
      <w:lvlText w:val="•"/>
      <w:lvlJc w:val="left"/>
      <w:pPr>
        <w:ind w:left="2382" w:hanging="236"/>
      </w:pPr>
      <w:rPr>
        <w:rFonts w:hint="default"/>
      </w:rPr>
    </w:lvl>
    <w:lvl w:ilvl="5" w:tplc="A94E83DE">
      <w:start w:val="1"/>
      <w:numFmt w:val="bullet"/>
      <w:lvlText w:val="•"/>
      <w:lvlJc w:val="left"/>
      <w:pPr>
        <w:ind w:left="2952" w:hanging="236"/>
      </w:pPr>
      <w:rPr>
        <w:rFonts w:hint="default"/>
      </w:rPr>
    </w:lvl>
    <w:lvl w:ilvl="6" w:tplc="3F0C2706">
      <w:start w:val="1"/>
      <w:numFmt w:val="bullet"/>
      <w:lvlText w:val="•"/>
      <w:lvlJc w:val="left"/>
      <w:pPr>
        <w:ind w:left="3522" w:hanging="236"/>
      </w:pPr>
      <w:rPr>
        <w:rFonts w:hint="default"/>
      </w:rPr>
    </w:lvl>
    <w:lvl w:ilvl="7" w:tplc="99248414">
      <w:start w:val="1"/>
      <w:numFmt w:val="bullet"/>
      <w:lvlText w:val="•"/>
      <w:lvlJc w:val="left"/>
      <w:pPr>
        <w:ind w:left="4092" w:hanging="236"/>
      </w:pPr>
      <w:rPr>
        <w:rFonts w:hint="default"/>
      </w:rPr>
    </w:lvl>
    <w:lvl w:ilvl="8" w:tplc="62A488F0">
      <w:start w:val="1"/>
      <w:numFmt w:val="bullet"/>
      <w:lvlText w:val="•"/>
      <w:lvlJc w:val="left"/>
      <w:pPr>
        <w:ind w:left="4662" w:hanging="236"/>
      </w:pPr>
      <w:rPr>
        <w:rFonts w:hint="default"/>
      </w:rPr>
    </w:lvl>
  </w:abstractNum>
  <w:abstractNum w:abstractNumId="3" w15:restartNumberingAfterBreak="0">
    <w:nsid w:val="143E42E4"/>
    <w:multiLevelType w:val="hybridMultilevel"/>
    <w:tmpl w:val="D9702D88"/>
    <w:lvl w:ilvl="0" w:tplc="05222A44">
      <w:start w:val="14"/>
      <w:numFmt w:val="decimal"/>
      <w:lvlText w:val="%1-"/>
      <w:lvlJc w:val="left"/>
      <w:pPr>
        <w:ind w:left="452" w:hanging="35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E1B8E076">
      <w:start w:val="1"/>
      <w:numFmt w:val="bullet"/>
      <w:lvlText w:val="•"/>
      <w:lvlJc w:val="left"/>
      <w:pPr>
        <w:ind w:left="987" w:hanging="351"/>
      </w:pPr>
      <w:rPr>
        <w:rFonts w:hint="default"/>
      </w:rPr>
    </w:lvl>
    <w:lvl w:ilvl="2" w:tplc="BB264F90">
      <w:start w:val="1"/>
      <w:numFmt w:val="bullet"/>
      <w:lvlText w:val="•"/>
      <w:lvlJc w:val="left"/>
      <w:pPr>
        <w:ind w:left="1522" w:hanging="351"/>
      </w:pPr>
      <w:rPr>
        <w:rFonts w:hint="default"/>
      </w:rPr>
    </w:lvl>
    <w:lvl w:ilvl="3" w:tplc="DEAAAE58">
      <w:start w:val="1"/>
      <w:numFmt w:val="bullet"/>
      <w:lvlText w:val="•"/>
      <w:lvlJc w:val="left"/>
      <w:pPr>
        <w:ind w:left="2057" w:hanging="351"/>
      </w:pPr>
      <w:rPr>
        <w:rFonts w:hint="default"/>
      </w:rPr>
    </w:lvl>
    <w:lvl w:ilvl="4" w:tplc="ED326030">
      <w:start w:val="1"/>
      <w:numFmt w:val="bullet"/>
      <w:lvlText w:val="•"/>
      <w:lvlJc w:val="left"/>
      <w:pPr>
        <w:ind w:left="2592" w:hanging="351"/>
      </w:pPr>
      <w:rPr>
        <w:rFonts w:hint="default"/>
      </w:rPr>
    </w:lvl>
    <w:lvl w:ilvl="5" w:tplc="86A02B00">
      <w:start w:val="1"/>
      <w:numFmt w:val="bullet"/>
      <w:lvlText w:val="•"/>
      <w:lvlJc w:val="left"/>
      <w:pPr>
        <w:ind w:left="3127" w:hanging="351"/>
      </w:pPr>
      <w:rPr>
        <w:rFonts w:hint="default"/>
      </w:rPr>
    </w:lvl>
    <w:lvl w:ilvl="6" w:tplc="F96E78BC">
      <w:start w:val="1"/>
      <w:numFmt w:val="bullet"/>
      <w:lvlText w:val="•"/>
      <w:lvlJc w:val="left"/>
      <w:pPr>
        <w:ind w:left="3662" w:hanging="351"/>
      </w:pPr>
      <w:rPr>
        <w:rFonts w:hint="default"/>
      </w:rPr>
    </w:lvl>
    <w:lvl w:ilvl="7" w:tplc="2C10B01E">
      <w:start w:val="1"/>
      <w:numFmt w:val="bullet"/>
      <w:lvlText w:val="•"/>
      <w:lvlJc w:val="left"/>
      <w:pPr>
        <w:ind w:left="4197" w:hanging="351"/>
      </w:pPr>
      <w:rPr>
        <w:rFonts w:hint="default"/>
      </w:rPr>
    </w:lvl>
    <w:lvl w:ilvl="8" w:tplc="11A402FC">
      <w:start w:val="1"/>
      <w:numFmt w:val="bullet"/>
      <w:lvlText w:val="•"/>
      <w:lvlJc w:val="left"/>
      <w:pPr>
        <w:ind w:left="4732" w:hanging="351"/>
      </w:pPr>
      <w:rPr>
        <w:rFonts w:hint="default"/>
      </w:rPr>
    </w:lvl>
  </w:abstractNum>
  <w:abstractNum w:abstractNumId="4" w15:restartNumberingAfterBreak="0">
    <w:nsid w:val="1DD64A7C"/>
    <w:multiLevelType w:val="hybridMultilevel"/>
    <w:tmpl w:val="5C14C860"/>
    <w:lvl w:ilvl="0" w:tplc="92BCD62E">
      <w:start w:val="9"/>
      <w:numFmt w:val="decimal"/>
      <w:lvlText w:val="%1-"/>
      <w:lvlJc w:val="left"/>
      <w:pPr>
        <w:ind w:left="102" w:hanging="236"/>
      </w:pPr>
      <w:rPr>
        <w:rFonts w:ascii="Times New Roman" w:eastAsia="Times New Roman" w:hAnsi="Times New Roman" w:hint="default"/>
        <w:sz w:val="22"/>
        <w:szCs w:val="22"/>
      </w:rPr>
    </w:lvl>
    <w:lvl w:ilvl="1" w:tplc="64382800">
      <w:start w:val="1"/>
      <w:numFmt w:val="bullet"/>
      <w:lvlText w:val="•"/>
      <w:lvlJc w:val="left"/>
      <w:pPr>
        <w:ind w:left="672" w:hanging="236"/>
      </w:pPr>
      <w:rPr>
        <w:rFonts w:hint="default"/>
      </w:rPr>
    </w:lvl>
    <w:lvl w:ilvl="2" w:tplc="E6F60424">
      <w:start w:val="1"/>
      <w:numFmt w:val="bullet"/>
      <w:lvlText w:val="•"/>
      <w:lvlJc w:val="left"/>
      <w:pPr>
        <w:ind w:left="1242" w:hanging="236"/>
      </w:pPr>
      <w:rPr>
        <w:rFonts w:hint="default"/>
      </w:rPr>
    </w:lvl>
    <w:lvl w:ilvl="3" w:tplc="13FC2850">
      <w:start w:val="1"/>
      <w:numFmt w:val="bullet"/>
      <w:lvlText w:val="•"/>
      <w:lvlJc w:val="left"/>
      <w:pPr>
        <w:ind w:left="1812" w:hanging="236"/>
      </w:pPr>
      <w:rPr>
        <w:rFonts w:hint="default"/>
      </w:rPr>
    </w:lvl>
    <w:lvl w:ilvl="4" w:tplc="F5BCE632">
      <w:start w:val="1"/>
      <w:numFmt w:val="bullet"/>
      <w:lvlText w:val="•"/>
      <w:lvlJc w:val="left"/>
      <w:pPr>
        <w:ind w:left="2382" w:hanging="236"/>
      </w:pPr>
      <w:rPr>
        <w:rFonts w:hint="default"/>
      </w:rPr>
    </w:lvl>
    <w:lvl w:ilvl="5" w:tplc="9A6EDA08">
      <w:start w:val="1"/>
      <w:numFmt w:val="bullet"/>
      <w:lvlText w:val="•"/>
      <w:lvlJc w:val="left"/>
      <w:pPr>
        <w:ind w:left="2952" w:hanging="236"/>
      </w:pPr>
      <w:rPr>
        <w:rFonts w:hint="default"/>
      </w:rPr>
    </w:lvl>
    <w:lvl w:ilvl="6" w:tplc="114CDBE6">
      <w:start w:val="1"/>
      <w:numFmt w:val="bullet"/>
      <w:lvlText w:val="•"/>
      <w:lvlJc w:val="left"/>
      <w:pPr>
        <w:ind w:left="3522" w:hanging="236"/>
      </w:pPr>
      <w:rPr>
        <w:rFonts w:hint="default"/>
      </w:rPr>
    </w:lvl>
    <w:lvl w:ilvl="7" w:tplc="86D05FDA">
      <w:start w:val="1"/>
      <w:numFmt w:val="bullet"/>
      <w:lvlText w:val="•"/>
      <w:lvlJc w:val="left"/>
      <w:pPr>
        <w:ind w:left="4092" w:hanging="236"/>
      </w:pPr>
      <w:rPr>
        <w:rFonts w:hint="default"/>
      </w:rPr>
    </w:lvl>
    <w:lvl w:ilvl="8" w:tplc="C706C92A">
      <w:start w:val="1"/>
      <w:numFmt w:val="bullet"/>
      <w:lvlText w:val="•"/>
      <w:lvlJc w:val="left"/>
      <w:pPr>
        <w:ind w:left="4662" w:hanging="236"/>
      </w:pPr>
      <w:rPr>
        <w:rFonts w:hint="default"/>
      </w:rPr>
    </w:lvl>
  </w:abstractNum>
  <w:abstractNum w:abstractNumId="5" w15:restartNumberingAfterBreak="0">
    <w:nsid w:val="263C0E46"/>
    <w:multiLevelType w:val="hybridMultilevel"/>
    <w:tmpl w:val="ABC8C05C"/>
    <w:lvl w:ilvl="0" w:tplc="43521BC2">
      <w:start w:val="5"/>
      <w:numFmt w:val="decimal"/>
      <w:lvlText w:val="%1-"/>
      <w:lvlJc w:val="left"/>
      <w:pPr>
        <w:ind w:left="102" w:hanging="236"/>
      </w:pPr>
      <w:rPr>
        <w:rFonts w:ascii="Times New Roman" w:eastAsia="Times New Roman" w:hAnsi="Times New Roman" w:hint="default"/>
        <w:sz w:val="22"/>
        <w:szCs w:val="22"/>
      </w:rPr>
    </w:lvl>
    <w:lvl w:ilvl="1" w:tplc="3FAC144E">
      <w:start w:val="1"/>
      <w:numFmt w:val="bullet"/>
      <w:lvlText w:val="•"/>
      <w:lvlJc w:val="left"/>
      <w:pPr>
        <w:ind w:left="672" w:hanging="236"/>
      </w:pPr>
      <w:rPr>
        <w:rFonts w:hint="default"/>
      </w:rPr>
    </w:lvl>
    <w:lvl w:ilvl="2" w:tplc="46BE36CE">
      <w:start w:val="1"/>
      <w:numFmt w:val="bullet"/>
      <w:lvlText w:val="•"/>
      <w:lvlJc w:val="left"/>
      <w:pPr>
        <w:ind w:left="1242" w:hanging="236"/>
      </w:pPr>
      <w:rPr>
        <w:rFonts w:hint="default"/>
      </w:rPr>
    </w:lvl>
    <w:lvl w:ilvl="3" w:tplc="C66EE924">
      <w:start w:val="1"/>
      <w:numFmt w:val="bullet"/>
      <w:lvlText w:val="•"/>
      <w:lvlJc w:val="left"/>
      <w:pPr>
        <w:ind w:left="1812" w:hanging="236"/>
      </w:pPr>
      <w:rPr>
        <w:rFonts w:hint="default"/>
      </w:rPr>
    </w:lvl>
    <w:lvl w:ilvl="4" w:tplc="CEE83568">
      <w:start w:val="1"/>
      <w:numFmt w:val="bullet"/>
      <w:lvlText w:val="•"/>
      <w:lvlJc w:val="left"/>
      <w:pPr>
        <w:ind w:left="2382" w:hanging="236"/>
      </w:pPr>
      <w:rPr>
        <w:rFonts w:hint="default"/>
      </w:rPr>
    </w:lvl>
    <w:lvl w:ilvl="5" w:tplc="63BA7174">
      <w:start w:val="1"/>
      <w:numFmt w:val="bullet"/>
      <w:lvlText w:val="•"/>
      <w:lvlJc w:val="left"/>
      <w:pPr>
        <w:ind w:left="2952" w:hanging="236"/>
      </w:pPr>
      <w:rPr>
        <w:rFonts w:hint="default"/>
      </w:rPr>
    </w:lvl>
    <w:lvl w:ilvl="6" w:tplc="097E7170">
      <w:start w:val="1"/>
      <w:numFmt w:val="bullet"/>
      <w:lvlText w:val="•"/>
      <w:lvlJc w:val="left"/>
      <w:pPr>
        <w:ind w:left="3522" w:hanging="236"/>
      </w:pPr>
      <w:rPr>
        <w:rFonts w:hint="default"/>
      </w:rPr>
    </w:lvl>
    <w:lvl w:ilvl="7" w:tplc="5C98B424">
      <w:start w:val="1"/>
      <w:numFmt w:val="bullet"/>
      <w:lvlText w:val="•"/>
      <w:lvlJc w:val="left"/>
      <w:pPr>
        <w:ind w:left="4092" w:hanging="236"/>
      </w:pPr>
      <w:rPr>
        <w:rFonts w:hint="default"/>
      </w:rPr>
    </w:lvl>
    <w:lvl w:ilvl="8" w:tplc="78C801D8">
      <w:start w:val="1"/>
      <w:numFmt w:val="bullet"/>
      <w:lvlText w:val="•"/>
      <w:lvlJc w:val="left"/>
      <w:pPr>
        <w:ind w:left="4662" w:hanging="236"/>
      </w:pPr>
      <w:rPr>
        <w:rFonts w:hint="default"/>
      </w:rPr>
    </w:lvl>
  </w:abstractNum>
  <w:abstractNum w:abstractNumId="6" w15:restartNumberingAfterBreak="0">
    <w:nsid w:val="2D845610"/>
    <w:multiLevelType w:val="hybridMultilevel"/>
    <w:tmpl w:val="B4826340"/>
    <w:lvl w:ilvl="0" w:tplc="041F000F">
      <w:start w:val="1"/>
      <w:numFmt w:val="decimal"/>
      <w:lvlText w:val="%1."/>
      <w:lvlJc w:val="left"/>
      <w:pPr>
        <w:ind w:left="935" w:hanging="360"/>
      </w:pPr>
    </w:lvl>
    <w:lvl w:ilvl="1" w:tplc="041F0019" w:tentative="1">
      <w:start w:val="1"/>
      <w:numFmt w:val="lowerLetter"/>
      <w:lvlText w:val="%2."/>
      <w:lvlJc w:val="left"/>
      <w:pPr>
        <w:ind w:left="1655" w:hanging="360"/>
      </w:pPr>
    </w:lvl>
    <w:lvl w:ilvl="2" w:tplc="041F001B" w:tentative="1">
      <w:start w:val="1"/>
      <w:numFmt w:val="lowerRoman"/>
      <w:lvlText w:val="%3."/>
      <w:lvlJc w:val="right"/>
      <w:pPr>
        <w:ind w:left="2375" w:hanging="180"/>
      </w:pPr>
    </w:lvl>
    <w:lvl w:ilvl="3" w:tplc="041F000F" w:tentative="1">
      <w:start w:val="1"/>
      <w:numFmt w:val="decimal"/>
      <w:lvlText w:val="%4."/>
      <w:lvlJc w:val="left"/>
      <w:pPr>
        <w:ind w:left="3095" w:hanging="360"/>
      </w:pPr>
    </w:lvl>
    <w:lvl w:ilvl="4" w:tplc="041F0019" w:tentative="1">
      <w:start w:val="1"/>
      <w:numFmt w:val="lowerLetter"/>
      <w:lvlText w:val="%5."/>
      <w:lvlJc w:val="left"/>
      <w:pPr>
        <w:ind w:left="3815" w:hanging="360"/>
      </w:pPr>
    </w:lvl>
    <w:lvl w:ilvl="5" w:tplc="041F001B" w:tentative="1">
      <w:start w:val="1"/>
      <w:numFmt w:val="lowerRoman"/>
      <w:lvlText w:val="%6."/>
      <w:lvlJc w:val="right"/>
      <w:pPr>
        <w:ind w:left="4535" w:hanging="180"/>
      </w:pPr>
    </w:lvl>
    <w:lvl w:ilvl="6" w:tplc="041F000F" w:tentative="1">
      <w:start w:val="1"/>
      <w:numFmt w:val="decimal"/>
      <w:lvlText w:val="%7."/>
      <w:lvlJc w:val="left"/>
      <w:pPr>
        <w:ind w:left="5255" w:hanging="360"/>
      </w:pPr>
    </w:lvl>
    <w:lvl w:ilvl="7" w:tplc="041F0019" w:tentative="1">
      <w:start w:val="1"/>
      <w:numFmt w:val="lowerLetter"/>
      <w:lvlText w:val="%8."/>
      <w:lvlJc w:val="left"/>
      <w:pPr>
        <w:ind w:left="5975" w:hanging="360"/>
      </w:pPr>
    </w:lvl>
    <w:lvl w:ilvl="8" w:tplc="041F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7" w15:restartNumberingAfterBreak="0">
    <w:nsid w:val="51E32FD0"/>
    <w:multiLevelType w:val="hybridMultilevel"/>
    <w:tmpl w:val="041058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01E5C"/>
    <w:multiLevelType w:val="hybridMultilevel"/>
    <w:tmpl w:val="F13413E6"/>
    <w:lvl w:ilvl="0" w:tplc="E6E0CE92">
      <w:start w:val="1"/>
      <w:numFmt w:val="decimal"/>
      <w:lvlText w:val="%1-"/>
      <w:lvlJc w:val="left"/>
      <w:pPr>
        <w:ind w:left="810" w:hanging="349"/>
      </w:pPr>
      <w:rPr>
        <w:rFonts w:ascii="Calibri" w:eastAsia="Calibri" w:hAnsi="Calibri" w:hint="default"/>
        <w:spacing w:val="1"/>
        <w:sz w:val="22"/>
        <w:szCs w:val="22"/>
      </w:rPr>
    </w:lvl>
    <w:lvl w:ilvl="1" w:tplc="3AEE43F6">
      <w:start w:val="1"/>
      <w:numFmt w:val="bullet"/>
      <w:lvlText w:val="•"/>
      <w:lvlJc w:val="left"/>
      <w:pPr>
        <w:ind w:left="1310" w:hanging="349"/>
      </w:pPr>
      <w:rPr>
        <w:rFonts w:hint="default"/>
      </w:rPr>
    </w:lvl>
    <w:lvl w:ilvl="2" w:tplc="BABC5720">
      <w:start w:val="1"/>
      <w:numFmt w:val="bullet"/>
      <w:lvlText w:val="•"/>
      <w:lvlJc w:val="left"/>
      <w:pPr>
        <w:ind w:left="1809" w:hanging="349"/>
      </w:pPr>
      <w:rPr>
        <w:rFonts w:hint="default"/>
      </w:rPr>
    </w:lvl>
    <w:lvl w:ilvl="3" w:tplc="FDD8E8FC">
      <w:start w:val="1"/>
      <w:numFmt w:val="bullet"/>
      <w:lvlText w:val="•"/>
      <w:lvlJc w:val="left"/>
      <w:pPr>
        <w:ind w:left="2308" w:hanging="349"/>
      </w:pPr>
      <w:rPr>
        <w:rFonts w:hint="default"/>
      </w:rPr>
    </w:lvl>
    <w:lvl w:ilvl="4" w:tplc="CF78A504">
      <w:start w:val="1"/>
      <w:numFmt w:val="bullet"/>
      <w:lvlText w:val="•"/>
      <w:lvlJc w:val="left"/>
      <w:pPr>
        <w:ind w:left="2807" w:hanging="349"/>
      </w:pPr>
      <w:rPr>
        <w:rFonts w:hint="default"/>
      </w:rPr>
    </w:lvl>
    <w:lvl w:ilvl="5" w:tplc="1A8E3A02">
      <w:start w:val="1"/>
      <w:numFmt w:val="bullet"/>
      <w:lvlText w:val="•"/>
      <w:lvlJc w:val="left"/>
      <w:pPr>
        <w:ind w:left="3306" w:hanging="349"/>
      </w:pPr>
      <w:rPr>
        <w:rFonts w:hint="default"/>
      </w:rPr>
    </w:lvl>
    <w:lvl w:ilvl="6" w:tplc="C2D87C98">
      <w:start w:val="1"/>
      <w:numFmt w:val="bullet"/>
      <w:lvlText w:val="•"/>
      <w:lvlJc w:val="left"/>
      <w:pPr>
        <w:ind w:left="3806" w:hanging="349"/>
      </w:pPr>
      <w:rPr>
        <w:rFonts w:hint="default"/>
      </w:rPr>
    </w:lvl>
    <w:lvl w:ilvl="7" w:tplc="4E64CAF0">
      <w:start w:val="1"/>
      <w:numFmt w:val="bullet"/>
      <w:lvlText w:val="•"/>
      <w:lvlJc w:val="left"/>
      <w:pPr>
        <w:ind w:left="4305" w:hanging="349"/>
      </w:pPr>
      <w:rPr>
        <w:rFonts w:hint="default"/>
      </w:rPr>
    </w:lvl>
    <w:lvl w:ilvl="8" w:tplc="ECA66170">
      <w:start w:val="1"/>
      <w:numFmt w:val="bullet"/>
      <w:lvlText w:val="•"/>
      <w:lvlJc w:val="left"/>
      <w:pPr>
        <w:ind w:left="4804" w:hanging="349"/>
      </w:pPr>
      <w:rPr>
        <w:rFonts w:hint="default"/>
      </w:rPr>
    </w:lvl>
  </w:abstractNum>
  <w:abstractNum w:abstractNumId="9" w15:restartNumberingAfterBreak="0">
    <w:nsid w:val="581B5803"/>
    <w:multiLevelType w:val="hybridMultilevel"/>
    <w:tmpl w:val="7E226B9E"/>
    <w:lvl w:ilvl="0" w:tplc="F58C9E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C03BB"/>
    <w:multiLevelType w:val="hybridMultilevel"/>
    <w:tmpl w:val="81AE7F4C"/>
    <w:lvl w:ilvl="0" w:tplc="EEEEC1B0">
      <w:start w:val="1"/>
      <w:numFmt w:val="decimal"/>
      <w:lvlText w:val="%1-"/>
      <w:lvlJc w:val="left"/>
      <w:pPr>
        <w:ind w:left="342" w:hanging="24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9BCD2BE">
      <w:start w:val="1"/>
      <w:numFmt w:val="bullet"/>
      <w:lvlText w:val="•"/>
      <w:lvlJc w:val="left"/>
      <w:pPr>
        <w:ind w:left="888" w:hanging="240"/>
      </w:pPr>
      <w:rPr>
        <w:rFonts w:hint="default"/>
      </w:rPr>
    </w:lvl>
    <w:lvl w:ilvl="2" w:tplc="6D8E66FA">
      <w:start w:val="1"/>
      <w:numFmt w:val="bullet"/>
      <w:lvlText w:val="•"/>
      <w:lvlJc w:val="left"/>
      <w:pPr>
        <w:ind w:left="1434" w:hanging="240"/>
      </w:pPr>
      <w:rPr>
        <w:rFonts w:hint="default"/>
      </w:rPr>
    </w:lvl>
    <w:lvl w:ilvl="3" w:tplc="1E88C5DC">
      <w:start w:val="1"/>
      <w:numFmt w:val="bullet"/>
      <w:lvlText w:val="•"/>
      <w:lvlJc w:val="left"/>
      <w:pPr>
        <w:ind w:left="1980" w:hanging="240"/>
      </w:pPr>
      <w:rPr>
        <w:rFonts w:hint="default"/>
      </w:rPr>
    </w:lvl>
    <w:lvl w:ilvl="4" w:tplc="225EBE10">
      <w:start w:val="1"/>
      <w:numFmt w:val="bullet"/>
      <w:lvlText w:val="•"/>
      <w:lvlJc w:val="left"/>
      <w:pPr>
        <w:ind w:left="2526" w:hanging="240"/>
      </w:pPr>
      <w:rPr>
        <w:rFonts w:hint="default"/>
      </w:rPr>
    </w:lvl>
    <w:lvl w:ilvl="5" w:tplc="E0DE4CE4">
      <w:start w:val="1"/>
      <w:numFmt w:val="bullet"/>
      <w:lvlText w:val="•"/>
      <w:lvlJc w:val="left"/>
      <w:pPr>
        <w:ind w:left="3072" w:hanging="240"/>
      </w:pPr>
      <w:rPr>
        <w:rFonts w:hint="default"/>
      </w:rPr>
    </w:lvl>
    <w:lvl w:ilvl="6" w:tplc="5AE68C54">
      <w:start w:val="1"/>
      <w:numFmt w:val="bullet"/>
      <w:lvlText w:val="•"/>
      <w:lvlJc w:val="left"/>
      <w:pPr>
        <w:ind w:left="3618" w:hanging="240"/>
      </w:pPr>
      <w:rPr>
        <w:rFonts w:hint="default"/>
      </w:rPr>
    </w:lvl>
    <w:lvl w:ilvl="7" w:tplc="0F20A9B4">
      <w:start w:val="1"/>
      <w:numFmt w:val="bullet"/>
      <w:lvlText w:val="•"/>
      <w:lvlJc w:val="left"/>
      <w:pPr>
        <w:ind w:left="4164" w:hanging="240"/>
      </w:pPr>
      <w:rPr>
        <w:rFonts w:hint="default"/>
      </w:rPr>
    </w:lvl>
    <w:lvl w:ilvl="8" w:tplc="FEDAA3A4">
      <w:start w:val="1"/>
      <w:numFmt w:val="bullet"/>
      <w:lvlText w:val="•"/>
      <w:lvlJc w:val="left"/>
      <w:pPr>
        <w:ind w:left="4710" w:hanging="240"/>
      </w:pPr>
      <w:rPr>
        <w:rFonts w:hint="default"/>
      </w:rPr>
    </w:lvl>
  </w:abstractNum>
  <w:abstractNum w:abstractNumId="11" w15:restartNumberingAfterBreak="0">
    <w:nsid w:val="5FD25655"/>
    <w:multiLevelType w:val="hybridMultilevel"/>
    <w:tmpl w:val="6F826136"/>
    <w:lvl w:ilvl="0" w:tplc="BB0A07E4">
      <w:start w:val="1"/>
      <w:numFmt w:val="decimal"/>
      <w:lvlText w:val="%1-"/>
      <w:lvlJc w:val="left"/>
      <w:pPr>
        <w:ind w:left="746" w:hanging="36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6E01F9A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2" w:tplc="C34E2CB6">
      <w:start w:val="1"/>
      <w:numFmt w:val="bullet"/>
      <w:lvlText w:val="•"/>
      <w:lvlJc w:val="left"/>
      <w:pPr>
        <w:ind w:left="1757" w:hanging="361"/>
      </w:pPr>
      <w:rPr>
        <w:rFonts w:hint="default"/>
      </w:rPr>
    </w:lvl>
    <w:lvl w:ilvl="3" w:tplc="B74A2566">
      <w:start w:val="1"/>
      <w:numFmt w:val="bullet"/>
      <w:lvlText w:val="•"/>
      <w:lvlJc w:val="left"/>
      <w:pPr>
        <w:ind w:left="2263" w:hanging="361"/>
      </w:pPr>
      <w:rPr>
        <w:rFonts w:hint="default"/>
      </w:rPr>
    </w:lvl>
    <w:lvl w:ilvl="4" w:tplc="40CC6418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  <w:lvl w:ilvl="5" w:tplc="7512C634">
      <w:start w:val="1"/>
      <w:numFmt w:val="bullet"/>
      <w:lvlText w:val="•"/>
      <w:lvlJc w:val="left"/>
      <w:pPr>
        <w:ind w:left="3274" w:hanging="361"/>
      </w:pPr>
      <w:rPr>
        <w:rFonts w:hint="default"/>
      </w:rPr>
    </w:lvl>
    <w:lvl w:ilvl="6" w:tplc="4F084134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7" w:tplc="E0662E32">
      <w:start w:val="1"/>
      <w:numFmt w:val="bullet"/>
      <w:lvlText w:val="•"/>
      <w:lvlJc w:val="left"/>
      <w:pPr>
        <w:ind w:left="4285" w:hanging="361"/>
      </w:pPr>
      <w:rPr>
        <w:rFonts w:hint="default"/>
      </w:rPr>
    </w:lvl>
    <w:lvl w:ilvl="8" w:tplc="87009CF4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</w:abstractNum>
  <w:abstractNum w:abstractNumId="12" w15:restartNumberingAfterBreak="0">
    <w:nsid w:val="651B7B04"/>
    <w:multiLevelType w:val="hybridMultilevel"/>
    <w:tmpl w:val="1BFE44CC"/>
    <w:lvl w:ilvl="0" w:tplc="D5E8BF60">
      <w:start w:val="1"/>
      <w:numFmt w:val="decimal"/>
      <w:lvlText w:val="%1-"/>
      <w:lvlJc w:val="left"/>
      <w:pPr>
        <w:ind w:left="102" w:hanging="238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27C8ED0">
      <w:start w:val="1"/>
      <w:numFmt w:val="bullet"/>
      <w:lvlText w:val="•"/>
      <w:lvlJc w:val="left"/>
      <w:pPr>
        <w:ind w:left="672" w:hanging="238"/>
      </w:pPr>
      <w:rPr>
        <w:rFonts w:hint="default"/>
      </w:rPr>
    </w:lvl>
    <w:lvl w:ilvl="2" w:tplc="28D627F6">
      <w:start w:val="1"/>
      <w:numFmt w:val="bullet"/>
      <w:lvlText w:val="•"/>
      <w:lvlJc w:val="left"/>
      <w:pPr>
        <w:ind w:left="1242" w:hanging="238"/>
      </w:pPr>
      <w:rPr>
        <w:rFonts w:hint="default"/>
      </w:rPr>
    </w:lvl>
    <w:lvl w:ilvl="3" w:tplc="75664CF2">
      <w:start w:val="1"/>
      <w:numFmt w:val="bullet"/>
      <w:lvlText w:val="•"/>
      <w:lvlJc w:val="left"/>
      <w:pPr>
        <w:ind w:left="1812" w:hanging="238"/>
      </w:pPr>
      <w:rPr>
        <w:rFonts w:hint="default"/>
      </w:rPr>
    </w:lvl>
    <w:lvl w:ilvl="4" w:tplc="48D44C4C">
      <w:start w:val="1"/>
      <w:numFmt w:val="bullet"/>
      <w:lvlText w:val="•"/>
      <w:lvlJc w:val="left"/>
      <w:pPr>
        <w:ind w:left="2382" w:hanging="238"/>
      </w:pPr>
      <w:rPr>
        <w:rFonts w:hint="default"/>
      </w:rPr>
    </w:lvl>
    <w:lvl w:ilvl="5" w:tplc="74126214">
      <w:start w:val="1"/>
      <w:numFmt w:val="bullet"/>
      <w:lvlText w:val="•"/>
      <w:lvlJc w:val="left"/>
      <w:pPr>
        <w:ind w:left="2952" w:hanging="238"/>
      </w:pPr>
      <w:rPr>
        <w:rFonts w:hint="default"/>
      </w:rPr>
    </w:lvl>
    <w:lvl w:ilvl="6" w:tplc="F9445384">
      <w:start w:val="1"/>
      <w:numFmt w:val="bullet"/>
      <w:lvlText w:val="•"/>
      <w:lvlJc w:val="left"/>
      <w:pPr>
        <w:ind w:left="3522" w:hanging="238"/>
      </w:pPr>
      <w:rPr>
        <w:rFonts w:hint="default"/>
      </w:rPr>
    </w:lvl>
    <w:lvl w:ilvl="7" w:tplc="6AA23842">
      <w:start w:val="1"/>
      <w:numFmt w:val="bullet"/>
      <w:lvlText w:val="•"/>
      <w:lvlJc w:val="left"/>
      <w:pPr>
        <w:ind w:left="4092" w:hanging="238"/>
      </w:pPr>
      <w:rPr>
        <w:rFonts w:hint="default"/>
      </w:rPr>
    </w:lvl>
    <w:lvl w:ilvl="8" w:tplc="A0D468A2">
      <w:start w:val="1"/>
      <w:numFmt w:val="bullet"/>
      <w:lvlText w:val="•"/>
      <w:lvlJc w:val="left"/>
      <w:pPr>
        <w:ind w:left="4662" w:hanging="238"/>
      </w:pPr>
      <w:rPr>
        <w:rFonts w:hint="default"/>
      </w:rPr>
    </w:lvl>
  </w:abstractNum>
  <w:abstractNum w:abstractNumId="13" w15:restartNumberingAfterBreak="0">
    <w:nsid w:val="6D84249B"/>
    <w:multiLevelType w:val="hybridMultilevel"/>
    <w:tmpl w:val="34F29290"/>
    <w:lvl w:ilvl="0" w:tplc="09E60516">
      <w:start w:val="1"/>
      <w:numFmt w:val="decimal"/>
      <w:lvlText w:val="%1."/>
      <w:lvlJc w:val="left"/>
      <w:pPr>
        <w:ind w:left="575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295" w:hanging="360"/>
      </w:pPr>
    </w:lvl>
    <w:lvl w:ilvl="2" w:tplc="041F001B" w:tentative="1">
      <w:start w:val="1"/>
      <w:numFmt w:val="lowerRoman"/>
      <w:lvlText w:val="%3."/>
      <w:lvlJc w:val="right"/>
      <w:pPr>
        <w:ind w:left="2015" w:hanging="180"/>
      </w:pPr>
    </w:lvl>
    <w:lvl w:ilvl="3" w:tplc="041F000F" w:tentative="1">
      <w:start w:val="1"/>
      <w:numFmt w:val="decimal"/>
      <w:lvlText w:val="%4."/>
      <w:lvlJc w:val="left"/>
      <w:pPr>
        <w:ind w:left="2735" w:hanging="360"/>
      </w:pPr>
    </w:lvl>
    <w:lvl w:ilvl="4" w:tplc="041F0019" w:tentative="1">
      <w:start w:val="1"/>
      <w:numFmt w:val="lowerLetter"/>
      <w:lvlText w:val="%5."/>
      <w:lvlJc w:val="left"/>
      <w:pPr>
        <w:ind w:left="3455" w:hanging="360"/>
      </w:pPr>
    </w:lvl>
    <w:lvl w:ilvl="5" w:tplc="041F001B" w:tentative="1">
      <w:start w:val="1"/>
      <w:numFmt w:val="lowerRoman"/>
      <w:lvlText w:val="%6."/>
      <w:lvlJc w:val="right"/>
      <w:pPr>
        <w:ind w:left="4175" w:hanging="180"/>
      </w:pPr>
    </w:lvl>
    <w:lvl w:ilvl="6" w:tplc="041F000F" w:tentative="1">
      <w:start w:val="1"/>
      <w:numFmt w:val="decimal"/>
      <w:lvlText w:val="%7."/>
      <w:lvlJc w:val="left"/>
      <w:pPr>
        <w:ind w:left="4895" w:hanging="360"/>
      </w:pPr>
    </w:lvl>
    <w:lvl w:ilvl="7" w:tplc="041F0019" w:tentative="1">
      <w:start w:val="1"/>
      <w:numFmt w:val="lowerLetter"/>
      <w:lvlText w:val="%8."/>
      <w:lvlJc w:val="left"/>
      <w:pPr>
        <w:ind w:left="5615" w:hanging="360"/>
      </w:pPr>
    </w:lvl>
    <w:lvl w:ilvl="8" w:tplc="041F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312173816">
    <w:abstractNumId w:val="4"/>
  </w:num>
  <w:num w:numId="2" w16cid:durableId="791247259">
    <w:abstractNumId w:val="5"/>
  </w:num>
  <w:num w:numId="3" w16cid:durableId="1115515013">
    <w:abstractNumId w:val="2"/>
  </w:num>
  <w:num w:numId="4" w16cid:durableId="1715814039">
    <w:abstractNumId w:val="8"/>
  </w:num>
  <w:num w:numId="5" w16cid:durableId="378943889">
    <w:abstractNumId w:val="1"/>
  </w:num>
  <w:num w:numId="6" w16cid:durableId="1357540983">
    <w:abstractNumId w:val="12"/>
  </w:num>
  <w:num w:numId="7" w16cid:durableId="1178346945">
    <w:abstractNumId w:val="3"/>
  </w:num>
  <w:num w:numId="8" w16cid:durableId="1687322583">
    <w:abstractNumId w:val="0"/>
  </w:num>
  <w:num w:numId="9" w16cid:durableId="1405958045">
    <w:abstractNumId w:val="10"/>
  </w:num>
  <w:num w:numId="10" w16cid:durableId="1956864797">
    <w:abstractNumId w:val="11"/>
  </w:num>
  <w:num w:numId="11" w16cid:durableId="535434446">
    <w:abstractNumId w:val="7"/>
  </w:num>
  <w:num w:numId="12" w16cid:durableId="1124345073">
    <w:abstractNumId w:val="13"/>
  </w:num>
  <w:num w:numId="13" w16cid:durableId="576011982">
    <w:abstractNumId w:val="6"/>
  </w:num>
  <w:num w:numId="14" w16cid:durableId="10669513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76E"/>
    <w:rsid w:val="00162388"/>
    <w:rsid w:val="00206867"/>
    <w:rsid w:val="002D7459"/>
    <w:rsid w:val="00347D53"/>
    <w:rsid w:val="00355B89"/>
    <w:rsid w:val="00356DA2"/>
    <w:rsid w:val="003D2C93"/>
    <w:rsid w:val="0042447F"/>
    <w:rsid w:val="00452250"/>
    <w:rsid w:val="004A62C3"/>
    <w:rsid w:val="004B2FE7"/>
    <w:rsid w:val="005478BE"/>
    <w:rsid w:val="00604D1F"/>
    <w:rsid w:val="00624D37"/>
    <w:rsid w:val="007A6AEC"/>
    <w:rsid w:val="008B4F84"/>
    <w:rsid w:val="008F57C1"/>
    <w:rsid w:val="0090679D"/>
    <w:rsid w:val="00915452"/>
    <w:rsid w:val="00953463"/>
    <w:rsid w:val="00AB265A"/>
    <w:rsid w:val="00AC2A44"/>
    <w:rsid w:val="00B021E3"/>
    <w:rsid w:val="00C156C4"/>
    <w:rsid w:val="00C20E5C"/>
    <w:rsid w:val="00C66192"/>
    <w:rsid w:val="00C83CC4"/>
    <w:rsid w:val="00CD5FFD"/>
    <w:rsid w:val="00D16E9A"/>
    <w:rsid w:val="00DD63F6"/>
    <w:rsid w:val="00E82118"/>
    <w:rsid w:val="00EB276E"/>
    <w:rsid w:val="00EB5C9D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5B1C03"/>
  <w15:docId w15:val="{BEBAF7DD-ABE7-4C5B-8A8E-7F3D6193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8BE"/>
  </w:style>
  <w:style w:type="paragraph" w:styleId="Balk1">
    <w:name w:val="heading 1"/>
    <w:basedOn w:val="Normal"/>
    <w:uiPriority w:val="9"/>
    <w:qFormat/>
    <w:pPr>
      <w:ind w:left="2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B4F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3Char">
    <w:name w:val="Başlık 3 Char"/>
    <w:basedOn w:val="VarsaylanParagrafYazTipi"/>
    <w:link w:val="Balk3"/>
    <w:uiPriority w:val="9"/>
    <w:semiHidden/>
    <w:rsid w:val="008B4F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6619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661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42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FD4251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356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esis.comu.edu.tr/yayin/17047990-0dac-469f-99a9-04d80edab451/halk-sagligi-acisindan-et-ve-et-urunlerindeki-mikrobiyolojik-tehlikeler" TargetMode="External"/><Relationship Id="rId13" Type="http://schemas.openxmlformats.org/officeDocument/2006/relationships/hyperlink" Target="https://shmyo.comu.edu.tr/arsiv/haberler/eczane-hizmetleri-bolumu-ogrencilerine-oryantasyon-r678.html" TargetMode="External"/><Relationship Id="rId18" Type="http://schemas.openxmlformats.org/officeDocument/2006/relationships/hyperlink" Target="https://cdn.comu.edu.tr/cms/shmyo/files/1480-2022-2023-ogretim-yili-oryantasyon-egitimi-degerle.docx" TargetMode="External"/><Relationship Id="rId26" Type="http://schemas.openxmlformats.org/officeDocument/2006/relationships/hyperlink" Target="https://cdn.comu.edu.tr/cms/shmyo/files/1441-elektronorofizyoloji-prog-dis-paydas-toplantisi-26.docx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dn.comu.edu.tr/cms/shmyo/files/1612-2022-tlt-oryantasyon-egitimi-2022.pdf" TargetMode="External"/><Relationship Id="rId34" Type="http://schemas.openxmlformats.org/officeDocument/2006/relationships/hyperlink" Target="https://shmyo.comu.edu.tr/arsiv/etkinlikler/canakkale-iskur-il-mudurlugu-kariyer-planlama-ve-o-r683.html" TargetMode="External"/><Relationship Id="rId7" Type="http://schemas.openxmlformats.org/officeDocument/2006/relationships/hyperlink" Target="https://avesis.comu.edu.tr/yayin/5aad3502-7fb2-4c97-805b-bfccb1bad0ca/investigation-of-esbl-and-carbapenemase-positive-enterobacteriaceae-strains-and-genotypes-in-mussels-caught-in-the-canakkale-strait" TargetMode="External"/><Relationship Id="rId12" Type="http://schemas.openxmlformats.org/officeDocument/2006/relationships/hyperlink" Target="https://cdn.comu.edu.tr/cms/shmyo/files/1421-2022-oryantasyon-egitimi-katilim-listesi-ve-fotogr.pdf" TargetMode="External"/><Relationship Id="rId17" Type="http://schemas.openxmlformats.org/officeDocument/2006/relationships/hyperlink" Target="https://cdn.comu.edu.tr/cms/shmyo/files/1480-2022-2023-ogretim-yili-oryantasyon-egitimi-degerle.docx" TargetMode="External"/><Relationship Id="rId25" Type="http://schemas.openxmlformats.org/officeDocument/2006/relationships/hyperlink" Target="https://cdn.comu.edu.tr/cms/shmyo/files/1452-anestezi-programi-dis-paydas-toplantisi-27-10-2022.pdf" TargetMode="External"/><Relationship Id="rId33" Type="http://schemas.openxmlformats.org/officeDocument/2006/relationships/hyperlink" Target="https://shmyo.comu.edu.tr/arsiv/haberler/ogrencilerimize-kariyer-planlama-egitimi-verildi-r661.html" TargetMode="External"/><Relationship Id="rId38" Type="http://schemas.openxmlformats.org/officeDocument/2006/relationships/hyperlink" Target="https://shmyo.comu.edu.tr/tum-bolumlerin-performans-gostergeleri-degerlendir-r7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myo.comu.edu.tr/arsiv/haberler/tibbi-hizmetler-ve-teknikler-bolumu-ogrencilerine--r649.html" TargetMode="External"/><Relationship Id="rId20" Type="http://schemas.openxmlformats.org/officeDocument/2006/relationships/hyperlink" Target="https://cdn.comu.edu.tr/cms/shmyo/files/1611-2022-ans-oryantasyon-egitimi-13-10-2022.pdf" TargetMode="External"/><Relationship Id="rId29" Type="http://schemas.openxmlformats.org/officeDocument/2006/relationships/hyperlink" Target="https://cdn.comu.edu.tr/cms/shmyo/files/1610-2022-tlt-ic-paydas-toplantisi-202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vesis.comu.edu.tr/yayin/021b8512-0570-424a-81ea-74a32550894d/microbiological-hazards-in-poultry" TargetMode="External"/><Relationship Id="rId11" Type="http://schemas.openxmlformats.org/officeDocument/2006/relationships/hyperlink" Target="https://cdn.comu.edu.tr/cms/shmyo/files/1421-2022-oryantasyon-egitimi-katilim-listesi-ve-fotogr.pdf" TargetMode="External"/><Relationship Id="rId24" Type="http://schemas.openxmlformats.org/officeDocument/2006/relationships/hyperlink" Target="https://cdn.comu.edu.tr/cms/shmyo/files/1506-tibbi-goruntuleme-teknikleri-programi-dis-paydas-t.pdf" TargetMode="External"/><Relationship Id="rId32" Type="http://schemas.openxmlformats.org/officeDocument/2006/relationships/hyperlink" Target="https://cdn.comu.edu.tr/cms/shmyo/files/1475-tibbi-laboratuvar-teknikleri-programi-dis-paydas-t.docx" TargetMode="External"/><Relationship Id="rId37" Type="http://schemas.openxmlformats.org/officeDocument/2006/relationships/hyperlink" Target="https://cdn.comu.edu.tr/cms/shmyo/files/1325-22042022-tarihli-mezun-toplanti-fotograflari.pd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dx.doi.org/10.21474/IJAR01/14878" TargetMode="External"/><Relationship Id="rId15" Type="http://schemas.openxmlformats.org/officeDocument/2006/relationships/hyperlink" Target="https://shmyo.comu.edu.tr/arsiv/haberler/tibbi-hizmetler-ve-teknikler-bolumu-ogrencilerine--r649.html" TargetMode="External"/><Relationship Id="rId23" Type="http://schemas.openxmlformats.org/officeDocument/2006/relationships/hyperlink" Target="https://shmyo.comu.edu.tr/tum-bolumlerin-performans-gostergeleri-degerlendir-r73.html" TargetMode="External"/><Relationship Id="rId28" Type="http://schemas.openxmlformats.org/officeDocument/2006/relationships/hyperlink" Target="https://cdn.comu.edu.tr/cms/shmyo/files/1435-tibbi-laboratuvar-teknikleri-dis-paydas-toplantisi.docx" TargetMode="External"/><Relationship Id="rId36" Type="http://schemas.openxmlformats.org/officeDocument/2006/relationships/hyperlink" Target="https://cdn.comu.edu.tr/cms/shmyo/files/1324-22042022-tarihli-mezun-toplanti-tutanagi.pdf" TargetMode="External"/><Relationship Id="rId10" Type="http://schemas.openxmlformats.org/officeDocument/2006/relationships/hyperlink" Target="https://shmyo.comu.edu.tr/arsiv/etkinlikler/fulbright-meslek-yuksekokulu-ogrenim-bursu-abdde-e-r654.html" TargetMode="External"/><Relationship Id="rId19" Type="http://schemas.openxmlformats.org/officeDocument/2006/relationships/hyperlink" Target="https://cdn.comu.edu.tr/cms/shmyo/files/1611-2022-ans-oryantasyon-egitimi-13-10-2022.pdf" TargetMode="External"/><Relationship Id="rId31" Type="http://schemas.openxmlformats.org/officeDocument/2006/relationships/hyperlink" Target="https://cdn.comu.edu.tr/cms/shmyo/files/1476-tibbi-hizmetler-ve-teknikler-bolumu-dis-paydas-top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myo.comu.edu.tr/personel/akademik-kadro-r3.html" TargetMode="External"/><Relationship Id="rId14" Type="http://schemas.openxmlformats.org/officeDocument/2006/relationships/hyperlink" Target="https://shmyo.comu.edu.tr/arsiv/haberler/eczane-hizmetleri-bolumu-ogrencilerine-oryantasyon-r678.html" TargetMode="External"/><Relationship Id="rId22" Type="http://schemas.openxmlformats.org/officeDocument/2006/relationships/hyperlink" Target="https://cdn.comu.edu.tr/cms/shmyo/files/1612-2022-tlt-oryantasyon-egitimi-2022.pdf" TargetMode="External"/><Relationship Id="rId27" Type="http://schemas.openxmlformats.org/officeDocument/2006/relationships/hyperlink" Target="https://cdn.comu.edu.tr/cms/shmyo/files/1442-elektronorofizyoloji-prog-dis-paydas-raporu-261020.docx" TargetMode="External"/><Relationship Id="rId30" Type="http://schemas.openxmlformats.org/officeDocument/2006/relationships/hyperlink" Target="https://cdn.comu.edu.tr/cms/shmyo/files/1437-eczane-hizmetleri-programi-dis-paydas-toplantisi-1.docx" TargetMode="External"/><Relationship Id="rId35" Type="http://schemas.openxmlformats.org/officeDocument/2006/relationships/hyperlink" Target="https://shmyo.comu.edu.tr/arsiv/haberler/eczane-hizmetleri-bolumu-2022-2023-akademik-yili-a-r65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Deniz Emre</cp:lastModifiedBy>
  <cp:revision>18</cp:revision>
  <dcterms:created xsi:type="dcterms:W3CDTF">2023-10-13T14:44:00Z</dcterms:created>
  <dcterms:modified xsi:type="dcterms:W3CDTF">2023-10-13T15:07:00Z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LastSaved">
    <vt:filetime>2023-10-13T00:00:00Z</vt:filetime>
  </property>
</Properties>
</file>