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A64D5" w14:textId="77777777" w:rsidR="00715BDF" w:rsidRPr="001833A9" w:rsidRDefault="00715BDF" w:rsidP="00DD5856">
      <w:pPr>
        <w:jc w:val="center"/>
        <w:rPr>
          <w:b/>
          <w:sz w:val="28"/>
          <w:szCs w:val="28"/>
        </w:rPr>
      </w:pPr>
    </w:p>
    <w:p w14:paraId="3F22C43C" w14:textId="788E6E87" w:rsidR="00715BDF" w:rsidRPr="001833A9" w:rsidRDefault="00A65239" w:rsidP="00DD5856">
      <w:pPr>
        <w:jc w:val="center"/>
        <w:rPr>
          <w:b/>
          <w:sz w:val="28"/>
          <w:szCs w:val="28"/>
        </w:rPr>
      </w:pPr>
      <w:r w:rsidRPr="001833A9">
        <w:rPr>
          <w:b/>
          <w:sz w:val="28"/>
          <w:szCs w:val="28"/>
        </w:rPr>
        <w:t>T.C.</w:t>
      </w:r>
    </w:p>
    <w:p w14:paraId="5DA7EB52" w14:textId="77777777" w:rsidR="00A65239" w:rsidRPr="001833A9" w:rsidRDefault="00A65239" w:rsidP="00A65239">
      <w:pPr>
        <w:jc w:val="center"/>
        <w:rPr>
          <w:b/>
          <w:sz w:val="28"/>
          <w:szCs w:val="28"/>
        </w:rPr>
      </w:pPr>
      <w:r w:rsidRPr="001833A9">
        <w:rPr>
          <w:b/>
          <w:sz w:val="28"/>
          <w:szCs w:val="28"/>
        </w:rPr>
        <w:t>ÇANAKKALE ONSEKİZ MART ÜNİVERSİTESİ</w:t>
      </w:r>
    </w:p>
    <w:p w14:paraId="0DFB9A02" w14:textId="77777777" w:rsidR="00A65239" w:rsidRPr="001833A9" w:rsidRDefault="00A65239" w:rsidP="00A65239">
      <w:pPr>
        <w:jc w:val="center"/>
        <w:rPr>
          <w:b/>
          <w:sz w:val="28"/>
          <w:szCs w:val="28"/>
        </w:rPr>
      </w:pPr>
      <w:r w:rsidRPr="001833A9">
        <w:rPr>
          <w:b/>
          <w:sz w:val="28"/>
          <w:szCs w:val="28"/>
        </w:rPr>
        <w:t>SAĞLIK HİZMETLERİ MESLEK YÜKSEKOKULU</w:t>
      </w:r>
    </w:p>
    <w:p w14:paraId="4AD47C79" w14:textId="77777777" w:rsidR="00A65239" w:rsidRPr="001833A9" w:rsidRDefault="00A65239" w:rsidP="00DD5856">
      <w:pPr>
        <w:jc w:val="center"/>
        <w:rPr>
          <w:b/>
          <w:sz w:val="28"/>
          <w:szCs w:val="28"/>
        </w:rPr>
      </w:pPr>
    </w:p>
    <w:p w14:paraId="320A6604" w14:textId="77777777" w:rsidR="00A65239" w:rsidRPr="001833A9" w:rsidRDefault="00A65239" w:rsidP="00DD5856">
      <w:pPr>
        <w:jc w:val="center"/>
        <w:rPr>
          <w:b/>
          <w:sz w:val="28"/>
          <w:szCs w:val="28"/>
        </w:rPr>
      </w:pPr>
    </w:p>
    <w:p w14:paraId="7CF58967" w14:textId="77777777" w:rsidR="00A65239" w:rsidRPr="001833A9" w:rsidRDefault="00A65239" w:rsidP="00DD5856">
      <w:pPr>
        <w:jc w:val="center"/>
        <w:rPr>
          <w:b/>
          <w:sz w:val="28"/>
          <w:szCs w:val="28"/>
        </w:rPr>
      </w:pPr>
    </w:p>
    <w:p w14:paraId="1DB18051" w14:textId="77777777" w:rsidR="00A65239" w:rsidRPr="001833A9" w:rsidRDefault="00A65239" w:rsidP="00DD5856">
      <w:pPr>
        <w:jc w:val="center"/>
        <w:rPr>
          <w:b/>
          <w:sz w:val="28"/>
          <w:szCs w:val="28"/>
        </w:rPr>
      </w:pPr>
    </w:p>
    <w:p w14:paraId="7F2CE9B5" w14:textId="77777777" w:rsidR="00A65239" w:rsidRPr="001833A9" w:rsidRDefault="00A65239" w:rsidP="00DD5856">
      <w:pPr>
        <w:jc w:val="center"/>
        <w:rPr>
          <w:b/>
          <w:sz w:val="28"/>
          <w:szCs w:val="28"/>
        </w:rPr>
      </w:pPr>
    </w:p>
    <w:p w14:paraId="454DCC45" w14:textId="77777777" w:rsidR="00A65239" w:rsidRPr="001833A9" w:rsidRDefault="00A65239" w:rsidP="00DD5856">
      <w:pPr>
        <w:jc w:val="center"/>
        <w:rPr>
          <w:b/>
          <w:sz w:val="28"/>
          <w:szCs w:val="28"/>
        </w:rPr>
      </w:pPr>
    </w:p>
    <w:p w14:paraId="71C92DD0" w14:textId="77777777" w:rsidR="00A65239" w:rsidRPr="001833A9" w:rsidRDefault="00A65239" w:rsidP="00DD5856">
      <w:pPr>
        <w:jc w:val="center"/>
        <w:rPr>
          <w:b/>
          <w:sz w:val="28"/>
          <w:szCs w:val="28"/>
        </w:rPr>
      </w:pPr>
    </w:p>
    <w:p w14:paraId="763002B1" w14:textId="77777777" w:rsidR="00A65239" w:rsidRPr="001833A9" w:rsidRDefault="00A65239" w:rsidP="00DD5856">
      <w:pPr>
        <w:jc w:val="center"/>
        <w:rPr>
          <w:b/>
          <w:sz w:val="28"/>
          <w:szCs w:val="28"/>
        </w:rPr>
      </w:pPr>
    </w:p>
    <w:p w14:paraId="791FDFFD" w14:textId="50836A38" w:rsidR="00DD5856" w:rsidRPr="001833A9" w:rsidRDefault="00A65239" w:rsidP="00DD5856">
      <w:pPr>
        <w:jc w:val="center"/>
        <w:rPr>
          <w:b/>
          <w:sz w:val="28"/>
          <w:szCs w:val="28"/>
        </w:rPr>
      </w:pPr>
      <w:r w:rsidRPr="001833A9">
        <w:rPr>
          <w:b/>
          <w:sz w:val="28"/>
          <w:szCs w:val="28"/>
        </w:rPr>
        <w:t>BİRİM İÇ DEĞERLENDİRME RAPORU</w:t>
      </w:r>
    </w:p>
    <w:p w14:paraId="3A9D4C06" w14:textId="77777777" w:rsidR="00A65239" w:rsidRPr="001833A9" w:rsidRDefault="00A65239" w:rsidP="00DD5856">
      <w:pPr>
        <w:jc w:val="center"/>
        <w:rPr>
          <w:b/>
          <w:sz w:val="28"/>
          <w:szCs w:val="28"/>
        </w:rPr>
      </w:pPr>
    </w:p>
    <w:p w14:paraId="78DD5D3B" w14:textId="77777777" w:rsidR="00A65239" w:rsidRPr="001833A9" w:rsidRDefault="00A65239" w:rsidP="00A65239">
      <w:pPr>
        <w:jc w:val="center"/>
        <w:rPr>
          <w:b/>
          <w:sz w:val="28"/>
          <w:szCs w:val="28"/>
        </w:rPr>
      </w:pPr>
      <w:r w:rsidRPr="001833A9">
        <w:rPr>
          <w:b/>
          <w:sz w:val="28"/>
          <w:szCs w:val="28"/>
        </w:rPr>
        <w:t>(KİDR 3.2)</w:t>
      </w:r>
    </w:p>
    <w:p w14:paraId="10D64EB0" w14:textId="77777777" w:rsidR="00A65239" w:rsidRPr="001833A9" w:rsidRDefault="00A65239" w:rsidP="00DD5856">
      <w:pPr>
        <w:jc w:val="center"/>
        <w:rPr>
          <w:b/>
          <w:sz w:val="28"/>
          <w:szCs w:val="28"/>
        </w:rPr>
      </w:pPr>
    </w:p>
    <w:p w14:paraId="0F50B793" w14:textId="77777777" w:rsidR="00A65239" w:rsidRPr="001833A9" w:rsidRDefault="00A65239" w:rsidP="00DD5856">
      <w:pPr>
        <w:jc w:val="center"/>
        <w:rPr>
          <w:b/>
          <w:sz w:val="28"/>
          <w:szCs w:val="28"/>
        </w:rPr>
      </w:pPr>
    </w:p>
    <w:p w14:paraId="65928958" w14:textId="77777777" w:rsidR="00A65239" w:rsidRPr="001833A9" w:rsidRDefault="00A65239" w:rsidP="00DD5856">
      <w:pPr>
        <w:jc w:val="center"/>
        <w:rPr>
          <w:b/>
          <w:sz w:val="28"/>
          <w:szCs w:val="28"/>
        </w:rPr>
      </w:pPr>
    </w:p>
    <w:p w14:paraId="00BA05CA" w14:textId="77777777" w:rsidR="00715BDF" w:rsidRPr="001833A9" w:rsidRDefault="00715BDF" w:rsidP="00DD5856">
      <w:pPr>
        <w:jc w:val="center"/>
        <w:rPr>
          <w:b/>
          <w:sz w:val="28"/>
          <w:szCs w:val="28"/>
        </w:rPr>
      </w:pPr>
    </w:p>
    <w:p w14:paraId="7F7DD5E4" w14:textId="77777777" w:rsidR="00715BDF" w:rsidRPr="001833A9" w:rsidRDefault="00715BDF" w:rsidP="00DD5856">
      <w:pPr>
        <w:jc w:val="center"/>
        <w:rPr>
          <w:b/>
          <w:sz w:val="28"/>
          <w:szCs w:val="28"/>
        </w:rPr>
      </w:pPr>
    </w:p>
    <w:p w14:paraId="65526FA7" w14:textId="77777777" w:rsidR="00715BDF" w:rsidRPr="001833A9" w:rsidRDefault="00715BDF" w:rsidP="00DD5856">
      <w:pPr>
        <w:jc w:val="center"/>
        <w:rPr>
          <w:b/>
          <w:sz w:val="28"/>
          <w:szCs w:val="28"/>
        </w:rPr>
      </w:pPr>
    </w:p>
    <w:p w14:paraId="556F4A20" w14:textId="77777777" w:rsidR="00715BDF" w:rsidRPr="001833A9" w:rsidRDefault="00715BDF" w:rsidP="00DD5856">
      <w:pPr>
        <w:jc w:val="center"/>
        <w:rPr>
          <w:b/>
          <w:sz w:val="28"/>
          <w:szCs w:val="28"/>
        </w:rPr>
      </w:pPr>
    </w:p>
    <w:p w14:paraId="04B4FEA3" w14:textId="77777777" w:rsidR="00715BDF" w:rsidRPr="001833A9" w:rsidRDefault="00715BDF" w:rsidP="00DD5856">
      <w:pPr>
        <w:jc w:val="center"/>
        <w:rPr>
          <w:b/>
          <w:sz w:val="28"/>
          <w:szCs w:val="28"/>
        </w:rPr>
      </w:pPr>
    </w:p>
    <w:p w14:paraId="4DEB8723" w14:textId="77777777" w:rsidR="00715BDF" w:rsidRPr="001833A9" w:rsidRDefault="00715BDF" w:rsidP="00DD5856">
      <w:pPr>
        <w:jc w:val="center"/>
        <w:rPr>
          <w:b/>
          <w:sz w:val="28"/>
          <w:szCs w:val="28"/>
        </w:rPr>
      </w:pPr>
    </w:p>
    <w:p w14:paraId="699AB33B" w14:textId="77777777" w:rsidR="00715BDF" w:rsidRPr="001833A9" w:rsidRDefault="00715BDF" w:rsidP="00DD5856">
      <w:pPr>
        <w:jc w:val="center"/>
        <w:rPr>
          <w:b/>
          <w:sz w:val="28"/>
          <w:szCs w:val="28"/>
        </w:rPr>
      </w:pPr>
    </w:p>
    <w:p w14:paraId="112C047E" w14:textId="77777777" w:rsidR="00715BDF" w:rsidRPr="001833A9" w:rsidRDefault="00715BDF" w:rsidP="00DD5856">
      <w:pPr>
        <w:jc w:val="center"/>
        <w:rPr>
          <w:b/>
          <w:sz w:val="28"/>
          <w:szCs w:val="28"/>
        </w:rPr>
      </w:pPr>
    </w:p>
    <w:p w14:paraId="57BDF552" w14:textId="77777777" w:rsidR="00345BCA" w:rsidRPr="001833A9" w:rsidRDefault="00345BCA" w:rsidP="00DD5856">
      <w:pPr>
        <w:jc w:val="center"/>
        <w:rPr>
          <w:b/>
          <w:sz w:val="28"/>
          <w:szCs w:val="28"/>
        </w:rPr>
      </w:pPr>
    </w:p>
    <w:p w14:paraId="7988E4FB" w14:textId="77777777" w:rsidR="00715BDF" w:rsidRPr="001833A9" w:rsidRDefault="00715BDF" w:rsidP="00DD5856">
      <w:pPr>
        <w:jc w:val="center"/>
        <w:rPr>
          <w:b/>
          <w:sz w:val="28"/>
          <w:szCs w:val="28"/>
        </w:rPr>
      </w:pPr>
    </w:p>
    <w:p w14:paraId="17AA3F94" w14:textId="77777777" w:rsidR="00715BDF" w:rsidRPr="001833A9" w:rsidRDefault="00715BDF" w:rsidP="00DD5856">
      <w:pPr>
        <w:jc w:val="center"/>
        <w:rPr>
          <w:b/>
          <w:sz w:val="28"/>
          <w:szCs w:val="28"/>
        </w:rPr>
      </w:pPr>
    </w:p>
    <w:p w14:paraId="59AE353A" w14:textId="77777777" w:rsidR="00DD5856" w:rsidRPr="001833A9" w:rsidRDefault="00DD5856" w:rsidP="00DD5856">
      <w:pPr>
        <w:jc w:val="center"/>
        <w:rPr>
          <w:b/>
          <w:sz w:val="28"/>
          <w:szCs w:val="28"/>
        </w:rPr>
        <w:sectPr w:rsidR="00DD5856" w:rsidRPr="001833A9" w:rsidSect="006775AA">
          <w:footerReference w:type="default" r:id="rId8"/>
          <w:pgSz w:w="11906" w:h="16838"/>
          <w:pgMar w:top="1418" w:right="1418" w:bottom="1418" w:left="1418" w:header="709" w:footer="709" w:gutter="0"/>
          <w:cols w:space="708"/>
          <w:docGrid w:linePitch="360"/>
        </w:sectPr>
      </w:pPr>
      <w:r w:rsidRPr="001833A9">
        <w:rPr>
          <w:b/>
          <w:sz w:val="28"/>
          <w:szCs w:val="28"/>
        </w:rPr>
        <w:t>2023</w:t>
      </w:r>
    </w:p>
    <w:sdt>
      <w:sdtPr>
        <w:rPr>
          <w:rFonts w:ascii="Times New Roman" w:eastAsiaTheme="minorHAnsi" w:hAnsi="Times New Roman" w:cs="Times New Roman"/>
          <w:color w:val="auto"/>
          <w:sz w:val="24"/>
          <w:szCs w:val="24"/>
          <w:lang w:eastAsia="en-US"/>
        </w:rPr>
        <w:id w:val="933783502"/>
        <w:docPartObj>
          <w:docPartGallery w:val="Table of Contents"/>
          <w:docPartUnique/>
        </w:docPartObj>
      </w:sdtPr>
      <w:sdtEndPr>
        <w:rPr>
          <w:b/>
          <w:bCs/>
        </w:rPr>
      </w:sdtEndPr>
      <w:sdtContent>
        <w:p w14:paraId="0B3CDC66" w14:textId="77777777" w:rsidR="00176F6B" w:rsidRPr="001833A9" w:rsidRDefault="00176F6B" w:rsidP="00176F6B">
          <w:pPr>
            <w:pStyle w:val="TBal"/>
            <w:spacing w:before="0" w:line="360" w:lineRule="auto"/>
            <w:rPr>
              <w:rFonts w:ascii="Times New Roman" w:hAnsi="Times New Roman" w:cs="Times New Roman"/>
              <w:b/>
              <w:color w:val="000000" w:themeColor="text1"/>
              <w:sz w:val="28"/>
              <w:szCs w:val="28"/>
            </w:rPr>
          </w:pPr>
          <w:r w:rsidRPr="001833A9">
            <w:rPr>
              <w:rFonts w:ascii="Times New Roman" w:hAnsi="Times New Roman" w:cs="Times New Roman"/>
              <w:b/>
              <w:color w:val="000000" w:themeColor="text1"/>
              <w:sz w:val="28"/>
              <w:szCs w:val="28"/>
            </w:rPr>
            <w:t>İÇİNDEKİLER</w:t>
          </w:r>
        </w:p>
        <w:p w14:paraId="26FFAE88" w14:textId="03EE0A1F" w:rsidR="00396C28" w:rsidRPr="001833A9" w:rsidRDefault="00176F6B">
          <w:pPr>
            <w:pStyle w:val="T1"/>
            <w:tabs>
              <w:tab w:val="right" w:leader="dot" w:pos="9060"/>
            </w:tabs>
            <w:rPr>
              <w:rFonts w:asciiTheme="minorHAnsi" w:eastAsiaTheme="minorEastAsia" w:hAnsiTheme="minorHAnsi" w:cstheme="minorBidi"/>
              <w:noProof/>
              <w:kern w:val="2"/>
              <w:lang w:eastAsia="tr-TR"/>
              <w14:ligatures w14:val="standardContextual"/>
            </w:rPr>
          </w:pPr>
          <w:r w:rsidRPr="001833A9">
            <w:fldChar w:fldCharType="begin"/>
          </w:r>
          <w:r w:rsidRPr="001833A9">
            <w:instrText xml:space="preserve"> TOC \o "1-3" \h \z \u </w:instrText>
          </w:r>
          <w:r w:rsidRPr="001833A9">
            <w:fldChar w:fldCharType="separate"/>
          </w:r>
          <w:hyperlink w:anchor="_Toc159886961" w:history="1">
            <w:r w:rsidR="00396C28" w:rsidRPr="001833A9">
              <w:rPr>
                <w:rStyle w:val="Kpr"/>
                <w:noProof/>
              </w:rPr>
              <w:t>Özet</w:t>
            </w:r>
            <w:r w:rsidR="00396C28" w:rsidRPr="001833A9">
              <w:rPr>
                <w:noProof/>
                <w:webHidden/>
              </w:rPr>
              <w:tab/>
            </w:r>
            <w:r w:rsidR="00396C28" w:rsidRPr="001833A9">
              <w:rPr>
                <w:noProof/>
                <w:webHidden/>
              </w:rPr>
              <w:fldChar w:fldCharType="begin"/>
            </w:r>
            <w:r w:rsidR="00396C28" w:rsidRPr="001833A9">
              <w:rPr>
                <w:noProof/>
                <w:webHidden/>
              </w:rPr>
              <w:instrText xml:space="preserve"> PAGEREF _Toc159886961 \h </w:instrText>
            </w:r>
            <w:r w:rsidR="00396C28" w:rsidRPr="001833A9">
              <w:rPr>
                <w:noProof/>
                <w:webHidden/>
              </w:rPr>
            </w:r>
            <w:r w:rsidR="00396C28" w:rsidRPr="001833A9">
              <w:rPr>
                <w:noProof/>
                <w:webHidden/>
              </w:rPr>
              <w:fldChar w:fldCharType="separate"/>
            </w:r>
            <w:r w:rsidR="00396C28" w:rsidRPr="001833A9">
              <w:rPr>
                <w:noProof/>
                <w:webHidden/>
              </w:rPr>
              <w:t>3</w:t>
            </w:r>
            <w:r w:rsidR="00396C28" w:rsidRPr="001833A9">
              <w:rPr>
                <w:noProof/>
                <w:webHidden/>
              </w:rPr>
              <w:fldChar w:fldCharType="end"/>
            </w:r>
          </w:hyperlink>
        </w:p>
        <w:p w14:paraId="39D766C2" w14:textId="55C0BD9F" w:rsidR="00396C28" w:rsidRPr="001833A9" w:rsidRDefault="00000000">
          <w:pPr>
            <w:pStyle w:val="T1"/>
            <w:tabs>
              <w:tab w:val="right" w:leader="dot" w:pos="9060"/>
            </w:tabs>
            <w:rPr>
              <w:rFonts w:asciiTheme="minorHAnsi" w:eastAsiaTheme="minorEastAsia" w:hAnsiTheme="minorHAnsi" w:cstheme="minorBidi"/>
              <w:noProof/>
              <w:kern w:val="2"/>
              <w:lang w:eastAsia="tr-TR"/>
              <w14:ligatures w14:val="standardContextual"/>
            </w:rPr>
          </w:pPr>
          <w:hyperlink w:anchor="_Toc159886962" w:history="1">
            <w:r w:rsidR="00396C28" w:rsidRPr="001833A9">
              <w:rPr>
                <w:rStyle w:val="Kpr"/>
                <w:noProof/>
              </w:rPr>
              <w:t>KURUM HAKKINDA BİLGİLER</w:t>
            </w:r>
            <w:r w:rsidR="00396C28" w:rsidRPr="001833A9">
              <w:rPr>
                <w:noProof/>
                <w:webHidden/>
              </w:rPr>
              <w:tab/>
            </w:r>
            <w:r w:rsidR="00396C28" w:rsidRPr="001833A9">
              <w:rPr>
                <w:noProof/>
                <w:webHidden/>
              </w:rPr>
              <w:fldChar w:fldCharType="begin"/>
            </w:r>
            <w:r w:rsidR="00396C28" w:rsidRPr="001833A9">
              <w:rPr>
                <w:noProof/>
                <w:webHidden/>
              </w:rPr>
              <w:instrText xml:space="preserve"> PAGEREF _Toc159886962 \h </w:instrText>
            </w:r>
            <w:r w:rsidR="00396C28" w:rsidRPr="001833A9">
              <w:rPr>
                <w:noProof/>
                <w:webHidden/>
              </w:rPr>
            </w:r>
            <w:r w:rsidR="00396C28" w:rsidRPr="001833A9">
              <w:rPr>
                <w:noProof/>
                <w:webHidden/>
              </w:rPr>
              <w:fldChar w:fldCharType="separate"/>
            </w:r>
            <w:r w:rsidR="00396C28" w:rsidRPr="001833A9">
              <w:rPr>
                <w:noProof/>
                <w:webHidden/>
              </w:rPr>
              <w:t>4</w:t>
            </w:r>
            <w:r w:rsidR="00396C28" w:rsidRPr="001833A9">
              <w:rPr>
                <w:noProof/>
                <w:webHidden/>
              </w:rPr>
              <w:fldChar w:fldCharType="end"/>
            </w:r>
          </w:hyperlink>
        </w:p>
        <w:p w14:paraId="178DE1AB" w14:textId="64B69F89" w:rsidR="00396C28" w:rsidRPr="001833A9" w:rsidRDefault="00000000">
          <w:pPr>
            <w:pStyle w:val="T2"/>
            <w:tabs>
              <w:tab w:val="right" w:leader="dot" w:pos="9060"/>
            </w:tabs>
            <w:rPr>
              <w:rFonts w:asciiTheme="minorHAnsi" w:eastAsiaTheme="minorEastAsia" w:hAnsiTheme="minorHAnsi" w:cstheme="minorBidi"/>
              <w:noProof/>
              <w:kern w:val="2"/>
              <w:lang w:eastAsia="tr-TR"/>
              <w14:ligatures w14:val="standardContextual"/>
            </w:rPr>
          </w:pPr>
          <w:hyperlink w:anchor="_Toc159886963" w:history="1">
            <w:r w:rsidR="00396C28" w:rsidRPr="001833A9">
              <w:rPr>
                <w:rStyle w:val="Kpr"/>
                <w:noProof/>
              </w:rPr>
              <w:t>1. İletişim Bilgileri</w:t>
            </w:r>
            <w:r w:rsidR="00396C28" w:rsidRPr="001833A9">
              <w:rPr>
                <w:noProof/>
                <w:webHidden/>
              </w:rPr>
              <w:tab/>
            </w:r>
            <w:r w:rsidR="00396C28" w:rsidRPr="001833A9">
              <w:rPr>
                <w:noProof/>
                <w:webHidden/>
              </w:rPr>
              <w:fldChar w:fldCharType="begin"/>
            </w:r>
            <w:r w:rsidR="00396C28" w:rsidRPr="001833A9">
              <w:rPr>
                <w:noProof/>
                <w:webHidden/>
              </w:rPr>
              <w:instrText xml:space="preserve"> PAGEREF _Toc159886963 \h </w:instrText>
            </w:r>
            <w:r w:rsidR="00396C28" w:rsidRPr="001833A9">
              <w:rPr>
                <w:noProof/>
                <w:webHidden/>
              </w:rPr>
            </w:r>
            <w:r w:rsidR="00396C28" w:rsidRPr="001833A9">
              <w:rPr>
                <w:noProof/>
                <w:webHidden/>
              </w:rPr>
              <w:fldChar w:fldCharType="separate"/>
            </w:r>
            <w:r w:rsidR="00396C28" w:rsidRPr="001833A9">
              <w:rPr>
                <w:noProof/>
                <w:webHidden/>
              </w:rPr>
              <w:t>4</w:t>
            </w:r>
            <w:r w:rsidR="00396C28" w:rsidRPr="001833A9">
              <w:rPr>
                <w:noProof/>
                <w:webHidden/>
              </w:rPr>
              <w:fldChar w:fldCharType="end"/>
            </w:r>
          </w:hyperlink>
        </w:p>
        <w:p w14:paraId="391711A6" w14:textId="2A780B13" w:rsidR="00396C28" w:rsidRPr="001833A9" w:rsidRDefault="00000000">
          <w:pPr>
            <w:pStyle w:val="T2"/>
            <w:tabs>
              <w:tab w:val="right" w:leader="dot" w:pos="9060"/>
            </w:tabs>
            <w:rPr>
              <w:rFonts w:asciiTheme="minorHAnsi" w:eastAsiaTheme="minorEastAsia" w:hAnsiTheme="minorHAnsi" w:cstheme="minorBidi"/>
              <w:noProof/>
              <w:kern w:val="2"/>
              <w:lang w:eastAsia="tr-TR"/>
              <w14:ligatures w14:val="standardContextual"/>
            </w:rPr>
          </w:pPr>
          <w:hyperlink w:anchor="_Toc159886964" w:history="1">
            <w:r w:rsidR="00396C28" w:rsidRPr="001833A9">
              <w:rPr>
                <w:rStyle w:val="Kpr"/>
                <w:noProof/>
              </w:rPr>
              <w:t>2. Tarihsel Gelişimi</w:t>
            </w:r>
            <w:r w:rsidR="00396C28" w:rsidRPr="001833A9">
              <w:rPr>
                <w:noProof/>
                <w:webHidden/>
              </w:rPr>
              <w:tab/>
            </w:r>
            <w:r w:rsidR="00396C28" w:rsidRPr="001833A9">
              <w:rPr>
                <w:noProof/>
                <w:webHidden/>
              </w:rPr>
              <w:fldChar w:fldCharType="begin"/>
            </w:r>
            <w:r w:rsidR="00396C28" w:rsidRPr="001833A9">
              <w:rPr>
                <w:noProof/>
                <w:webHidden/>
              </w:rPr>
              <w:instrText xml:space="preserve"> PAGEREF _Toc159886964 \h </w:instrText>
            </w:r>
            <w:r w:rsidR="00396C28" w:rsidRPr="001833A9">
              <w:rPr>
                <w:noProof/>
                <w:webHidden/>
              </w:rPr>
            </w:r>
            <w:r w:rsidR="00396C28" w:rsidRPr="001833A9">
              <w:rPr>
                <w:noProof/>
                <w:webHidden/>
              </w:rPr>
              <w:fldChar w:fldCharType="separate"/>
            </w:r>
            <w:r w:rsidR="00396C28" w:rsidRPr="001833A9">
              <w:rPr>
                <w:noProof/>
                <w:webHidden/>
              </w:rPr>
              <w:t>5</w:t>
            </w:r>
            <w:r w:rsidR="00396C28" w:rsidRPr="001833A9">
              <w:rPr>
                <w:noProof/>
                <w:webHidden/>
              </w:rPr>
              <w:fldChar w:fldCharType="end"/>
            </w:r>
          </w:hyperlink>
        </w:p>
        <w:p w14:paraId="450CCD71" w14:textId="7832A24A" w:rsidR="00396C28" w:rsidRPr="001833A9" w:rsidRDefault="00000000">
          <w:pPr>
            <w:pStyle w:val="T2"/>
            <w:tabs>
              <w:tab w:val="right" w:leader="dot" w:pos="9060"/>
            </w:tabs>
            <w:rPr>
              <w:rFonts w:asciiTheme="minorHAnsi" w:eastAsiaTheme="minorEastAsia" w:hAnsiTheme="minorHAnsi" w:cstheme="minorBidi"/>
              <w:noProof/>
              <w:kern w:val="2"/>
              <w:lang w:eastAsia="tr-TR"/>
              <w14:ligatures w14:val="standardContextual"/>
            </w:rPr>
          </w:pPr>
          <w:hyperlink w:anchor="_Toc159886965" w:history="1">
            <w:r w:rsidR="00396C28" w:rsidRPr="001833A9">
              <w:rPr>
                <w:rStyle w:val="Kpr"/>
                <w:noProof/>
              </w:rPr>
              <w:t>3. Misyonu, Vizyonu, Değerleri ve Hedefleri</w:t>
            </w:r>
            <w:r w:rsidR="00396C28" w:rsidRPr="001833A9">
              <w:rPr>
                <w:noProof/>
                <w:webHidden/>
              </w:rPr>
              <w:tab/>
            </w:r>
            <w:r w:rsidR="00396C28" w:rsidRPr="001833A9">
              <w:rPr>
                <w:noProof/>
                <w:webHidden/>
              </w:rPr>
              <w:fldChar w:fldCharType="begin"/>
            </w:r>
            <w:r w:rsidR="00396C28" w:rsidRPr="001833A9">
              <w:rPr>
                <w:noProof/>
                <w:webHidden/>
              </w:rPr>
              <w:instrText xml:space="preserve"> PAGEREF _Toc159886965 \h </w:instrText>
            </w:r>
            <w:r w:rsidR="00396C28" w:rsidRPr="001833A9">
              <w:rPr>
                <w:noProof/>
                <w:webHidden/>
              </w:rPr>
            </w:r>
            <w:r w:rsidR="00396C28" w:rsidRPr="001833A9">
              <w:rPr>
                <w:noProof/>
                <w:webHidden/>
              </w:rPr>
              <w:fldChar w:fldCharType="separate"/>
            </w:r>
            <w:r w:rsidR="00396C28" w:rsidRPr="001833A9">
              <w:rPr>
                <w:noProof/>
                <w:webHidden/>
              </w:rPr>
              <w:t>6</w:t>
            </w:r>
            <w:r w:rsidR="00396C28" w:rsidRPr="001833A9">
              <w:rPr>
                <w:noProof/>
                <w:webHidden/>
              </w:rPr>
              <w:fldChar w:fldCharType="end"/>
            </w:r>
          </w:hyperlink>
        </w:p>
        <w:p w14:paraId="1732547A" w14:textId="07CEE01C" w:rsidR="00396C28" w:rsidRPr="001833A9" w:rsidRDefault="00000000">
          <w:pPr>
            <w:pStyle w:val="T3"/>
            <w:tabs>
              <w:tab w:val="right" w:leader="dot" w:pos="9060"/>
            </w:tabs>
            <w:rPr>
              <w:rFonts w:asciiTheme="minorHAnsi" w:eastAsiaTheme="minorEastAsia" w:hAnsiTheme="minorHAnsi" w:cstheme="minorBidi"/>
              <w:noProof/>
              <w:kern w:val="2"/>
              <w:lang w:eastAsia="tr-TR"/>
              <w14:ligatures w14:val="standardContextual"/>
            </w:rPr>
          </w:pPr>
          <w:hyperlink w:anchor="_Toc159886966" w:history="1">
            <w:r w:rsidR="00396C28" w:rsidRPr="001833A9">
              <w:rPr>
                <w:rStyle w:val="Kpr"/>
                <w:noProof/>
                <w:lang w:eastAsia="tr-TR"/>
              </w:rPr>
              <w:t>Misyonumuz:</w:t>
            </w:r>
            <w:r w:rsidR="00396C28" w:rsidRPr="001833A9">
              <w:rPr>
                <w:noProof/>
                <w:webHidden/>
              </w:rPr>
              <w:tab/>
            </w:r>
            <w:r w:rsidR="00396C28" w:rsidRPr="001833A9">
              <w:rPr>
                <w:noProof/>
                <w:webHidden/>
              </w:rPr>
              <w:fldChar w:fldCharType="begin"/>
            </w:r>
            <w:r w:rsidR="00396C28" w:rsidRPr="001833A9">
              <w:rPr>
                <w:noProof/>
                <w:webHidden/>
              </w:rPr>
              <w:instrText xml:space="preserve"> PAGEREF _Toc159886966 \h </w:instrText>
            </w:r>
            <w:r w:rsidR="00396C28" w:rsidRPr="001833A9">
              <w:rPr>
                <w:noProof/>
                <w:webHidden/>
              </w:rPr>
            </w:r>
            <w:r w:rsidR="00396C28" w:rsidRPr="001833A9">
              <w:rPr>
                <w:noProof/>
                <w:webHidden/>
              </w:rPr>
              <w:fldChar w:fldCharType="separate"/>
            </w:r>
            <w:r w:rsidR="00396C28" w:rsidRPr="001833A9">
              <w:rPr>
                <w:noProof/>
                <w:webHidden/>
              </w:rPr>
              <w:t>6</w:t>
            </w:r>
            <w:r w:rsidR="00396C28" w:rsidRPr="001833A9">
              <w:rPr>
                <w:noProof/>
                <w:webHidden/>
              </w:rPr>
              <w:fldChar w:fldCharType="end"/>
            </w:r>
          </w:hyperlink>
        </w:p>
        <w:p w14:paraId="00DF796E" w14:textId="74A414A6" w:rsidR="00396C28" w:rsidRPr="001833A9" w:rsidRDefault="00000000">
          <w:pPr>
            <w:pStyle w:val="T3"/>
            <w:tabs>
              <w:tab w:val="right" w:leader="dot" w:pos="9060"/>
            </w:tabs>
            <w:rPr>
              <w:rFonts w:asciiTheme="minorHAnsi" w:eastAsiaTheme="minorEastAsia" w:hAnsiTheme="minorHAnsi" w:cstheme="minorBidi"/>
              <w:noProof/>
              <w:kern w:val="2"/>
              <w:lang w:eastAsia="tr-TR"/>
              <w14:ligatures w14:val="standardContextual"/>
            </w:rPr>
          </w:pPr>
          <w:hyperlink w:anchor="_Toc159886967" w:history="1">
            <w:r w:rsidR="00396C28" w:rsidRPr="001833A9">
              <w:rPr>
                <w:rStyle w:val="Kpr"/>
                <w:noProof/>
                <w:lang w:eastAsia="tr-TR"/>
              </w:rPr>
              <w:t>Vizyonumuz:</w:t>
            </w:r>
            <w:r w:rsidR="00396C28" w:rsidRPr="001833A9">
              <w:rPr>
                <w:noProof/>
                <w:webHidden/>
              </w:rPr>
              <w:tab/>
            </w:r>
            <w:r w:rsidR="00396C28" w:rsidRPr="001833A9">
              <w:rPr>
                <w:noProof/>
                <w:webHidden/>
              </w:rPr>
              <w:fldChar w:fldCharType="begin"/>
            </w:r>
            <w:r w:rsidR="00396C28" w:rsidRPr="001833A9">
              <w:rPr>
                <w:noProof/>
                <w:webHidden/>
              </w:rPr>
              <w:instrText xml:space="preserve"> PAGEREF _Toc159886967 \h </w:instrText>
            </w:r>
            <w:r w:rsidR="00396C28" w:rsidRPr="001833A9">
              <w:rPr>
                <w:noProof/>
                <w:webHidden/>
              </w:rPr>
            </w:r>
            <w:r w:rsidR="00396C28" w:rsidRPr="001833A9">
              <w:rPr>
                <w:noProof/>
                <w:webHidden/>
              </w:rPr>
              <w:fldChar w:fldCharType="separate"/>
            </w:r>
            <w:r w:rsidR="00396C28" w:rsidRPr="001833A9">
              <w:rPr>
                <w:noProof/>
                <w:webHidden/>
              </w:rPr>
              <w:t>6</w:t>
            </w:r>
            <w:r w:rsidR="00396C28" w:rsidRPr="001833A9">
              <w:rPr>
                <w:noProof/>
                <w:webHidden/>
              </w:rPr>
              <w:fldChar w:fldCharType="end"/>
            </w:r>
          </w:hyperlink>
        </w:p>
        <w:p w14:paraId="184231C7" w14:textId="4A8009D8" w:rsidR="00396C28" w:rsidRPr="001833A9" w:rsidRDefault="00000000">
          <w:pPr>
            <w:pStyle w:val="T3"/>
            <w:tabs>
              <w:tab w:val="right" w:leader="dot" w:pos="9060"/>
            </w:tabs>
            <w:rPr>
              <w:rFonts w:asciiTheme="minorHAnsi" w:eastAsiaTheme="minorEastAsia" w:hAnsiTheme="minorHAnsi" w:cstheme="minorBidi"/>
              <w:noProof/>
              <w:kern w:val="2"/>
              <w:lang w:eastAsia="tr-TR"/>
              <w14:ligatures w14:val="standardContextual"/>
            </w:rPr>
          </w:pPr>
          <w:hyperlink w:anchor="_Toc159886968" w:history="1">
            <w:r w:rsidR="00396C28" w:rsidRPr="001833A9">
              <w:rPr>
                <w:rStyle w:val="Kpr"/>
                <w:bCs/>
                <w:noProof/>
                <w:lang w:eastAsia="tr-TR"/>
              </w:rPr>
              <w:t>Temel Değerlerimiz:</w:t>
            </w:r>
            <w:r w:rsidR="00396C28" w:rsidRPr="001833A9">
              <w:rPr>
                <w:noProof/>
                <w:webHidden/>
              </w:rPr>
              <w:tab/>
            </w:r>
            <w:r w:rsidR="00396C28" w:rsidRPr="001833A9">
              <w:rPr>
                <w:noProof/>
                <w:webHidden/>
              </w:rPr>
              <w:fldChar w:fldCharType="begin"/>
            </w:r>
            <w:r w:rsidR="00396C28" w:rsidRPr="001833A9">
              <w:rPr>
                <w:noProof/>
                <w:webHidden/>
              </w:rPr>
              <w:instrText xml:space="preserve"> PAGEREF _Toc159886968 \h </w:instrText>
            </w:r>
            <w:r w:rsidR="00396C28" w:rsidRPr="001833A9">
              <w:rPr>
                <w:noProof/>
                <w:webHidden/>
              </w:rPr>
            </w:r>
            <w:r w:rsidR="00396C28" w:rsidRPr="001833A9">
              <w:rPr>
                <w:noProof/>
                <w:webHidden/>
              </w:rPr>
              <w:fldChar w:fldCharType="separate"/>
            </w:r>
            <w:r w:rsidR="00396C28" w:rsidRPr="001833A9">
              <w:rPr>
                <w:noProof/>
                <w:webHidden/>
              </w:rPr>
              <w:t>6</w:t>
            </w:r>
            <w:r w:rsidR="00396C28" w:rsidRPr="001833A9">
              <w:rPr>
                <w:noProof/>
                <w:webHidden/>
              </w:rPr>
              <w:fldChar w:fldCharType="end"/>
            </w:r>
          </w:hyperlink>
        </w:p>
        <w:p w14:paraId="3E7C5757" w14:textId="072F0B08" w:rsidR="00396C28" w:rsidRPr="001833A9" w:rsidRDefault="00000000">
          <w:pPr>
            <w:pStyle w:val="T1"/>
            <w:tabs>
              <w:tab w:val="left" w:pos="480"/>
              <w:tab w:val="right" w:leader="dot" w:pos="9060"/>
            </w:tabs>
            <w:rPr>
              <w:rFonts w:asciiTheme="minorHAnsi" w:eastAsiaTheme="minorEastAsia" w:hAnsiTheme="minorHAnsi" w:cstheme="minorBidi"/>
              <w:noProof/>
              <w:kern w:val="2"/>
              <w:lang w:eastAsia="tr-TR"/>
              <w14:ligatures w14:val="standardContextual"/>
            </w:rPr>
          </w:pPr>
          <w:hyperlink w:anchor="_Toc159886969" w:history="1">
            <w:r w:rsidR="00396C28" w:rsidRPr="001833A9">
              <w:rPr>
                <w:rStyle w:val="Kpr"/>
                <w:noProof/>
              </w:rPr>
              <w:t>A.</w:t>
            </w:r>
            <w:r w:rsidR="00396C28" w:rsidRPr="001833A9">
              <w:rPr>
                <w:rFonts w:asciiTheme="minorHAnsi" w:eastAsiaTheme="minorEastAsia" w:hAnsiTheme="minorHAnsi" w:cstheme="minorBidi"/>
                <w:noProof/>
                <w:kern w:val="2"/>
                <w:lang w:eastAsia="tr-TR"/>
                <w14:ligatures w14:val="standardContextual"/>
              </w:rPr>
              <w:tab/>
            </w:r>
            <w:r w:rsidR="00396C28" w:rsidRPr="001833A9">
              <w:rPr>
                <w:rStyle w:val="Kpr"/>
                <w:noProof/>
              </w:rPr>
              <w:t>LİDERLİK, YÖNETİŞİM VE KALİTE</w:t>
            </w:r>
            <w:r w:rsidR="00396C28" w:rsidRPr="001833A9">
              <w:rPr>
                <w:noProof/>
                <w:webHidden/>
              </w:rPr>
              <w:tab/>
            </w:r>
            <w:r w:rsidR="00396C28" w:rsidRPr="001833A9">
              <w:rPr>
                <w:noProof/>
                <w:webHidden/>
              </w:rPr>
              <w:fldChar w:fldCharType="begin"/>
            </w:r>
            <w:r w:rsidR="00396C28" w:rsidRPr="001833A9">
              <w:rPr>
                <w:noProof/>
                <w:webHidden/>
              </w:rPr>
              <w:instrText xml:space="preserve"> PAGEREF _Toc159886969 \h </w:instrText>
            </w:r>
            <w:r w:rsidR="00396C28" w:rsidRPr="001833A9">
              <w:rPr>
                <w:noProof/>
                <w:webHidden/>
              </w:rPr>
            </w:r>
            <w:r w:rsidR="00396C28" w:rsidRPr="001833A9">
              <w:rPr>
                <w:noProof/>
                <w:webHidden/>
              </w:rPr>
              <w:fldChar w:fldCharType="separate"/>
            </w:r>
            <w:r w:rsidR="00396C28" w:rsidRPr="001833A9">
              <w:rPr>
                <w:noProof/>
                <w:webHidden/>
              </w:rPr>
              <w:t>7</w:t>
            </w:r>
            <w:r w:rsidR="00396C28" w:rsidRPr="001833A9">
              <w:rPr>
                <w:noProof/>
                <w:webHidden/>
              </w:rPr>
              <w:fldChar w:fldCharType="end"/>
            </w:r>
          </w:hyperlink>
        </w:p>
        <w:p w14:paraId="432F84DA" w14:textId="561F364B" w:rsidR="00396C28" w:rsidRPr="001833A9" w:rsidRDefault="00000000">
          <w:pPr>
            <w:pStyle w:val="T2"/>
            <w:tabs>
              <w:tab w:val="right" w:leader="dot" w:pos="9060"/>
            </w:tabs>
            <w:rPr>
              <w:rFonts w:asciiTheme="minorHAnsi" w:eastAsiaTheme="minorEastAsia" w:hAnsiTheme="minorHAnsi" w:cstheme="minorBidi"/>
              <w:noProof/>
              <w:kern w:val="2"/>
              <w:lang w:eastAsia="tr-TR"/>
              <w14:ligatures w14:val="standardContextual"/>
            </w:rPr>
          </w:pPr>
          <w:hyperlink w:anchor="_Toc159886970" w:history="1">
            <w:r w:rsidR="00396C28" w:rsidRPr="001833A9">
              <w:rPr>
                <w:rStyle w:val="Kpr"/>
                <w:noProof/>
              </w:rPr>
              <w:t>A.1. Liderlik ve Kalite</w:t>
            </w:r>
            <w:r w:rsidR="00396C28" w:rsidRPr="001833A9">
              <w:rPr>
                <w:noProof/>
                <w:webHidden/>
              </w:rPr>
              <w:tab/>
            </w:r>
            <w:r w:rsidR="00396C28" w:rsidRPr="001833A9">
              <w:rPr>
                <w:noProof/>
                <w:webHidden/>
              </w:rPr>
              <w:fldChar w:fldCharType="begin"/>
            </w:r>
            <w:r w:rsidR="00396C28" w:rsidRPr="001833A9">
              <w:rPr>
                <w:noProof/>
                <w:webHidden/>
              </w:rPr>
              <w:instrText xml:space="preserve"> PAGEREF _Toc159886970 \h </w:instrText>
            </w:r>
            <w:r w:rsidR="00396C28" w:rsidRPr="001833A9">
              <w:rPr>
                <w:noProof/>
                <w:webHidden/>
              </w:rPr>
            </w:r>
            <w:r w:rsidR="00396C28" w:rsidRPr="001833A9">
              <w:rPr>
                <w:noProof/>
                <w:webHidden/>
              </w:rPr>
              <w:fldChar w:fldCharType="separate"/>
            </w:r>
            <w:r w:rsidR="00396C28" w:rsidRPr="001833A9">
              <w:rPr>
                <w:noProof/>
                <w:webHidden/>
              </w:rPr>
              <w:t>7</w:t>
            </w:r>
            <w:r w:rsidR="00396C28" w:rsidRPr="001833A9">
              <w:rPr>
                <w:noProof/>
                <w:webHidden/>
              </w:rPr>
              <w:fldChar w:fldCharType="end"/>
            </w:r>
          </w:hyperlink>
        </w:p>
        <w:p w14:paraId="11087212" w14:textId="7CD81F74" w:rsidR="00396C28" w:rsidRPr="001833A9" w:rsidRDefault="00000000">
          <w:pPr>
            <w:pStyle w:val="T2"/>
            <w:tabs>
              <w:tab w:val="right" w:leader="dot" w:pos="9060"/>
            </w:tabs>
            <w:rPr>
              <w:rFonts w:asciiTheme="minorHAnsi" w:eastAsiaTheme="minorEastAsia" w:hAnsiTheme="minorHAnsi" w:cstheme="minorBidi"/>
              <w:noProof/>
              <w:kern w:val="2"/>
              <w:lang w:eastAsia="tr-TR"/>
              <w14:ligatures w14:val="standardContextual"/>
            </w:rPr>
          </w:pPr>
          <w:hyperlink w:anchor="_Toc159886971" w:history="1">
            <w:r w:rsidR="00396C28" w:rsidRPr="001833A9">
              <w:rPr>
                <w:rStyle w:val="Kpr"/>
                <w:noProof/>
              </w:rPr>
              <w:t>A.1.2. Liderlik</w:t>
            </w:r>
            <w:r w:rsidR="00396C28" w:rsidRPr="001833A9">
              <w:rPr>
                <w:noProof/>
                <w:webHidden/>
              </w:rPr>
              <w:tab/>
            </w:r>
            <w:r w:rsidR="00396C28" w:rsidRPr="001833A9">
              <w:rPr>
                <w:noProof/>
                <w:webHidden/>
              </w:rPr>
              <w:fldChar w:fldCharType="begin"/>
            </w:r>
            <w:r w:rsidR="00396C28" w:rsidRPr="001833A9">
              <w:rPr>
                <w:noProof/>
                <w:webHidden/>
              </w:rPr>
              <w:instrText xml:space="preserve"> PAGEREF _Toc159886971 \h </w:instrText>
            </w:r>
            <w:r w:rsidR="00396C28" w:rsidRPr="001833A9">
              <w:rPr>
                <w:noProof/>
                <w:webHidden/>
              </w:rPr>
            </w:r>
            <w:r w:rsidR="00396C28" w:rsidRPr="001833A9">
              <w:rPr>
                <w:noProof/>
                <w:webHidden/>
              </w:rPr>
              <w:fldChar w:fldCharType="separate"/>
            </w:r>
            <w:r w:rsidR="00396C28" w:rsidRPr="001833A9">
              <w:rPr>
                <w:noProof/>
                <w:webHidden/>
              </w:rPr>
              <w:t>8</w:t>
            </w:r>
            <w:r w:rsidR="00396C28" w:rsidRPr="001833A9">
              <w:rPr>
                <w:noProof/>
                <w:webHidden/>
              </w:rPr>
              <w:fldChar w:fldCharType="end"/>
            </w:r>
          </w:hyperlink>
        </w:p>
        <w:p w14:paraId="0C0CCBF9" w14:textId="66818147" w:rsidR="00396C28" w:rsidRPr="001833A9" w:rsidRDefault="00000000">
          <w:pPr>
            <w:pStyle w:val="T2"/>
            <w:tabs>
              <w:tab w:val="right" w:leader="dot" w:pos="9060"/>
            </w:tabs>
            <w:rPr>
              <w:rFonts w:asciiTheme="minorHAnsi" w:eastAsiaTheme="minorEastAsia" w:hAnsiTheme="minorHAnsi" w:cstheme="minorBidi"/>
              <w:noProof/>
              <w:kern w:val="2"/>
              <w:lang w:eastAsia="tr-TR"/>
              <w14:ligatures w14:val="standardContextual"/>
            </w:rPr>
          </w:pPr>
          <w:hyperlink w:anchor="_Toc159886972" w:history="1">
            <w:r w:rsidR="00396C28" w:rsidRPr="001833A9">
              <w:rPr>
                <w:rStyle w:val="Kpr"/>
                <w:noProof/>
              </w:rPr>
              <w:t>A.1.3. Kurumsal dönüşüm kapasitesi</w:t>
            </w:r>
            <w:r w:rsidR="00396C28" w:rsidRPr="001833A9">
              <w:rPr>
                <w:noProof/>
                <w:webHidden/>
              </w:rPr>
              <w:tab/>
            </w:r>
            <w:r w:rsidR="00396C28" w:rsidRPr="001833A9">
              <w:rPr>
                <w:noProof/>
                <w:webHidden/>
              </w:rPr>
              <w:fldChar w:fldCharType="begin"/>
            </w:r>
            <w:r w:rsidR="00396C28" w:rsidRPr="001833A9">
              <w:rPr>
                <w:noProof/>
                <w:webHidden/>
              </w:rPr>
              <w:instrText xml:space="preserve"> PAGEREF _Toc159886972 \h </w:instrText>
            </w:r>
            <w:r w:rsidR="00396C28" w:rsidRPr="001833A9">
              <w:rPr>
                <w:noProof/>
                <w:webHidden/>
              </w:rPr>
            </w:r>
            <w:r w:rsidR="00396C28" w:rsidRPr="001833A9">
              <w:rPr>
                <w:noProof/>
                <w:webHidden/>
              </w:rPr>
              <w:fldChar w:fldCharType="separate"/>
            </w:r>
            <w:r w:rsidR="00396C28" w:rsidRPr="001833A9">
              <w:rPr>
                <w:noProof/>
                <w:webHidden/>
              </w:rPr>
              <w:t>8</w:t>
            </w:r>
            <w:r w:rsidR="00396C28" w:rsidRPr="001833A9">
              <w:rPr>
                <w:noProof/>
                <w:webHidden/>
              </w:rPr>
              <w:fldChar w:fldCharType="end"/>
            </w:r>
          </w:hyperlink>
        </w:p>
        <w:p w14:paraId="61F9C21B" w14:textId="75F9E73D" w:rsidR="00396C28" w:rsidRPr="001833A9" w:rsidRDefault="00000000">
          <w:pPr>
            <w:pStyle w:val="T2"/>
            <w:tabs>
              <w:tab w:val="right" w:leader="dot" w:pos="9060"/>
            </w:tabs>
            <w:rPr>
              <w:rFonts w:asciiTheme="minorHAnsi" w:eastAsiaTheme="minorEastAsia" w:hAnsiTheme="minorHAnsi" w:cstheme="minorBidi"/>
              <w:noProof/>
              <w:kern w:val="2"/>
              <w:lang w:eastAsia="tr-TR"/>
              <w14:ligatures w14:val="standardContextual"/>
            </w:rPr>
          </w:pPr>
          <w:hyperlink w:anchor="_Toc159886973" w:history="1">
            <w:r w:rsidR="00396C28" w:rsidRPr="001833A9">
              <w:rPr>
                <w:rStyle w:val="Kpr"/>
                <w:noProof/>
              </w:rPr>
              <w:t>A.1.4. İç kalite güvencesi mekanizmaları</w:t>
            </w:r>
            <w:r w:rsidR="00396C28" w:rsidRPr="001833A9">
              <w:rPr>
                <w:noProof/>
                <w:webHidden/>
              </w:rPr>
              <w:tab/>
            </w:r>
            <w:r w:rsidR="00396C28" w:rsidRPr="001833A9">
              <w:rPr>
                <w:noProof/>
                <w:webHidden/>
              </w:rPr>
              <w:fldChar w:fldCharType="begin"/>
            </w:r>
            <w:r w:rsidR="00396C28" w:rsidRPr="001833A9">
              <w:rPr>
                <w:noProof/>
                <w:webHidden/>
              </w:rPr>
              <w:instrText xml:space="preserve"> PAGEREF _Toc159886973 \h </w:instrText>
            </w:r>
            <w:r w:rsidR="00396C28" w:rsidRPr="001833A9">
              <w:rPr>
                <w:noProof/>
                <w:webHidden/>
              </w:rPr>
            </w:r>
            <w:r w:rsidR="00396C28" w:rsidRPr="001833A9">
              <w:rPr>
                <w:noProof/>
                <w:webHidden/>
              </w:rPr>
              <w:fldChar w:fldCharType="separate"/>
            </w:r>
            <w:r w:rsidR="00396C28" w:rsidRPr="001833A9">
              <w:rPr>
                <w:noProof/>
                <w:webHidden/>
              </w:rPr>
              <w:t>9</w:t>
            </w:r>
            <w:r w:rsidR="00396C28" w:rsidRPr="001833A9">
              <w:rPr>
                <w:noProof/>
                <w:webHidden/>
              </w:rPr>
              <w:fldChar w:fldCharType="end"/>
            </w:r>
          </w:hyperlink>
        </w:p>
        <w:p w14:paraId="45987DEB" w14:textId="6CBCBC5C" w:rsidR="00396C28" w:rsidRPr="001833A9" w:rsidRDefault="00000000">
          <w:pPr>
            <w:pStyle w:val="T2"/>
            <w:tabs>
              <w:tab w:val="right" w:leader="dot" w:pos="9060"/>
            </w:tabs>
            <w:rPr>
              <w:rFonts w:asciiTheme="minorHAnsi" w:eastAsiaTheme="minorEastAsia" w:hAnsiTheme="minorHAnsi" w:cstheme="minorBidi"/>
              <w:noProof/>
              <w:kern w:val="2"/>
              <w:lang w:eastAsia="tr-TR"/>
              <w14:ligatures w14:val="standardContextual"/>
            </w:rPr>
          </w:pPr>
          <w:hyperlink w:anchor="_Toc159886974" w:history="1">
            <w:r w:rsidR="00396C28" w:rsidRPr="001833A9">
              <w:rPr>
                <w:rStyle w:val="Kpr"/>
                <w:noProof/>
              </w:rPr>
              <w:t>A.1.5. Kamuoyunu bilgilendirme ve hesap verebilirlik</w:t>
            </w:r>
            <w:r w:rsidR="00396C28" w:rsidRPr="001833A9">
              <w:rPr>
                <w:noProof/>
                <w:webHidden/>
              </w:rPr>
              <w:tab/>
            </w:r>
            <w:r w:rsidR="00396C28" w:rsidRPr="001833A9">
              <w:rPr>
                <w:noProof/>
                <w:webHidden/>
              </w:rPr>
              <w:fldChar w:fldCharType="begin"/>
            </w:r>
            <w:r w:rsidR="00396C28" w:rsidRPr="001833A9">
              <w:rPr>
                <w:noProof/>
                <w:webHidden/>
              </w:rPr>
              <w:instrText xml:space="preserve"> PAGEREF _Toc159886974 \h </w:instrText>
            </w:r>
            <w:r w:rsidR="00396C28" w:rsidRPr="001833A9">
              <w:rPr>
                <w:noProof/>
                <w:webHidden/>
              </w:rPr>
            </w:r>
            <w:r w:rsidR="00396C28" w:rsidRPr="001833A9">
              <w:rPr>
                <w:noProof/>
                <w:webHidden/>
              </w:rPr>
              <w:fldChar w:fldCharType="separate"/>
            </w:r>
            <w:r w:rsidR="00396C28" w:rsidRPr="001833A9">
              <w:rPr>
                <w:noProof/>
                <w:webHidden/>
              </w:rPr>
              <w:t>10</w:t>
            </w:r>
            <w:r w:rsidR="00396C28" w:rsidRPr="001833A9">
              <w:rPr>
                <w:noProof/>
                <w:webHidden/>
              </w:rPr>
              <w:fldChar w:fldCharType="end"/>
            </w:r>
          </w:hyperlink>
        </w:p>
        <w:p w14:paraId="062380BC" w14:textId="64040C06" w:rsidR="00396C28" w:rsidRPr="001833A9" w:rsidRDefault="00000000">
          <w:pPr>
            <w:pStyle w:val="T2"/>
            <w:tabs>
              <w:tab w:val="right" w:leader="dot" w:pos="9060"/>
            </w:tabs>
            <w:rPr>
              <w:rFonts w:asciiTheme="minorHAnsi" w:eastAsiaTheme="minorEastAsia" w:hAnsiTheme="minorHAnsi" w:cstheme="minorBidi"/>
              <w:noProof/>
              <w:kern w:val="2"/>
              <w:lang w:eastAsia="tr-TR"/>
              <w14:ligatures w14:val="standardContextual"/>
            </w:rPr>
          </w:pPr>
          <w:hyperlink w:anchor="_Toc159886975" w:history="1">
            <w:r w:rsidR="00396C28" w:rsidRPr="001833A9">
              <w:rPr>
                <w:rStyle w:val="Kpr"/>
                <w:noProof/>
              </w:rPr>
              <w:t>A.2.  Misyon ve Stratejik Amaçlar</w:t>
            </w:r>
            <w:r w:rsidR="00396C28" w:rsidRPr="001833A9">
              <w:rPr>
                <w:noProof/>
                <w:webHidden/>
              </w:rPr>
              <w:tab/>
            </w:r>
            <w:r w:rsidR="00396C28" w:rsidRPr="001833A9">
              <w:rPr>
                <w:noProof/>
                <w:webHidden/>
              </w:rPr>
              <w:fldChar w:fldCharType="begin"/>
            </w:r>
            <w:r w:rsidR="00396C28" w:rsidRPr="001833A9">
              <w:rPr>
                <w:noProof/>
                <w:webHidden/>
              </w:rPr>
              <w:instrText xml:space="preserve"> PAGEREF _Toc159886975 \h </w:instrText>
            </w:r>
            <w:r w:rsidR="00396C28" w:rsidRPr="001833A9">
              <w:rPr>
                <w:noProof/>
                <w:webHidden/>
              </w:rPr>
            </w:r>
            <w:r w:rsidR="00396C28" w:rsidRPr="001833A9">
              <w:rPr>
                <w:noProof/>
                <w:webHidden/>
              </w:rPr>
              <w:fldChar w:fldCharType="separate"/>
            </w:r>
            <w:r w:rsidR="00396C28" w:rsidRPr="001833A9">
              <w:rPr>
                <w:noProof/>
                <w:webHidden/>
              </w:rPr>
              <w:t>10</w:t>
            </w:r>
            <w:r w:rsidR="00396C28" w:rsidRPr="001833A9">
              <w:rPr>
                <w:noProof/>
                <w:webHidden/>
              </w:rPr>
              <w:fldChar w:fldCharType="end"/>
            </w:r>
          </w:hyperlink>
        </w:p>
        <w:p w14:paraId="1B0E500A" w14:textId="4363C00F" w:rsidR="00396C28" w:rsidRPr="001833A9" w:rsidRDefault="00000000">
          <w:pPr>
            <w:pStyle w:val="T2"/>
            <w:tabs>
              <w:tab w:val="right" w:leader="dot" w:pos="9060"/>
            </w:tabs>
            <w:rPr>
              <w:rFonts w:asciiTheme="minorHAnsi" w:eastAsiaTheme="minorEastAsia" w:hAnsiTheme="minorHAnsi" w:cstheme="minorBidi"/>
              <w:noProof/>
              <w:kern w:val="2"/>
              <w:lang w:eastAsia="tr-TR"/>
              <w14:ligatures w14:val="standardContextual"/>
            </w:rPr>
          </w:pPr>
          <w:hyperlink w:anchor="_Toc159886976" w:history="1">
            <w:r w:rsidR="00396C28" w:rsidRPr="001833A9">
              <w:rPr>
                <w:rStyle w:val="Kpr"/>
                <w:noProof/>
              </w:rPr>
              <w:t>A.2.1. Misyon, vizyon ve politikalar</w:t>
            </w:r>
            <w:r w:rsidR="00396C28" w:rsidRPr="001833A9">
              <w:rPr>
                <w:noProof/>
                <w:webHidden/>
              </w:rPr>
              <w:tab/>
            </w:r>
            <w:r w:rsidR="00396C28" w:rsidRPr="001833A9">
              <w:rPr>
                <w:noProof/>
                <w:webHidden/>
              </w:rPr>
              <w:fldChar w:fldCharType="begin"/>
            </w:r>
            <w:r w:rsidR="00396C28" w:rsidRPr="001833A9">
              <w:rPr>
                <w:noProof/>
                <w:webHidden/>
              </w:rPr>
              <w:instrText xml:space="preserve"> PAGEREF _Toc159886976 \h </w:instrText>
            </w:r>
            <w:r w:rsidR="00396C28" w:rsidRPr="001833A9">
              <w:rPr>
                <w:noProof/>
                <w:webHidden/>
              </w:rPr>
            </w:r>
            <w:r w:rsidR="00396C28" w:rsidRPr="001833A9">
              <w:rPr>
                <w:noProof/>
                <w:webHidden/>
              </w:rPr>
              <w:fldChar w:fldCharType="separate"/>
            </w:r>
            <w:r w:rsidR="00396C28" w:rsidRPr="001833A9">
              <w:rPr>
                <w:noProof/>
                <w:webHidden/>
              </w:rPr>
              <w:t>10</w:t>
            </w:r>
            <w:r w:rsidR="00396C28" w:rsidRPr="001833A9">
              <w:rPr>
                <w:noProof/>
                <w:webHidden/>
              </w:rPr>
              <w:fldChar w:fldCharType="end"/>
            </w:r>
          </w:hyperlink>
        </w:p>
        <w:p w14:paraId="0F215BC3" w14:textId="6F931213" w:rsidR="00396C28" w:rsidRPr="001833A9" w:rsidRDefault="00000000">
          <w:pPr>
            <w:pStyle w:val="T2"/>
            <w:tabs>
              <w:tab w:val="right" w:leader="dot" w:pos="9060"/>
            </w:tabs>
            <w:rPr>
              <w:rFonts w:asciiTheme="minorHAnsi" w:eastAsiaTheme="minorEastAsia" w:hAnsiTheme="minorHAnsi" w:cstheme="minorBidi"/>
              <w:noProof/>
              <w:kern w:val="2"/>
              <w:lang w:eastAsia="tr-TR"/>
              <w14:ligatures w14:val="standardContextual"/>
            </w:rPr>
          </w:pPr>
          <w:hyperlink w:anchor="_Toc159886977" w:history="1">
            <w:r w:rsidR="00396C28" w:rsidRPr="001833A9">
              <w:rPr>
                <w:rStyle w:val="Kpr"/>
                <w:noProof/>
              </w:rPr>
              <w:t>A.2.2. Stratejik amaç ve hedefler</w:t>
            </w:r>
            <w:r w:rsidR="00396C28" w:rsidRPr="001833A9">
              <w:rPr>
                <w:noProof/>
                <w:webHidden/>
              </w:rPr>
              <w:tab/>
            </w:r>
            <w:r w:rsidR="00396C28" w:rsidRPr="001833A9">
              <w:rPr>
                <w:noProof/>
                <w:webHidden/>
              </w:rPr>
              <w:fldChar w:fldCharType="begin"/>
            </w:r>
            <w:r w:rsidR="00396C28" w:rsidRPr="001833A9">
              <w:rPr>
                <w:noProof/>
                <w:webHidden/>
              </w:rPr>
              <w:instrText xml:space="preserve"> PAGEREF _Toc159886977 \h </w:instrText>
            </w:r>
            <w:r w:rsidR="00396C28" w:rsidRPr="001833A9">
              <w:rPr>
                <w:noProof/>
                <w:webHidden/>
              </w:rPr>
            </w:r>
            <w:r w:rsidR="00396C28" w:rsidRPr="001833A9">
              <w:rPr>
                <w:noProof/>
                <w:webHidden/>
              </w:rPr>
              <w:fldChar w:fldCharType="separate"/>
            </w:r>
            <w:r w:rsidR="00396C28" w:rsidRPr="001833A9">
              <w:rPr>
                <w:noProof/>
                <w:webHidden/>
              </w:rPr>
              <w:t>10</w:t>
            </w:r>
            <w:r w:rsidR="00396C28" w:rsidRPr="001833A9">
              <w:rPr>
                <w:noProof/>
                <w:webHidden/>
              </w:rPr>
              <w:fldChar w:fldCharType="end"/>
            </w:r>
          </w:hyperlink>
        </w:p>
        <w:p w14:paraId="0DCA104D" w14:textId="42EF5152" w:rsidR="00396C28" w:rsidRPr="001833A9" w:rsidRDefault="00000000">
          <w:pPr>
            <w:pStyle w:val="T2"/>
            <w:tabs>
              <w:tab w:val="right" w:leader="dot" w:pos="9060"/>
            </w:tabs>
            <w:rPr>
              <w:rFonts w:asciiTheme="minorHAnsi" w:eastAsiaTheme="minorEastAsia" w:hAnsiTheme="minorHAnsi" w:cstheme="minorBidi"/>
              <w:noProof/>
              <w:kern w:val="2"/>
              <w:lang w:eastAsia="tr-TR"/>
              <w14:ligatures w14:val="standardContextual"/>
            </w:rPr>
          </w:pPr>
          <w:hyperlink w:anchor="_Toc159886978" w:history="1">
            <w:r w:rsidR="00396C28" w:rsidRPr="001833A9">
              <w:rPr>
                <w:rStyle w:val="Kpr"/>
                <w:noProof/>
              </w:rPr>
              <w:t>A.2.3. Performans yönetimi</w:t>
            </w:r>
            <w:r w:rsidR="00396C28" w:rsidRPr="001833A9">
              <w:rPr>
                <w:noProof/>
                <w:webHidden/>
              </w:rPr>
              <w:tab/>
            </w:r>
            <w:r w:rsidR="00396C28" w:rsidRPr="001833A9">
              <w:rPr>
                <w:noProof/>
                <w:webHidden/>
              </w:rPr>
              <w:fldChar w:fldCharType="begin"/>
            </w:r>
            <w:r w:rsidR="00396C28" w:rsidRPr="001833A9">
              <w:rPr>
                <w:noProof/>
                <w:webHidden/>
              </w:rPr>
              <w:instrText xml:space="preserve"> PAGEREF _Toc159886978 \h </w:instrText>
            </w:r>
            <w:r w:rsidR="00396C28" w:rsidRPr="001833A9">
              <w:rPr>
                <w:noProof/>
                <w:webHidden/>
              </w:rPr>
            </w:r>
            <w:r w:rsidR="00396C28" w:rsidRPr="001833A9">
              <w:rPr>
                <w:noProof/>
                <w:webHidden/>
              </w:rPr>
              <w:fldChar w:fldCharType="separate"/>
            </w:r>
            <w:r w:rsidR="00396C28" w:rsidRPr="001833A9">
              <w:rPr>
                <w:noProof/>
                <w:webHidden/>
              </w:rPr>
              <w:t>11</w:t>
            </w:r>
            <w:r w:rsidR="00396C28" w:rsidRPr="001833A9">
              <w:rPr>
                <w:noProof/>
                <w:webHidden/>
              </w:rPr>
              <w:fldChar w:fldCharType="end"/>
            </w:r>
          </w:hyperlink>
        </w:p>
        <w:p w14:paraId="1BDFFFE4" w14:textId="76ADA5B8" w:rsidR="00396C28" w:rsidRPr="001833A9" w:rsidRDefault="00000000">
          <w:pPr>
            <w:pStyle w:val="T2"/>
            <w:tabs>
              <w:tab w:val="right" w:leader="dot" w:pos="9060"/>
            </w:tabs>
            <w:rPr>
              <w:rFonts w:asciiTheme="minorHAnsi" w:eastAsiaTheme="minorEastAsia" w:hAnsiTheme="minorHAnsi" w:cstheme="minorBidi"/>
              <w:noProof/>
              <w:kern w:val="2"/>
              <w:lang w:eastAsia="tr-TR"/>
              <w14:ligatures w14:val="standardContextual"/>
            </w:rPr>
          </w:pPr>
          <w:hyperlink w:anchor="_Toc159886979" w:history="1">
            <w:r w:rsidR="00396C28" w:rsidRPr="001833A9">
              <w:rPr>
                <w:rStyle w:val="Kpr"/>
                <w:noProof/>
              </w:rPr>
              <w:t>A.3. Yönetim Sistemleri</w:t>
            </w:r>
            <w:r w:rsidR="00396C28" w:rsidRPr="001833A9">
              <w:rPr>
                <w:noProof/>
                <w:webHidden/>
              </w:rPr>
              <w:tab/>
            </w:r>
            <w:r w:rsidR="00396C28" w:rsidRPr="001833A9">
              <w:rPr>
                <w:noProof/>
                <w:webHidden/>
              </w:rPr>
              <w:fldChar w:fldCharType="begin"/>
            </w:r>
            <w:r w:rsidR="00396C28" w:rsidRPr="001833A9">
              <w:rPr>
                <w:noProof/>
                <w:webHidden/>
              </w:rPr>
              <w:instrText xml:space="preserve"> PAGEREF _Toc159886979 \h </w:instrText>
            </w:r>
            <w:r w:rsidR="00396C28" w:rsidRPr="001833A9">
              <w:rPr>
                <w:noProof/>
                <w:webHidden/>
              </w:rPr>
            </w:r>
            <w:r w:rsidR="00396C28" w:rsidRPr="001833A9">
              <w:rPr>
                <w:noProof/>
                <w:webHidden/>
              </w:rPr>
              <w:fldChar w:fldCharType="separate"/>
            </w:r>
            <w:r w:rsidR="00396C28" w:rsidRPr="001833A9">
              <w:rPr>
                <w:noProof/>
                <w:webHidden/>
              </w:rPr>
              <w:t>11</w:t>
            </w:r>
            <w:r w:rsidR="00396C28" w:rsidRPr="001833A9">
              <w:rPr>
                <w:noProof/>
                <w:webHidden/>
              </w:rPr>
              <w:fldChar w:fldCharType="end"/>
            </w:r>
          </w:hyperlink>
        </w:p>
        <w:p w14:paraId="7B687DDB" w14:textId="6D440BF1" w:rsidR="00396C28" w:rsidRPr="001833A9" w:rsidRDefault="00000000">
          <w:pPr>
            <w:pStyle w:val="T2"/>
            <w:tabs>
              <w:tab w:val="right" w:leader="dot" w:pos="9060"/>
            </w:tabs>
            <w:rPr>
              <w:rFonts w:asciiTheme="minorHAnsi" w:eastAsiaTheme="minorEastAsia" w:hAnsiTheme="minorHAnsi" w:cstheme="minorBidi"/>
              <w:noProof/>
              <w:kern w:val="2"/>
              <w:lang w:eastAsia="tr-TR"/>
              <w14:ligatures w14:val="standardContextual"/>
            </w:rPr>
          </w:pPr>
          <w:hyperlink w:anchor="_Toc159886980" w:history="1">
            <w:r w:rsidR="00396C28" w:rsidRPr="001833A9">
              <w:rPr>
                <w:rStyle w:val="Kpr"/>
                <w:noProof/>
              </w:rPr>
              <w:t>A.3.1. Bilgi yönetim sistemi</w:t>
            </w:r>
            <w:r w:rsidR="00396C28" w:rsidRPr="001833A9">
              <w:rPr>
                <w:noProof/>
                <w:webHidden/>
              </w:rPr>
              <w:tab/>
            </w:r>
            <w:r w:rsidR="00396C28" w:rsidRPr="001833A9">
              <w:rPr>
                <w:noProof/>
                <w:webHidden/>
              </w:rPr>
              <w:fldChar w:fldCharType="begin"/>
            </w:r>
            <w:r w:rsidR="00396C28" w:rsidRPr="001833A9">
              <w:rPr>
                <w:noProof/>
                <w:webHidden/>
              </w:rPr>
              <w:instrText xml:space="preserve"> PAGEREF _Toc159886980 \h </w:instrText>
            </w:r>
            <w:r w:rsidR="00396C28" w:rsidRPr="001833A9">
              <w:rPr>
                <w:noProof/>
                <w:webHidden/>
              </w:rPr>
            </w:r>
            <w:r w:rsidR="00396C28" w:rsidRPr="001833A9">
              <w:rPr>
                <w:noProof/>
                <w:webHidden/>
              </w:rPr>
              <w:fldChar w:fldCharType="separate"/>
            </w:r>
            <w:r w:rsidR="00396C28" w:rsidRPr="001833A9">
              <w:rPr>
                <w:noProof/>
                <w:webHidden/>
              </w:rPr>
              <w:t>11</w:t>
            </w:r>
            <w:r w:rsidR="00396C28" w:rsidRPr="001833A9">
              <w:rPr>
                <w:noProof/>
                <w:webHidden/>
              </w:rPr>
              <w:fldChar w:fldCharType="end"/>
            </w:r>
          </w:hyperlink>
        </w:p>
        <w:p w14:paraId="72B124F4" w14:textId="042AD5D4" w:rsidR="00396C28" w:rsidRPr="001833A9" w:rsidRDefault="00000000">
          <w:pPr>
            <w:pStyle w:val="T2"/>
            <w:tabs>
              <w:tab w:val="right" w:leader="dot" w:pos="9060"/>
            </w:tabs>
            <w:rPr>
              <w:rFonts w:asciiTheme="minorHAnsi" w:eastAsiaTheme="minorEastAsia" w:hAnsiTheme="minorHAnsi" w:cstheme="minorBidi"/>
              <w:noProof/>
              <w:kern w:val="2"/>
              <w:lang w:eastAsia="tr-TR"/>
              <w14:ligatures w14:val="standardContextual"/>
            </w:rPr>
          </w:pPr>
          <w:hyperlink w:anchor="_Toc159886981" w:history="1">
            <w:r w:rsidR="00396C28" w:rsidRPr="001833A9">
              <w:rPr>
                <w:rStyle w:val="Kpr"/>
                <w:noProof/>
              </w:rPr>
              <w:t>A.3.2. İnsan kaynakları yönetimi</w:t>
            </w:r>
            <w:r w:rsidR="00396C28" w:rsidRPr="001833A9">
              <w:rPr>
                <w:noProof/>
                <w:webHidden/>
              </w:rPr>
              <w:tab/>
            </w:r>
            <w:r w:rsidR="00396C28" w:rsidRPr="001833A9">
              <w:rPr>
                <w:noProof/>
                <w:webHidden/>
              </w:rPr>
              <w:fldChar w:fldCharType="begin"/>
            </w:r>
            <w:r w:rsidR="00396C28" w:rsidRPr="001833A9">
              <w:rPr>
                <w:noProof/>
                <w:webHidden/>
              </w:rPr>
              <w:instrText xml:space="preserve"> PAGEREF _Toc159886981 \h </w:instrText>
            </w:r>
            <w:r w:rsidR="00396C28" w:rsidRPr="001833A9">
              <w:rPr>
                <w:noProof/>
                <w:webHidden/>
              </w:rPr>
            </w:r>
            <w:r w:rsidR="00396C28" w:rsidRPr="001833A9">
              <w:rPr>
                <w:noProof/>
                <w:webHidden/>
              </w:rPr>
              <w:fldChar w:fldCharType="separate"/>
            </w:r>
            <w:r w:rsidR="00396C28" w:rsidRPr="001833A9">
              <w:rPr>
                <w:noProof/>
                <w:webHidden/>
              </w:rPr>
              <w:t>12</w:t>
            </w:r>
            <w:r w:rsidR="00396C28" w:rsidRPr="001833A9">
              <w:rPr>
                <w:noProof/>
                <w:webHidden/>
              </w:rPr>
              <w:fldChar w:fldCharType="end"/>
            </w:r>
          </w:hyperlink>
        </w:p>
        <w:p w14:paraId="10E3A226" w14:textId="5342F085" w:rsidR="00396C28" w:rsidRPr="001833A9" w:rsidRDefault="00000000">
          <w:pPr>
            <w:pStyle w:val="T2"/>
            <w:tabs>
              <w:tab w:val="right" w:leader="dot" w:pos="9060"/>
            </w:tabs>
            <w:rPr>
              <w:rFonts w:asciiTheme="minorHAnsi" w:eastAsiaTheme="minorEastAsia" w:hAnsiTheme="minorHAnsi" w:cstheme="minorBidi"/>
              <w:noProof/>
              <w:kern w:val="2"/>
              <w:lang w:eastAsia="tr-TR"/>
              <w14:ligatures w14:val="standardContextual"/>
            </w:rPr>
          </w:pPr>
          <w:hyperlink w:anchor="_Toc159886982" w:history="1">
            <w:r w:rsidR="00396C28" w:rsidRPr="001833A9">
              <w:rPr>
                <w:rStyle w:val="Kpr"/>
                <w:noProof/>
              </w:rPr>
              <w:t>A.3.3. Finansal yönetim</w:t>
            </w:r>
            <w:r w:rsidR="00396C28" w:rsidRPr="001833A9">
              <w:rPr>
                <w:noProof/>
                <w:webHidden/>
              </w:rPr>
              <w:tab/>
            </w:r>
            <w:r w:rsidR="00396C28" w:rsidRPr="001833A9">
              <w:rPr>
                <w:noProof/>
                <w:webHidden/>
              </w:rPr>
              <w:fldChar w:fldCharType="begin"/>
            </w:r>
            <w:r w:rsidR="00396C28" w:rsidRPr="001833A9">
              <w:rPr>
                <w:noProof/>
                <w:webHidden/>
              </w:rPr>
              <w:instrText xml:space="preserve"> PAGEREF _Toc159886982 \h </w:instrText>
            </w:r>
            <w:r w:rsidR="00396C28" w:rsidRPr="001833A9">
              <w:rPr>
                <w:noProof/>
                <w:webHidden/>
              </w:rPr>
            </w:r>
            <w:r w:rsidR="00396C28" w:rsidRPr="001833A9">
              <w:rPr>
                <w:noProof/>
                <w:webHidden/>
              </w:rPr>
              <w:fldChar w:fldCharType="separate"/>
            </w:r>
            <w:r w:rsidR="00396C28" w:rsidRPr="001833A9">
              <w:rPr>
                <w:noProof/>
                <w:webHidden/>
              </w:rPr>
              <w:t>12</w:t>
            </w:r>
            <w:r w:rsidR="00396C28" w:rsidRPr="001833A9">
              <w:rPr>
                <w:noProof/>
                <w:webHidden/>
              </w:rPr>
              <w:fldChar w:fldCharType="end"/>
            </w:r>
          </w:hyperlink>
        </w:p>
        <w:p w14:paraId="07D048E0" w14:textId="4B39F6B5" w:rsidR="00396C28" w:rsidRPr="001833A9" w:rsidRDefault="00000000">
          <w:pPr>
            <w:pStyle w:val="T2"/>
            <w:tabs>
              <w:tab w:val="right" w:leader="dot" w:pos="9060"/>
            </w:tabs>
            <w:rPr>
              <w:rFonts w:asciiTheme="minorHAnsi" w:eastAsiaTheme="minorEastAsia" w:hAnsiTheme="minorHAnsi" w:cstheme="minorBidi"/>
              <w:noProof/>
              <w:kern w:val="2"/>
              <w:lang w:eastAsia="tr-TR"/>
              <w14:ligatures w14:val="standardContextual"/>
            </w:rPr>
          </w:pPr>
          <w:hyperlink w:anchor="_Toc159886983" w:history="1">
            <w:r w:rsidR="00396C28" w:rsidRPr="001833A9">
              <w:rPr>
                <w:rStyle w:val="Kpr"/>
                <w:noProof/>
              </w:rPr>
              <w:t>A.3.4. Süreç yönetimi</w:t>
            </w:r>
            <w:r w:rsidR="00396C28" w:rsidRPr="001833A9">
              <w:rPr>
                <w:noProof/>
                <w:webHidden/>
              </w:rPr>
              <w:tab/>
            </w:r>
            <w:r w:rsidR="00396C28" w:rsidRPr="001833A9">
              <w:rPr>
                <w:noProof/>
                <w:webHidden/>
              </w:rPr>
              <w:fldChar w:fldCharType="begin"/>
            </w:r>
            <w:r w:rsidR="00396C28" w:rsidRPr="001833A9">
              <w:rPr>
                <w:noProof/>
                <w:webHidden/>
              </w:rPr>
              <w:instrText xml:space="preserve"> PAGEREF _Toc159886983 \h </w:instrText>
            </w:r>
            <w:r w:rsidR="00396C28" w:rsidRPr="001833A9">
              <w:rPr>
                <w:noProof/>
                <w:webHidden/>
              </w:rPr>
            </w:r>
            <w:r w:rsidR="00396C28" w:rsidRPr="001833A9">
              <w:rPr>
                <w:noProof/>
                <w:webHidden/>
              </w:rPr>
              <w:fldChar w:fldCharType="separate"/>
            </w:r>
            <w:r w:rsidR="00396C28" w:rsidRPr="001833A9">
              <w:rPr>
                <w:noProof/>
                <w:webHidden/>
              </w:rPr>
              <w:t>12</w:t>
            </w:r>
            <w:r w:rsidR="00396C28" w:rsidRPr="001833A9">
              <w:rPr>
                <w:noProof/>
                <w:webHidden/>
              </w:rPr>
              <w:fldChar w:fldCharType="end"/>
            </w:r>
          </w:hyperlink>
        </w:p>
        <w:p w14:paraId="5C886E46" w14:textId="14ECDA4B" w:rsidR="00396C28" w:rsidRPr="001833A9" w:rsidRDefault="00000000">
          <w:pPr>
            <w:pStyle w:val="T2"/>
            <w:tabs>
              <w:tab w:val="right" w:leader="dot" w:pos="9060"/>
            </w:tabs>
            <w:rPr>
              <w:rFonts w:asciiTheme="minorHAnsi" w:eastAsiaTheme="minorEastAsia" w:hAnsiTheme="minorHAnsi" w:cstheme="minorBidi"/>
              <w:noProof/>
              <w:kern w:val="2"/>
              <w:lang w:eastAsia="tr-TR"/>
              <w14:ligatures w14:val="standardContextual"/>
            </w:rPr>
          </w:pPr>
          <w:hyperlink w:anchor="_Toc159886984" w:history="1">
            <w:r w:rsidR="00396C28" w:rsidRPr="001833A9">
              <w:rPr>
                <w:rStyle w:val="Kpr"/>
                <w:noProof/>
              </w:rPr>
              <w:t>A.4. Paydaş Katılımı</w:t>
            </w:r>
            <w:r w:rsidR="00396C28" w:rsidRPr="001833A9">
              <w:rPr>
                <w:noProof/>
                <w:webHidden/>
              </w:rPr>
              <w:tab/>
            </w:r>
            <w:r w:rsidR="00396C28" w:rsidRPr="001833A9">
              <w:rPr>
                <w:noProof/>
                <w:webHidden/>
              </w:rPr>
              <w:fldChar w:fldCharType="begin"/>
            </w:r>
            <w:r w:rsidR="00396C28" w:rsidRPr="001833A9">
              <w:rPr>
                <w:noProof/>
                <w:webHidden/>
              </w:rPr>
              <w:instrText xml:space="preserve"> PAGEREF _Toc159886984 \h </w:instrText>
            </w:r>
            <w:r w:rsidR="00396C28" w:rsidRPr="001833A9">
              <w:rPr>
                <w:noProof/>
                <w:webHidden/>
              </w:rPr>
            </w:r>
            <w:r w:rsidR="00396C28" w:rsidRPr="001833A9">
              <w:rPr>
                <w:noProof/>
                <w:webHidden/>
              </w:rPr>
              <w:fldChar w:fldCharType="separate"/>
            </w:r>
            <w:r w:rsidR="00396C28" w:rsidRPr="001833A9">
              <w:rPr>
                <w:noProof/>
                <w:webHidden/>
              </w:rPr>
              <w:t>13</w:t>
            </w:r>
            <w:r w:rsidR="00396C28" w:rsidRPr="001833A9">
              <w:rPr>
                <w:noProof/>
                <w:webHidden/>
              </w:rPr>
              <w:fldChar w:fldCharType="end"/>
            </w:r>
          </w:hyperlink>
        </w:p>
        <w:p w14:paraId="78FB5668" w14:textId="53964364" w:rsidR="00396C28" w:rsidRPr="001833A9" w:rsidRDefault="00000000">
          <w:pPr>
            <w:pStyle w:val="T2"/>
            <w:tabs>
              <w:tab w:val="right" w:leader="dot" w:pos="9060"/>
            </w:tabs>
            <w:rPr>
              <w:rFonts w:asciiTheme="minorHAnsi" w:eastAsiaTheme="minorEastAsia" w:hAnsiTheme="minorHAnsi" w:cstheme="minorBidi"/>
              <w:noProof/>
              <w:kern w:val="2"/>
              <w:lang w:eastAsia="tr-TR"/>
              <w14:ligatures w14:val="standardContextual"/>
            </w:rPr>
          </w:pPr>
          <w:hyperlink w:anchor="_Toc159886985" w:history="1">
            <w:r w:rsidR="00396C28" w:rsidRPr="001833A9">
              <w:rPr>
                <w:rStyle w:val="Kpr"/>
                <w:noProof/>
              </w:rPr>
              <w:t>A.4.1. İç ve dış paydaş katılımı</w:t>
            </w:r>
            <w:r w:rsidR="00396C28" w:rsidRPr="001833A9">
              <w:rPr>
                <w:noProof/>
                <w:webHidden/>
              </w:rPr>
              <w:tab/>
            </w:r>
            <w:r w:rsidR="00396C28" w:rsidRPr="001833A9">
              <w:rPr>
                <w:noProof/>
                <w:webHidden/>
              </w:rPr>
              <w:fldChar w:fldCharType="begin"/>
            </w:r>
            <w:r w:rsidR="00396C28" w:rsidRPr="001833A9">
              <w:rPr>
                <w:noProof/>
                <w:webHidden/>
              </w:rPr>
              <w:instrText xml:space="preserve"> PAGEREF _Toc159886985 \h </w:instrText>
            </w:r>
            <w:r w:rsidR="00396C28" w:rsidRPr="001833A9">
              <w:rPr>
                <w:noProof/>
                <w:webHidden/>
              </w:rPr>
            </w:r>
            <w:r w:rsidR="00396C28" w:rsidRPr="001833A9">
              <w:rPr>
                <w:noProof/>
                <w:webHidden/>
              </w:rPr>
              <w:fldChar w:fldCharType="separate"/>
            </w:r>
            <w:r w:rsidR="00396C28" w:rsidRPr="001833A9">
              <w:rPr>
                <w:noProof/>
                <w:webHidden/>
              </w:rPr>
              <w:t>13</w:t>
            </w:r>
            <w:r w:rsidR="00396C28" w:rsidRPr="001833A9">
              <w:rPr>
                <w:noProof/>
                <w:webHidden/>
              </w:rPr>
              <w:fldChar w:fldCharType="end"/>
            </w:r>
          </w:hyperlink>
        </w:p>
        <w:p w14:paraId="5D2ED1F6" w14:textId="314598B5" w:rsidR="00396C28" w:rsidRPr="001833A9" w:rsidRDefault="00000000">
          <w:pPr>
            <w:pStyle w:val="T2"/>
            <w:tabs>
              <w:tab w:val="right" w:leader="dot" w:pos="9060"/>
            </w:tabs>
            <w:rPr>
              <w:rFonts w:asciiTheme="minorHAnsi" w:eastAsiaTheme="minorEastAsia" w:hAnsiTheme="minorHAnsi" w:cstheme="minorBidi"/>
              <w:noProof/>
              <w:kern w:val="2"/>
              <w:lang w:eastAsia="tr-TR"/>
              <w14:ligatures w14:val="standardContextual"/>
            </w:rPr>
          </w:pPr>
          <w:hyperlink w:anchor="_Toc159886986" w:history="1">
            <w:r w:rsidR="00396C28" w:rsidRPr="001833A9">
              <w:rPr>
                <w:rStyle w:val="Kpr"/>
                <w:noProof/>
              </w:rPr>
              <w:t>A.4.2. Öğrenci geri bildirimleri</w:t>
            </w:r>
            <w:r w:rsidR="00396C28" w:rsidRPr="001833A9">
              <w:rPr>
                <w:noProof/>
                <w:webHidden/>
              </w:rPr>
              <w:tab/>
            </w:r>
            <w:r w:rsidR="00396C28" w:rsidRPr="001833A9">
              <w:rPr>
                <w:noProof/>
                <w:webHidden/>
              </w:rPr>
              <w:fldChar w:fldCharType="begin"/>
            </w:r>
            <w:r w:rsidR="00396C28" w:rsidRPr="001833A9">
              <w:rPr>
                <w:noProof/>
                <w:webHidden/>
              </w:rPr>
              <w:instrText xml:space="preserve"> PAGEREF _Toc159886986 \h </w:instrText>
            </w:r>
            <w:r w:rsidR="00396C28" w:rsidRPr="001833A9">
              <w:rPr>
                <w:noProof/>
                <w:webHidden/>
              </w:rPr>
            </w:r>
            <w:r w:rsidR="00396C28" w:rsidRPr="001833A9">
              <w:rPr>
                <w:noProof/>
                <w:webHidden/>
              </w:rPr>
              <w:fldChar w:fldCharType="separate"/>
            </w:r>
            <w:r w:rsidR="00396C28" w:rsidRPr="001833A9">
              <w:rPr>
                <w:noProof/>
                <w:webHidden/>
              </w:rPr>
              <w:t>13</w:t>
            </w:r>
            <w:r w:rsidR="00396C28" w:rsidRPr="001833A9">
              <w:rPr>
                <w:noProof/>
                <w:webHidden/>
              </w:rPr>
              <w:fldChar w:fldCharType="end"/>
            </w:r>
          </w:hyperlink>
        </w:p>
        <w:p w14:paraId="68399FB5" w14:textId="54423678" w:rsidR="00396C28" w:rsidRPr="001833A9" w:rsidRDefault="00000000">
          <w:pPr>
            <w:pStyle w:val="T2"/>
            <w:tabs>
              <w:tab w:val="right" w:leader="dot" w:pos="9060"/>
            </w:tabs>
            <w:rPr>
              <w:rFonts w:asciiTheme="minorHAnsi" w:eastAsiaTheme="minorEastAsia" w:hAnsiTheme="minorHAnsi" w:cstheme="minorBidi"/>
              <w:noProof/>
              <w:kern w:val="2"/>
              <w:lang w:eastAsia="tr-TR"/>
              <w14:ligatures w14:val="standardContextual"/>
            </w:rPr>
          </w:pPr>
          <w:hyperlink w:anchor="_Toc159886987" w:history="1">
            <w:r w:rsidR="00396C28" w:rsidRPr="001833A9">
              <w:rPr>
                <w:rStyle w:val="Kpr"/>
                <w:noProof/>
              </w:rPr>
              <w:t>A.4.3. Mezun ilişkileri yönetimi</w:t>
            </w:r>
            <w:r w:rsidR="00396C28" w:rsidRPr="001833A9">
              <w:rPr>
                <w:noProof/>
                <w:webHidden/>
              </w:rPr>
              <w:tab/>
            </w:r>
            <w:r w:rsidR="00396C28" w:rsidRPr="001833A9">
              <w:rPr>
                <w:noProof/>
                <w:webHidden/>
              </w:rPr>
              <w:fldChar w:fldCharType="begin"/>
            </w:r>
            <w:r w:rsidR="00396C28" w:rsidRPr="001833A9">
              <w:rPr>
                <w:noProof/>
                <w:webHidden/>
              </w:rPr>
              <w:instrText xml:space="preserve"> PAGEREF _Toc159886987 \h </w:instrText>
            </w:r>
            <w:r w:rsidR="00396C28" w:rsidRPr="001833A9">
              <w:rPr>
                <w:noProof/>
                <w:webHidden/>
              </w:rPr>
            </w:r>
            <w:r w:rsidR="00396C28" w:rsidRPr="001833A9">
              <w:rPr>
                <w:noProof/>
                <w:webHidden/>
              </w:rPr>
              <w:fldChar w:fldCharType="separate"/>
            </w:r>
            <w:r w:rsidR="00396C28" w:rsidRPr="001833A9">
              <w:rPr>
                <w:noProof/>
                <w:webHidden/>
              </w:rPr>
              <w:t>13</w:t>
            </w:r>
            <w:r w:rsidR="00396C28" w:rsidRPr="001833A9">
              <w:rPr>
                <w:noProof/>
                <w:webHidden/>
              </w:rPr>
              <w:fldChar w:fldCharType="end"/>
            </w:r>
          </w:hyperlink>
        </w:p>
        <w:p w14:paraId="05B0DEB0" w14:textId="65DDAB4F" w:rsidR="00396C28" w:rsidRPr="001833A9" w:rsidRDefault="00000000">
          <w:pPr>
            <w:pStyle w:val="T2"/>
            <w:tabs>
              <w:tab w:val="right" w:leader="dot" w:pos="9060"/>
            </w:tabs>
            <w:rPr>
              <w:rFonts w:asciiTheme="minorHAnsi" w:eastAsiaTheme="minorEastAsia" w:hAnsiTheme="minorHAnsi" w:cstheme="minorBidi"/>
              <w:noProof/>
              <w:kern w:val="2"/>
              <w:lang w:eastAsia="tr-TR"/>
              <w14:ligatures w14:val="standardContextual"/>
            </w:rPr>
          </w:pPr>
          <w:hyperlink w:anchor="_Toc159886988" w:history="1">
            <w:r w:rsidR="00396C28" w:rsidRPr="001833A9">
              <w:rPr>
                <w:rStyle w:val="Kpr"/>
                <w:noProof/>
              </w:rPr>
              <w:t>A.5. Uluslararasılaşma</w:t>
            </w:r>
            <w:r w:rsidR="00396C28" w:rsidRPr="001833A9">
              <w:rPr>
                <w:noProof/>
                <w:webHidden/>
              </w:rPr>
              <w:tab/>
            </w:r>
            <w:r w:rsidR="00396C28" w:rsidRPr="001833A9">
              <w:rPr>
                <w:noProof/>
                <w:webHidden/>
              </w:rPr>
              <w:fldChar w:fldCharType="begin"/>
            </w:r>
            <w:r w:rsidR="00396C28" w:rsidRPr="001833A9">
              <w:rPr>
                <w:noProof/>
                <w:webHidden/>
              </w:rPr>
              <w:instrText xml:space="preserve"> PAGEREF _Toc159886988 \h </w:instrText>
            </w:r>
            <w:r w:rsidR="00396C28" w:rsidRPr="001833A9">
              <w:rPr>
                <w:noProof/>
                <w:webHidden/>
              </w:rPr>
            </w:r>
            <w:r w:rsidR="00396C28" w:rsidRPr="001833A9">
              <w:rPr>
                <w:noProof/>
                <w:webHidden/>
              </w:rPr>
              <w:fldChar w:fldCharType="separate"/>
            </w:r>
            <w:r w:rsidR="00396C28" w:rsidRPr="001833A9">
              <w:rPr>
                <w:noProof/>
                <w:webHidden/>
              </w:rPr>
              <w:t>14</w:t>
            </w:r>
            <w:r w:rsidR="00396C28" w:rsidRPr="001833A9">
              <w:rPr>
                <w:noProof/>
                <w:webHidden/>
              </w:rPr>
              <w:fldChar w:fldCharType="end"/>
            </w:r>
          </w:hyperlink>
        </w:p>
        <w:p w14:paraId="6D5BCA0B" w14:textId="2993F399" w:rsidR="00396C28" w:rsidRPr="001833A9" w:rsidRDefault="00000000">
          <w:pPr>
            <w:pStyle w:val="T2"/>
            <w:tabs>
              <w:tab w:val="right" w:leader="dot" w:pos="9060"/>
            </w:tabs>
            <w:rPr>
              <w:rFonts w:asciiTheme="minorHAnsi" w:eastAsiaTheme="minorEastAsia" w:hAnsiTheme="minorHAnsi" w:cstheme="minorBidi"/>
              <w:noProof/>
              <w:kern w:val="2"/>
              <w:lang w:eastAsia="tr-TR"/>
              <w14:ligatures w14:val="standardContextual"/>
            </w:rPr>
          </w:pPr>
          <w:hyperlink w:anchor="_Toc159886989" w:history="1">
            <w:r w:rsidR="00396C28" w:rsidRPr="001833A9">
              <w:rPr>
                <w:rStyle w:val="Kpr"/>
                <w:noProof/>
              </w:rPr>
              <w:t>A.5.1. Uluslararasılaşma süreçlerinin yönetimi</w:t>
            </w:r>
            <w:r w:rsidR="00396C28" w:rsidRPr="001833A9">
              <w:rPr>
                <w:noProof/>
                <w:webHidden/>
              </w:rPr>
              <w:tab/>
            </w:r>
            <w:r w:rsidR="00396C28" w:rsidRPr="001833A9">
              <w:rPr>
                <w:noProof/>
                <w:webHidden/>
              </w:rPr>
              <w:fldChar w:fldCharType="begin"/>
            </w:r>
            <w:r w:rsidR="00396C28" w:rsidRPr="001833A9">
              <w:rPr>
                <w:noProof/>
                <w:webHidden/>
              </w:rPr>
              <w:instrText xml:space="preserve"> PAGEREF _Toc159886989 \h </w:instrText>
            </w:r>
            <w:r w:rsidR="00396C28" w:rsidRPr="001833A9">
              <w:rPr>
                <w:noProof/>
                <w:webHidden/>
              </w:rPr>
            </w:r>
            <w:r w:rsidR="00396C28" w:rsidRPr="001833A9">
              <w:rPr>
                <w:noProof/>
                <w:webHidden/>
              </w:rPr>
              <w:fldChar w:fldCharType="separate"/>
            </w:r>
            <w:r w:rsidR="00396C28" w:rsidRPr="001833A9">
              <w:rPr>
                <w:noProof/>
                <w:webHidden/>
              </w:rPr>
              <w:t>14</w:t>
            </w:r>
            <w:r w:rsidR="00396C28" w:rsidRPr="001833A9">
              <w:rPr>
                <w:noProof/>
                <w:webHidden/>
              </w:rPr>
              <w:fldChar w:fldCharType="end"/>
            </w:r>
          </w:hyperlink>
        </w:p>
        <w:p w14:paraId="75630C77" w14:textId="3F0FFD6C" w:rsidR="00396C28" w:rsidRPr="001833A9" w:rsidRDefault="00000000">
          <w:pPr>
            <w:pStyle w:val="T2"/>
            <w:tabs>
              <w:tab w:val="right" w:leader="dot" w:pos="9060"/>
            </w:tabs>
            <w:rPr>
              <w:rFonts w:asciiTheme="minorHAnsi" w:eastAsiaTheme="minorEastAsia" w:hAnsiTheme="minorHAnsi" w:cstheme="minorBidi"/>
              <w:noProof/>
              <w:kern w:val="2"/>
              <w:lang w:eastAsia="tr-TR"/>
              <w14:ligatures w14:val="standardContextual"/>
            </w:rPr>
          </w:pPr>
          <w:hyperlink w:anchor="_Toc159886990" w:history="1">
            <w:r w:rsidR="00396C28" w:rsidRPr="001833A9">
              <w:rPr>
                <w:rStyle w:val="Kpr"/>
                <w:noProof/>
              </w:rPr>
              <w:t>A.5.2. Uluslararasılaşma kaynakları</w:t>
            </w:r>
            <w:r w:rsidR="00396C28" w:rsidRPr="001833A9">
              <w:rPr>
                <w:noProof/>
                <w:webHidden/>
              </w:rPr>
              <w:tab/>
            </w:r>
            <w:r w:rsidR="00396C28" w:rsidRPr="001833A9">
              <w:rPr>
                <w:noProof/>
                <w:webHidden/>
              </w:rPr>
              <w:fldChar w:fldCharType="begin"/>
            </w:r>
            <w:r w:rsidR="00396C28" w:rsidRPr="001833A9">
              <w:rPr>
                <w:noProof/>
                <w:webHidden/>
              </w:rPr>
              <w:instrText xml:space="preserve"> PAGEREF _Toc159886990 \h </w:instrText>
            </w:r>
            <w:r w:rsidR="00396C28" w:rsidRPr="001833A9">
              <w:rPr>
                <w:noProof/>
                <w:webHidden/>
              </w:rPr>
            </w:r>
            <w:r w:rsidR="00396C28" w:rsidRPr="001833A9">
              <w:rPr>
                <w:noProof/>
                <w:webHidden/>
              </w:rPr>
              <w:fldChar w:fldCharType="separate"/>
            </w:r>
            <w:r w:rsidR="00396C28" w:rsidRPr="001833A9">
              <w:rPr>
                <w:noProof/>
                <w:webHidden/>
              </w:rPr>
              <w:t>14</w:t>
            </w:r>
            <w:r w:rsidR="00396C28" w:rsidRPr="001833A9">
              <w:rPr>
                <w:noProof/>
                <w:webHidden/>
              </w:rPr>
              <w:fldChar w:fldCharType="end"/>
            </w:r>
          </w:hyperlink>
        </w:p>
        <w:p w14:paraId="73E236D3" w14:textId="271BDA61" w:rsidR="00396C28" w:rsidRPr="001833A9" w:rsidRDefault="00000000">
          <w:pPr>
            <w:pStyle w:val="T2"/>
            <w:tabs>
              <w:tab w:val="right" w:leader="dot" w:pos="9060"/>
            </w:tabs>
            <w:rPr>
              <w:rFonts w:asciiTheme="minorHAnsi" w:eastAsiaTheme="minorEastAsia" w:hAnsiTheme="minorHAnsi" w:cstheme="minorBidi"/>
              <w:noProof/>
              <w:kern w:val="2"/>
              <w:lang w:eastAsia="tr-TR"/>
              <w14:ligatures w14:val="standardContextual"/>
            </w:rPr>
          </w:pPr>
          <w:hyperlink w:anchor="_Toc159886991" w:history="1">
            <w:r w:rsidR="00396C28" w:rsidRPr="001833A9">
              <w:rPr>
                <w:rStyle w:val="Kpr"/>
                <w:noProof/>
              </w:rPr>
              <w:t>A.5.3. Uluslararasılaşma performansı</w:t>
            </w:r>
            <w:r w:rsidR="00396C28" w:rsidRPr="001833A9">
              <w:rPr>
                <w:noProof/>
                <w:webHidden/>
              </w:rPr>
              <w:tab/>
            </w:r>
            <w:r w:rsidR="00396C28" w:rsidRPr="001833A9">
              <w:rPr>
                <w:noProof/>
                <w:webHidden/>
              </w:rPr>
              <w:fldChar w:fldCharType="begin"/>
            </w:r>
            <w:r w:rsidR="00396C28" w:rsidRPr="001833A9">
              <w:rPr>
                <w:noProof/>
                <w:webHidden/>
              </w:rPr>
              <w:instrText xml:space="preserve"> PAGEREF _Toc159886991 \h </w:instrText>
            </w:r>
            <w:r w:rsidR="00396C28" w:rsidRPr="001833A9">
              <w:rPr>
                <w:noProof/>
                <w:webHidden/>
              </w:rPr>
            </w:r>
            <w:r w:rsidR="00396C28" w:rsidRPr="001833A9">
              <w:rPr>
                <w:noProof/>
                <w:webHidden/>
              </w:rPr>
              <w:fldChar w:fldCharType="separate"/>
            </w:r>
            <w:r w:rsidR="00396C28" w:rsidRPr="001833A9">
              <w:rPr>
                <w:noProof/>
                <w:webHidden/>
              </w:rPr>
              <w:t>14</w:t>
            </w:r>
            <w:r w:rsidR="00396C28" w:rsidRPr="001833A9">
              <w:rPr>
                <w:noProof/>
                <w:webHidden/>
              </w:rPr>
              <w:fldChar w:fldCharType="end"/>
            </w:r>
          </w:hyperlink>
        </w:p>
        <w:p w14:paraId="485E37C2" w14:textId="3177DC90" w:rsidR="00396C28" w:rsidRPr="001833A9" w:rsidRDefault="00000000">
          <w:pPr>
            <w:pStyle w:val="T1"/>
            <w:tabs>
              <w:tab w:val="left" w:pos="480"/>
              <w:tab w:val="right" w:leader="dot" w:pos="9060"/>
            </w:tabs>
            <w:rPr>
              <w:rFonts w:asciiTheme="minorHAnsi" w:eastAsiaTheme="minorEastAsia" w:hAnsiTheme="minorHAnsi" w:cstheme="minorBidi"/>
              <w:noProof/>
              <w:kern w:val="2"/>
              <w:lang w:eastAsia="tr-TR"/>
              <w14:ligatures w14:val="standardContextual"/>
            </w:rPr>
          </w:pPr>
          <w:hyperlink w:anchor="_Toc159886992" w:history="1">
            <w:r w:rsidR="00396C28" w:rsidRPr="001833A9">
              <w:rPr>
                <w:rStyle w:val="Kpr"/>
                <w:noProof/>
              </w:rPr>
              <w:t>B.</w:t>
            </w:r>
            <w:r w:rsidR="00396C28" w:rsidRPr="001833A9">
              <w:rPr>
                <w:rFonts w:asciiTheme="minorHAnsi" w:eastAsiaTheme="minorEastAsia" w:hAnsiTheme="minorHAnsi" w:cstheme="minorBidi"/>
                <w:noProof/>
                <w:kern w:val="2"/>
                <w:lang w:eastAsia="tr-TR"/>
                <w14:ligatures w14:val="standardContextual"/>
              </w:rPr>
              <w:tab/>
            </w:r>
            <w:r w:rsidR="00396C28" w:rsidRPr="001833A9">
              <w:rPr>
                <w:rStyle w:val="Kpr"/>
                <w:noProof/>
              </w:rPr>
              <w:t>EĞİTİM VE ÖĞRETİM</w:t>
            </w:r>
            <w:r w:rsidR="00396C28" w:rsidRPr="001833A9">
              <w:rPr>
                <w:noProof/>
                <w:webHidden/>
              </w:rPr>
              <w:tab/>
            </w:r>
            <w:r w:rsidR="00396C28" w:rsidRPr="001833A9">
              <w:rPr>
                <w:noProof/>
                <w:webHidden/>
              </w:rPr>
              <w:fldChar w:fldCharType="begin"/>
            </w:r>
            <w:r w:rsidR="00396C28" w:rsidRPr="001833A9">
              <w:rPr>
                <w:noProof/>
                <w:webHidden/>
              </w:rPr>
              <w:instrText xml:space="preserve"> PAGEREF _Toc159886992 \h </w:instrText>
            </w:r>
            <w:r w:rsidR="00396C28" w:rsidRPr="001833A9">
              <w:rPr>
                <w:noProof/>
                <w:webHidden/>
              </w:rPr>
            </w:r>
            <w:r w:rsidR="00396C28" w:rsidRPr="001833A9">
              <w:rPr>
                <w:noProof/>
                <w:webHidden/>
              </w:rPr>
              <w:fldChar w:fldCharType="separate"/>
            </w:r>
            <w:r w:rsidR="00396C28" w:rsidRPr="001833A9">
              <w:rPr>
                <w:noProof/>
                <w:webHidden/>
              </w:rPr>
              <w:t>15</w:t>
            </w:r>
            <w:r w:rsidR="00396C28" w:rsidRPr="001833A9">
              <w:rPr>
                <w:noProof/>
                <w:webHidden/>
              </w:rPr>
              <w:fldChar w:fldCharType="end"/>
            </w:r>
          </w:hyperlink>
        </w:p>
        <w:p w14:paraId="618DF819" w14:textId="043FB7C7" w:rsidR="00396C28" w:rsidRPr="001833A9" w:rsidRDefault="00000000">
          <w:pPr>
            <w:pStyle w:val="T2"/>
            <w:tabs>
              <w:tab w:val="right" w:leader="dot" w:pos="9060"/>
            </w:tabs>
            <w:rPr>
              <w:rFonts w:asciiTheme="minorHAnsi" w:eastAsiaTheme="minorEastAsia" w:hAnsiTheme="minorHAnsi" w:cstheme="minorBidi"/>
              <w:noProof/>
              <w:kern w:val="2"/>
              <w:lang w:eastAsia="tr-TR"/>
              <w14:ligatures w14:val="standardContextual"/>
            </w:rPr>
          </w:pPr>
          <w:hyperlink w:anchor="_Toc159886993" w:history="1">
            <w:r w:rsidR="00396C28" w:rsidRPr="001833A9">
              <w:rPr>
                <w:rStyle w:val="Kpr"/>
                <w:noProof/>
              </w:rPr>
              <w:t>B.1.  Program tasarımı, değerlendirmesi ve güncellenmesi</w:t>
            </w:r>
            <w:r w:rsidR="00396C28" w:rsidRPr="001833A9">
              <w:rPr>
                <w:noProof/>
                <w:webHidden/>
              </w:rPr>
              <w:tab/>
            </w:r>
            <w:r w:rsidR="00396C28" w:rsidRPr="001833A9">
              <w:rPr>
                <w:noProof/>
                <w:webHidden/>
              </w:rPr>
              <w:fldChar w:fldCharType="begin"/>
            </w:r>
            <w:r w:rsidR="00396C28" w:rsidRPr="001833A9">
              <w:rPr>
                <w:noProof/>
                <w:webHidden/>
              </w:rPr>
              <w:instrText xml:space="preserve"> PAGEREF _Toc159886993 \h </w:instrText>
            </w:r>
            <w:r w:rsidR="00396C28" w:rsidRPr="001833A9">
              <w:rPr>
                <w:noProof/>
                <w:webHidden/>
              </w:rPr>
            </w:r>
            <w:r w:rsidR="00396C28" w:rsidRPr="001833A9">
              <w:rPr>
                <w:noProof/>
                <w:webHidden/>
              </w:rPr>
              <w:fldChar w:fldCharType="separate"/>
            </w:r>
            <w:r w:rsidR="00396C28" w:rsidRPr="001833A9">
              <w:rPr>
                <w:noProof/>
                <w:webHidden/>
              </w:rPr>
              <w:t>15</w:t>
            </w:r>
            <w:r w:rsidR="00396C28" w:rsidRPr="001833A9">
              <w:rPr>
                <w:noProof/>
                <w:webHidden/>
              </w:rPr>
              <w:fldChar w:fldCharType="end"/>
            </w:r>
          </w:hyperlink>
        </w:p>
        <w:p w14:paraId="1E73C322" w14:textId="121B37EC" w:rsidR="00396C28" w:rsidRPr="001833A9" w:rsidRDefault="00000000">
          <w:pPr>
            <w:pStyle w:val="T2"/>
            <w:tabs>
              <w:tab w:val="right" w:leader="dot" w:pos="9060"/>
            </w:tabs>
            <w:rPr>
              <w:rFonts w:asciiTheme="minorHAnsi" w:eastAsiaTheme="minorEastAsia" w:hAnsiTheme="minorHAnsi" w:cstheme="minorBidi"/>
              <w:noProof/>
              <w:kern w:val="2"/>
              <w:lang w:eastAsia="tr-TR"/>
              <w14:ligatures w14:val="standardContextual"/>
            </w:rPr>
          </w:pPr>
          <w:hyperlink w:anchor="_Toc159886994" w:history="1">
            <w:r w:rsidR="00396C28" w:rsidRPr="001833A9">
              <w:rPr>
                <w:rStyle w:val="Kpr"/>
                <w:noProof/>
              </w:rPr>
              <w:t>B.1.1. Programların tasarımı ve onayı</w:t>
            </w:r>
            <w:r w:rsidR="00396C28" w:rsidRPr="001833A9">
              <w:rPr>
                <w:noProof/>
                <w:webHidden/>
              </w:rPr>
              <w:tab/>
            </w:r>
            <w:r w:rsidR="00396C28" w:rsidRPr="001833A9">
              <w:rPr>
                <w:noProof/>
                <w:webHidden/>
              </w:rPr>
              <w:fldChar w:fldCharType="begin"/>
            </w:r>
            <w:r w:rsidR="00396C28" w:rsidRPr="001833A9">
              <w:rPr>
                <w:noProof/>
                <w:webHidden/>
              </w:rPr>
              <w:instrText xml:space="preserve"> PAGEREF _Toc159886994 \h </w:instrText>
            </w:r>
            <w:r w:rsidR="00396C28" w:rsidRPr="001833A9">
              <w:rPr>
                <w:noProof/>
                <w:webHidden/>
              </w:rPr>
            </w:r>
            <w:r w:rsidR="00396C28" w:rsidRPr="001833A9">
              <w:rPr>
                <w:noProof/>
                <w:webHidden/>
              </w:rPr>
              <w:fldChar w:fldCharType="separate"/>
            </w:r>
            <w:r w:rsidR="00396C28" w:rsidRPr="001833A9">
              <w:rPr>
                <w:noProof/>
                <w:webHidden/>
              </w:rPr>
              <w:t>15</w:t>
            </w:r>
            <w:r w:rsidR="00396C28" w:rsidRPr="001833A9">
              <w:rPr>
                <w:noProof/>
                <w:webHidden/>
              </w:rPr>
              <w:fldChar w:fldCharType="end"/>
            </w:r>
          </w:hyperlink>
        </w:p>
        <w:p w14:paraId="5A119FFB" w14:textId="7B757103" w:rsidR="00396C28" w:rsidRPr="001833A9" w:rsidRDefault="00000000">
          <w:pPr>
            <w:pStyle w:val="T2"/>
            <w:tabs>
              <w:tab w:val="right" w:leader="dot" w:pos="9060"/>
            </w:tabs>
            <w:rPr>
              <w:rFonts w:asciiTheme="minorHAnsi" w:eastAsiaTheme="minorEastAsia" w:hAnsiTheme="minorHAnsi" w:cstheme="minorBidi"/>
              <w:noProof/>
              <w:kern w:val="2"/>
              <w:lang w:eastAsia="tr-TR"/>
              <w14:ligatures w14:val="standardContextual"/>
            </w:rPr>
          </w:pPr>
          <w:hyperlink w:anchor="_Toc159886995" w:history="1">
            <w:r w:rsidR="00396C28" w:rsidRPr="001833A9">
              <w:rPr>
                <w:rStyle w:val="Kpr"/>
                <w:noProof/>
              </w:rPr>
              <w:t>B.1.2. Programın ders dağılım dengesi</w:t>
            </w:r>
            <w:r w:rsidR="00396C28" w:rsidRPr="001833A9">
              <w:rPr>
                <w:noProof/>
                <w:webHidden/>
              </w:rPr>
              <w:tab/>
            </w:r>
            <w:r w:rsidR="00396C28" w:rsidRPr="001833A9">
              <w:rPr>
                <w:noProof/>
                <w:webHidden/>
              </w:rPr>
              <w:fldChar w:fldCharType="begin"/>
            </w:r>
            <w:r w:rsidR="00396C28" w:rsidRPr="001833A9">
              <w:rPr>
                <w:noProof/>
                <w:webHidden/>
              </w:rPr>
              <w:instrText xml:space="preserve"> PAGEREF _Toc159886995 \h </w:instrText>
            </w:r>
            <w:r w:rsidR="00396C28" w:rsidRPr="001833A9">
              <w:rPr>
                <w:noProof/>
                <w:webHidden/>
              </w:rPr>
            </w:r>
            <w:r w:rsidR="00396C28" w:rsidRPr="001833A9">
              <w:rPr>
                <w:noProof/>
                <w:webHidden/>
              </w:rPr>
              <w:fldChar w:fldCharType="separate"/>
            </w:r>
            <w:r w:rsidR="00396C28" w:rsidRPr="001833A9">
              <w:rPr>
                <w:noProof/>
                <w:webHidden/>
              </w:rPr>
              <w:t>15</w:t>
            </w:r>
            <w:r w:rsidR="00396C28" w:rsidRPr="001833A9">
              <w:rPr>
                <w:noProof/>
                <w:webHidden/>
              </w:rPr>
              <w:fldChar w:fldCharType="end"/>
            </w:r>
          </w:hyperlink>
        </w:p>
        <w:p w14:paraId="71333599" w14:textId="674F923B" w:rsidR="00396C28" w:rsidRPr="001833A9" w:rsidRDefault="00000000">
          <w:pPr>
            <w:pStyle w:val="T2"/>
            <w:tabs>
              <w:tab w:val="right" w:leader="dot" w:pos="9060"/>
            </w:tabs>
            <w:rPr>
              <w:rFonts w:asciiTheme="minorHAnsi" w:eastAsiaTheme="minorEastAsia" w:hAnsiTheme="minorHAnsi" w:cstheme="minorBidi"/>
              <w:noProof/>
              <w:kern w:val="2"/>
              <w:lang w:eastAsia="tr-TR"/>
              <w14:ligatures w14:val="standardContextual"/>
            </w:rPr>
          </w:pPr>
          <w:hyperlink w:anchor="_Toc159886996" w:history="1">
            <w:r w:rsidR="00396C28" w:rsidRPr="001833A9">
              <w:rPr>
                <w:rStyle w:val="Kpr"/>
                <w:noProof/>
              </w:rPr>
              <w:t>B.1.3. Ders kazanımlarının program çıktılarıyla uyumu</w:t>
            </w:r>
            <w:r w:rsidR="00396C28" w:rsidRPr="001833A9">
              <w:rPr>
                <w:noProof/>
                <w:webHidden/>
              </w:rPr>
              <w:tab/>
            </w:r>
            <w:r w:rsidR="00396C28" w:rsidRPr="001833A9">
              <w:rPr>
                <w:noProof/>
                <w:webHidden/>
              </w:rPr>
              <w:fldChar w:fldCharType="begin"/>
            </w:r>
            <w:r w:rsidR="00396C28" w:rsidRPr="001833A9">
              <w:rPr>
                <w:noProof/>
                <w:webHidden/>
              </w:rPr>
              <w:instrText xml:space="preserve"> PAGEREF _Toc159886996 \h </w:instrText>
            </w:r>
            <w:r w:rsidR="00396C28" w:rsidRPr="001833A9">
              <w:rPr>
                <w:noProof/>
                <w:webHidden/>
              </w:rPr>
            </w:r>
            <w:r w:rsidR="00396C28" w:rsidRPr="001833A9">
              <w:rPr>
                <w:noProof/>
                <w:webHidden/>
              </w:rPr>
              <w:fldChar w:fldCharType="separate"/>
            </w:r>
            <w:r w:rsidR="00396C28" w:rsidRPr="001833A9">
              <w:rPr>
                <w:noProof/>
                <w:webHidden/>
              </w:rPr>
              <w:t>16</w:t>
            </w:r>
            <w:r w:rsidR="00396C28" w:rsidRPr="001833A9">
              <w:rPr>
                <w:noProof/>
                <w:webHidden/>
              </w:rPr>
              <w:fldChar w:fldCharType="end"/>
            </w:r>
          </w:hyperlink>
        </w:p>
        <w:p w14:paraId="549C317B" w14:textId="5348D9EC" w:rsidR="00396C28" w:rsidRPr="001833A9" w:rsidRDefault="00000000">
          <w:pPr>
            <w:pStyle w:val="T2"/>
            <w:tabs>
              <w:tab w:val="right" w:leader="dot" w:pos="9060"/>
            </w:tabs>
            <w:rPr>
              <w:rFonts w:asciiTheme="minorHAnsi" w:eastAsiaTheme="minorEastAsia" w:hAnsiTheme="minorHAnsi" w:cstheme="minorBidi"/>
              <w:noProof/>
              <w:kern w:val="2"/>
              <w:lang w:eastAsia="tr-TR"/>
              <w14:ligatures w14:val="standardContextual"/>
            </w:rPr>
          </w:pPr>
          <w:hyperlink w:anchor="_Toc159886997" w:history="1">
            <w:r w:rsidR="00396C28" w:rsidRPr="001833A9">
              <w:rPr>
                <w:rStyle w:val="Kpr"/>
                <w:noProof/>
              </w:rPr>
              <w:t>B.1.4. Öğrenci iş yüküne dayalı ders tasarımı</w:t>
            </w:r>
            <w:r w:rsidR="00396C28" w:rsidRPr="001833A9">
              <w:rPr>
                <w:noProof/>
                <w:webHidden/>
              </w:rPr>
              <w:tab/>
            </w:r>
            <w:r w:rsidR="00396C28" w:rsidRPr="001833A9">
              <w:rPr>
                <w:noProof/>
                <w:webHidden/>
              </w:rPr>
              <w:fldChar w:fldCharType="begin"/>
            </w:r>
            <w:r w:rsidR="00396C28" w:rsidRPr="001833A9">
              <w:rPr>
                <w:noProof/>
                <w:webHidden/>
              </w:rPr>
              <w:instrText xml:space="preserve"> PAGEREF _Toc159886997 \h </w:instrText>
            </w:r>
            <w:r w:rsidR="00396C28" w:rsidRPr="001833A9">
              <w:rPr>
                <w:noProof/>
                <w:webHidden/>
              </w:rPr>
            </w:r>
            <w:r w:rsidR="00396C28" w:rsidRPr="001833A9">
              <w:rPr>
                <w:noProof/>
                <w:webHidden/>
              </w:rPr>
              <w:fldChar w:fldCharType="separate"/>
            </w:r>
            <w:r w:rsidR="00396C28" w:rsidRPr="001833A9">
              <w:rPr>
                <w:noProof/>
                <w:webHidden/>
              </w:rPr>
              <w:t>16</w:t>
            </w:r>
            <w:r w:rsidR="00396C28" w:rsidRPr="001833A9">
              <w:rPr>
                <w:noProof/>
                <w:webHidden/>
              </w:rPr>
              <w:fldChar w:fldCharType="end"/>
            </w:r>
          </w:hyperlink>
        </w:p>
        <w:p w14:paraId="0723221D" w14:textId="19A8187D" w:rsidR="00396C28" w:rsidRPr="001833A9" w:rsidRDefault="00000000">
          <w:pPr>
            <w:pStyle w:val="T2"/>
            <w:tabs>
              <w:tab w:val="right" w:leader="dot" w:pos="9060"/>
            </w:tabs>
            <w:rPr>
              <w:rFonts w:asciiTheme="minorHAnsi" w:eastAsiaTheme="minorEastAsia" w:hAnsiTheme="minorHAnsi" w:cstheme="minorBidi"/>
              <w:noProof/>
              <w:kern w:val="2"/>
              <w:lang w:eastAsia="tr-TR"/>
              <w14:ligatures w14:val="standardContextual"/>
            </w:rPr>
          </w:pPr>
          <w:hyperlink w:anchor="_Toc159886998" w:history="1">
            <w:r w:rsidR="00396C28" w:rsidRPr="001833A9">
              <w:rPr>
                <w:rStyle w:val="Kpr"/>
                <w:noProof/>
              </w:rPr>
              <w:t>B.1.5. Programların izlenmesi ve güncellenmesi</w:t>
            </w:r>
            <w:r w:rsidR="00396C28" w:rsidRPr="001833A9">
              <w:rPr>
                <w:noProof/>
                <w:webHidden/>
              </w:rPr>
              <w:tab/>
            </w:r>
            <w:r w:rsidR="00396C28" w:rsidRPr="001833A9">
              <w:rPr>
                <w:noProof/>
                <w:webHidden/>
              </w:rPr>
              <w:fldChar w:fldCharType="begin"/>
            </w:r>
            <w:r w:rsidR="00396C28" w:rsidRPr="001833A9">
              <w:rPr>
                <w:noProof/>
                <w:webHidden/>
              </w:rPr>
              <w:instrText xml:space="preserve"> PAGEREF _Toc159886998 \h </w:instrText>
            </w:r>
            <w:r w:rsidR="00396C28" w:rsidRPr="001833A9">
              <w:rPr>
                <w:noProof/>
                <w:webHidden/>
              </w:rPr>
            </w:r>
            <w:r w:rsidR="00396C28" w:rsidRPr="001833A9">
              <w:rPr>
                <w:noProof/>
                <w:webHidden/>
              </w:rPr>
              <w:fldChar w:fldCharType="separate"/>
            </w:r>
            <w:r w:rsidR="00396C28" w:rsidRPr="001833A9">
              <w:rPr>
                <w:noProof/>
                <w:webHidden/>
              </w:rPr>
              <w:t>16</w:t>
            </w:r>
            <w:r w:rsidR="00396C28" w:rsidRPr="001833A9">
              <w:rPr>
                <w:noProof/>
                <w:webHidden/>
              </w:rPr>
              <w:fldChar w:fldCharType="end"/>
            </w:r>
          </w:hyperlink>
        </w:p>
        <w:p w14:paraId="69E0719F" w14:textId="3EDB8101" w:rsidR="00396C28" w:rsidRPr="001833A9" w:rsidRDefault="00000000">
          <w:pPr>
            <w:pStyle w:val="T2"/>
            <w:tabs>
              <w:tab w:val="right" w:leader="dot" w:pos="9060"/>
            </w:tabs>
            <w:rPr>
              <w:rFonts w:asciiTheme="minorHAnsi" w:eastAsiaTheme="minorEastAsia" w:hAnsiTheme="minorHAnsi" w:cstheme="minorBidi"/>
              <w:noProof/>
              <w:kern w:val="2"/>
              <w:lang w:eastAsia="tr-TR"/>
              <w14:ligatures w14:val="standardContextual"/>
            </w:rPr>
          </w:pPr>
          <w:hyperlink w:anchor="_Toc159886999" w:history="1">
            <w:r w:rsidR="00396C28" w:rsidRPr="001833A9">
              <w:rPr>
                <w:rStyle w:val="Kpr"/>
                <w:noProof/>
              </w:rPr>
              <w:t>B.1.6. Eğitim ve öğretim süreçlerinin yönetimi</w:t>
            </w:r>
            <w:r w:rsidR="00396C28" w:rsidRPr="001833A9">
              <w:rPr>
                <w:noProof/>
                <w:webHidden/>
              </w:rPr>
              <w:tab/>
            </w:r>
            <w:r w:rsidR="00396C28" w:rsidRPr="001833A9">
              <w:rPr>
                <w:noProof/>
                <w:webHidden/>
              </w:rPr>
              <w:fldChar w:fldCharType="begin"/>
            </w:r>
            <w:r w:rsidR="00396C28" w:rsidRPr="001833A9">
              <w:rPr>
                <w:noProof/>
                <w:webHidden/>
              </w:rPr>
              <w:instrText xml:space="preserve"> PAGEREF _Toc159886999 \h </w:instrText>
            </w:r>
            <w:r w:rsidR="00396C28" w:rsidRPr="001833A9">
              <w:rPr>
                <w:noProof/>
                <w:webHidden/>
              </w:rPr>
            </w:r>
            <w:r w:rsidR="00396C28" w:rsidRPr="001833A9">
              <w:rPr>
                <w:noProof/>
                <w:webHidden/>
              </w:rPr>
              <w:fldChar w:fldCharType="separate"/>
            </w:r>
            <w:r w:rsidR="00396C28" w:rsidRPr="001833A9">
              <w:rPr>
                <w:noProof/>
                <w:webHidden/>
              </w:rPr>
              <w:t>17</w:t>
            </w:r>
            <w:r w:rsidR="00396C28" w:rsidRPr="001833A9">
              <w:rPr>
                <w:noProof/>
                <w:webHidden/>
              </w:rPr>
              <w:fldChar w:fldCharType="end"/>
            </w:r>
          </w:hyperlink>
        </w:p>
        <w:p w14:paraId="6273DEB7" w14:textId="32311A1A" w:rsidR="00396C28" w:rsidRPr="001833A9" w:rsidRDefault="00000000">
          <w:pPr>
            <w:pStyle w:val="T2"/>
            <w:tabs>
              <w:tab w:val="right" w:leader="dot" w:pos="9060"/>
            </w:tabs>
            <w:rPr>
              <w:rFonts w:asciiTheme="minorHAnsi" w:eastAsiaTheme="minorEastAsia" w:hAnsiTheme="minorHAnsi" w:cstheme="minorBidi"/>
              <w:noProof/>
              <w:kern w:val="2"/>
              <w:lang w:eastAsia="tr-TR"/>
              <w14:ligatures w14:val="standardContextual"/>
            </w:rPr>
          </w:pPr>
          <w:hyperlink w:anchor="_Toc159887000" w:history="1">
            <w:r w:rsidR="00396C28" w:rsidRPr="001833A9">
              <w:rPr>
                <w:rStyle w:val="Kpr"/>
                <w:noProof/>
              </w:rPr>
              <w:t>B.2. Programların yürütülmesi (öğrenci merkezli öğrenme, öğretme ve değerlendirme)</w:t>
            </w:r>
            <w:r w:rsidR="00396C28" w:rsidRPr="001833A9">
              <w:rPr>
                <w:noProof/>
                <w:webHidden/>
              </w:rPr>
              <w:tab/>
            </w:r>
            <w:r w:rsidR="00396C28" w:rsidRPr="001833A9">
              <w:rPr>
                <w:noProof/>
                <w:webHidden/>
              </w:rPr>
              <w:fldChar w:fldCharType="begin"/>
            </w:r>
            <w:r w:rsidR="00396C28" w:rsidRPr="001833A9">
              <w:rPr>
                <w:noProof/>
                <w:webHidden/>
              </w:rPr>
              <w:instrText xml:space="preserve"> PAGEREF _Toc159887000 \h </w:instrText>
            </w:r>
            <w:r w:rsidR="00396C28" w:rsidRPr="001833A9">
              <w:rPr>
                <w:noProof/>
                <w:webHidden/>
              </w:rPr>
            </w:r>
            <w:r w:rsidR="00396C28" w:rsidRPr="001833A9">
              <w:rPr>
                <w:noProof/>
                <w:webHidden/>
              </w:rPr>
              <w:fldChar w:fldCharType="separate"/>
            </w:r>
            <w:r w:rsidR="00396C28" w:rsidRPr="001833A9">
              <w:rPr>
                <w:noProof/>
                <w:webHidden/>
              </w:rPr>
              <w:t>17</w:t>
            </w:r>
            <w:r w:rsidR="00396C28" w:rsidRPr="001833A9">
              <w:rPr>
                <w:noProof/>
                <w:webHidden/>
              </w:rPr>
              <w:fldChar w:fldCharType="end"/>
            </w:r>
          </w:hyperlink>
        </w:p>
        <w:p w14:paraId="1233F949" w14:textId="4B197877" w:rsidR="00396C28" w:rsidRPr="001833A9" w:rsidRDefault="00000000">
          <w:pPr>
            <w:pStyle w:val="T2"/>
            <w:tabs>
              <w:tab w:val="right" w:leader="dot" w:pos="9060"/>
            </w:tabs>
            <w:rPr>
              <w:rFonts w:asciiTheme="minorHAnsi" w:eastAsiaTheme="minorEastAsia" w:hAnsiTheme="minorHAnsi" w:cstheme="minorBidi"/>
              <w:noProof/>
              <w:kern w:val="2"/>
              <w:lang w:eastAsia="tr-TR"/>
              <w14:ligatures w14:val="standardContextual"/>
            </w:rPr>
          </w:pPr>
          <w:hyperlink w:anchor="_Toc159887001" w:history="1">
            <w:r w:rsidR="00396C28" w:rsidRPr="001833A9">
              <w:rPr>
                <w:rStyle w:val="Kpr"/>
                <w:noProof/>
              </w:rPr>
              <w:t>B.2.1. Öğretim yöntem ve teknikleri</w:t>
            </w:r>
            <w:r w:rsidR="00396C28" w:rsidRPr="001833A9">
              <w:rPr>
                <w:noProof/>
                <w:webHidden/>
              </w:rPr>
              <w:tab/>
            </w:r>
            <w:r w:rsidR="00396C28" w:rsidRPr="001833A9">
              <w:rPr>
                <w:noProof/>
                <w:webHidden/>
              </w:rPr>
              <w:fldChar w:fldCharType="begin"/>
            </w:r>
            <w:r w:rsidR="00396C28" w:rsidRPr="001833A9">
              <w:rPr>
                <w:noProof/>
                <w:webHidden/>
              </w:rPr>
              <w:instrText xml:space="preserve"> PAGEREF _Toc159887001 \h </w:instrText>
            </w:r>
            <w:r w:rsidR="00396C28" w:rsidRPr="001833A9">
              <w:rPr>
                <w:noProof/>
                <w:webHidden/>
              </w:rPr>
            </w:r>
            <w:r w:rsidR="00396C28" w:rsidRPr="001833A9">
              <w:rPr>
                <w:noProof/>
                <w:webHidden/>
              </w:rPr>
              <w:fldChar w:fldCharType="separate"/>
            </w:r>
            <w:r w:rsidR="00396C28" w:rsidRPr="001833A9">
              <w:rPr>
                <w:noProof/>
                <w:webHidden/>
              </w:rPr>
              <w:t>17</w:t>
            </w:r>
            <w:r w:rsidR="00396C28" w:rsidRPr="001833A9">
              <w:rPr>
                <w:noProof/>
                <w:webHidden/>
              </w:rPr>
              <w:fldChar w:fldCharType="end"/>
            </w:r>
          </w:hyperlink>
        </w:p>
        <w:p w14:paraId="6EEF2116" w14:textId="1BBE5991" w:rsidR="00396C28" w:rsidRPr="001833A9" w:rsidRDefault="00000000">
          <w:pPr>
            <w:pStyle w:val="T2"/>
            <w:tabs>
              <w:tab w:val="right" w:leader="dot" w:pos="9060"/>
            </w:tabs>
            <w:rPr>
              <w:rFonts w:asciiTheme="minorHAnsi" w:eastAsiaTheme="minorEastAsia" w:hAnsiTheme="minorHAnsi" w:cstheme="minorBidi"/>
              <w:noProof/>
              <w:kern w:val="2"/>
              <w:lang w:eastAsia="tr-TR"/>
              <w14:ligatures w14:val="standardContextual"/>
            </w:rPr>
          </w:pPr>
          <w:hyperlink w:anchor="_Toc159887002" w:history="1">
            <w:r w:rsidR="00396C28" w:rsidRPr="001833A9">
              <w:rPr>
                <w:rStyle w:val="Kpr"/>
                <w:noProof/>
              </w:rPr>
              <w:t>B.2.2. Ölçme ve değerlendirme</w:t>
            </w:r>
            <w:r w:rsidR="00396C28" w:rsidRPr="001833A9">
              <w:rPr>
                <w:noProof/>
                <w:webHidden/>
              </w:rPr>
              <w:tab/>
            </w:r>
            <w:r w:rsidR="00396C28" w:rsidRPr="001833A9">
              <w:rPr>
                <w:noProof/>
                <w:webHidden/>
              </w:rPr>
              <w:fldChar w:fldCharType="begin"/>
            </w:r>
            <w:r w:rsidR="00396C28" w:rsidRPr="001833A9">
              <w:rPr>
                <w:noProof/>
                <w:webHidden/>
              </w:rPr>
              <w:instrText xml:space="preserve"> PAGEREF _Toc159887002 \h </w:instrText>
            </w:r>
            <w:r w:rsidR="00396C28" w:rsidRPr="001833A9">
              <w:rPr>
                <w:noProof/>
                <w:webHidden/>
              </w:rPr>
            </w:r>
            <w:r w:rsidR="00396C28" w:rsidRPr="001833A9">
              <w:rPr>
                <w:noProof/>
                <w:webHidden/>
              </w:rPr>
              <w:fldChar w:fldCharType="separate"/>
            </w:r>
            <w:r w:rsidR="00396C28" w:rsidRPr="001833A9">
              <w:rPr>
                <w:noProof/>
                <w:webHidden/>
              </w:rPr>
              <w:t>18</w:t>
            </w:r>
            <w:r w:rsidR="00396C28" w:rsidRPr="001833A9">
              <w:rPr>
                <w:noProof/>
                <w:webHidden/>
              </w:rPr>
              <w:fldChar w:fldCharType="end"/>
            </w:r>
          </w:hyperlink>
        </w:p>
        <w:p w14:paraId="66D53257" w14:textId="5F059058" w:rsidR="00396C28" w:rsidRPr="001833A9" w:rsidRDefault="00000000">
          <w:pPr>
            <w:pStyle w:val="T2"/>
            <w:tabs>
              <w:tab w:val="right" w:leader="dot" w:pos="9060"/>
            </w:tabs>
            <w:rPr>
              <w:rFonts w:asciiTheme="minorHAnsi" w:eastAsiaTheme="minorEastAsia" w:hAnsiTheme="minorHAnsi" w:cstheme="minorBidi"/>
              <w:noProof/>
              <w:kern w:val="2"/>
              <w:lang w:eastAsia="tr-TR"/>
              <w14:ligatures w14:val="standardContextual"/>
            </w:rPr>
          </w:pPr>
          <w:hyperlink w:anchor="_Toc159887003" w:history="1">
            <w:r w:rsidR="00396C28" w:rsidRPr="001833A9">
              <w:rPr>
                <w:rStyle w:val="Kpr"/>
                <w:noProof/>
              </w:rPr>
              <w:t>B.2.3. Öğrenci kabulü, önceki öğrenmenin tanınması ve kredilendirilmesi</w:t>
            </w:r>
            <w:r w:rsidR="00396C28" w:rsidRPr="001833A9">
              <w:rPr>
                <w:noProof/>
                <w:webHidden/>
              </w:rPr>
              <w:tab/>
            </w:r>
            <w:r w:rsidR="00396C28" w:rsidRPr="001833A9">
              <w:rPr>
                <w:noProof/>
                <w:webHidden/>
              </w:rPr>
              <w:fldChar w:fldCharType="begin"/>
            </w:r>
            <w:r w:rsidR="00396C28" w:rsidRPr="001833A9">
              <w:rPr>
                <w:noProof/>
                <w:webHidden/>
              </w:rPr>
              <w:instrText xml:space="preserve"> PAGEREF _Toc159887003 \h </w:instrText>
            </w:r>
            <w:r w:rsidR="00396C28" w:rsidRPr="001833A9">
              <w:rPr>
                <w:noProof/>
                <w:webHidden/>
              </w:rPr>
            </w:r>
            <w:r w:rsidR="00396C28" w:rsidRPr="001833A9">
              <w:rPr>
                <w:noProof/>
                <w:webHidden/>
              </w:rPr>
              <w:fldChar w:fldCharType="separate"/>
            </w:r>
            <w:r w:rsidR="00396C28" w:rsidRPr="001833A9">
              <w:rPr>
                <w:noProof/>
                <w:webHidden/>
              </w:rPr>
              <w:t>18</w:t>
            </w:r>
            <w:r w:rsidR="00396C28" w:rsidRPr="001833A9">
              <w:rPr>
                <w:noProof/>
                <w:webHidden/>
              </w:rPr>
              <w:fldChar w:fldCharType="end"/>
            </w:r>
          </w:hyperlink>
        </w:p>
        <w:p w14:paraId="1BF91C6F" w14:textId="144CA818" w:rsidR="00396C28" w:rsidRPr="001833A9" w:rsidRDefault="00000000">
          <w:pPr>
            <w:pStyle w:val="T2"/>
            <w:tabs>
              <w:tab w:val="right" w:leader="dot" w:pos="9060"/>
            </w:tabs>
            <w:rPr>
              <w:rFonts w:asciiTheme="minorHAnsi" w:eastAsiaTheme="minorEastAsia" w:hAnsiTheme="minorHAnsi" w:cstheme="minorBidi"/>
              <w:noProof/>
              <w:kern w:val="2"/>
              <w:lang w:eastAsia="tr-TR"/>
              <w14:ligatures w14:val="standardContextual"/>
            </w:rPr>
          </w:pPr>
          <w:hyperlink w:anchor="_Toc159887004" w:history="1">
            <w:r w:rsidR="00396C28" w:rsidRPr="001833A9">
              <w:rPr>
                <w:rStyle w:val="Kpr"/>
                <w:noProof/>
              </w:rPr>
              <w:t>B.2.4. Yeterliliklerin sertifikalandırılması ve diploma</w:t>
            </w:r>
            <w:r w:rsidR="00396C28" w:rsidRPr="001833A9">
              <w:rPr>
                <w:noProof/>
                <w:webHidden/>
              </w:rPr>
              <w:tab/>
            </w:r>
            <w:r w:rsidR="00396C28" w:rsidRPr="001833A9">
              <w:rPr>
                <w:noProof/>
                <w:webHidden/>
              </w:rPr>
              <w:fldChar w:fldCharType="begin"/>
            </w:r>
            <w:r w:rsidR="00396C28" w:rsidRPr="001833A9">
              <w:rPr>
                <w:noProof/>
                <w:webHidden/>
              </w:rPr>
              <w:instrText xml:space="preserve"> PAGEREF _Toc159887004 \h </w:instrText>
            </w:r>
            <w:r w:rsidR="00396C28" w:rsidRPr="001833A9">
              <w:rPr>
                <w:noProof/>
                <w:webHidden/>
              </w:rPr>
            </w:r>
            <w:r w:rsidR="00396C28" w:rsidRPr="001833A9">
              <w:rPr>
                <w:noProof/>
                <w:webHidden/>
              </w:rPr>
              <w:fldChar w:fldCharType="separate"/>
            </w:r>
            <w:r w:rsidR="00396C28" w:rsidRPr="001833A9">
              <w:rPr>
                <w:noProof/>
                <w:webHidden/>
              </w:rPr>
              <w:t>19</w:t>
            </w:r>
            <w:r w:rsidR="00396C28" w:rsidRPr="001833A9">
              <w:rPr>
                <w:noProof/>
                <w:webHidden/>
              </w:rPr>
              <w:fldChar w:fldCharType="end"/>
            </w:r>
          </w:hyperlink>
        </w:p>
        <w:p w14:paraId="3EC48639" w14:textId="52FE65DC" w:rsidR="00396C28" w:rsidRPr="001833A9" w:rsidRDefault="00000000">
          <w:pPr>
            <w:pStyle w:val="T2"/>
            <w:tabs>
              <w:tab w:val="right" w:leader="dot" w:pos="9060"/>
            </w:tabs>
            <w:rPr>
              <w:rFonts w:asciiTheme="minorHAnsi" w:eastAsiaTheme="minorEastAsia" w:hAnsiTheme="minorHAnsi" w:cstheme="minorBidi"/>
              <w:noProof/>
              <w:kern w:val="2"/>
              <w:lang w:eastAsia="tr-TR"/>
              <w14:ligatures w14:val="standardContextual"/>
            </w:rPr>
          </w:pPr>
          <w:hyperlink w:anchor="_Toc159887005" w:history="1">
            <w:r w:rsidR="00396C28" w:rsidRPr="001833A9">
              <w:rPr>
                <w:rStyle w:val="Kpr"/>
                <w:noProof/>
              </w:rPr>
              <w:t>B.3.  Öğrenme kaynakları ve akademik destek hizmetleri</w:t>
            </w:r>
            <w:r w:rsidR="00396C28" w:rsidRPr="001833A9">
              <w:rPr>
                <w:noProof/>
                <w:webHidden/>
              </w:rPr>
              <w:tab/>
            </w:r>
            <w:r w:rsidR="00396C28" w:rsidRPr="001833A9">
              <w:rPr>
                <w:noProof/>
                <w:webHidden/>
              </w:rPr>
              <w:fldChar w:fldCharType="begin"/>
            </w:r>
            <w:r w:rsidR="00396C28" w:rsidRPr="001833A9">
              <w:rPr>
                <w:noProof/>
                <w:webHidden/>
              </w:rPr>
              <w:instrText xml:space="preserve"> PAGEREF _Toc159887005 \h </w:instrText>
            </w:r>
            <w:r w:rsidR="00396C28" w:rsidRPr="001833A9">
              <w:rPr>
                <w:noProof/>
                <w:webHidden/>
              </w:rPr>
            </w:r>
            <w:r w:rsidR="00396C28" w:rsidRPr="001833A9">
              <w:rPr>
                <w:noProof/>
                <w:webHidden/>
              </w:rPr>
              <w:fldChar w:fldCharType="separate"/>
            </w:r>
            <w:r w:rsidR="00396C28" w:rsidRPr="001833A9">
              <w:rPr>
                <w:noProof/>
                <w:webHidden/>
              </w:rPr>
              <w:t>19</w:t>
            </w:r>
            <w:r w:rsidR="00396C28" w:rsidRPr="001833A9">
              <w:rPr>
                <w:noProof/>
                <w:webHidden/>
              </w:rPr>
              <w:fldChar w:fldCharType="end"/>
            </w:r>
          </w:hyperlink>
        </w:p>
        <w:p w14:paraId="145DFF84" w14:textId="340DA486" w:rsidR="00396C28" w:rsidRPr="001833A9" w:rsidRDefault="00000000">
          <w:pPr>
            <w:pStyle w:val="T2"/>
            <w:tabs>
              <w:tab w:val="right" w:leader="dot" w:pos="9060"/>
            </w:tabs>
            <w:rPr>
              <w:rFonts w:asciiTheme="minorHAnsi" w:eastAsiaTheme="minorEastAsia" w:hAnsiTheme="minorHAnsi" w:cstheme="minorBidi"/>
              <w:noProof/>
              <w:kern w:val="2"/>
              <w:lang w:eastAsia="tr-TR"/>
              <w14:ligatures w14:val="standardContextual"/>
            </w:rPr>
          </w:pPr>
          <w:hyperlink w:anchor="_Toc159887006" w:history="1">
            <w:r w:rsidR="00396C28" w:rsidRPr="001833A9">
              <w:rPr>
                <w:rStyle w:val="Kpr"/>
                <w:noProof/>
              </w:rPr>
              <w:t>B.3.1. Öğrenme ortam ve kaynakları</w:t>
            </w:r>
            <w:r w:rsidR="00396C28" w:rsidRPr="001833A9">
              <w:rPr>
                <w:noProof/>
                <w:webHidden/>
              </w:rPr>
              <w:tab/>
            </w:r>
            <w:r w:rsidR="00396C28" w:rsidRPr="001833A9">
              <w:rPr>
                <w:noProof/>
                <w:webHidden/>
              </w:rPr>
              <w:fldChar w:fldCharType="begin"/>
            </w:r>
            <w:r w:rsidR="00396C28" w:rsidRPr="001833A9">
              <w:rPr>
                <w:noProof/>
                <w:webHidden/>
              </w:rPr>
              <w:instrText xml:space="preserve"> PAGEREF _Toc159887006 \h </w:instrText>
            </w:r>
            <w:r w:rsidR="00396C28" w:rsidRPr="001833A9">
              <w:rPr>
                <w:noProof/>
                <w:webHidden/>
              </w:rPr>
            </w:r>
            <w:r w:rsidR="00396C28" w:rsidRPr="001833A9">
              <w:rPr>
                <w:noProof/>
                <w:webHidden/>
              </w:rPr>
              <w:fldChar w:fldCharType="separate"/>
            </w:r>
            <w:r w:rsidR="00396C28" w:rsidRPr="001833A9">
              <w:rPr>
                <w:noProof/>
                <w:webHidden/>
              </w:rPr>
              <w:t>19</w:t>
            </w:r>
            <w:r w:rsidR="00396C28" w:rsidRPr="001833A9">
              <w:rPr>
                <w:noProof/>
                <w:webHidden/>
              </w:rPr>
              <w:fldChar w:fldCharType="end"/>
            </w:r>
          </w:hyperlink>
        </w:p>
        <w:p w14:paraId="75203761" w14:textId="04B42EFE" w:rsidR="00396C28" w:rsidRPr="001833A9" w:rsidRDefault="00000000">
          <w:pPr>
            <w:pStyle w:val="T2"/>
            <w:tabs>
              <w:tab w:val="right" w:leader="dot" w:pos="9060"/>
            </w:tabs>
            <w:rPr>
              <w:rFonts w:asciiTheme="minorHAnsi" w:eastAsiaTheme="minorEastAsia" w:hAnsiTheme="minorHAnsi" w:cstheme="minorBidi"/>
              <w:noProof/>
              <w:kern w:val="2"/>
              <w:lang w:eastAsia="tr-TR"/>
              <w14:ligatures w14:val="standardContextual"/>
            </w:rPr>
          </w:pPr>
          <w:hyperlink w:anchor="_Toc159887007" w:history="1">
            <w:r w:rsidR="00396C28" w:rsidRPr="001833A9">
              <w:rPr>
                <w:rStyle w:val="Kpr"/>
                <w:noProof/>
              </w:rPr>
              <w:t>B.3.2. Akademik destek hizmetleri</w:t>
            </w:r>
            <w:r w:rsidR="00396C28" w:rsidRPr="001833A9">
              <w:rPr>
                <w:noProof/>
                <w:webHidden/>
              </w:rPr>
              <w:tab/>
            </w:r>
            <w:r w:rsidR="00396C28" w:rsidRPr="001833A9">
              <w:rPr>
                <w:noProof/>
                <w:webHidden/>
              </w:rPr>
              <w:fldChar w:fldCharType="begin"/>
            </w:r>
            <w:r w:rsidR="00396C28" w:rsidRPr="001833A9">
              <w:rPr>
                <w:noProof/>
                <w:webHidden/>
              </w:rPr>
              <w:instrText xml:space="preserve"> PAGEREF _Toc159887007 \h </w:instrText>
            </w:r>
            <w:r w:rsidR="00396C28" w:rsidRPr="001833A9">
              <w:rPr>
                <w:noProof/>
                <w:webHidden/>
              </w:rPr>
            </w:r>
            <w:r w:rsidR="00396C28" w:rsidRPr="001833A9">
              <w:rPr>
                <w:noProof/>
                <w:webHidden/>
              </w:rPr>
              <w:fldChar w:fldCharType="separate"/>
            </w:r>
            <w:r w:rsidR="00396C28" w:rsidRPr="001833A9">
              <w:rPr>
                <w:noProof/>
                <w:webHidden/>
              </w:rPr>
              <w:t>19</w:t>
            </w:r>
            <w:r w:rsidR="00396C28" w:rsidRPr="001833A9">
              <w:rPr>
                <w:noProof/>
                <w:webHidden/>
              </w:rPr>
              <w:fldChar w:fldCharType="end"/>
            </w:r>
          </w:hyperlink>
        </w:p>
        <w:p w14:paraId="6FF96891" w14:textId="50C89903" w:rsidR="00396C28" w:rsidRPr="001833A9" w:rsidRDefault="00000000">
          <w:pPr>
            <w:pStyle w:val="T2"/>
            <w:tabs>
              <w:tab w:val="right" w:leader="dot" w:pos="9060"/>
            </w:tabs>
            <w:rPr>
              <w:rFonts w:asciiTheme="minorHAnsi" w:eastAsiaTheme="minorEastAsia" w:hAnsiTheme="minorHAnsi" w:cstheme="minorBidi"/>
              <w:noProof/>
              <w:kern w:val="2"/>
              <w:lang w:eastAsia="tr-TR"/>
              <w14:ligatures w14:val="standardContextual"/>
            </w:rPr>
          </w:pPr>
          <w:hyperlink w:anchor="_Toc159887008" w:history="1">
            <w:r w:rsidR="00396C28" w:rsidRPr="001833A9">
              <w:rPr>
                <w:rStyle w:val="Kpr"/>
                <w:noProof/>
              </w:rPr>
              <w:t>B.3.3. Tesis ve altyapılar</w:t>
            </w:r>
            <w:r w:rsidR="00396C28" w:rsidRPr="001833A9">
              <w:rPr>
                <w:noProof/>
                <w:webHidden/>
              </w:rPr>
              <w:tab/>
            </w:r>
            <w:r w:rsidR="00396C28" w:rsidRPr="001833A9">
              <w:rPr>
                <w:noProof/>
                <w:webHidden/>
              </w:rPr>
              <w:fldChar w:fldCharType="begin"/>
            </w:r>
            <w:r w:rsidR="00396C28" w:rsidRPr="001833A9">
              <w:rPr>
                <w:noProof/>
                <w:webHidden/>
              </w:rPr>
              <w:instrText xml:space="preserve"> PAGEREF _Toc159887008 \h </w:instrText>
            </w:r>
            <w:r w:rsidR="00396C28" w:rsidRPr="001833A9">
              <w:rPr>
                <w:noProof/>
                <w:webHidden/>
              </w:rPr>
            </w:r>
            <w:r w:rsidR="00396C28" w:rsidRPr="001833A9">
              <w:rPr>
                <w:noProof/>
                <w:webHidden/>
              </w:rPr>
              <w:fldChar w:fldCharType="separate"/>
            </w:r>
            <w:r w:rsidR="00396C28" w:rsidRPr="001833A9">
              <w:rPr>
                <w:noProof/>
                <w:webHidden/>
              </w:rPr>
              <w:t>20</w:t>
            </w:r>
            <w:r w:rsidR="00396C28" w:rsidRPr="001833A9">
              <w:rPr>
                <w:noProof/>
                <w:webHidden/>
              </w:rPr>
              <w:fldChar w:fldCharType="end"/>
            </w:r>
          </w:hyperlink>
        </w:p>
        <w:p w14:paraId="4E2D64E8" w14:textId="02A1D7A6" w:rsidR="00396C28" w:rsidRPr="001833A9" w:rsidRDefault="00000000">
          <w:pPr>
            <w:pStyle w:val="T2"/>
            <w:tabs>
              <w:tab w:val="right" w:leader="dot" w:pos="9060"/>
            </w:tabs>
            <w:rPr>
              <w:rFonts w:asciiTheme="minorHAnsi" w:eastAsiaTheme="minorEastAsia" w:hAnsiTheme="minorHAnsi" w:cstheme="minorBidi"/>
              <w:noProof/>
              <w:kern w:val="2"/>
              <w:lang w:eastAsia="tr-TR"/>
              <w14:ligatures w14:val="standardContextual"/>
            </w:rPr>
          </w:pPr>
          <w:hyperlink w:anchor="_Toc159887009" w:history="1">
            <w:r w:rsidR="00396C28" w:rsidRPr="001833A9">
              <w:rPr>
                <w:rStyle w:val="Kpr"/>
                <w:noProof/>
              </w:rPr>
              <w:t>B.3.4. Dezavantajlı gruplar</w:t>
            </w:r>
            <w:r w:rsidR="00396C28" w:rsidRPr="001833A9">
              <w:rPr>
                <w:noProof/>
                <w:webHidden/>
              </w:rPr>
              <w:tab/>
            </w:r>
            <w:r w:rsidR="00396C28" w:rsidRPr="001833A9">
              <w:rPr>
                <w:noProof/>
                <w:webHidden/>
              </w:rPr>
              <w:fldChar w:fldCharType="begin"/>
            </w:r>
            <w:r w:rsidR="00396C28" w:rsidRPr="001833A9">
              <w:rPr>
                <w:noProof/>
                <w:webHidden/>
              </w:rPr>
              <w:instrText xml:space="preserve"> PAGEREF _Toc159887009 \h </w:instrText>
            </w:r>
            <w:r w:rsidR="00396C28" w:rsidRPr="001833A9">
              <w:rPr>
                <w:noProof/>
                <w:webHidden/>
              </w:rPr>
            </w:r>
            <w:r w:rsidR="00396C28" w:rsidRPr="001833A9">
              <w:rPr>
                <w:noProof/>
                <w:webHidden/>
              </w:rPr>
              <w:fldChar w:fldCharType="separate"/>
            </w:r>
            <w:r w:rsidR="00396C28" w:rsidRPr="001833A9">
              <w:rPr>
                <w:noProof/>
                <w:webHidden/>
              </w:rPr>
              <w:t>20</w:t>
            </w:r>
            <w:r w:rsidR="00396C28" w:rsidRPr="001833A9">
              <w:rPr>
                <w:noProof/>
                <w:webHidden/>
              </w:rPr>
              <w:fldChar w:fldCharType="end"/>
            </w:r>
          </w:hyperlink>
        </w:p>
        <w:p w14:paraId="3E84F737" w14:textId="62B32662" w:rsidR="00396C28" w:rsidRPr="001833A9" w:rsidRDefault="00000000">
          <w:pPr>
            <w:pStyle w:val="T2"/>
            <w:tabs>
              <w:tab w:val="right" w:leader="dot" w:pos="9060"/>
            </w:tabs>
            <w:rPr>
              <w:rFonts w:asciiTheme="minorHAnsi" w:eastAsiaTheme="minorEastAsia" w:hAnsiTheme="minorHAnsi" w:cstheme="minorBidi"/>
              <w:noProof/>
              <w:kern w:val="2"/>
              <w:lang w:eastAsia="tr-TR"/>
              <w14:ligatures w14:val="standardContextual"/>
            </w:rPr>
          </w:pPr>
          <w:hyperlink w:anchor="_Toc159887010" w:history="1">
            <w:r w:rsidR="00396C28" w:rsidRPr="001833A9">
              <w:rPr>
                <w:rStyle w:val="Kpr"/>
                <w:noProof/>
              </w:rPr>
              <w:t>B.3.5. Sosyal, kültürel, sportif faaliyetler</w:t>
            </w:r>
            <w:r w:rsidR="00396C28" w:rsidRPr="001833A9">
              <w:rPr>
                <w:noProof/>
                <w:webHidden/>
              </w:rPr>
              <w:tab/>
            </w:r>
            <w:r w:rsidR="00396C28" w:rsidRPr="001833A9">
              <w:rPr>
                <w:noProof/>
                <w:webHidden/>
              </w:rPr>
              <w:fldChar w:fldCharType="begin"/>
            </w:r>
            <w:r w:rsidR="00396C28" w:rsidRPr="001833A9">
              <w:rPr>
                <w:noProof/>
                <w:webHidden/>
              </w:rPr>
              <w:instrText xml:space="preserve"> PAGEREF _Toc159887010 \h </w:instrText>
            </w:r>
            <w:r w:rsidR="00396C28" w:rsidRPr="001833A9">
              <w:rPr>
                <w:noProof/>
                <w:webHidden/>
              </w:rPr>
            </w:r>
            <w:r w:rsidR="00396C28" w:rsidRPr="001833A9">
              <w:rPr>
                <w:noProof/>
                <w:webHidden/>
              </w:rPr>
              <w:fldChar w:fldCharType="separate"/>
            </w:r>
            <w:r w:rsidR="00396C28" w:rsidRPr="001833A9">
              <w:rPr>
                <w:noProof/>
                <w:webHidden/>
              </w:rPr>
              <w:t>21</w:t>
            </w:r>
            <w:r w:rsidR="00396C28" w:rsidRPr="001833A9">
              <w:rPr>
                <w:noProof/>
                <w:webHidden/>
              </w:rPr>
              <w:fldChar w:fldCharType="end"/>
            </w:r>
          </w:hyperlink>
        </w:p>
        <w:p w14:paraId="0E0CD825" w14:textId="42D2571A" w:rsidR="00396C28" w:rsidRPr="001833A9" w:rsidRDefault="00000000">
          <w:pPr>
            <w:pStyle w:val="T2"/>
            <w:tabs>
              <w:tab w:val="right" w:leader="dot" w:pos="9060"/>
            </w:tabs>
            <w:rPr>
              <w:rFonts w:asciiTheme="minorHAnsi" w:eastAsiaTheme="minorEastAsia" w:hAnsiTheme="minorHAnsi" w:cstheme="minorBidi"/>
              <w:noProof/>
              <w:kern w:val="2"/>
              <w:lang w:eastAsia="tr-TR"/>
              <w14:ligatures w14:val="standardContextual"/>
            </w:rPr>
          </w:pPr>
          <w:hyperlink w:anchor="_Toc159887011" w:history="1">
            <w:r w:rsidR="00396C28" w:rsidRPr="001833A9">
              <w:rPr>
                <w:rStyle w:val="Kpr"/>
                <w:noProof/>
              </w:rPr>
              <w:t>B.4. Öğretim Kadrosu</w:t>
            </w:r>
            <w:r w:rsidR="00396C28" w:rsidRPr="001833A9">
              <w:rPr>
                <w:noProof/>
                <w:webHidden/>
              </w:rPr>
              <w:tab/>
            </w:r>
            <w:r w:rsidR="00396C28" w:rsidRPr="001833A9">
              <w:rPr>
                <w:noProof/>
                <w:webHidden/>
              </w:rPr>
              <w:fldChar w:fldCharType="begin"/>
            </w:r>
            <w:r w:rsidR="00396C28" w:rsidRPr="001833A9">
              <w:rPr>
                <w:noProof/>
                <w:webHidden/>
              </w:rPr>
              <w:instrText xml:space="preserve"> PAGEREF _Toc159887011 \h </w:instrText>
            </w:r>
            <w:r w:rsidR="00396C28" w:rsidRPr="001833A9">
              <w:rPr>
                <w:noProof/>
                <w:webHidden/>
              </w:rPr>
            </w:r>
            <w:r w:rsidR="00396C28" w:rsidRPr="001833A9">
              <w:rPr>
                <w:noProof/>
                <w:webHidden/>
              </w:rPr>
              <w:fldChar w:fldCharType="separate"/>
            </w:r>
            <w:r w:rsidR="00396C28" w:rsidRPr="001833A9">
              <w:rPr>
                <w:noProof/>
                <w:webHidden/>
              </w:rPr>
              <w:t>21</w:t>
            </w:r>
            <w:r w:rsidR="00396C28" w:rsidRPr="001833A9">
              <w:rPr>
                <w:noProof/>
                <w:webHidden/>
              </w:rPr>
              <w:fldChar w:fldCharType="end"/>
            </w:r>
          </w:hyperlink>
        </w:p>
        <w:p w14:paraId="1DCCAAC8" w14:textId="614EFBA2" w:rsidR="00396C28" w:rsidRPr="001833A9" w:rsidRDefault="00000000">
          <w:pPr>
            <w:pStyle w:val="T2"/>
            <w:tabs>
              <w:tab w:val="right" w:leader="dot" w:pos="9060"/>
            </w:tabs>
            <w:rPr>
              <w:rFonts w:asciiTheme="minorHAnsi" w:eastAsiaTheme="minorEastAsia" w:hAnsiTheme="minorHAnsi" w:cstheme="minorBidi"/>
              <w:noProof/>
              <w:kern w:val="2"/>
              <w:lang w:eastAsia="tr-TR"/>
              <w14:ligatures w14:val="standardContextual"/>
            </w:rPr>
          </w:pPr>
          <w:hyperlink w:anchor="_Toc159887012" w:history="1">
            <w:r w:rsidR="00396C28" w:rsidRPr="001833A9">
              <w:rPr>
                <w:rStyle w:val="Kpr"/>
                <w:noProof/>
              </w:rPr>
              <w:t>B.4.1. Atama, yükseltme ve görevlendirme kriterleri</w:t>
            </w:r>
            <w:r w:rsidR="00396C28" w:rsidRPr="001833A9">
              <w:rPr>
                <w:noProof/>
                <w:webHidden/>
              </w:rPr>
              <w:tab/>
            </w:r>
            <w:r w:rsidR="00396C28" w:rsidRPr="001833A9">
              <w:rPr>
                <w:noProof/>
                <w:webHidden/>
              </w:rPr>
              <w:fldChar w:fldCharType="begin"/>
            </w:r>
            <w:r w:rsidR="00396C28" w:rsidRPr="001833A9">
              <w:rPr>
                <w:noProof/>
                <w:webHidden/>
              </w:rPr>
              <w:instrText xml:space="preserve"> PAGEREF _Toc159887012 \h </w:instrText>
            </w:r>
            <w:r w:rsidR="00396C28" w:rsidRPr="001833A9">
              <w:rPr>
                <w:noProof/>
                <w:webHidden/>
              </w:rPr>
            </w:r>
            <w:r w:rsidR="00396C28" w:rsidRPr="001833A9">
              <w:rPr>
                <w:noProof/>
                <w:webHidden/>
              </w:rPr>
              <w:fldChar w:fldCharType="separate"/>
            </w:r>
            <w:r w:rsidR="00396C28" w:rsidRPr="001833A9">
              <w:rPr>
                <w:noProof/>
                <w:webHidden/>
              </w:rPr>
              <w:t>21</w:t>
            </w:r>
            <w:r w:rsidR="00396C28" w:rsidRPr="001833A9">
              <w:rPr>
                <w:noProof/>
                <w:webHidden/>
              </w:rPr>
              <w:fldChar w:fldCharType="end"/>
            </w:r>
          </w:hyperlink>
        </w:p>
        <w:p w14:paraId="4FC07BFE" w14:textId="027C4716" w:rsidR="00396C28" w:rsidRPr="001833A9" w:rsidRDefault="00000000">
          <w:pPr>
            <w:pStyle w:val="T2"/>
            <w:tabs>
              <w:tab w:val="right" w:leader="dot" w:pos="9060"/>
            </w:tabs>
            <w:rPr>
              <w:rFonts w:asciiTheme="minorHAnsi" w:eastAsiaTheme="minorEastAsia" w:hAnsiTheme="minorHAnsi" w:cstheme="minorBidi"/>
              <w:noProof/>
              <w:kern w:val="2"/>
              <w:lang w:eastAsia="tr-TR"/>
              <w14:ligatures w14:val="standardContextual"/>
            </w:rPr>
          </w:pPr>
          <w:hyperlink w:anchor="_Toc159887013" w:history="1">
            <w:r w:rsidR="00396C28" w:rsidRPr="001833A9">
              <w:rPr>
                <w:rStyle w:val="Kpr"/>
                <w:noProof/>
              </w:rPr>
              <w:t>B.4.2. Öğretim yetkinlikleri ve gelişimi</w:t>
            </w:r>
            <w:r w:rsidR="00396C28" w:rsidRPr="001833A9">
              <w:rPr>
                <w:noProof/>
                <w:webHidden/>
              </w:rPr>
              <w:tab/>
            </w:r>
            <w:r w:rsidR="00396C28" w:rsidRPr="001833A9">
              <w:rPr>
                <w:noProof/>
                <w:webHidden/>
              </w:rPr>
              <w:fldChar w:fldCharType="begin"/>
            </w:r>
            <w:r w:rsidR="00396C28" w:rsidRPr="001833A9">
              <w:rPr>
                <w:noProof/>
                <w:webHidden/>
              </w:rPr>
              <w:instrText xml:space="preserve"> PAGEREF _Toc159887013 \h </w:instrText>
            </w:r>
            <w:r w:rsidR="00396C28" w:rsidRPr="001833A9">
              <w:rPr>
                <w:noProof/>
                <w:webHidden/>
              </w:rPr>
            </w:r>
            <w:r w:rsidR="00396C28" w:rsidRPr="001833A9">
              <w:rPr>
                <w:noProof/>
                <w:webHidden/>
              </w:rPr>
              <w:fldChar w:fldCharType="separate"/>
            </w:r>
            <w:r w:rsidR="00396C28" w:rsidRPr="001833A9">
              <w:rPr>
                <w:noProof/>
                <w:webHidden/>
              </w:rPr>
              <w:t>21</w:t>
            </w:r>
            <w:r w:rsidR="00396C28" w:rsidRPr="001833A9">
              <w:rPr>
                <w:noProof/>
                <w:webHidden/>
              </w:rPr>
              <w:fldChar w:fldCharType="end"/>
            </w:r>
          </w:hyperlink>
        </w:p>
        <w:p w14:paraId="2661A81A" w14:textId="1020C91D" w:rsidR="00396C28" w:rsidRPr="001833A9" w:rsidRDefault="00000000">
          <w:pPr>
            <w:pStyle w:val="T2"/>
            <w:tabs>
              <w:tab w:val="right" w:leader="dot" w:pos="9060"/>
            </w:tabs>
            <w:rPr>
              <w:rFonts w:asciiTheme="minorHAnsi" w:eastAsiaTheme="minorEastAsia" w:hAnsiTheme="minorHAnsi" w:cstheme="minorBidi"/>
              <w:noProof/>
              <w:kern w:val="2"/>
              <w:lang w:eastAsia="tr-TR"/>
              <w14:ligatures w14:val="standardContextual"/>
            </w:rPr>
          </w:pPr>
          <w:hyperlink w:anchor="_Toc159887014" w:history="1">
            <w:r w:rsidR="00396C28" w:rsidRPr="001833A9">
              <w:rPr>
                <w:rStyle w:val="Kpr"/>
                <w:noProof/>
              </w:rPr>
              <w:t>B.4.3. Eğitim faaliyetlerine yönelik teşvik ve ödüllendirme</w:t>
            </w:r>
            <w:r w:rsidR="00396C28" w:rsidRPr="001833A9">
              <w:rPr>
                <w:noProof/>
                <w:webHidden/>
              </w:rPr>
              <w:tab/>
            </w:r>
            <w:r w:rsidR="00396C28" w:rsidRPr="001833A9">
              <w:rPr>
                <w:noProof/>
                <w:webHidden/>
              </w:rPr>
              <w:fldChar w:fldCharType="begin"/>
            </w:r>
            <w:r w:rsidR="00396C28" w:rsidRPr="001833A9">
              <w:rPr>
                <w:noProof/>
                <w:webHidden/>
              </w:rPr>
              <w:instrText xml:space="preserve"> PAGEREF _Toc159887014 \h </w:instrText>
            </w:r>
            <w:r w:rsidR="00396C28" w:rsidRPr="001833A9">
              <w:rPr>
                <w:noProof/>
                <w:webHidden/>
              </w:rPr>
            </w:r>
            <w:r w:rsidR="00396C28" w:rsidRPr="001833A9">
              <w:rPr>
                <w:noProof/>
                <w:webHidden/>
              </w:rPr>
              <w:fldChar w:fldCharType="separate"/>
            </w:r>
            <w:r w:rsidR="00396C28" w:rsidRPr="001833A9">
              <w:rPr>
                <w:noProof/>
                <w:webHidden/>
              </w:rPr>
              <w:t>22</w:t>
            </w:r>
            <w:r w:rsidR="00396C28" w:rsidRPr="001833A9">
              <w:rPr>
                <w:noProof/>
                <w:webHidden/>
              </w:rPr>
              <w:fldChar w:fldCharType="end"/>
            </w:r>
          </w:hyperlink>
        </w:p>
        <w:p w14:paraId="0B7AA558" w14:textId="3270BFD3" w:rsidR="00396C28" w:rsidRPr="001833A9" w:rsidRDefault="00000000">
          <w:pPr>
            <w:pStyle w:val="T1"/>
            <w:tabs>
              <w:tab w:val="left" w:pos="480"/>
              <w:tab w:val="right" w:leader="dot" w:pos="9060"/>
            </w:tabs>
            <w:rPr>
              <w:rFonts w:asciiTheme="minorHAnsi" w:eastAsiaTheme="minorEastAsia" w:hAnsiTheme="minorHAnsi" w:cstheme="minorBidi"/>
              <w:noProof/>
              <w:kern w:val="2"/>
              <w:lang w:eastAsia="tr-TR"/>
              <w14:ligatures w14:val="standardContextual"/>
            </w:rPr>
          </w:pPr>
          <w:hyperlink w:anchor="_Toc159887015" w:history="1">
            <w:r w:rsidR="00396C28" w:rsidRPr="001833A9">
              <w:rPr>
                <w:rStyle w:val="Kpr"/>
                <w:noProof/>
              </w:rPr>
              <w:t>C.</w:t>
            </w:r>
            <w:r w:rsidR="00396C28" w:rsidRPr="001833A9">
              <w:rPr>
                <w:rFonts w:asciiTheme="minorHAnsi" w:eastAsiaTheme="minorEastAsia" w:hAnsiTheme="minorHAnsi" w:cstheme="minorBidi"/>
                <w:noProof/>
                <w:kern w:val="2"/>
                <w:lang w:eastAsia="tr-TR"/>
                <w14:ligatures w14:val="standardContextual"/>
              </w:rPr>
              <w:tab/>
            </w:r>
            <w:r w:rsidR="00396C28" w:rsidRPr="001833A9">
              <w:rPr>
                <w:rStyle w:val="Kpr"/>
                <w:noProof/>
              </w:rPr>
              <w:t>ARAŞTIRMA VE GELİŞTİRME</w:t>
            </w:r>
            <w:r w:rsidR="00396C28" w:rsidRPr="001833A9">
              <w:rPr>
                <w:noProof/>
                <w:webHidden/>
              </w:rPr>
              <w:tab/>
            </w:r>
            <w:r w:rsidR="00396C28" w:rsidRPr="001833A9">
              <w:rPr>
                <w:noProof/>
                <w:webHidden/>
              </w:rPr>
              <w:fldChar w:fldCharType="begin"/>
            </w:r>
            <w:r w:rsidR="00396C28" w:rsidRPr="001833A9">
              <w:rPr>
                <w:noProof/>
                <w:webHidden/>
              </w:rPr>
              <w:instrText xml:space="preserve"> PAGEREF _Toc159887015 \h </w:instrText>
            </w:r>
            <w:r w:rsidR="00396C28" w:rsidRPr="001833A9">
              <w:rPr>
                <w:noProof/>
                <w:webHidden/>
              </w:rPr>
            </w:r>
            <w:r w:rsidR="00396C28" w:rsidRPr="001833A9">
              <w:rPr>
                <w:noProof/>
                <w:webHidden/>
              </w:rPr>
              <w:fldChar w:fldCharType="separate"/>
            </w:r>
            <w:r w:rsidR="00396C28" w:rsidRPr="001833A9">
              <w:rPr>
                <w:noProof/>
                <w:webHidden/>
              </w:rPr>
              <w:t>22</w:t>
            </w:r>
            <w:r w:rsidR="00396C28" w:rsidRPr="001833A9">
              <w:rPr>
                <w:noProof/>
                <w:webHidden/>
              </w:rPr>
              <w:fldChar w:fldCharType="end"/>
            </w:r>
          </w:hyperlink>
        </w:p>
        <w:p w14:paraId="7B25E7C6" w14:textId="20BCEEB7" w:rsidR="00396C28" w:rsidRPr="001833A9" w:rsidRDefault="00000000">
          <w:pPr>
            <w:pStyle w:val="T2"/>
            <w:tabs>
              <w:tab w:val="right" w:leader="dot" w:pos="9060"/>
            </w:tabs>
            <w:rPr>
              <w:rFonts w:asciiTheme="minorHAnsi" w:eastAsiaTheme="minorEastAsia" w:hAnsiTheme="minorHAnsi" w:cstheme="minorBidi"/>
              <w:noProof/>
              <w:kern w:val="2"/>
              <w:lang w:eastAsia="tr-TR"/>
              <w14:ligatures w14:val="standardContextual"/>
            </w:rPr>
          </w:pPr>
          <w:hyperlink w:anchor="_Toc159887016" w:history="1">
            <w:r w:rsidR="00396C28" w:rsidRPr="001833A9">
              <w:rPr>
                <w:rStyle w:val="Kpr"/>
                <w:noProof/>
              </w:rPr>
              <w:t>C.1.  Araştırma süreçlerinin yönetimi ve araştırma kaynakları</w:t>
            </w:r>
            <w:r w:rsidR="00396C28" w:rsidRPr="001833A9">
              <w:rPr>
                <w:noProof/>
                <w:webHidden/>
              </w:rPr>
              <w:tab/>
            </w:r>
            <w:r w:rsidR="00396C28" w:rsidRPr="001833A9">
              <w:rPr>
                <w:noProof/>
                <w:webHidden/>
              </w:rPr>
              <w:fldChar w:fldCharType="begin"/>
            </w:r>
            <w:r w:rsidR="00396C28" w:rsidRPr="001833A9">
              <w:rPr>
                <w:noProof/>
                <w:webHidden/>
              </w:rPr>
              <w:instrText xml:space="preserve"> PAGEREF _Toc159887016 \h </w:instrText>
            </w:r>
            <w:r w:rsidR="00396C28" w:rsidRPr="001833A9">
              <w:rPr>
                <w:noProof/>
                <w:webHidden/>
              </w:rPr>
            </w:r>
            <w:r w:rsidR="00396C28" w:rsidRPr="001833A9">
              <w:rPr>
                <w:noProof/>
                <w:webHidden/>
              </w:rPr>
              <w:fldChar w:fldCharType="separate"/>
            </w:r>
            <w:r w:rsidR="00396C28" w:rsidRPr="001833A9">
              <w:rPr>
                <w:noProof/>
                <w:webHidden/>
              </w:rPr>
              <w:t>22</w:t>
            </w:r>
            <w:r w:rsidR="00396C28" w:rsidRPr="001833A9">
              <w:rPr>
                <w:noProof/>
                <w:webHidden/>
              </w:rPr>
              <w:fldChar w:fldCharType="end"/>
            </w:r>
          </w:hyperlink>
        </w:p>
        <w:p w14:paraId="783989B7" w14:textId="1B0D4BCE" w:rsidR="00396C28" w:rsidRPr="001833A9" w:rsidRDefault="00000000">
          <w:pPr>
            <w:pStyle w:val="T2"/>
            <w:tabs>
              <w:tab w:val="right" w:leader="dot" w:pos="9060"/>
            </w:tabs>
            <w:rPr>
              <w:rFonts w:asciiTheme="minorHAnsi" w:eastAsiaTheme="minorEastAsia" w:hAnsiTheme="minorHAnsi" w:cstheme="minorBidi"/>
              <w:noProof/>
              <w:kern w:val="2"/>
              <w:lang w:eastAsia="tr-TR"/>
              <w14:ligatures w14:val="standardContextual"/>
            </w:rPr>
          </w:pPr>
          <w:hyperlink w:anchor="_Toc159887017" w:history="1">
            <w:r w:rsidR="00396C28" w:rsidRPr="001833A9">
              <w:rPr>
                <w:rStyle w:val="Kpr"/>
                <w:noProof/>
              </w:rPr>
              <w:t>C.1.1. Araştırma süreçlerinin yönetimi</w:t>
            </w:r>
            <w:r w:rsidR="00396C28" w:rsidRPr="001833A9">
              <w:rPr>
                <w:noProof/>
                <w:webHidden/>
              </w:rPr>
              <w:tab/>
            </w:r>
            <w:r w:rsidR="00396C28" w:rsidRPr="001833A9">
              <w:rPr>
                <w:noProof/>
                <w:webHidden/>
              </w:rPr>
              <w:fldChar w:fldCharType="begin"/>
            </w:r>
            <w:r w:rsidR="00396C28" w:rsidRPr="001833A9">
              <w:rPr>
                <w:noProof/>
                <w:webHidden/>
              </w:rPr>
              <w:instrText xml:space="preserve"> PAGEREF _Toc159887017 \h </w:instrText>
            </w:r>
            <w:r w:rsidR="00396C28" w:rsidRPr="001833A9">
              <w:rPr>
                <w:noProof/>
                <w:webHidden/>
              </w:rPr>
            </w:r>
            <w:r w:rsidR="00396C28" w:rsidRPr="001833A9">
              <w:rPr>
                <w:noProof/>
                <w:webHidden/>
              </w:rPr>
              <w:fldChar w:fldCharType="separate"/>
            </w:r>
            <w:r w:rsidR="00396C28" w:rsidRPr="001833A9">
              <w:rPr>
                <w:noProof/>
                <w:webHidden/>
              </w:rPr>
              <w:t>22</w:t>
            </w:r>
            <w:r w:rsidR="00396C28" w:rsidRPr="001833A9">
              <w:rPr>
                <w:noProof/>
                <w:webHidden/>
              </w:rPr>
              <w:fldChar w:fldCharType="end"/>
            </w:r>
          </w:hyperlink>
        </w:p>
        <w:p w14:paraId="52653C2C" w14:textId="7B7C7A75" w:rsidR="00396C28" w:rsidRPr="001833A9" w:rsidRDefault="00000000">
          <w:pPr>
            <w:pStyle w:val="T2"/>
            <w:tabs>
              <w:tab w:val="right" w:leader="dot" w:pos="9060"/>
            </w:tabs>
            <w:rPr>
              <w:rFonts w:asciiTheme="minorHAnsi" w:eastAsiaTheme="minorEastAsia" w:hAnsiTheme="minorHAnsi" w:cstheme="minorBidi"/>
              <w:noProof/>
              <w:kern w:val="2"/>
              <w:lang w:eastAsia="tr-TR"/>
              <w14:ligatures w14:val="standardContextual"/>
            </w:rPr>
          </w:pPr>
          <w:hyperlink w:anchor="_Toc159887018" w:history="1">
            <w:r w:rsidR="00396C28" w:rsidRPr="001833A9">
              <w:rPr>
                <w:rStyle w:val="Kpr"/>
                <w:noProof/>
              </w:rPr>
              <w:t>C.1.2. İç ve dış kaynaklar</w:t>
            </w:r>
            <w:r w:rsidR="00396C28" w:rsidRPr="001833A9">
              <w:rPr>
                <w:noProof/>
                <w:webHidden/>
              </w:rPr>
              <w:tab/>
            </w:r>
            <w:r w:rsidR="00396C28" w:rsidRPr="001833A9">
              <w:rPr>
                <w:noProof/>
                <w:webHidden/>
              </w:rPr>
              <w:fldChar w:fldCharType="begin"/>
            </w:r>
            <w:r w:rsidR="00396C28" w:rsidRPr="001833A9">
              <w:rPr>
                <w:noProof/>
                <w:webHidden/>
              </w:rPr>
              <w:instrText xml:space="preserve"> PAGEREF _Toc159887018 \h </w:instrText>
            </w:r>
            <w:r w:rsidR="00396C28" w:rsidRPr="001833A9">
              <w:rPr>
                <w:noProof/>
                <w:webHidden/>
              </w:rPr>
            </w:r>
            <w:r w:rsidR="00396C28" w:rsidRPr="001833A9">
              <w:rPr>
                <w:noProof/>
                <w:webHidden/>
              </w:rPr>
              <w:fldChar w:fldCharType="separate"/>
            </w:r>
            <w:r w:rsidR="00396C28" w:rsidRPr="001833A9">
              <w:rPr>
                <w:noProof/>
                <w:webHidden/>
              </w:rPr>
              <w:t>22</w:t>
            </w:r>
            <w:r w:rsidR="00396C28" w:rsidRPr="001833A9">
              <w:rPr>
                <w:noProof/>
                <w:webHidden/>
              </w:rPr>
              <w:fldChar w:fldCharType="end"/>
            </w:r>
          </w:hyperlink>
        </w:p>
        <w:p w14:paraId="10C24638" w14:textId="5D37897C" w:rsidR="00396C28" w:rsidRPr="001833A9" w:rsidRDefault="00000000">
          <w:pPr>
            <w:pStyle w:val="T2"/>
            <w:tabs>
              <w:tab w:val="right" w:leader="dot" w:pos="9060"/>
            </w:tabs>
            <w:rPr>
              <w:rFonts w:asciiTheme="minorHAnsi" w:eastAsiaTheme="minorEastAsia" w:hAnsiTheme="minorHAnsi" w:cstheme="minorBidi"/>
              <w:noProof/>
              <w:kern w:val="2"/>
              <w:lang w:eastAsia="tr-TR"/>
              <w14:ligatures w14:val="standardContextual"/>
            </w:rPr>
          </w:pPr>
          <w:hyperlink w:anchor="_Toc159887019" w:history="1">
            <w:r w:rsidR="00396C28" w:rsidRPr="001833A9">
              <w:rPr>
                <w:rStyle w:val="Kpr"/>
                <w:noProof/>
              </w:rPr>
              <w:t>C.1.3. Doktora programları ve doktora sonrası imkanlar</w:t>
            </w:r>
            <w:r w:rsidR="00396C28" w:rsidRPr="001833A9">
              <w:rPr>
                <w:noProof/>
                <w:webHidden/>
              </w:rPr>
              <w:tab/>
            </w:r>
            <w:r w:rsidR="00396C28" w:rsidRPr="001833A9">
              <w:rPr>
                <w:noProof/>
                <w:webHidden/>
              </w:rPr>
              <w:fldChar w:fldCharType="begin"/>
            </w:r>
            <w:r w:rsidR="00396C28" w:rsidRPr="001833A9">
              <w:rPr>
                <w:noProof/>
                <w:webHidden/>
              </w:rPr>
              <w:instrText xml:space="preserve"> PAGEREF _Toc159887019 \h </w:instrText>
            </w:r>
            <w:r w:rsidR="00396C28" w:rsidRPr="001833A9">
              <w:rPr>
                <w:noProof/>
                <w:webHidden/>
              </w:rPr>
            </w:r>
            <w:r w:rsidR="00396C28" w:rsidRPr="001833A9">
              <w:rPr>
                <w:noProof/>
                <w:webHidden/>
              </w:rPr>
              <w:fldChar w:fldCharType="separate"/>
            </w:r>
            <w:r w:rsidR="00396C28" w:rsidRPr="001833A9">
              <w:rPr>
                <w:noProof/>
                <w:webHidden/>
              </w:rPr>
              <w:t>23</w:t>
            </w:r>
            <w:r w:rsidR="00396C28" w:rsidRPr="001833A9">
              <w:rPr>
                <w:noProof/>
                <w:webHidden/>
              </w:rPr>
              <w:fldChar w:fldCharType="end"/>
            </w:r>
          </w:hyperlink>
        </w:p>
        <w:p w14:paraId="080C8AD8" w14:textId="1E96A5B9" w:rsidR="00396C28" w:rsidRPr="001833A9" w:rsidRDefault="00000000">
          <w:pPr>
            <w:pStyle w:val="T2"/>
            <w:tabs>
              <w:tab w:val="right" w:leader="dot" w:pos="9060"/>
            </w:tabs>
            <w:rPr>
              <w:rFonts w:asciiTheme="minorHAnsi" w:eastAsiaTheme="minorEastAsia" w:hAnsiTheme="minorHAnsi" w:cstheme="minorBidi"/>
              <w:noProof/>
              <w:kern w:val="2"/>
              <w:lang w:eastAsia="tr-TR"/>
              <w14:ligatures w14:val="standardContextual"/>
            </w:rPr>
          </w:pPr>
          <w:hyperlink w:anchor="_Toc159887020" w:history="1">
            <w:r w:rsidR="00396C28" w:rsidRPr="001833A9">
              <w:rPr>
                <w:rStyle w:val="Kpr"/>
                <w:noProof/>
              </w:rPr>
              <w:t>C.2.1. Araştırma yetkinlikleri ve gelişimi</w:t>
            </w:r>
            <w:r w:rsidR="00396C28" w:rsidRPr="001833A9">
              <w:rPr>
                <w:noProof/>
                <w:webHidden/>
              </w:rPr>
              <w:tab/>
            </w:r>
            <w:r w:rsidR="00396C28" w:rsidRPr="001833A9">
              <w:rPr>
                <w:noProof/>
                <w:webHidden/>
              </w:rPr>
              <w:fldChar w:fldCharType="begin"/>
            </w:r>
            <w:r w:rsidR="00396C28" w:rsidRPr="001833A9">
              <w:rPr>
                <w:noProof/>
                <w:webHidden/>
              </w:rPr>
              <w:instrText xml:space="preserve"> PAGEREF _Toc159887020 \h </w:instrText>
            </w:r>
            <w:r w:rsidR="00396C28" w:rsidRPr="001833A9">
              <w:rPr>
                <w:noProof/>
                <w:webHidden/>
              </w:rPr>
            </w:r>
            <w:r w:rsidR="00396C28" w:rsidRPr="001833A9">
              <w:rPr>
                <w:noProof/>
                <w:webHidden/>
              </w:rPr>
              <w:fldChar w:fldCharType="separate"/>
            </w:r>
            <w:r w:rsidR="00396C28" w:rsidRPr="001833A9">
              <w:rPr>
                <w:noProof/>
                <w:webHidden/>
              </w:rPr>
              <w:t>23</w:t>
            </w:r>
            <w:r w:rsidR="00396C28" w:rsidRPr="001833A9">
              <w:rPr>
                <w:noProof/>
                <w:webHidden/>
              </w:rPr>
              <w:fldChar w:fldCharType="end"/>
            </w:r>
          </w:hyperlink>
        </w:p>
        <w:p w14:paraId="6437324B" w14:textId="6E6E4047" w:rsidR="00396C28" w:rsidRPr="001833A9" w:rsidRDefault="00000000">
          <w:pPr>
            <w:pStyle w:val="T2"/>
            <w:tabs>
              <w:tab w:val="right" w:leader="dot" w:pos="9060"/>
            </w:tabs>
            <w:rPr>
              <w:rFonts w:asciiTheme="minorHAnsi" w:eastAsiaTheme="minorEastAsia" w:hAnsiTheme="minorHAnsi" w:cstheme="minorBidi"/>
              <w:noProof/>
              <w:kern w:val="2"/>
              <w:lang w:eastAsia="tr-TR"/>
              <w14:ligatures w14:val="standardContextual"/>
            </w:rPr>
          </w:pPr>
          <w:hyperlink w:anchor="_Toc159887021" w:history="1">
            <w:r w:rsidR="00396C28" w:rsidRPr="001833A9">
              <w:rPr>
                <w:rStyle w:val="Kpr"/>
                <w:noProof/>
              </w:rPr>
              <w:t>C.2.2. Ulusal ve uluslararası ortak programlar ve ortak araştırma birimleri</w:t>
            </w:r>
            <w:r w:rsidR="00396C28" w:rsidRPr="001833A9">
              <w:rPr>
                <w:noProof/>
                <w:webHidden/>
              </w:rPr>
              <w:tab/>
            </w:r>
            <w:r w:rsidR="00396C28" w:rsidRPr="001833A9">
              <w:rPr>
                <w:noProof/>
                <w:webHidden/>
              </w:rPr>
              <w:fldChar w:fldCharType="begin"/>
            </w:r>
            <w:r w:rsidR="00396C28" w:rsidRPr="001833A9">
              <w:rPr>
                <w:noProof/>
                <w:webHidden/>
              </w:rPr>
              <w:instrText xml:space="preserve"> PAGEREF _Toc159887021 \h </w:instrText>
            </w:r>
            <w:r w:rsidR="00396C28" w:rsidRPr="001833A9">
              <w:rPr>
                <w:noProof/>
                <w:webHidden/>
              </w:rPr>
            </w:r>
            <w:r w:rsidR="00396C28" w:rsidRPr="001833A9">
              <w:rPr>
                <w:noProof/>
                <w:webHidden/>
              </w:rPr>
              <w:fldChar w:fldCharType="separate"/>
            </w:r>
            <w:r w:rsidR="00396C28" w:rsidRPr="001833A9">
              <w:rPr>
                <w:noProof/>
                <w:webHidden/>
              </w:rPr>
              <w:t>23</w:t>
            </w:r>
            <w:r w:rsidR="00396C28" w:rsidRPr="001833A9">
              <w:rPr>
                <w:noProof/>
                <w:webHidden/>
              </w:rPr>
              <w:fldChar w:fldCharType="end"/>
            </w:r>
          </w:hyperlink>
        </w:p>
        <w:p w14:paraId="34915F6F" w14:textId="4E72A80A" w:rsidR="00396C28" w:rsidRPr="001833A9" w:rsidRDefault="00000000">
          <w:pPr>
            <w:pStyle w:val="T2"/>
            <w:tabs>
              <w:tab w:val="right" w:leader="dot" w:pos="9060"/>
            </w:tabs>
            <w:rPr>
              <w:rFonts w:asciiTheme="minorHAnsi" w:eastAsiaTheme="minorEastAsia" w:hAnsiTheme="minorHAnsi" w:cstheme="minorBidi"/>
              <w:noProof/>
              <w:kern w:val="2"/>
              <w:lang w:eastAsia="tr-TR"/>
              <w14:ligatures w14:val="standardContextual"/>
            </w:rPr>
          </w:pPr>
          <w:hyperlink w:anchor="_Toc159887022" w:history="1">
            <w:r w:rsidR="00396C28" w:rsidRPr="001833A9">
              <w:rPr>
                <w:rStyle w:val="Kpr"/>
                <w:noProof/>
              </w:rPr>
              <w:t>C.3. Araştırma performansı</w:t>
            </w:r>
            <w:r w:rsidR="00396C28" w:rsidRPr="001833A9">
              <w:rPr>
                <w:noProof/>
                <w:webHidden/>
              </w:rPr>
              <w:tab/>
            </w:r>
            <w:r w:rsidR="00396C28" w:rsidRPr="001833A9">
              <w:rPr>
                <w:noProof/>
                <w:webHidden/>
              </w:rPr>
              <w:fldChar w:fldCharType="begin"/>
            </w:r>
            <w:r w:rsidR="00396C28" w:rsidRPr="001833A9">
              <w:rPr>
                <w:noProof/>
                <w:webHidden/>
              </w:rPr>
              <w:instrText xml:space="preserve"> PAGEREF _Toc159887022 \h </w:instrText>
            </w:r>
            <w:r w:rsidR="00396C28" w:rsidRPr="001833A9">
              <w:rPr>
                <w:noProof/>
                <w:webHidden/>
              </w:rPr>
            </w:r>
            <w:r w:rsidR="00396C28" w:rsidRPr="001833A9">
              <w:rPr>
                <w:noProof/>
                <w:webHidden/>
              </w:rPr>
              <w:fldChar w:fldCharType="separate"/>
            </w:r>
            <w:r w:rsidR="00396C28" w:rsidRPr="001833A9">
              <w:rPr>
                <w:noProof/>
                <w:webHidden/>
              </w:rPr>
              <w:t>23</w:t>
            </w:r>
            <w:r w:rsidR="00396C28" w:rsidRPr="001833A9">
              <w:rPr>
                <w:noProof/>
                <w:webHidden/>
              </w:rPr>
              <w:fldChar w:fldCharType="end"/>
            </w:r>
          </w:hyperlink>
        </w:p>
        <w:p w14:paraId="4806E649" w14:textId="7EFB3D9A" w:rsidR="00396C28" w:rsidRPr="001833A9" w:rsidRDefault="00000000">
          <w:pPr>
            <w:pStyle w:val="T2"/>
            <w:tabs>
              <w:tab w:val="right" w:leader="dot" w:pos="9060"/>
            </w:tabs>
            <w:rPr>
              <w:rFonts w:asciiTheme="minorHAnsi" w:eastAsiaTheme="minorEastAsia" w:hAnsiTheme="minorHAnsi" w:cstheme="minorBidi"/>
              <w:noProof/>
              <w:kern w:val="2"/>
              <w:lang w:eastAsia="tr-TR"/>
              <w14:ligatures w14:val="standardContextual"/>
            </w:rPr>
          </w:pPr>
          <w:hyperlink w:anchor="_Toc159887023" w:history="1">
            <w:r w:rsidR="00396C28" w:rsidRPr="001833A9">
              <w:rPr>
                <w:rStyle w:val="Kpr"/>
                <w:noProof/>
              </w:rPr>
              <w:t>C.3.1. Araştırma performansının izlenmesi ve değerlendirilmesi</w:t>
            </w:r>
            <w:r w:rsidR="00396C28" w:rsidRPr="001833A9">
              <w:rPr>
                <w:noProof/>
                <w:webHidden/>
              </w:rPr>
              <w:tab/>
            </w:r>
            <w:r w:rsidR="00396C28" w:rsidRPr="001833A9">
              <w:rPr>
                <w:noProof/>
                <w:webHidden/>
              </w:rPr>
              <w:fldChar w:fldCharType="begin"/>
            </w:r>
            <w:r w:rsidR="00396C28" w:rsidRPr="001833A9">
              <w:rPr>
                <w:noProof/>
                <w:webHidden/>
              </w:rPr>
              <w:instrText xml:space="preserve"> PAGEREF _Toc159887023 \h </w:instrText>
            </w:r>
            <w:r w:rsidR="00396C28" w:rsidRPr="001833A9">
              <w:rPr>
                <w:noProof/>
                <w:webHidden/>
              </w:rPr>
            </w:r>
            <w:r w:rsidR="00396C28" w:rsidRPr="001833A9">
              <w:rPr>
                <w:noProof/>
                <w:webHidden/>
              </w:rPr>
              <w:fldChar w:fldCharType="separate"/>
            </w:r>
            <w:r w:rsidR="00396C28" w:rsidRPr="001833A9">
              <w:rPr>
                <w:noProof/>
                <w:webHidden/>
              </w:rPr>
              <w:t>23</w:t>
            </w:r>
            <w:r w:rsidR="00396C28" w:rsidRPr="001833A9">
              <w:rPr>
                <w:noProof/>
                <w:webHidden/>
              </w:rPr>
              <w:fldChar w:fldCharType="end"/>
            </w:r>
          </w:hyperlink>
        </w:p>
        <w:p w14:paraId="4BBD6ADE" w14:textId="5EFDD2FE" w:rsidR="00396C28" w:rsidRPr="001833A9" w:rsidRDefault="00000000">
          <w:pPr>
            <w:pStyle w:val="T2"/>
            <w:tabs>
              <w:tab w:val="right" w:leader="dot" w:pos="9060"/>
            </w:tabs>
            <w:rPr>
              <w:rFonts w:asciiTheme="minorHAnsi" w:eastAsiaTheme="minorEastAsia" w:hAnsiTheme="minorHAnsi" w:cstheme="minorBidi"/>
              <w:noProof/>
              <w:kern w:val="2"/>
              <w:lang w:eastAsia="tr-TR"/>
              <w14:ligatures w14:val="standardContextual"/>
            </w:rPr>
          </w:pPr>
          <w:hyperlink w:anchor="_Toc159887024" w:history="1">
            <w:r w:rsidR="00396C28" w:rsidRPr="001833A9">
              <w:rPr>
                <w:rStyle w:val="Kpr"/>
                <w:noProof/>
              </w:rPr>
              <w:t>C.3.2. Öğretim elemanı/araştırmacı performansının değerlendirilmesi</w:t>
            </w:r>
            <w:r w:rsidR="00396C28" w:rsidRPr="001833A9">
              <w:rPr>
                <w:noProof/>
                <w:webHidden/>
              </w:rPr>
              <w:tab/>
            </w:r>
            <w:r w:rsidR="00396C28" w:rsidRPr="001833A9">
              <w:rPr>
                <w:noProof/>
                <w:webHidden/>
              </w:rPr>
              <w:fldChar w:fldCharType="begin"/>
            </w:r>
            <w:r w:rsidR="00396C28" w:rsidRPr="001833A9">
              <w:rPr>
                <w:noProof/>
                <w:webHidden/>
              </w:rPr>
              <w:instrText xml:space="preserve"> PAGEREF _Toc159887024 \h </w:instrText>
            </w:r>
            <w:r w:rsidR="00396C28" w:rsidRPr="001833A9">
              <w:rPr>
                <w:noProof/>
                <w:webHidden/>
              </w:rPr>
            </w:r>
            <w:r w:rsidR="00396C28" w:rsidRPr="001833A9">
              <w:rPr>
                <w:noProof/>
                <w:webHidden/>
              </w:rPr>
              <w:fldChar w:fldCharType="separate"/>
            </w:r>
            <w:r w:rsidR="00396C28" w:rsidRPr="001833A9">
              <w:rPr>
                <w:noProof/>
                <w:webHidden/>
              </w:rPr>
              <w:t>23</w:t>
            </w:r>
            <w:r w:rsidR="00396C28" w:rsidRPr="001833A9">
              <w:rPr>
                <w:noProof/>
                <w:webHidden/>
              </w:rPr>
              <w:fldChar w:fldCharType="end"/>
            </w:r>
          </w:hyperlink>
        </w:p>
        <w:p w14:paraId="3CB99327" w14:textId="172D1F61" w:rsidR="00396C28" w:rsidRPr="001833A9" w:rsidRDefault="00000000">
          <w:pPr>
            <w:pStyle w:val="T1"/>
            <w:tabs>
              <w:tab w:val="left" w:pos="480"/>
              <w:tab w:val="right" w:leader="dot" w:pos="9060"/>
            </w:tabs>
            <w:rPr>
              <w:rFonts w:asciiTheme="minorHAnsi" w:eastAsiaTheme="minorEastAsia" w:hAnsiTheme="minorHAnsi" w:cstheme="minorBidi"/>
              <w:noProof/>
              <w:kern w:val="2"/>
              <w:lang w:eastAsia="tr-TR"/>
              <w14:ligatures w14:val="standardContextual"/>
            </w:rPr>
          </w:pPr>
          <w:hyperlink w:anchor="_Toc159887025" w:history="1">
            <w:r w:rsidR="00396C28" w:rsidRPr="001833A9">
              <w:rPr>
                <w:rStyle w:val="Kpr"/>
                <w:noProof/>
              </w:rPr>
              <w:t>D.</w:t>
            </w:r>
            <w:r w:rsidR="00396C28" w:rsidRPr="001833A9">
              <w:rPr>
                <w:rFonts w:asciiTheme="minorHAnsi" w:eastAsiaTheme="minorEastAsia" w:hAnsiTheme="minorHAnsi" w:cstheme="minorBidi"/>
                <w:noProof/>
                <w:kern w:val="2"/>
                <w:lang w:eastAsia="tr-TR"/>
                <w14:ligatures w14:val="standardContextual"/>
              </w:rPr>
              <w:tab/>
            </w:r>
            <w:r w:rsidR="00396C28" w:rsidRPr="001833A9">
              <w:rPr>
                <w:rStyle w:val="Kpr"/>
                <w:noProof/>
              </w:rPr>
              <w:t>TOPLUMSAL KATKI</w:t>
            </w:r>
            <w:r w:rsidR="00396C28" w:rsidRPr="001833A9">
              <w:rPr>
                <w:noProof/>
                <w:webHidden/>
              </w:rPr>
              <w:tab/>
            </w:r>
            <w:r w:rsidR="00396C28" w:rsidRPr="001833A9">
              <w:rPr>
                <w:noProof/>
                <w:webHidden/>
              </w:rPr>
              <w:fldChar w:fldCharType="begin"/>
            </w:r>
            <w:r w:rsidR="00396C28" w:rsidRPr="001833A9">
              <w:rPr>
                <w:noProof/>
                <w:webHidden/>
              </w:rPr>
              <w:instrText xml:space="preserve"> PAGEREF _Toc159887025 \h </w:instrText>
            </w:r>
            <w:r w:rsidR="00396C28" w:rsidRPr="001833A9">
              <w:rPr>
                <w:noProof/>
                <w:webHidden/>
              </w:rPr>
            </w:r>
            <w:r w:rsidR="00396C28" w:rsidRPr="001833A9">
              <w:rPr>
                <w:noProof/>
                <w:webHidden/>
              </w:rPr>
              <w:fldChar w:fldCharType="separate"/>
            </w:r>
            <w:r w:rsidR="00396C28" w:rsidRPr="001833A9">
              <w:rPr>
                <w:noProof/>
                <w:webHidden/>
              </w:rPr>
              <w:t>24</w:t>
            </w:r>
            <w:r w:rsidR="00396C28" w:rsidRPr="001833A9">
              <w:rPr>
                <w:noProof/>
                <w:webHidden/>
              </w:rPr>
              <w:fldChar w:fldCharType="end"/>
            </w:r>
          </w:hyperlink>
        </w:p>
        <w:p w14:paraId="364F041A" w14:textId="1CEBB31F" w:rsidR="00396C28" w:rsidRPr="001833A9" w:rsidRDefault="00000000">
          <w:pPr>
            <w:pStyle w:val="T2"/>
            <w:tabs>
              <w:tab w:val="right" w:leader="dot" w:pos="9060"/>
            </w:tabs>
            <w:rPr>
              <w:rFonts w:asciiTheme="minorHAnsi" w:eastAsiaTheme="minorEastAsia" w:hAnsiTheme="minorHAnsi" w:cstheme="minorBidi"/>
              <w:noProof/>
              <w:kern w:val="2"/>
              <w:lang w:eastAsia="tr-TR"/>
              <w14:ligatures w14:val="standardContextual"/>
            </w:rPr>
          </w:pPr>
          <w:hyperlink w:anchor="_Toc159887026" w:history="1">
            <w:r w:rsidR="00396C28" w:rsidRPr="001833A9">
              <w:rPr>
                <w:rStyle w:val="Kpr"/>
                <w:noProof/>
              </w:rPr>
              <w:t>D.1.  Toplumsal katkı süreçlerinin yönetimi ve toplumsal katkı kaynakları</w:t>
            </w:r>
            <w:r w:rsidR="00396C28" w:rsidRPr="001833A9">
              <w:rPr>
                <w:noProof/>
                <w:webHidden/>
              </w:rPr>
              <w:tab/>
            </w:r>
            <w:r w:rsidR="00396C28" w:rsidRPr="001833A9">
              <w:rPr>
                <w:noProof/>
                <w:webHidden/>
              </w:rPr>
              <w:fldChar w:fldCharType="begin"/>
            </w:r>
            <w:r w:rsidR="00396C28" w:rsidRPr="001833A9">
              <w:rPr>
                <w:noProof/>
                <w:webHidden/>
              </w:rPr>
              <w:instrText xml:space="preserve"> PAGEREF _Toc159887026 \h </w:instrText>
            </w:r>
            <w:r w:rsidR="00396C28" w:rsidRPr="001833A9">
              <w:rPr>
                <w:noProof/>
                <w:webHidden/>
              </w:rPr>
            </w:r>
            <w:r w:rsidR="00396C28" w:rsidRPr="001833A9">
              <w:rPr>
                <w:noProof/>
                <w:webHidden/>
              </w:rPr>
              <w:fldChar w:fldCharType="separate"/>
            </w:r>
            <w:r w:rsidR="00396C28" w:rsidRPr="001833A9">
              <w:rPr>
                <w:noProof/>
                <w:webHidden/>
              </w:rPr>
              <w:t>24</w:t>
            </w:r>
            <w:r w:rsidR="00396C28" w:rsidRPr="001833A9">
              <w:rPr>
                <w:noProof/>
                <w:webHidden/>
              </w:rPr>
              <w:fldChar w:fldCharType="end"/>
            </w:r>
          </w:hyperlink>
        </w:p>
        <w:p w14:paraId="105D377C" w14:textId="6888A2F6" w:rsidR="00396C28" w:rsidRPr="001833A9" w:rsidRDefault="00000000">
          <w:pPr>
            <w:pStyle w:val="T2"/>
            <w:tabs>
              <w:tab w:val="right" w:leader="dot" w:pos="9060"/>
            </w:tabs>
            <w:rPr>
              <w:rFonts w:asciiTheme="minorHAnsi" w:eastAsiaTheme="minorEastAsia" w:hAnsiTheme="minorHAnsi" w:cstheme="minorBidi"/>
              <w:noProof/>
              <w:kern w:val="2"/>
              <w:lang w:eastAsia="tr-TR"/>
              <w14:ligatures w14:val="standardContextual"/>
            </w:rPr>
          </w:pPr>
          <w:hyperlink w:anchor="_Toc159887027" w:history="1">
            <w:r w:rsidR="00396C28" w:rsidRPr="001833A9">
              <w:rPr>
                <w:rStyle w:val="Kpr"/>
                <w:noProof/>
              </w:rPr>
              <w:t>D.1.1. Toplumsal katkı süreçlerinin yönetimi</w:t>
            </w:r>
            <w:r w:rsidR="00396C28" w:rsidRPr="001833A9">
              <w:rPr>
                <w:noProof/>
                <w:webHidden/>
              </w:rPr>
              <w:tab/>
            </w:r>
            <w:r w:rsidR="00396C28" w:rsidRPr="001833A9">
              <w:rPr>
                <w:noProof/>
                <w:webHidden/>
              </w:rPr>
              <w:fldChar w:fldCharType="begin"/>
            </w:r>
            <w:r w:rsidR="00396C28" w:rsidRPr="001833A9">
              <w:rPr>
                <w:noProof/>
                <w:webHidden/>
              </w:rPr>
              <w:instrText xml:space="preserve"> PAGEREF _Toc159887027 \h </w:instrText>
            </w:r>
            <w:r w:rsidR="00396C28" w:rsidRPr="001833A9">
              <w:rPr>
                <w:noProof/>
                <w:webHidden/>
              </w:rPr>
            </w:r>
            <w:r w:rsidR="00396C28" w:rsidRPr="001833A9">
              <w:rPr>
                <w:noProof/>
                <w:webHidden/>
              </w:rPr>
              <w:fldChar w:fldCharType="separate"/>
            </w:r>
            <w:r w:rsidR="00396C28" w:rsidRPr="001833A9">
              <w:rPr>
                <w:noProof/>
                <w:webHidden/>
              </w:rPr>
              <w:t>24</w:t>
            </w:r>
            <w:r w:rsidR="00396C28" w:rsidRPr="001833A9">
              <w:rPr>
                <w:noProof/>
                <w:webHidden/>
              </w:rPr>
              <w:fldChar w:fldCharType="end"/>
            </w:r>
          </w:hyperlink>
        </w:p>
        <w:p w14:paraId="632641F3" w14:textId="7BFDB3E3" w:rsidR="00396C28" w:rsidRPr="001833A9" w:rsidRDefault="00000000">
          <w:pPr>
            <w:pStyle w:val="T2"/>
            <w:tabs>
              <w:tab w:val="right" w:leader="dot" w:pos="9060"/>
            </w:tabs>
            <w:rPr>
              <w:rFonts w:asciiTheme="minorHAnsi" w:eastAsiaTheme="minorEastAsia" w:hAnsiTheme="minorHAnsi" w:cstheme="minorBidi"/>
              <w:noProof/>
              <w:kern w:val="2"/>
              <w:lang w:eastAsia="tr-TR"/>
              <w14:ligatures w14:val="standardContextual"/>
            </w:rPr>
          </w:pPr>
          <w:hyperlink w:anchor="_Toc159887028" w:history="1">
            <w:r w:rsidR="00396C28" w:rsidRPr="001833A9">
              <w:rPr>
                <w:rStyle w:val="Kpr"/>
                <w:noProof/>
              </w:rPr>
              <w:t>D.1.2. Kaynaklar</w:t>
            </w:r>
            <w:r w:rsidR="00396C28" w:rsidRPr="001833A9">
              <w:rPr>
                <w:noProof/>
                <w:webHidden/>
              </w:rPr>
              <w:tab/>
            </w:r>
            <w:r w:rsidR="00396C28" w:rsidRPr="001833A9">
              <w:rPr>
                <w:noProof/>
                <w:webHidden/>
              </w:rPr>
              <w:fldChar w:fldCharType="begin"/>
            </w:r>
            <w:r w:rsidR="00396C28" w:rsidRPr="001833A9">
              <w:rPr>
                <w:noProof/>
                <w:webHidden/>
              </w:rPr>
              <w:instrText xml:space="preserve"> PAGEREF _Toc159887028 \h </w:instrText>
            </w:r>
            <w:r w:rsidR="00396C28" w:rsidRPr="001833A9">
              <w:rPr>
                <w:noProof/>
                <w:webHidden/>
              </w:rPr>
            </w:r>
            <w:r w:rsidR="00396C28" w:rsidRPr="001833A9">
              <w:rPr>
                <w:noProof/>
                <w:webHidden/>
              </w:rPr>
              <w:fldChar w:fldCharType="separate"/>
            </w:r>
            <w:r w:rsidR="00396C28" w:rsidRPr="001833A9">
              <w:rPr>
                <w:noProof/>
                <w:webHidden/>
              </w:rPr>
              <w:t>24</w:t>
            </w:r>
            <w:r w:rsidR="00396C28" w:rsidRPr="001833A9">
              <w:rPr>
                <w:noProof/>
                <w:webHidden/>
              </w:rPr>
              <w:fldChar w:fldCharType="end"/>
            </w:r>
          </w:hyperlink>
        </w:p>
        <w:p w14:paraId="4DBCE011" w14:textId="3FF070EA" w:rsidR="00396C28" w:rsidRPr="001833A9" w:rsidRDefault="00000000">
          <w:pPr>
            <w:pStyle w:val="T2"/>
            <w:tabs>
              <w:tab w:val="right" w:leader="dot" w:pos="9060"/>
            </w:tabs>
            <w:rPr>
              <w:rFonts w:asciiTheme="minorHAnsi" w:eastAsiaTheme="minorEastAsia" w:hAnsiTheme="minorHAnsi" w:cstheme="minorBidi"/>
              <w:noProof/>
              <w:kern w:val="2"/>
              <w:lang w:eastAsia="tr-TR"/>
              <w14:ligatures w14:val="standardContextual"/>
            </w:rPr>
          </w:pPr>
          <w:hyperlink w:anchor="_Toc159887029" w:history="1">
            <w:r w:rsidR="00396C28" w:rsidRPr="001833A9">
              <w:rPr>
                <w:rStyle w:val="Kpr"/>
                <w:noProof/>
              </w:rPr>
              <w:t>D.2. Toplumsal katkı performansı</w:t>
            </w:r>
            <w:r w:rsidR="00396C28" w:rsidRPr="001833A9">
              <w:rPr>
                <w:noProof/>
                <w:webHidden/>
              </w:rPr>
              <w:tab/>
            </w:r>
            <w:r w:rsidR="00396C28" w:rsidRPr="001833A9">
              <w:rPr>
                <w:noProof/>
                <w:webHidden/>
              </w:rPr>
              <w:fldChar w:fldCharType="begin"/>
            </w:r>
            <w:r w:rsidR="00396C28" w:rsidRPr="001833A9">
              <w:rPr>
                <w:noProof/>
                <w:webHidden/>
              </w:rPr>
              <w:instrText xml:space="preserve"> PAGEREF _Toc159887029 \h </w:instrText>
            </w:r>
            <w:r w:rsidR="00396C28" w:rsidRPr="001833A9">
              <w:rPr>
                <w:noProof/>
                <w:webHidden/>
              </w:rPr>
            </w:r>
            <w:r w:rsidR="00396C28" w:rsidRPr="001833A9">
              <w:rPr>
                <w:noProof/>
                <w:webHidden/>
              </w:rPr>
              <w:fldChar w:fldCharType="separate"/>
            </w:r>
            <w:r w:rsidR="00396C28" w:rsidRPr="001833A9">
              <w:rPr>
                <w:noProof/>
                <w:webHidden/>
              </w:rPr>
              <w:t>25</w:t>
            </w:r>
            <w:r w:rsidR="00396C28" w:rsidRPr="001833A9">
              <w:rPr>
                <w:noProof/>
                <w:webHidden/>
              </w:rPr>
              <w:fldChar w:fldCharType="end"/>
            </w:r>
          </w:hyperlink>
        </w:p>
        <w:p w14:paraId="61ECCF61" w14:textId="56F184C2" w:rsidR="00396C28" w:rsidRPr="001833A9" w:rsidRDefault="00000000">
          <w:pPr>
            <w:pStyle w:val="T2"/>
            <w:tabs>
              <w:tab w:val="right" w:leader="dot" w:pos="9060"/>
            </w:tabs>
            <w:rPr>
              <w:rFonts w:asciiTheme="minorHAnsi" w:eastAsiaTheme="minorEastAsia" w:hAnsiTheme="minorHAnsi" w:cstheme="minorBidi"/>
              <w:noProof/>
              <w:kern w:val="2"/>
              <w:lang w:eastAsia="tr-TR"/>
              <w14:ligatures w14:val="standardContextual"/>
            </w:rPr>
          </w:pPr>
          <w:hyperlink w:anchor="_Toc159887030" w:history="1">
            <w:r w:rsidR="00396C28" w:rsidRPr="001833A9">
              <w:rPr>
                <w:rStyle w:val="Kpr"/>
                <w:noProof/>
              </w:rPr>
              <w:t>D.2.1.Toplumsal katkı performansının izlenmesi ve değerlendirilmesi</w:t>
            </w:r>
            <w:r w:rsidR="00396C28" w:rsidRPr="001833A9">
              <w:rPr>
                <w:noProof/>
                <w:webHidden/>
              </w:rPr>
              <w:tab/>
            </w:r>
            <w:r w:rsidR="00396C28" w:rsidRPr="001833A9">
              <w:rPr>
                <w:noProof/>
                <w:webHidden/>
              </w:rPr>
              <w:fldChar w:fldCharType="begin"/>
            </w:r>
            <w:r w:rsidR="00396C28" w:rsidRPr="001833A9">
              <w:rPr>
                <w:noProof/>
                <w:webHidden/>
              </w:rPr>
              <w:instrText xml:space="preserve"> PAGEREF _Toc159887030 \h </w:instrText>
            </w:r>
            <w:r w:rsidR="00396C28" w:rsidRPr="001833A9">
              <w:rPr>
                <w:noProof/>
                <w:webHidden/>
              </w:rPr>
            </w:r>
            <w:r w:rsidR="00396C28" w:rsidRPr="001833A9">
              <w:rPr>
                <w:noProof/>
                <w:webHidden/>
              </w:rPr>
              <w:fldChar w:fldCharType="separate"/>
            </w:r>
            <w:r w:rsidR="00396C28" w:rsidRPr="001833A9">
              <w:rPr>
                <w:noProof/>
                <w:webHidden/>
              </w:rPr>
              <w:t>25</w:t>
            </w:r>
            <w:r w:rsidR="00396C28" w:rsidRPr="001833A9">
              <w:rPr>
                <w:noProof/>
                <w:webHidden/>
              </w:rPr>
              <w:fldChar w:fldCharType="end"/>
            </w:r>
          </w:hyperlink>
        </w:p>
        <w:p w14:paraId="54DCA8F5" w14:textId="7B127CED" w:rsidR="00396C28" w:rsidRPr="001833A9" w:rsidRDefault="00000000">
          <w:pPr>
            <w:pStyle w:val="T1"/>
            <w:tabs>
              <w:tab w:val="right" w:leader="dot" w:pos="9060"/>
            </w:tabs>
            <w:rPr>
              <w:rFonts w:asciiTheme="minorHAnsi" w:eastAsiaTheme="minorEastAsia" w:hAnsiTheme="minorHAnsi" w:cstheme="minorBidi"/>
              <w:noProof/>
              <w:kern w:val="2"/>
              <w:lang w:eastAsia="tr-TR"/>
              <w14:ligatures w14:val="standardContextual"/>
            </w:rPr>
          </w:pPr>
          <w:hyperlink w:anchor="_Toc159887031" w:history="1">
            <w:r w:rsidR="00396C28" w:rsidRPr="001833A9">
              <w:rPr>
                <w:rStyle w:val="Kpr"/>
                <w:noProof/>
              </w:rPr>
              <w:t>SONUÇ VE DEĞERLENDİRME</w:t>
            </w:r>
            <w:r w:rsidR="00396C28" w:rsidRPr="001833A9">
              <w:rPr>
                <w:noProof/>
                <w:webHidden/>
              </w:rPr>
              <w:tab/>
            </w:r>
            <w:r w:rsidR="00396C28" w:rsidRPr="001833A9">
              <w:rPr>
                <w:noProof/>
                <w:webHidden/>
              </w:rPr>
              <w:fldChar w:fldCharType="begin"/>
            </w:r>
            <w:r w:rsidR="00396C28" w:rsidRPr="001833A9">
              <w:rPr>
                <w:noProof/>
                <w:webHidden/>
              </w:rPr>
              <w:instrText xml:space="preserve"> PAGEREF _Toc159887031 \h </w:instrText>
            </w:r>
            <w:r w:rsidR="00396C28" w:rsidRPr="001833A9">
              <w:rPr>
                <w:noProof/>
                <w:webHidden/>
              </w:rPr>
            </w:r>
            <w:r w:rsidR="00396C28" w:rsidRPr="001833A9">
              <w:rPr>
                <w:noProof/>
                <w:webHidden/>
              </w:rPr>
              <w:fldChar w:fldCharType="separate"/>
            </w:r>
            <w:r w:rsidR="00396C28" w:rsidRPr="001833A9">
              <w:rPr>
                <w:noProof/>
                <w:webHidden/>
              </w:rPr>
              <w:t>25</w:t>
            </w:r>
            <w:r w:rsidR="00396C28" w:rsidRPr="001833A9">
              <w:rPr>
                <w:noProof/>
                <w:webHidden/>
              </w:rPr>
              <w:fldChar w:fldCharType="end"/>
            </w:r>
          </w:hyperlink>
        </w:p>
        <w:p w14:paraId="4098F8C9" w14:textId="304AAE59" w:rsidR="00E24A0A" w:rsidRPr="001833A9" w:rsidRDefault="00176F6B" w:rsidP="00E24A0A">
          <w:pPr>
            <w:rPr>
              <w:b/>
              <w:bCs/>
            </w:rPr>
          </w:pPr>
          <w:r w:rsidRPr="001833A9">
            <w:rPr>
              <w:b/>
              <w:bCs/>
            </w:rPr>
            <w:fldChar w:fldCharType="end"/>
          </w:r>
        </w:p>
      </w:sdtContent>
    </w:sdt>
    <w:p w14:paraId="0AE41021" w14:textId="64057651" w:rsidR="00E93F5E" w:rsidRPr="001833A9" w:rsidRDefault="00953D1C" w:rsidP="00E93F5E">
      <w:pPr>
        <w:pStyle w:val="Balk1"/>
      </w:pPr>
      <w:bookmarkStart w:id="0" w:name="_Toc159886961"/>
      <w:r w:rsidRPr="001833A9">
        <w:lastRenderedPageBreak/>
        <w:t>Özet</w:t>
      </w:r>
      <w:bookmarkEnd w:id="0"/>
    </w:p>
    <w:p w14:paraId="0A63ED05" w14:textId="72A00F78" w:rsidR="00B20115" w:rsidRPr="001833A9" w:rsidRDefault="007B545D" w:rsidP="00B20115">
      <w:pPr>
        <w:spacing w:after="240"/>
      </w:pPr>
      <w:r w:rsidRPr="001833A9">
        <w:t>Çanakkale Sağlık Hizmetleri Meslek Yüksekokulu (SHMYO), Çanakkale Onsekiz Mart Üniversitesinin köklü meslek yüksekokullarından biri olarak Üniversitemizin misyonu, vizyonu ve temel değerleri çerçevesinde benimsediği politikalarının belirlediği ilkelerle eğitim, öğretim, toplumsal katkı ve yönetsel süreçlerde tesis ettiği kalite güvence sistemini sürekli geliştirmekte ve iyileştirmektedir. Üst yönetimin liderliğinde, çalışanlarımız, öğrencilerimiz ve tüm paydaşlarımızın katılımıyla yürütülen kalite güvence çalışmaları, kalite kültürünün yaygınlaştırılmasına ve içselleştirilmesine büyük katkı sağlamıştır.</w:t>
      </w:r>
      <w:r w:rsidR="00142F60" w:rsidRPr="001833A9">
        <w:t xml:space="preserve"> </w:t>
      </w:r>
      <w:r w:rsidRPr="001833A9">
        <w:t>Üniversitemiz Rektörlüğünce belirlenen kalite güvence iş</w:t>
      </w:r>
      <w:r w:rsidR="00142F60" w:rsidRPr="001833A9">
        <w:t>leyiş</w:t>
      </w:r>
      <w:r w:rsidRPr="001833A9">
        <w:t xml:space="preserve"> takvim</w:t>
      </w:r>
      <w:r w:rsidR="00142F60" w:rsidRPr="001833A9">
        <w:t>inde belirtilen iş ve işlemler süresi içinde gerçekleştiril</w:t>
      </w:r>
      <w:r w:rsidR="007B1EC5" w:rsidRPr="001833A9">
        <w:t>mektedir</w:t>
      </w:r>
      <w:r w:rsidR="00142F60" w:rsidRPr="001833A9">
        <w:t>. Faaliyetler güncel g</w:t>
      </w:r>
      <w:r w:rsidRPr="001833A9">
        <w:t>örev tanımları ve iş akışları</w:t>
      </w:r>
      <w:r w:rsidR="00142F60" w:rsidRPr="001833A9">
        <w:t>na uygun olarak yürütülmekte;</w:t>
      </w:r>
      <w:r w:rsidRPr="001833A9">
        <w:t xml:space="preserve"> </w:t>
      </w:r>
      <w:r w:rsidR="00142F60" w:rsidRPr="001833A9">
        <w:t>p</w:t>
      </w:r>
      <w:r w:rsidRPr="001833A9">
        <w:t>lanlama, kontrol etme ve önlem alma süreçlerinde sağlanan paydaş geri bildirimleri ve farklı düzeylerde kontrol mekanizmalarının devreye girmesiyle süreçlerin birbiriyle uyum içerisinde y</w:t>
      </w:r>
      <w:r w:rsidR="00B20115" w:rsidRPr="001833A9">
        <w:t>ürütü</w:t>
      </w:r>
      <w:r w:rsidRPr="001833A9">
        <w:t xml:space="preserve">lmesi sağlanmaktadır. </w:t>
      </w:r>
    </w:p>
    <w:p w14:paraId="5FFBEE59" w14:textId="7873B7ED" w:rsidR="007B545D" w:rsidRPr="001833A9" w:rsidRDefault="00142F60" w:rsidP="00B20115">
      <w:pPr>
        <w:spacing w:after="240"/>
      </w:pPr>
      <w:r w:rsidRPr="001833A9">
        <w:t>SHMYO bünyesinde i</w:t>
      </w:r>
      <w:r w:rsidR="007B545D" w:rsidRPr="001833A9">
        <w:t xml:space="preserve">dari </w:t>
      </w:r>
      <w:r w:rsidRPr="001833A9">
        <w:t>işleri yürüten personel sayımız</w:t>
      </w:r>
      <w:r w:rsidR="007B545D" w:rsidRPr="001833A9">
        <w:t xml:space="preserve"> </w:t>
      </w:r>
      <w:r w:rsidRPr="001833A9">
        <w:t xml:space="preserve">kısıtlı olmakla birlikte, </w:t>
      </w:r>
      <w:r w:rsidR="007B545D" w:rsidRPr="001833A9">
        <w:t>nitelikli personel</w:t>
      </w:r>
      <w:r w:rsidRPr="001833A9">
        <w:t>imiz sayesinde</w:t>
      </w:r>
      <w:r w:rsidR="007B545D" w:rsidRPr="001833A9">
        <w:t xml:space="preserve"> </w:t>
      </w:r>
      <w:r w:rsidRPr="001833A9">
        <w:t>ka</w:t>
      </w:r>
      <w:r w:rsidR="007B545D" w:rsidRPr="001833A9">
        <w:t>ynakların etkili ve verimli kullanımı sağlanmaktadır. Üniversite</w:t>
      </w:r>
      <w:r w:rsidRPr="001833A9">
        <w:t>m</w:t>
      </w:r>
      <w:r w:rsidR="007B545D" w:rsidRPr="001833A9">
        <w:t>i</w:t>
      </w:r>
      <w:r w:rsidRPr="001833A9">
        <w:t>zi</w:t>
      </w:r>
      <w:r w:rsidR="007B545D" w:rsidRPr="001833A9">
        <w:t xml:space="preserve">n stratejik hedefleri doğrultusunda yürütülen hizmetlerin performansı, izleme araçlarıyla kontrol edilmekte ve iyileştirme </w:t>
      </w:r>
      <w:r w:rsidRPr="001833A9">
        <w:t>çalışmalarıyla</w:t>
      </w:r>
      <w:r w:rsidR="007B545D" w:rsidRPr="001833A9">
        <w:t xml:space="preserve"> sürekli geliştirilmektedir.</w:t>
      </w:r>
    </w:p>
    <w:p w14:paraId="13EFD9FE" w14:textId="77777777" w:rsidR="00E0281F" w:rsidRPr="001833A9" w:rsidRDefault="007B1EC5" w:rsidP="00B20115">
      <w:pPr>
        <w:spacing w:after="240"/>
        <w:rPr>
          <w:rFonts w:ascii="CamberW04-Regular" w:eastAsia="CamberW04-Regular" w:hAnsi="CamberW04-Regular" w:cs="CamberW04-Regular"/>
          <w:color w:val="000000"/>
        </w:rPr>
      </w:pPr>
      <w:r w:rsidRPr="001833A9">
        <w:rPr>
          <w:rFonts w:ascii="CamberW04-Regular" w:eastAsia="CamberW04-Regular" w:hAnsi="CamberW04-Regular" w:cs="CamberW04-Regular"/>
          <w:color w:val="000000"/>
        </w:rPr>
        <w:t xml:space="preserve">SHMYO bünyesinde 2023 yılında yürütülen faaliyetlere ilişkin </w:t>
      </w:r>
      <w:r w:rsidR="00C74CEC" w:rsidRPr="001833A9">
        <w:rPr>
          <w:rFonts w:ascii="CamberW04-Regular" w:eastAsia="CamberW04-Regular" w:hAnsi="CamberW04-Regular" w:cs="CamberW04-Regular"/>
          <w:color w:val="000000"/>
        </w:rPr>
        <w:t xml:space="preserve">Kurum İç Değerlendirme Raporu (KİDR) içeriğinde </w:t>
      </w:r>
      <w:r w:rsidR="00C74CEC" w:rsidRPr="001833A9">
        <w:t>kurum</w:t>
      </w:r>
      <w:r w:rsidR="00C74CEC" w:rsidRPr="001833A9">
        <w:rPr>
          <w:rFonts w:ascii="CamberW04-Regular" w:eastAsia="CamberW04-Regular" w:hAnsi="CamberW04-Regular" w:cs="CamberW04-Regular"/>
          <w:color w:val="000000"/>
        </w:rPr>
        <w:t xml:space="preserve"> iç kalite güvencesi sisteminin olgunluk düzeyi irdelenmektedir. Bu kapsamda kurumun değerleri, misyon ve hedefleriyle uyumlu olarak; kalite güvencesi sistemi, eğitim ve öğretim, araştırma ve geliştirme, toplumsal katkı ve yönetim sistemi süreçlerinde sahip olduğu kaynakları ve yetkinlikleri nasıl planladığı ve yönettiği; kurum genelinde ve süreçler bazında izleme ve iyileştirmelerin nasıl gerçekleştirildiği; planlama, uygulama, izleme ve iyileştirme süreçlerine paydaş katılımının ve kapsayıcılığın nasıl sağlandığı; iç kalite güvencesi sisteminde güçlü ve iyileşmeye açık alanların neler olduğu; gerçekleştirilemeyen iyileştirmelerin nedenleri; yükseköğretimin hızlı değişen gündemi kapsamında kurumun rekabet avantajını koruyabilmesi için kalite güvencesi sisteminde sürdürülebilirliği nasıl sağlayacağı sorularına kanıta dayalı olarak yanıtlar verilmiştir. </w:t>
      </w:r>
    </w:p>
    <w:p w14:paraId="6D1CB0ED" w14:textId="53FFB5D7" w:rsidR="00C74CEC" w:rsidRPr="001833A9" w:rsidRDefault="00E0281F" w:rsidP="00B20115">
      <w:pPr>
        <w:spacing w:after="240"/>
      </w:pPr>
      <w:r w:rsidRPr="001833A9">
        <w:rPr>
          <w:rFonts w:ascii="CamberW04-Regular" w:eastAsia="CamberW04-Regular" w:hAnsi="CamberW04-Regular" w:cs="CamberW04-Regular"/>
          <w:color w:val="000000"/>
        </w:rPr>
        <w:t xml:space="preserve">Bu rapor </w:t>
      </w:r>
      <w:r w:rsidR="0020620F" w:rsidRPr="001833A9">
        <w:t>Yükseköğretim Kalite Kurulu KİDR Hazırlama Kılavuzu</w:t>
      </w:r>
      <w:r w:rsidR="0010234B" w:rsidRPr="001833A9">
        <w:t>na</w:t>
      </w:r>
      <w:r w:rsidR="0020620F" w:rsidRPr="001833A9">
        <w:t xml:space="preserve"> (Sürüm 3.2) </w:t>
      </w:r>
      <w:r w:rsidR="0010234B" w:rsidRPr="001833A9">
        <w:t>uygun olarak</w:t>
      </w:r>
      <w:r w:rsidR="0020620F" w:rsidRPr="001833A9">
        <w:t xml:space="preserve"> hazırlan</w:t>
      </w:r>
      <w:r w:rsidRPr="001833A9">
        <w:t>mıştır.</w:t>
      </w:r>
    </w:p>
    <w:p w14:paraId="0E848BC6" w14:textId="77777777" w:rsidR="00B20115" w:rsidRPr="001833A9" w:rsidRDefault="00B20115" w:rsidP="00C74CEC"/>
    <w:p w14:paraId="4F04384D" w14:textId="77777777" w:rsidR="00B20115" w:rsidRPr="001833A9" w:rsidRDefault="00B20115" w:rsidP="00C74CEC"/>
    <w:p w14:paraId="02170417" w14:textId="77777777" w:rsidR="00B20115" w:rsidRPr="001833A9" w:rsidRDefault="00B20115" w:rsidP="00C74CEC"/>
    <w:p w14:paraId="74D6034F" w14:textId="77777777" w:rsidR="00B20115" w:rsidRPr="001833A9" w:rsidRDefault="00B20115" w:rsidP="00C74CEC"/>
    <w:p w14:paraId="186FD453" w14:textId="77777777" w:rsidR="00B20115" w:rsidRPr="001833A9" w:rsidRDefault="00B20115" w:rsidP="00C74CEC"/>
    <w:p w14:paraId="1CF79890" w14:textId="77777777" w:rsidR="00B20115" w:rsidRPr="001833A9" w:rsidRDefault="00B20115" w:rsidP="00C74CEC"/>
    <w:p w14:paraId="02287322" w14:textId="77777777" w:rsidR="00B20115" w:rsidRPr="001833A9" w:rsidRDefault="00B20115" w:rsidP="00C74CEC"/>
    <w:p w14:paraId="6DA5E344" w14:textId="77777777" w:rsidR="0018307B" w:rsidRPr="001833A9" w:rsidRDefault="0018307B" w:rsidP="00C74CEC"/>
    <w:p w14:paraId="5979BE39" w14:textId="77777777" w:rsidR="00B20115" w:rsidRPr="001833A9" w:rsidRDefault="00B20115" w:rsidP="00C74CEC"/>
    <w:p w14:paraId="57597011" w14:textId="77777777" w:rsidR="00953D1C" w:rsidRPr="001833A9" w:rsidRDefault="00953D1C" w:rsidP="00E93F5E"/>
    <w:p w14:paraId="1D2D2E38" w14:textId="1F657FC0" w:rsidR="00953D1C" w:rsidRPr="001833A9" w:rsidRDefault="0062257F" w:rsidP="00953D1C">
      <w:pPr>
        <w:pStyle w:val="Balk1"/>
      </w:pPr>
      <w:bookmarkStart w:id="1" w:name="_Toc159886962"/>
      <w:r w:rsidRPr="001833A9">
        <w:lastRenderedPageBreak/>
        <w:t>KURUM HAKKINDA BİLGİLER</w:t>
      </w:r>
      <w:bookmarkEnd w:id="1"/>
    </w:p>
    <w:p w14:paraId="07EC4472" w14:textId="77777777" w:rsidR="00953D1C" w:rsidRPr="001833A9" w:rsidRDefault="00953D1C" w:rsidP="00953D1C">
      <w:pPr>
        <w:pStyle w:val="Balk2"/>
      </w:pPr>
      <w:bookmarkStart w:id="2" w:name="_Toc159886963"/>
      <w:r w:rsidRPr="001833A9">
        <w:t>1. İletişim Bilgileri</w:t>
      </w:r>
      <w:bookmarkEnd w:id="2"/>
    </w:p>
    <w:p w14:paraId="0E0A8F2D" w14:textId="77777777" w:rsidR="00675F36" w:rsidRPr="001833A9" w:rsidRDefault="00675F36" w:rsidP="00675F36">
      <w:r w:rsidRPr="001833A9">
        <w:t xml:space="preserve">SHMYO web sitesi: </w:t>
      </w:r>
      <w:hyperlink r:id="rId9" w:history="1">
        <w:r w:rsidRPr="001833A9">
          <w:rPr>
            <w:rStyle w:val="Kpr"/>
          </w:rPr>
          <w:t>https://shmyo.comu.edu.tr/</w:t>
        </w:r>
      </w:hyperlink>
      <w:r w:rsidRPr="001833A9">
        <w:t xml:space="preserve">    e-posta: </w:t>
      </w:r>
      <w:hyperlink r:id="rId10" w:history="1">
        <w:r w:rsidRPr="001833A9">
          <w:rPr>
            <w:rStyle w:val="Kpr"/>
          </w:rPr>
          <w:t>shmyo@comu.edu.tr</w:t>
        </w:r>
      </w:hyperlink>
      <w:r w:rsidRPr="001833A9">
        <w:t xml:space="preserve"> </w:t>
      </w:r>
    </w:p>
    <w:p w14:paraId="3E193E56" w14:textId="77777777" w:rsidR="002816D0" w:rsidRPr="001833A9" w:rsidRDefault="002E3335" w:rsidP="002816D0">
      <w:pPr>
        <w:pStyle w:val="ResimYazs"/>
        <w:keepNext/>
        <w:spacing w:after="0"/>
        <w:ind w:right="6"/>
        <w:jc w:val="both"/>
        <w:rPr>
          <w:rFonts w:ascii="Times New Roman" w:hAnsi="Times New Roman" w:cs="Times New Roman"/>
          <w:i w:val="0"/>
          <w:color w:val="auto"/>
          <w:sz w:val="24"/>
          <w:szCs w:val="24"/>
          <w:lang w:val="tr-TR"/>
        </w:rPr>
      </w:pPr>
      <w:r w:rsidRPr="001833A9">
        <w:rPr>
          <w:rFonts w:ascii="Times New Roman" w:hAnsi="Times New Roman" w:cs="Times New Roman"/>
          <w:i w:val="0"/>
          <w:color w:val="auto"/>
          <w:sz w:val="24"/>
          <w:szCs w:val="24"/>
          <w:lang w:val="tr-TR"/>
        </w:rPr>
        <w:t xml:space="preserve">Telefon Santral: +90 286 2180018 </w:t>
      </w:r>
    </w:p>
    <w:p w14:paraId="3660E591" w14:textId="77777777" w:rsidR="00022587" w:rsidRPr="001833A9" w:rsidRDefault="00022587" w:rsidP="00022587"/>
    <w:p w14:paraId="129C3D88" w14:textId="2C044AB3" w:rsidR="00B54E75" w:rsidRPr="001833A9" w:rsidRDefault="00B54E75" w:rsidP="00B54E75">
      <w:pPr>
        <w:pStyle w:val="ResimYazs"/>
        <w:keepNext/>
        <w:ind w:right="4"/>
        <w:jc w:val="both"/>
        <w:rPr>
          <w:rFonts w:ascii="Times New Roman" w:hAnsi="Times New Roman" w:cs="Times New Roman"/>
          <w:i w:val="0"/>
          <w:color w:val="auto"/>
          <w:sz w:val="24"/>
          <w:szCs w:val="24"/>
          <w:lang w:val="tr-TR"/>
        </w:rPr>
      </w:pPr>
      <w:r w:rsidRPr="001833A9">
        <w:rPr>
          <w:rFonts w:ascii="Times New Roman" w:hAnsi="Times New Roman" w:cs="Times New Roman"/>
          <w:i w:val="0"/>
          <w:color w:val="auto"/>
          <w:sz w:val="24"/>
          <w:szCs w:val="24"/>
          <w:lang w:val="tr-TR"/>
        </w:rPr>
        <w:t>SHMYO Birim Kalite Güvence Komisyonu</w:t>
      </w:r>
      <w:r w:rsidR="00EE38DB" w:rsidRPr="001833A9">
        <w:rPr>
          <w:rFonts w:ascii="Times New Roman" w:hAnsi="Times New Roman" w:cs="Times New Roman"/>
          <w:i w:val="0"/>
          <w:color w:val="auto"/>
          <w:sz w:val="24"/>
          <w:szCs w:val="24"/>
          <w:lang w:val="tr-TR"/>
        </w:rPr>
        <w:t xml:space="preserve"> üyeleri ve iletişim bilgileri</w:t>
      </w:r>
      <w:r w:rsidR="00022587" w:rsidRPr="001833A9">
        <w:rPr>
          <w:rFonts w:ascii="Times New Roman" w:hAnsi="Times New Roman" w:cs="Times New Roman"/>
          <w:i w:val="0"/>
          <w:color w:val="auto"/>
          <w:sz w:val="24"/>
          <w:szCs w:val="24"/>
          <w:lang w:val="tr-TR"/>
        </w:rPr>
        <w:t>:</w:t>
      </w:r>
    </w:p>
    <w:tbl>
      <w:tblPr>
        <w:tblStyle w:val="TableNormal"/>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2928"/>
        <w:gridCol w:w="2928"/>
      </w:tblGrid>
      <w:tr w:rsidR="003F0B5F" w:rsidRPr="001833A9" w14:paraId="5BD2B67C" w14:textId="77777777" w:rsidTr="00DA0923">
        <w:trPr>
          <w:cantSplit/>
          <w:trHeight w:val="397"/>
          <w:jc w:val="center"/>
        </w:trPr>
        <w:tc>
          <w:tcPr>
            <w:tcW w:w="2928" w:type="dxa"/>
            <w:vAlign w:val="center"/>
          </w:tcPr>
          <w:p w14:paraId="0EF146E0" w14:textId="77777777" w:rsidR="003F0B5F" w:rsidRPr="001833A9" w:rsidRDefault="003F0B5F" w:rsidP="00F93950">
            <w:pPr>
              <w:pStyle w:val="TableParagraph"/>
              <w:spacing w:after="0"/>
              <w:ind w:right="4"/>
              <w:jc w:val="left"/>
              <w:rPr>
                <w:b/>
                <w:sz w:val="24"/>
                <w:szCs w:val="24"/>
              </w:rPr>
            </w:pPr>
            <w:r w:rsidRPr="001833A9">
              <w:rPr>
                <w:b/>
                <w:sz w:val="24"/>
                <w:szCs w:val="24"/>
              </w:rPr>
              <w:t>Ad Soyad</w:t>
            </w:r>
          </w:p>
        </w:tc>
        <w:tc>
          <w:tcPr>
            <w:tcW w:w="2928" w:type="dxa"/>
            <w:vAlign w:val="center"/>
          </w:tcPr>
          <w:p w14:paraId="5938C941" w14:textId="77777777" w:rsidR="003F0B5F" w:rsidRPr="001833A9" w:rsidRDefault="003F0B5F" w:rsidP="00F93950">
            <w:pPr>
              <w:pStyle w:val="TableParagraph"/>
              <w:spacing w:after="0"/>
              <w:ind w:right="4"/>
              <w:jc w:val="left"/>
              <w:rPr>
                <w:b/>
                <w:sz w:val="24"/>
                <w:szCs w:val="24"/>
              </w:rPr>
            </w:pPr>
            <w:r w:rsidRPr="001833A9">
              <w:rPr>
                <w:b/>
                <w:sz w:val="24"/>
                <w:szCs w:val="24"/>
              </w:rPr>
              <w:t>Görevi</w:t>
            </w:r>
          </w:p>
        </w:tc>
        <w:tc>
          <w:tcPr>
            <w:tcW w:w="2928" w:type="dxa"/>
            <w:vAlign w:val="center"/>
          </w:tcPr>
          <w:p w14:paraId="728DA032" w14:textId="77777777" w:rsidR="003F0B5F" w:rsidRPr="001833A9" w:rsidRDefault="003F0B5F" w:rsidP="00F93950">
            <w:pPr>
              <w:pStyle w:val="TableParagraph"/>
              <w:spacing w:after="0"/>
              <w:ind w:right="4"/>
              <w:jc w:val="left"/>
              <w:rPr>
                <w:b/>
                <w:sz w:val="24"/>
                <w:szCs w:val="24"/>
              </w:rPr>
            </w:pPr>
            <w:r w:rsidRPr="001833A9">
              <w:rPr>
                <w:b/>
                <w:sz w:val="24"/>
                <w:szCs w:val="24"/>
              </w:rPr>
              <w:t>Mail Adresi</w:t>
            </w:r>
          </w:p>
        </w:tc>
      </w:tr>
      <w:tr w:rsidR="003F0B5F" w:rsidRPr="001833A9" w14:paraId="69E59513" w14:textId="77777777" w:rsidTr="00DA0923">
        <w:trPr>
          <w:cantSplit/>
          <w:trHeight w:val="20"/>
          <w:jc w:val="center"/>
        </w:trPr>
        <w:tc>
          <w:tcPr>
            <w:tcW w:w="2928" w:type="dxa"/>
            <w:vAlign w:val="center"/>
          </w:tcPr>
          <w:p w14:paraId="3DAF9401" w14:textId="77777777" w:rsidR="003F0B5F" w:rsidRPr="001833A9" w:rsidRDefault="003F0B5F" w:rsidP="00F93950">
            <w:pPr>
              <w:spacing w:after="0"/>
              <w:jc w:val="left"/>
            </w:pPr>
            <w:r w:rsidRPr="001833A9">
              <w:t>Doç. Dr. Ayten DİNÇ</w:t>
            </w:r>
          </w:p>
        </w:tc>
        <w:tc>
          <w:tcPr>
            <w:tcW w:w="2928" w:type="dxa"/>
            <w:vAlign w:val="center"/>
          </w:tcPr>
          <w:p w14:paraId="4DC4D95E" w14:textId="77777777" w:rsidR="002816D0" w:rsidRPr="001833A9" w:rsidRDefault="002816D0" w:rsidP="00F93950">
            <w:pPr>
              <w:spacing w:after="0"/>
              <w:jc w:val="left"/>
            </w:pPr>
            <w:r w:rsidRPr="001833A9">
              <w:t>SH</w:t>
            </w:r>
            <w:r w:rsidR="003F0B5F" w:rsidRPr="001833A9">
              <w:t xml:space="preserve">MYO Müdürü </w:t>
            </w:r>
          </w:p>
          <w:p w14:paraId="13CDC5DB" w14:textId="1207BC05" w:rsidR="003F0B5F" w:rsidRPr="001833A9" w:rsidRDefault="003F0B5F" w:rsidP="00F93950">
            <w:pPr>
              <w:spacing w:after="0"/>
              <w:jc w:val="left"/>
            </w:pPr>
            <w:r w:rsidRPr="001833A9">
              <w:t>(Komisyon Başkanı)</w:t>
            </w:r>
          </w:p>
        </w:tc>
        <w:tc>
          <w:tcPr>
            <w:tcW w:w="2928" w:type="dxa"/>
            <w:vAlign w:val="center"/>
          </w:tcPr>
          <w:p w14:paraId="582C0DB7" w14:textId="77777777" w:rsidR="003F0B5F" w:rsidRPr="001833A9" w:rsidRDefault="003F0B5F" w:rsidP="00F93950">
            <w:pPr>
              <w:pStyle w:val="TableParagraph"/>
              <w:spacing w:after="0"/>
              <w:ind w:right="4"/>
              <w:jc w:val="left"/>
              <w:rPr>
                <w:sz w:val="24"/>
                <w:szCs w:val="24"/>
              </w:rPr>
            </w:pPr>
            <w:r w:rsidRPr="001833A9">
              <w:rPr>
                <w:sz w:val="24"/>
                <w:szCs w:val="24"/>
                <w:shd w:val="clear" w:color="auto" w:fill="FFFFFF"/>
              </w:rPr>
              <w:t>aytendinc@comu.edu.tr</w:t>
            </w:r>
          </w:p>
        </w:tc>
      </w:tr>
      <w:tr w:rsidR="003F0B5F" w:rsidRPr="001833A9" w14:paraId="1A0EC8AF" w14:textId="77777777" w:rsidTr="00804B0A">
        <w:trPr>
          <w:cantSplit/>
          <w:trHeight w:val="409"/>
          <w:jc w:val="center"/>
        </w:trPr>
        <w:tc>
          <w:tcPr>
            <w:tcW w:w="2928" w:type="dxa"/>
            <w:vAlign w:val="center"/>
          </w:tcPr>
          <w:p w14:paraId="2794EB45" w14:textId="77777777" w:rsidR="003F0B5F" w:rsidRPr="001833A9" w:rsidRDefault="003F0B5F" w:rsidP="00F93950">
            <w:pPr>
              <w:spacing w:after="0"/>
              <w:jc w:val="left"/>
            </w:pPr>
            <w:r w:rsidRPr="001833A9">
              <w:t xml:space="preserve">Öğr. Gör. Deniz EMRE </w:t>
            </w:r>
          </w:p>
        </w:tc>
        <w:tc>
          <w:tcPr>
            <w:tcW w:w="2928" w:type="dxa"/>
            <w:vAlign w:val="center"/>
          </w:tcPr>
          <w:p w14:paraId="17128917" w14:textId="3E360FB6" w:rsidR="003F0B5F" w:rsidRPr="001833A9" w:rsidRDefault="002816D0" w:rsidP="00F93950">
            <w:pPr>
              <w:spacing w:after="0"/>
              <w:jc w:val="left"/>
            </w:pPr>
            <w:r w:rsidRPr="001833A9">
              <w:t>SH</w:t>
            </w:r>
            <w:r w:rsidR="003F0B5F" w:rsidRPr="001833A9">
              <w:t>MYO Müdür Yardımcısı</w:t>
            </w:r>
          </w:p>
        </w:tc>
        <w:tc>
          <w:tcPr>
            <w:tcW w:w="2928" w:type="dxa"/>
            <w:vAlign w:val="center"/>
          </w:tcPr>
          <w:p w14:paraId="3D21F4B9" w14:textId="77777777" w:rsidR="003F0B5F" w:rsidRPr="001833A9" w:rsidRDefault="003F0B5F" w:rsidP="00F93950">
            <w:pPr>
              <w:pStyle w:val="TableParagraph"/>
              <w:spacing w:after="0"/>
              <w:ind w:right="4"/>
              <w:jc w:val="left"/>
              <w:rPr>
                <w:sz w:val="24"/>
                <w:szCs w:val="24"/>
              </w:rPr>
            </w:pPr>
            <w:r w:rsidRPr="001833A9">
              <w:rPr>
                <w:sz w:val="24"/>
                <w:szCs w:val="24"/>
                <w:shd w:val="clear" w:color="auto" w:fill="FFFFFF"/>
              </w:rPr>
              <w:t>deniz.emre@comu.edu.tr</w:t>
            </w:r>
          </w:p>
        </w:tc>
      </w:tr>
      <w:tr w:rsidR="003F0B5F" w:rsidRPr="001833A9" w14:paraId="10C555BB" w14:textId="77777777" w:rsidTr="00DA0923">
        <w:trPr>
          <w:cantSplit/>
          <w:trHeight w:val="20"/>
          <w:jc w:val="center"/>
        </w:trPr>
        <w:tc>
          <w:tcPr>
            <w:tcW w:w="2928" w:type="dxa"/>
            <w:vAlign w:val="center"/>
          </w:tcPr>
          <w:p w14:paraId="44359487" w14:textId="77777777" w:rsidR="003F0B5F" w:rsidRPr="001833A9" w:rsidRDefault="003F0B5F" w:rsidP="00F93950">
            <w:pPr>
              <w:spacing w:after="0"/>
              <w:jc w:val="left"/>
            </w:pPr>
            <w:r w:rsidRPr="001833A9">
              <w:t xml:space="preserve">Doç. Dr. Ahmet Ali BERBER </w:t>
            </w:r>
          </w:p>
        </w:tc>
        <w:tc>
          <w:tcPr>
            <w:tcW w:w="2928" w:type="dxa"/>
            <w:vAlign w:val="center"/>
          </w:tcPr>
          <w:p w14:paraId="568FC64C" w14:textId="77777777" w:rsidR="003F0B5F" w:rsidRPr="001833A9" w:rsidRDefault="003F0B5F" w:rsidP="00F93950">
            <w:pPr>
              <w:spacing w:after="0"/>
              <w:jc w:val="left"/>
            </w:pPr>
            <w:r w:rsidRPr="001833A9">
              <w:t>Tıbbi Hizmetler ve Teknikler Bölüm Temsilcisi (Asıl Üye)</w:t>
            </w:r>
          </w:p>
        </w:tc>
        <w:tc>
          <w:tcPr>
            <w:tcW w:w="2928" w:type="dxa"/>
            <w:vAlign w:val="center"/>
          </w:tcPr>
          <w:p w14:paraId="64B747D8" w14:textId="77777777" w:rsidR="003F0B5F" w:rsidRPr="001833A9" w:rsidRDefault="003F0B5F" w:rsidP="00F93950">
            <w:pPr>
              <w:pStyle w:val="TableParagraph"/>
              <w:spacing w:after="0"/>
              <w:ind w:right="4"/>
              <w:jc w:val="left"/>
              <w:rPr>
                <w:sz w:val="24"/>
                <w:szCs w:val="24"/>
              </w:rPr>
            </w:pPr>
            <w:r w:rsidRPr="001833A9">
              <w:rPr>
                <w:sz w:val="24"/>
                <w:szCs w:val="24"/>
                <w:shd w:val="clear" w:color="auto" w:fill="FFFFFF"/>
              </w:rPr>
              <w:t>aberber@comu.edu.tr</w:t>
            </w:r>
          </w:p>
        </w:tc>
      </w:tr>
      <w:tr w:rsidR="003F0B5F" w:rsidRPr="001833A9" w14:paraId="44A1107A" w14:textId="77777777" w:rsidTr="00DA0923">
        <w:trPr>
          <w:cantSplit/>
          <w:trHeight w:val="20"/>
          <w:jc w:val="center"/>
        </w:trPr>
        <w:tc>
          <w:tcPr>
            <w:tcW w:w="2928" w:type="dxa"/>
            <w:vAlign w:val="center"/>
          </w:tcPr>
          <w:p w14:paraId="7D76A9B1" w14:textId="77777777" w:rsidR="003F0B5F" w:rsidRPr="001833A9" w:rsidRDefault="003F0B5F" w:rsidP="00F93950">
            <w:pPr>
              <w:spacing w:after="0"/>
              <w:jc w:val="left"/>
            </w:pPr>
            <w:r w:rsidRPr="001833A9">
              <w:t xml:space="preserve">Dr. Öğr. Üyesi Fadime CANBOLAT </w:t>
            </w:r>
          </w:p>
        </w:tc>
        <w:tc>
          <w:tcPr>
            <w:tcW w:w="2928" w:type="dxa"/>
            <w:vAlign w:val="center"/>
          </w:tcPr>
          <w:p w14:paraId="4C58E56F" w14:textId="77777777" w:rsidR="003F0B5F" w:rsidRPr="001833A9" w:rsidRDefault="003F0B5F" w:rsidP="00F93950">
            <w:pPr>
              <w:spacing w:after="0"/>
              <w:jc w:val="left"/>
            </w:pPr>
            <w:r w:rsidRPr="001833A9">
              <w:t>Eczane Hizmetleri Bölüm Temsilcisi (Asıl Üye)</w:t>
            </w:r>
          </w:p>
        </w:tc>
        <w:tc>
          <w:tcPr>
            <w:tcW w:w="2928" w:type="dxa"/>
            <w:vAlign w:val="center"/>
          </w:tcPr>
          <w:p w14:paraId="0966B02A" w14:textId="43592FED" w:rsidR="003F0B5F" w:rsidRPr="001833A9" w:rsidRDefault="003F0B5F" w:rsidP="00F93950">
            <w:pPr>
              <w:pStyle w:val="TableParagraph"/>
              <w:spacing w:after="0"/>
              <w:ind w:right="4"/>
              <w:jc w:val="left"/>
              <w:rPr>
                <w:sz w:val="24"/>
                <w:szCs w:val="24"/>
              </w:rPr>
            </w:pPr>
            <w:r w:rsidRPr="001833A9">
              <w:rPr>
                <w:sz w:val="24"/>
                <w:szCs w:val="24"/>
              </w:rPr>
              <w:t>fadime</w:t>
            </w:r>
            <w:r w:rsidR="006246DD" w:rsidRPr="001833A9">
              <w:rPr>
                <w:sz w:val="24"/>
                <w:szCs w:val="24"/>
              </w:rPr>
              <w:t>.</w:t>
            </w:r>
            <w:r w:rsidRPr="001833A9">
              <w:rPr>
                <w:sz w:val="24"/>
                <w:szCs w:val="24"/>
              </w:rPr>
              <w:t>canbolat</w:t>
            </w:r>
            <w:r w:rsidRPr="001833A9">
              <w:rPr>
                <w:sz w:val="24"/>
                <w:szCs w:val="24"/>
                <w:shd w:val="clear" w:color="auto" w:fill="FFFFFF"/>
              </w:rPr>
              <w:t>@comu.edu.tr</w:t>
            </w:r>
          </w:p>
        </w:tc>
      </w:tr>
      <w:tr w:rsidR="003F0B5F" w:rsidRPr="001833A9" w14:paraId="4685C6AA" w14:textId="77777777" w:rsidTr="00DA0923">
        <w:trPr>
          <w:cantSplit/>
          <w:trHeight w:val="20"/>
          <w:jc w:val="center"/>
        </w:trPr>
        <w:tc>
          <w:tcPr>
            <w:tcW w:w="2928" w:type="dxa"/>
            <w:vAlign w:val="center"/>
          </w:tcPr>
          <w:p w14:paraId="7201F587" w14:textId="77777777" w:rsidR="003F0B5F" w:rsidRPr="001833A9" w:rsidRDefault="003F0B5F" w:rsidP="00F93950">
            <w:pPr>
              <w:spacing w:after="0"/>
              <w:jc w:val="left"/>
            </w:pPr>
            <w:r w:rsidRPr="001833A9">
              <w:t xml:space="preserve">Öğr. Gör. Sezen UYANIK </w:t>
            </w:r>
          </w:p>
        </w:tc>
        <w:tc>
          <w:tcPr>
            <w:tcW w:w="2928" w:type="dxa"/>
            <w:vAlign w:val="center"/>
          </w:tcPr>
          <w:p w14:paraId="50353ABF" w14:textId="77777777" w:rsidR="003F0B5F" w:rsidRPr="001833A9" w:rsidRDefault="003F0B5F" w:rsidP="00F93950">
            <w:pPr>
              <w:spacing w:after="0"/>
              <w:jc w:val="left"/>
            </w:pPr>
            <w:r w:rsidRPr="001833A9">
              <w:t>Sağlık Bakım Hizmetleri Bölüm Temsilcisi (Asıl Üye)</w:t>
            </w:r>
          </w:p>
        </w:tc>
        <w:tc>
          <w:tcPr>
            <w:tcW w:w="2928" w:type="dxa"/>
            <w:vAlign w:val="center"/>
          </w:tcPr>
          <w:p w14:paraId="251B9139" w14:textId="77777777" w:rsidR="003F0B5F" w:rsidRPr="001833A9" w:rsidRDefault="003F0B5F" w:rsidP="00F93950">
            <w:pPr>
              <w:pStyle w:val="TableParagraph"/>
              <w:spacing w:after="0"/>
              <w:ind w:right="4"/>
              <w:jc w:val="left"/>
              <w:rPr>
                <w:sz w:val="24"/>
                <w:szCs w:val="24"/>
              </w:rPr>
            </w:pPr>
            <w:r w:rsidRPr="001833A9">
              <w:rPr>
                <w:sz w:val="24"/>
                <w:szCs w:val="24"/>
                <w:shd w:val="clear" w:color="auto" w:fill="FFFFFF"/>
              </w:rPr>
              <w:t>sezen.uyanık@comu.edu.tr</w:t>
            </w:r>
          </w:p>
        </w:tc>
      </w:tr>
      <w:tr w:rsidR="003F0B5F" w:rsidRPr="001833A9" w14:paraId="410F8916" w14:textId="77777777" w:rsidTr="00DA0923">
        <w:trPr>
          <w:cantSplit/>
          <w:trHeight w:val="738"/>
          <w:jc w:val="center"/>
        </w:trPr>
        <w:tc>
          <w:tcPr>
            <w:tcW w:w="2928" w:type="dxa"/>
            <w:vAlign w:val="center"/>
          </w:tcPr>
          <w:p w14:paraId="152353F5" w14:textId="77777777" w:rsidR="003F0B5F" w:rsidRPr="001833A9" w:rsidRDefault="003F0B5F" w:rsidP="00F93950">
            <w:pPr>
              <w:spacing w:after="0"/>
              <w:jc w:val="left"/>
            </w:pPr>
            <w:r w:rsidRPr="001833A9">
              <w:t xml:space="preserve">Doç. Dr. Suat ÇAKINA </w:t>
            </w:r>
          </w:p>
        </w:tc>
        <w:tc>
          <w:tcPr>
            <w:tcW w:w="2928" w:type="dxa"/>
            <w:vAlign w:val="center"/>
          </w:tcPr>
          <w:p w14:paraId="07589C93" w14:textId="77777777" w:rsidR="003F0B5F" w:rsidRPr="001833A9" w:rsidRDefault="003F0B5F" w:rsidP="00F93950">
            <w:pPr>
              <w:spacing w:after="0"/>
              <w:jc w:val="left"/>
            </w:pPr>
            <w:r w:rsidRPr="001833A9">
              <w:t>Üye</w:t>
            </w:r>
          </w:p>
        </w:tc>
        <w:tc>
          <w:tcPr>
            <w:tcW w:w="2928" w:type="dxa"/>
            <w:vAlign w:val="center"/>
          </w:tcPr>
          <w:p w14:paraId="6D7B5A36" w14:textId="77777777" w:rsidR="003F0B5F" w:rsidRPr="001833A9" w:rsidRDefault="003F0B5F" w:rsidP="00F93950">
            <w:pPr>
              <w:pStyle w:val="TableParagraph"/>
              <w:spacing w:after="0"/>
              <w:ind w:right="4"/>
              <w:jc w:val="left"/>
              <w:rPr>
                <w:sz w:val="24"/>
                <w:szCs w:val="24"/>
              </w:rPr>
            </w:pPr>
            <w:r w:rsidRPr="001833A9">
              <w:rPr>
                <w:sz w:val="24"/>
                <w:szCs w:val="24"/>
                <w:shd w:val="clear" w:color="auto" w:fill="FFFFFF"/>
              </w:rPr>
              <w:t>suatcakina@comu.edu.tr</w:t>
            </w:r>
          </w:p>
        </w:tc>
      </w:tr>
      <w:tr w:rsidR="003F0B5F" w:rsidRPr="001833A9" w14:paraId="1E5C27C4" w14:textId="77777777" w:rsidTr="002816D0">
        <w:trPr>
          <w:cantSplit/>
          <w:trHeight w:val="697"/>
          <w:jc w:val="center"/>
        </w:trPr>
        <w:tc>
          <w:tcPr>
            <w:tcW w:w="2928" w:type="dxa"/>
            <w:vAlign w:val="center"/>
          </w:tcPr>
          <w:p w14:paraId="0C0AF39A" w14:textId="77777777" w:rsidR="003F0B5F" w:rsidRPr="001833A9" w:rsidRDefault="003F0B5F" w:rsidP="00F93950">
            <w:pPr>
              <w:spacing w:after="0"/>
              <w:jc w:val="left"/>
            </w:pPr>
            <w:r w:rsidRPr="001833A9">
              <w:t xml:space="preserve">Doç. Dr. Hayal ÇOBANOĞLU </w:t>
            </w:r>
          </w:p>
        </w:tc>
        <w:tc>
          <w:tcPr>
            <w:tcW w:w="2928" w:type="dxa"/>
            <w:vAlign w:val="center"/>
          </w:tcPr>
          <w:p w14:paraId="1B300FEC" w14:textId="77777777" w:rsidR="003F0B5F" w:rsidRPr="001833A9" w:rsidRDefault="003F0B5F" w:rsidP="00F93950">
            <w:pPr>
              <w:spacing w:after="0"/>
              <w:jc w:val="left"/>
            </w:pPr>
            <w:r w:rsidRPr="001833A9">
              <w:t>Üye</w:t>
            </w:r>
          </w:p>
        </w:tc>
        <w:tc>
          <w:tcPr>
            <w:tcW w:w="2928" w:type="dxa"/>
            <w:vAlign w:val="center"/>
          </w:tcPr>
          <w:p w14:paraId="1DDF9452" w14:textId="77777777" w:rsidR="003F0B5F" w:rsidRPr="001833A9" w:rsidRDefault="003F0B5F" w:rsidP="00F93950">
            <w:pPr>
              <w:pStyle w:val="TableParagraph"/>
              <w:spacing w:after="0"/>
              <w:ind w:right="4"/>
              <w:jc w:val="left"/>
              <w:rPr>
                <w:sz w:val="24"/>
                <w:szCs w:val="24"/>
              </w:rPr>
            </w:pPr>
            <w:r w:rsidRPr="001833A9">
              <w:rPr>
                <w:sz w:val="24"/>
                <w:szCs w:val="24"/>
                <w:shd w:val="clear" w:color="auto" w:fill="FFFFFF"/>
              </w:rPr>
              <w:t>hayaltok@gmail.com</w:t>
            </w:r>
          </w:p>
        </w:tc>
      </w:tr>
      <w:tr w:rsidR="003F0B5F" w:rsidRPr="001833A9" w14:paraId="123CEA4E" w14:textId="77777777" w:rsidTr="002816D0">
        <w:trPr>
          <w:cantSplit/>
          <w:trHeight w:val="706"/>
          <w:jc w:val="center"/>
        </w:trPr>
        <w:tc>
          <w:tcPr>
            <w:tcW w:w="2928" w:type="dxa"/>
            <w:vAlign w:val="center"/>
          </w:tcPr>
          <w:p w14:paraId="506E5C40" w14:textId="77777777" w:rsidR="003F0B5F" w:rsidRPr="001833A9" w:rsidRDefault="003F0B5F" w:rsidP="00F93950">
            <w:pPr>
              <w:spacing w:after="0"/>
              <w:jc w:val="left"/>
            </w:pPr>
            <w:r w:rsidRPr="001833A9">
              <w:t xml:space="preserve">Dr. Öğr. Üyesi Nuray YILDIRIM </w:t>
            </w:r>
          </w:p>
        </w:tc>
        <w:tc>
          <w:tcPr>
            <w:tcW w:w="2928" w:type="dxa"/>
            <w:vAlign w:val="center"/>
          </w:tcPr>
          <w:p w14:paraId="34D5D91E" w14:textId="77777777" w:rsidR="003F0B5F" w:rsidRPr="001833A9" w:rsidRDefault="003F0B5F" w:rsidP="00F93950">
            <w:pPr>
              <w:spacing w:after="0"/>
              <w:jc w:val="left"/>
            </w:pPr>
            <w:r w:rsidRPr="001833A9">
              <w:t>Üye</w:t>
            </w:r>
          </w:p>
        </w:tc>
        <w:tc>
          <w:tcPr>
            <w:tcW w:w="2928" w:type="dxa"/>
            <w:vAlign w:val="center"/>
          </w:tcPr>
          <w:p w14:paraId="0AF733E3" w14:textId="77777777" w:rsidR="003F0B5F" w:rsidRPr="001833A9" w:rsidRDefault="003F0B5F" w:rsidP="00F93950">
            <w:pPr>
              <w:pStyle w:val="TableParagraph"/>
              <w:spacing w:after="0"/>
              <w:ind w:right="4"/>
              <w:jc w:val="left"/>
              <w:rPr>
                <w:sz w:val="24"/>
                <w:szCs w:val="24"/>
              </w:rPr>
            </w:pPr>
            <w:r w:rsidRPr="001833A9">
              <w:rPr>
                <w:sz w:val="24"/>
                <w:szCs w:val="24"/>
                <w:shd w:val="clear" w:color="auto" w:fill="FFFFFF"/>
              </w:rPr>
              <w:t>nurayyildirim@comu.edu.tr</w:t>
            </w:r>
          </w:p>
        </w:tc>
      </w:tr>
      <w:tr w:rsidR="003F0B5F" w:rsidRPr="001833A9" w14:paraId="35D9A49B" w14:textId="77777777" w:rsidTr="00DA0923">
        <w:trPr>
          <w:cantSplit/>
          <w:trHeight w:val="20"/>
          <w:jc w:val="center"/>
        </w:trPr>
        <w:tc>
          <w:tcPr>
            <w:tcW w:w="2928" w:type="dxa"/>
            <w:vAlign w:val="center"/>
          </w:tcPr>
          <w:p w14:paraId="45F578EB" w14:textId="77777777" w:rsidR="003F0B5F" w:rsidRPr="001833A9" w:rsidRDefault="003F0B5F" w:rsidP="00F93950">
            <w:pPr>
              <w:spacing w:after="0"/>
              <w:jc w:val="left"/>
            </w:pPr>
            <w:r w:rsidRPr="001833A9">
              <w:t xml:space="preserve">Dr. Öğr. Üyesi Emine SEVİNÇ POSTACI </w:t>
            </w:r>
          </w:p>
        </w:tc>
        <w:tc>
          <w:tcPr>
            <w:tcW w:w="2928" w:type="dxa"/>
            <w:vAlign w:val="center"/>
          </w:tcPr>
          <w:p w14:paraId="752CAD41" w14:textId="77777777" w:rsidR="003F0B5F" w:rsidRPr="001833A9" w:rsidRDefault="003F0B5F" w:rsidP="00F93950">
            <w:pPr>
              <w:spacing w:after="0"/>
              <w:jc w:val="left"/>
            </w:pPr>
            <w:r w:rsidRPr="001833A9">
              <w:t>Üye</w:t>
            </w:r>
          </w:p>
        </w:tc>
        <w:tc>
          <w:tcPr>
            <w:tcW w:w="2928" w:type="dxa"/>
            <w:vAlign w:val="center"/>
          </w:tcPr>
          <w:p w14:paraId="4DFF874E" w14:textId="77777777" w:rsidR="003F0B5F" w:rsidRPr="001833A9" w:rsidRDefault="003F0B5F" w:rsidP="00F93950">
            <w:pPr>
              <w:pStyle w:val="TableParagraph"/>
              <w:spacing w:after="0"/>
              <w:ind w:right="4"/>
              <w:jc w:val="left"/>
              <w:rPr>
                <w:sz w:val="24"/>
                <w:szCs w:val="24"/>
              </w:rPr>
            </w:pPr>
            <w:r w:rsidRPr="001833A9">
              <w:rPr>
                <w:sz w:val="24"/>
                <w:szCs w:val="24"/>
              </w:rPr>
              <w:t>emnsvnc@gmail.com</w:t>
            </w:r>
          </w:p>
        </w:tc>
      </w:tr>
      <w:tr w:rsidR="003F0B5F" w:rsidRPr="001833A9" w14:paraId="4F453878" w14:textId="77777777" w:rsidTr="00DA0923">
        <w:trPr>
          <w:cantSplit/>
          <w:trHeight w:val="20"/>
          <w:jc w:val="center"/>
        </w:trPr>
        <w:tc>
          <w:tcPr>
            <w:tcW w:w="2928" w:type="dxa"/>
            <w:vAlign w:val="center"/>
          </w:tcPr>
          <w:p w14:paraId="798C9BB5" w14:textId="77777777" w:rsidR="003F0B5F" w:rsidRPr="001833A9" w:rsidRDefault="003F0B5F" w:rsidP="00F93950">
            <w:pPr>
              <w:spacing w:after="0"/>
              <w:jc w:val="left"/>
            </w:pPr>
            <w:r w:rsidRPr="001833A9">
              <w:t xml:space="preserve">Dr. Öğr. Üyesi Nesrin ÇAKICI </w:t>
            </w:r>
          </w:p>
        </w:tc>
        <w:tc>
          <w:tcPr>
            <w:tcW w:w="2928" w:type="dxa"/>
            <w:vAlign w:val="center"/>
          </w:tcPr>
          <w:p w14:paraId="223E60F2" w14:textId="77777777" w:rsidR="003F0B5F" w:rsidRPr="001833A9" w:rsidRDefault="003F0B5F" w:rsidP="00F93950">
            <w:pPr>
              <w:spacing w:after="0"/>
              <w:jc w:val="left"/>
            </w:pPr>
            <w:r w:rsidRPr="001833A9">
              <w:t>Üye</w:t>
            </w:r>
          </w:p>
        </w:tc>
        <w:tc>
          <w:tcPr>
            <w:tcW w:w="2928" w:type="dxa"/>
            <w:vAlign w:val="center"/>
          </w:tcPr>
          <w:p w14:paraId="4E19F6DC" w14:textId="77777777" w:rsidR="003F0B5F" w:rsidRPr="001833A9" w:rsidRDefault="003F0B5F" w:rsidP="00F93950">
            <w:pPr>
              <w:pStyle w:val="TableParagraph"/>
              <w:spacing w:after="0"/>
              <w:ind w:right="4"/>
              <w:jc w:val="left"/>
              <w:rPr>
                <w:sz w:val="24"/>
                <w:szCs w:val="24"/>
              </w:rPr>
            </w:pPr>
            <w:r w:rsidRPr="001833A9">
              <w:rPr>
                <w:sz w:val="24"/>
                <w:szCs w:val="24"/>
              </w:rPr>
              <w:t>ncakici17gmail.com</w:t>
            </w:r>
          </w:p>
        </w:tc>
      </w:tr>
      <w:tr w:rsidR="003F0B5F" w:rsidRPr="001833A9" w14:paraId="173E6851" w14:textId="77777777" w:rsidTr="00DA0923">
        <w:trPr>
          <w:cantSplit/>
          <w:trHeight w:val="20"/>
          <w:jc w:val="center"/>
        </w:trPr>
        <w:tc>
          <w:tcPr>
            <w:tcW w:w="2928" w:type="dxa"/>
            <w:vAlign w:val="center"/>
          </w:tcPr>
          <w:p w14:paraId="2D9425B7" w14:textId="77777777" w:rsidR="003F0B5F" w:rsidRPr="001833A9" w:rsidRDefault="003F0B5F" w:rsidP="00F93950">
            <w:pPr>
              <w:spacing w:after="0"/>
              <w:jc w:val="left"/>
            </w:pPr>
            <w:r w:rsidRPr="001833A9">
              <w:t xml:space="preserve">Dr. Öğr. Üyesi Mehzat ALTUN </w:t>
            </w:r>
          </w:p>
        </w:tc>
        <w:tc>
          <w:tcPr>
            <w:tcW w:w="2928" w:type="dxa"/>
            <w:vAlign w:val="center"/>
          </w:tcPr>
          <w:p w14:paraId="2777BA52" w14:textId="77777777" w:rsidR="003F0B5F" w:rsidRPr="001833A9" w:rsidRDefault="003F0B5F" w:rsidP="00F93950">
            <w:pPr>
              <w:spacing w:after="0"/>
              <w:jc w:val="left"/>
            </w:pPr>
            <w:r w:rsidRPr="001833A9">
              <w:t>Üye</w:t>
            </w:r>
          </w:p>
        </w:tc>
        <w:tc>
          <w:tcPr>
            <w:tcW w:w="2928" w:type="dxa"/>
            <w:vAlign w:val="center"/>
          </w:tcPr>
          <w:p w14:paraId="3733914A" w14:textId="77777777" w:rsidR="003F0B5F" w:rsidRPr="001833A9" w:rsidRDefault="003F0B5F" w:rsidP="00F93950">
            <w:pPr>
              <w:pStyle w:val="TableParagraph"/>
              <w:spacing w:after="0"/>
              <w:ind w:right="4"/>
              <w:jc w:val="left"/>
              <w:rPr>
                <w:sz w:val="24"/>
                <w:szCs w:val="24"/>
              </w:rPr>
            </w:pPr>
            <w:r w:rsidRPr="001833A9">
              <w:rPr>
                <w:sz w:val="24"/>
                <w:szCs w:val="24"/>
                <w:shd w:val="clear" w:color="auto" w:fill="FFFFFF"/>
              </w:rPr>
              <w:t>mehzataltun@yahoo.com</w:t>
            </w:r>
          </w:p>
        </w:tc>
      </w:tr>
      <w:tr w:rsidR="003F0B5F" w:rsidRPr="001833A9" w14:paraId="3B0826E9" w14:textId="77777777" w:rsidTr="00804B0A">
        <w:trPr>
          <w:cantSplit/>
          <w:trHeight w:val="537"/>
          <w:jc w:val="center"/>
        </w:trPr>
        <w:tc>
          <w:tcPr>
            <w:tcW w:w="2928" w:type="dxa"/>
            <w:vAlign w:val="center"/>
          </w:tcPr>
          <w:p w14:paraId="50349D67" w14:textId="77777777" w:rsidR="003F0B5F" w:rsidRPr="001833A9" w:rsidRDefault="003F0B5F" w:rsidP="00F93950">
            <w:pPr>
              <w:spacing w:after="0"/>
              <w:jc w:val="left"/>
            </w:pPr>
            <w:r w:rsidRPr="001833A9">
              <w:t xml:space="preserve">İrfan Mustafa IŞIN </w:t>
            </w:r>
          </w:p>
        </w:tc>
        <w:tc>
          <w:tcPr>
            <w:tcW w:w="2928" w:type="dxa"/>
            <w:vAlign w:val="center"/>
          </w:tcPr>
          <w:p w14:paraId="0D87582E" w14:textId="77777777" w:rsidR="003F0B5F" w:rsidRPr="001833A9" w:rsidRDefault="003F0B5F" w:rsidP="00F93950">
            <w:pPr>
              <w:spacing w:after="0"/>
              <w:jc w:val="left"/>
            </w:pPr>
            <w:r w:rsidRPr="001833A9">
              <w:t>Üye (MYO Sekreteri)</w:t>
            </w:r>
          </w:p>
        </w:tc>
        <w:tc>
          <w:tcPr>
            <w:tcW w:w="2928" w:type="dxa"/>
            <w:vAlign w:val="center"/>
          </w:tcPr>
          <w:p w14:paraId="1C4E956F" w14:textId="77777777" w:rsidR="003F0B5F" w:rsidRPr="001833A9" w:rsidRDefault="003F0B5F" w:rsidP="00F93950">
            <w:pPr>
              <w:pStyle w:val="TableParagraph"/>
              <w:spacing w:after="0"/>
              <w:ind w:right="4"/>
              <w:jc w:val="left"/>
              <w:rPr>
                <w:sz w:val="24"/>
                <w:szCs w:val="24"/>
              </w:rPr>
            </w:pPr>
            <w:r w:rsidRPr="001833A9">
              <w:rPr>
                <w:sz w:val="24"/>
                <w:szCs w:val="24"/>
              </w:rPr>
              <w:t>isin@comu.edu.tr</w:t>
            </w:r>
          </w:p>
        </w:tc>
      </w:tr>
      <w:tr w:rsidR="003F0B5F" w:rsidRPr="001833A9" w14:paraId="392A19F6" w14:textId="77777777" w:rsidTr="00804B0A">
        <w:trPr>
          <w:cantSplit/>
          <w:trHeight w:val="556"/>
          <w:jc w:val="center"/>
        </w:trPr>
        <w:tc>
          <w:tcPr>
            <w:tcW w:w="2928" w:type="dxa"/>
            <w:vAlign w:val="center"/>
          </w:tcPr>
          <w:p w14:paraId="42C97ABB" w14:textId="77777777" w:rsidR="003F0B5F" w:rsidRPr="001833A9" w:rsidRDefault="003F0B5F" w:rsidP="00F93950">
            <w:pPr>
              <w:spacing w:after="0"/>
              <w:jc w:val="left"/>
            </w:pPr>
            <w:r w:rsidRPr="001833A9">
              <w:t xml:space="preserve">Arzu AŞKIN </w:t>
            </w:r>
          </w:p>
        </w:tc>
        <w:tc>
          <w:tcPr>
            <w:tcW w:w="2928" w:type="dxa"/>
            <w:vAlign w:val="center"/>
          </w:tcPr>
          <w:p w14:paraId="467639B7" w14:textId="77777777" w:rsidR="003F0B5F" w:rsidRPr="001833A9" w:rsidRDefault="003F0B5F" w:rsidP="00F93950">
            <w:pPr>
              <w:spacing w:after="0"/>
              <w:jc w:val="left"/>
            </w:pPr>
            <w:r w:rsidRPr="001833A9">
              <w:t>Öğrenci Temsilcisi (Asıl Üye)</w:t>
            </w:r>
          </w:p>
        </w:tc>
        <w:tc>
          <w:tcPr>
            <w:tcW w:w="2928" w:type="dxa"/>
            <w:vAlign w:val="center"/>
          </w:tcPr>
          <w:p w14:paraId="4090FCE5" w14:textId="58BD6D53" w:rsidR="003F0B5F" w:rsidRPr="001833A9" w:rsidRDefault="00C66653" w:rsidP="00F93950">
            <w:pPr>
              <w:pStyle w:val="TableParagraph"/>
              <w:spacing w:after="0"/>
              <w:ind w:right="4"/>
              <w:jc w:val="left"/>
              <w:rPr>
                <w:sz w:val="24"/>
                <w:szCs w:val="24"/>
              </w:rPr>
            </w:pPr>
            <w:r w:rsidRPr="001833A9">
              <w:rPr>
                <w:sz w:val="24"/>
                <w:szCs w:val="24"/>
              </w:rPr>
              <w:t>-</w:t>
            </w:r>
          </w:p>
        </w:tc>
      </w:tr>
      <w:tr w:rsidR="003F0B5F" w:rsidRPr="001833A9" w14:paraId="4A7BD1E7" w14:textId="77777777" w:rsidTr="00DA0923">
        <w:trPr>
          <w:cantSplit/>
          <w:trHeight w:val="20"/>
          <w:jc w:val="center"/>
        </w:trPr>
        <w:tc>
          <w:tcPr>
            <w:tcW w:w="2928" w:type="dxa"/>
            <w:vAlign w:val="center"/>
          </w:tcPr>
          <w:p w14:paraId="304454F5" w14:textId="77777777" w:rsidR="003F0B5F" w:rsidRPr="001833A9" w:rsidRDefault="003F0B5F" w:rsidP="00F93950">
            <w:pPr>
              <w:spacing w:after="0"/>
              <w:jc w:val="left"/>
            </w:pPr>
            <w:r w:rsidRPr="001833A9">
              <w:t xml:space="preserve">Doç. Dr. Şamil ÖZTÜRK </w:t>
            </w:r>
          </w:p>
        </w:tc>
        <w:tc>
          <w:tcPr>
            <w:tcW w:w="2928" w:type="dxa"/>
            <w:vAlign w:val="center"/>
          </w:tcPr>
          <w:p w14:paraId="487BF692" w14:textId="77777777" w:rsidR="003F0B5F" w:rsidRPr="001833A9" w:rsidRDefault="003F0B5F" w:rsidP="00F93950">
            <w:pPr>
              <w:spacing w:after="0"/>
              <w:jc w:val="left"/>
            </w:pPr>
            <w:r w:rsidRPr="001833A9">
              <w:t>Tıbbi Hizmetler ve Teknikler Bölüm Temsilcisi (Yedek Üye)</w:t>
            </w:r>
          </w:p>
        </w:tc>
        <w:tc>
          <w:tcPr>
            <w:tcW w:w="2928" w:type="dxa"/>
            <w:vAlign w:val="center"/>
          </w:tcPr>
          <w:p w14:paraId="56AF2863" w14:textId="77777777" w:rsidR="003F0B5F" w:rsidRPr="001833A9" w:rsidRDefault="003F0B5F" w:rsidP="00F93950">
            <w:pPr>
              <w:pStyle w:val="TableParagraph"/>
              <w:spacing w:after="0"/>
              <w:ind w:right="4"/>
              <w:jc w:val="left"/>
              <w:rPr>
                <w:sz w:val="24"/>
                <w:szCs w:val="24"/>
              </w:rPr>
            </w:pPr>
            <w:r w:rsidRPr="001833A9">
              <w:rPr>
                <w:sz w:val="24"/>
                <w:szCs w:val="24"/>
                <w:shd w:val="clear" w:color="auto" w:fill="FFFFFF"/>
              </w:rPr>
              <w:t>samilozturk16@hotmail.com</w:t>
            </w:r>
          </w:p>
        </w:tc>
      </w:tr>
      <w:tr w:rsidR="003F0B5F" w:rsidRPr="001833A9" w14:paraId="2A2779F2" w14:textId="77777777" w:rsidTr="00DA0923">
        <w:trPr>
          <w:cantSplit/>
          <w:trHeight w:val="20"/>
          <w:jc w:val="center"/>
        </w:trPr>
        <w:tc>
          <w:tcPr>
            <w:tcW w:w="2928" w:type="dxa"/>
            <w:vAlign w:val="center"/>
          </w:tcPr>
          <w:p w14:paraId="0B3059F9" w14:textId="77777777" w:rsidR="003F0B5F" w:rsidRPr="001833A9" w:rsidRDefault="003F0B5F" w:rsidP="00F93950">
            <w:pPr>
              <w:spacing w:after="0"/>
              <w:jc w:val="left"/>
            </w:pPr>
            <w:r w:rsidRPr="001833A9">
              <w:t xml:space="preserve">Öğr. Gör. İlke KARAKAŞ </w:t>
            </w:r>
          </w:p>
        </w:tc>
        <w:tc>
          <w:tcPr>
            <w:tcW w:w="2928" w:type="dxa"/>
            <w:vAlign w:val="center"/>
          </w:tcPr>
          <w:p w14:paraId="58F84AC5" w14:textId="77777777" w:rsidR="003F0B5F" w:rsidRPr="001833A9" w:rsidRDefault="003F0B5F" w:rsidP="00F93950">
            <w:pPr>
              <w:spacing w:after="0"/>
              <w:jc w:val="left"/>
            </w:pPr>
            <w:r w:rsidRPr="001833A9">
              <w:t>Eczane Hizmetleri Bölüm Temsilcisi (Yedek Üye)</w:t>
            </w:r>
          </w:p>
        </w:tc>
        <w:tc>
          <w:tcPr>
            <w:tcW w:w="2928" w:type="dxa"/>
            <w:vAlign w:val="center"/>
          </w:tcPr>
          <w:p w14:paraId="485952F0" w14:textId="77777777" w:rsidR="003F0B5F" w:rsidRPr="001833A9" w:rsidRDefault="003F0B5F" w:rsidP="00F93950">
            <w:pPr>
              <w:pStyle w:val="TableParagraph"/>
              <w:spacing w:after="0"/>
              <w:ind w:right="4"/>
              <w:jc w:val="left"/>
              <w:rPr>
                <w:sz w:val="24"/>
                <w:szCs w:val="24"/>
              </w:rPr>
            </w:pPr>
            <w:r w:rsidRPr="001833A9">
              <w:rPr>
                <w:sz w:val="24"/>
                <w:szCs w:val="24"/>
              </w:rPr>
              <w:t>ilke.karakas@comu.edu.tr</w:t>
            </w:r>
          </w:p>
        </w:tc>
      </w:tr>
      <w:tr w:rsidR="003F0B5F" w:rsidRPr="001833A9" w14:paraId="4CC5B305" w14:textId="77777777" w:rsidTr="00DA0923">
        <w:trPr>
          <w:cantSplit/>
          <w:trHeight w:val="20"/>
          <w:jc w:val="center"/>
        </w:trPr>
        <w:tc>
          <w:tcPr>
            <w:tcW w:w="2928" w:type="dxa"/>
            <w:vAlign w:val="center"/>
          </w:tcPr>
          <w:p w14:paraId="477E1214" w14:textId="77777777" w:rsidR="003F0B5F" w:rsidRPr="001833A9" w:rsidRDefault="003F0B5F" w:rsidP="00F93950">
            <w:pPr>
              <w:spacing w:after="0"/>
              <w:jc w:val="left"/>
            </w:pPr>
            <w:r w:rsidRPr="001833A9">
              <w:t xml:space="preserve">Öğr. Gör. Temel ERTUĞRAL </w:t>
            </w:r>
          </w:p>
        </w:tc>
        <w:tc>
          <w:tcPr>
            <w:tcW w:w="2928" w:type="dxa"/>
            <w:vAlign w:val="center"/>
          </w:tcPr>
          <w:p w14:paraId="4A8868F3" w14:textId="77777777" w:rsidR="003F0B5F" w:rsidRPr="001833A9" w:rsidRDefault="003F0B5F" w:rsidP="00F93950">
            <w:pPr>
              <w:spacing w:after="0"/>
              <w:jc w:val="left"/>
            </w:pPr>
            <w:r w:rsidRPr="001833A9">
              <w:t>Sağlık Bakım Hizmetleri Bölüm Temsilcisi (Yedek Üye)</w:t>
            </w:r>
          </w:p>
        </w:tc>
        <w:tc>
          <w:tcPr>
            <w:tcW w:w="2928" w:type="dxa"/>
            <w:vAlign w:val="center"/>
          </w:tcPr>
          <w:p w14:paraId="6E2F0A64" w14:textId="77777777" w:rsidR="003F0B5F" w:rsidRPr="001833A9" w:rsidRDefault="003F0B5F" w:rsidP="00F93950">
            <w:pPr>
              <w:pStyle w:val="TableParagraph"/>
              <w:spacing w:after="0"/>
              <w:ind w:right="4"/>
              <w:jc w:val="left"/>
              <w:rPr>
                <w:sz w:val="24"/>
                <w:szCs w:val="24"/>
              </w:rPr>
            </w:pPr>
            <w:r w:rsidRPr="001833A9">
              <w:rPr>
                <w:sz w:val="24"/>
                <w:szCs w:val="24"/>
                <w:shd w:val="clear" w:color="auto" w:fill="FFFFFF"/>
              </w:rPr>
              <w:t>temel.ertugral@comu.edu.tr</w:t>
            </w:r>
          </w:p>
        </w:tc>
      </w:tr>
      <w:tr w:rsidR="003F0B5F" w:rsidRPr="001833A9" w14:paraId="4F87278B" w14:textId="77777777" w:rsidTr="00DA0923">
        <w:trPr>
          <w:cantSplit/>
          <w:trHeight w:val="20"/>
          <w:jc w:val="center"/>
        </w:trPr>
        <w:tc>
          <w:tcPr>
            <w:tcW w:w="2928" w:type="dxa"/>
            <w:vAlign w:val="center"/>
          </w:tcPr>
          <w:p w14:paraId="57719364" w14:textId="77777777" w:rsidR="003F0B5F" w:rsidRPr="001833A9" w:rsidRDefault="003F0B5F" w:rsidP="00F93950">
            <w:pPr>
              <w:spacing w:after="0"/>
              <w:jc w:val="left"/>
            </w:pPr>
            <w:r w:rsidRPr="001833A9">
              <w:t xml:space="preserve">Buse KÖSTEKÇİ </w:t>
            </w:r>
          </w:p>
        </w:tc>
        <w:tc>
          <w:tcPr>
            <w:tcW w:w="2928" w:type="dxa"/>
            <w:vAlign w:val="center"/>
          </w:tcPr>
          <w:p w14:paraId="09FDE94E" w14:textId="77777777" w:rsidR="00804B0A" w:rsidRPr="001833A9" w:rsidRDefault="003F0B5F" w:rsidP="00F93950">
            <w:pPr>
              <w:spacing w:after="0"/>
              <w:jc w:val="left"/>
            </w:pPr>
            <w:r w:rsidRPr="001833A9">
              <w:t xml:space="preserve">Öğrenci Temsilcisi </w:t>
            </w:r>
          </w:p>
          <w:p w14:paraId="3B305598" w14:textId="01ED5C63" w:rsidR="003F0B5F" w:rsidRPr="001833A9" w:rsidRDefault="003F0B5F" w:rsidP="00F93950">
            <w:pPr>
              <w:spacing w:after="0"/>
              <w:jc w:val="left"/>
            </w:pPr>
            <w:r w:rsidRPr="001833A9">
              <w:t>(Yedek Üye)</w:t>
            </w:r>
          </w:p>
        </w:tc>
        <w:tc>
          <w:tcPr>
            <w:tcW w:w="2928" w:type="dxa"/>
            <w:vAlign w:val="center"/>
          </w:tcPr>
          <w:p w14:paraId="48508222" w14:textId="3115AB18" w:rsidR="007141B6" w:rsidRPr="001833A9" w:rsidRDefault="00C66653" w:rsidP="00F93950">
            <w:pPr>
              <w:pStyle w:val="TableParagraph"/>
              <w:spacing w:after="0"/>
              <w:ind w:right="4"/>
              <w:jc w:val="left"/>
              <w:rPr>
                <w:sz w:val="24"/>
                <w:szCs w:val="24"/>
              </w:rPr>
            </w:pPr>
            <w:r w:rsidRPr="001833A9">
              <w:rPr>
                <w:sz w:val="24"/>
                <w:szCs w:val="24"/>
              </w:rPr>
              <w:t>-</w:t>
            </w:r>
          </w:p>
        </w:tc>
      </w:tr>
    </w:tbl>
    <w:p w14:paraId="46635D50" w14:textId="1D3610DD" w:rsidR="00953D1C" w:rsidRPr="001833A9" w:rsidRDefault="00953D1C" w:rsidP="00953D1C">
      <w:pPr>
        <w:pStyle w:val="Balk2"/>
      </w:pPr>
      <w:bookmarkStart w:id="3" w:name="_Toc159886964"/>
      <w:r w:rsidRPr="001833A9">
        <w:lastRenderedPageBreak/>
        <w:t>2. Tarihsel Gelişimi</w:t>
      </w:r>
      <w:bookmarkEnd w:id="3"/>
      <w:r w:rsidRPr="001833A9">
        <w:t xml:space="preserve"> </w:t>
      </w:r>
    </w:p>
    <w:p w14:paraId="6CFFA3CC" w14:textId="77777777" w:rsidR="007A5349" w:rsidRPr="001833A9" w:rsidRDefault="00675F36" w:rsidP="00953D1C">
      <w:r w:rsidRPr="001833A9">
        <w:t xml:space="preserve">SHMYO </w:t>
      </w:r>
      <w:r w:rsidR="00953D1C" w:rsidRPr="001833A9">
        <w:t>kısa tarihçesi</w:t>
      </w:r>
      <w:r w:rsidR="007A5349" w:rsidRPr="001833A9">
        <w:t xml:space="preserve"> ve</w:t>
      </w:r>
      <w:r w:rsidR="00953D1C" w:rsidRPr="001833A9">
        <w:t xml:space="preserve"> mevcut durumu (toplam öğrenci sayısı, akademik ve idari çalışan sayıları, altyapı durumu vb.) hakkında </w:t>
      </w:r>
      <w:r w:rsidR="007A5349" w:rsidRPr="001833A9">
        <w:t>özet</w:t>
      </w:r>
      <w:r w:rsidR="00953D1C" w:rsidRPr="001833A9">
        <w:t xml:space="preserve"> bilgi</w:t>
      </w:r>
      <w:r w:rsidRPr="001833A9">
        <w:t>ler bu başlık altında verilmiştir</w:t>
      </w:r>
      <w:r w:rsidR="00953D1C" w:rsidRPr="001833A9">
        <w:t>.</w:t>
      </w:r>
      <w:r w:rsidR="007A5349" w:rsidRPr="001833A9">
        <w:t xml:space="preserve"> </w:t>
      </w:r>
    </w:p>
    <w:p w14:paraId="263BABDE" w14:textId="1C357E2F" w:rsidR="007A5349" w:rsidRPr="001833A9" w:rsidRDefault="00995AEC" w:rsidP="00D66542">
      <w:r w:rsidRPr="001833A9">
        <w:t>03.07.1992 tarih</w:t>
      </w:r>
      <w:r w:rsidR="00E60A43" w:rsidRPr="001833A9">
        <w:t>inde</w:t>
      </w:r>
      <w:r w:rsidRPr="001833A9">
        <w:t xml:space="preserve"> 3837 sayılı Kanunun 25’inci maddesi ile 2809 sayılı Yükseköğretim Kurumları Teşkilatı </w:t>
      </w:r>
      <w:r w:rsidR="00E60A43" w:rsidRPr="001833A9">
        <w:t>Kanunu</w:t>
      </w:r>
      <w:r w:rsidRPr="001833A9">
        <w:t xml:space="preserve">na eklenen “Ek Madde 21” ile </w:t>
      </w:r>
      <w:r w:rsidR="007A5349" w:rsidRPr="001833A9">
        <w:t>Çanakkale Onsekiz Mart Üniversitesi kurulmuştur.</w:t>
      </w:r>
      <w:r w:rsidR="00C66653" w:rsidRPr="001833A9">
        <w:t xml:space="preserve"> Üniversitemizde kurulan ilk birimlerden biri olan</w:t>
      </w:r>
      <w:r w:rsidR="007A5349" w:rsidRPr="001833A9">
        <w:t xml:space="preserve"> SHMYO, 1993–1994 eğitim öğretim yılında ilk öğrenc</w:t>
      </w:r>
      <w:r w:rsidR="00E60A43" w:rsidRPr="001833A9">
        <w:t>ileriyle faaliyete başlamıştır.</w:t>
      </w:r>
    </w:p>
    <w:p w14:paraId="5A3D26B5" w14:textId="77777777" w:rsidR="007A5349" w:rsidRPr="001833A9" w:rsidRDefault="007A5349" w:rsidP="00953D1C">
      <w:r w:rsidRPr="001833A9">
        <w:t>Çanakkale Merkezde, Terzioğlu Yerleşkesinde faaliyet gösteren SHMYO bünyesinde 3 Bölüm bulunmakta olup, bölümler ve programlar aşağıda listelenmiştir:</w:t>
      </w:r>
    </w:p>
    <w:p w14:paraId="7702DD65" w14:textId="77777777" w:rsidR="00C042EF" w:rsidRPr="001833A9" w:rsidRDefault="00D66542" w:rsidP="00953D1C">
      <w:pPr>
        <w:pStyle w:val="ListeParagraf"/>
        <w:numPr>
          <w:ilvl w:val="0"/>
          <w:numId w:val="3"/>
        </w:numPr>
      </w:pPr>
      <w:r w:rsidRPr="001833A9">
        <w:t>Tıbbi Hizmetler ve Teknikler Bölümü</w:t>
      </w:r>
    </w:p>
    <w:p w14:paraId="43F45E42" w14:textId="77777777" w:rsidR="00D66542" w:rsidRPr="001833A9" w:rsidRDefault="00D66542" w:rsidP="00D66542">
      <w:pPr>
        <w:pStyle w:val="ListeParagraf"/>
        <w:numPr>
          <w:ilvl w:val="0"/>
          <w:numId w:val="4"/>
        </w:numPr>
      </w:pPr>
      <w:r w:rsidRPr="001833A9">
        <w:t>Anestezi Programı</w:t>
      </w:r>
    </w:p>
    <w:p w14:paraId="10D0D97B" w14:textId="77777777" w:rsidR="00D66542" w:rsidRPr="001833A9" w:rsidRDefault="00D66542" w:rsidP="00D66542">
      <w:pPr>
        <w:pStyle w:val="ListeParagraf"/>
        <w:numPr>
          <w:ilvl w:val="0"/>
          <w:numId w:val="4"/>
        </w:numPr>
      </w:pPr>
      <w:r w:rsidRPr="001833A9">
        <w:t>Elektronörofizyoloji Programı</w:t>
      </w:r>
    </w:p>
    <w:p w14:paraId="3733EC72" w14:textId="77777777" w:rsidR="00D66542" w:rsidRPr="001833A9" w:rsidRDefault="00D66542" w:rsidP="00D66542">
      <w:pPr>
        <w:pStyle w:val="ListeParagraf"/>
        <w:numPr>
          <w:ilvl w:val="0"/>
          <w:numId w:val="4"/>
        </w:numPr>
        <w:spacing w:after="0"/>
        <w:jc w:val="left"/>
        <w:rPr>
          <w:rFonts w:eastAsia="Times New Roman"/>
          <w:lang w:eastAsia="tr-TR"/>
        </w:rPr>
      </w:pPr>
      <w:r w:rsidRPr="001833A9">
        <w:rPr>
          <w:rFonts w:eastAsia="Times New Roman"/>
          <w:lang w:eastAsia="tr-TR"/>
        </w:rPr>
        <w:t>İlk ve Acil Yardım Programı</w:t>
      </w:r>
    </w:p>
    <w:p w14:paraId="5E02A40F" w14:textId="77777777" w:rsidR="00D66542" w:rsidRPr="001833A9" w:rsidRDefault="00D66542" w:rsidP="00D66542">
      <w:pPr>
        <w:pStyle w:val="ListeParagraf"/>
        <w:numPr>
          <w:ilvl w:val="0"/>
          <w:numId w:val="4"/>
        </w:numPr>
        <w:spacing w:after="0"/>
        <w:jc w:val="left"/>
        <w:rPr>
          <w:rFonts w:eastAsia="Times New Roman"/>
          <w:lang w:eastAsia="tr-TR"/>
        </w:rPr>
      </w:pPr>
      <w:r w:rsidRPr="001833A9">
        <w:rPr>
          <w:rFonts w:eastAsia="Times New Roman"/>
          <w:lang w:eastAsia="tr-TR"/>
        </w:rPr>
        <w:t>Tıbbi Görüntüleme Teknikleri Programı</w:t>
      </w:r>
    </w:p>
    <w:p w14:paraId="265CBAB4" w14:textId="77777777" w:rsidR="00D66542" w:rsidRPr="001833A9" w:rsidRDefault="00D66542" w:rsidP="00D66542">
      <w:pPr>
        <w:pStyle w:val="ListeParagraf"/>
        <w:numPr>
          <w:ilvl w:val="0"/>
          <w:numId w:val="4"/>
        </w:numPr>
        <w:spacing w:after="0"/>
        <w:jc w:val="left"/>
        <w:rPr>
          <w:rFonts w:eastAsia="Times New Roman"/>
          <w:lang w:eastAsia="tr-TR"/>
        </w:rPr>
      </w:pPr>
      <w:r w:rsidRPr="001833A9">
        <w:rPr>
          <w:rFonts w:eastAsia="Times New Roman"/>
          <w:lang w:eastAsia="tr-TR"/>
        </w:rPr>
        <w:t>Tıbbi Laboratuvar Teknikleri Programı</w:t>
      </w:r>
    </w:p>
    <w:p w14:paraId="4E734A68" w14:textId="77777777" w:rsidR="00925FC3" w:rsidRPr="001833A9" w:rsidRDefault="00925FC3" w:rsidP="00925FC3">
      <w:pPr>
        <w:pStyle w:val="ListeParagraf"/>
        <w:numPr>
          <w:ilvl w:val="0"/>
          <w:numId w:val="4"/>
        </w:numPr>
        <w:spacing w:after="0"/>
        <w:jc w:val="left"/>
        <w:rPr>
          <w:rFonts w:eastAsia="Times New Roman"/>
          <w:lang w:eastAsia="tr-TR"/>
        </w:rPr>
      </w:pPr>
      <w:r w:rsidRPr="001833A9">
        <w:rPr>
          <w:rFonts w:eastAsia="Times New Roman"/>
          <w:lang w:eastAsia="tr-TR"/>
        </w:rPr>
        <w:t>Perfüzyon Teknikleri Programı (</w:t>
      </w:r>
      <w:r w:rsidR="0000695E" w:rsidRPr="001833A9">
        <w:rPr>
          <w:rFonts w:eastAsia="Times New Roman"/>
          <w:lang w:eastAsia="tr-TR"/>
        </w:rPr>
        <w:t>y</w:t>
      </w:r>
      <w:r w:rsidRPr="001833A9">
        <w:rPr>
          <w:rFonts w:eastAsia="Times New Roman"/>
          <w:lang w:eastAsia="tr-TR"/>
        </w:rPr>
        <w:t xml:space="preserve">eni öğrenci </w:t>
      </w:r>
      <w:r w:rsidR="0000695E" w:rsidRPr="001833A9">
        <w:rPr>
          <w:rFonts w:eastAsia="Times New Roman"/>
          <w:lang w:eastAsia="tr-TR"/>
        </w:rPr>
        <w:t xml:space="preserve">kaydı </w:t>
      </w:r>
      <w:r w:rsidRPr="001833A9">
        <w:rPr>
          <w:rFonts w:eastAsia="Times New Roman"/>
          <w:lang w:eastAsia="tr-TR"/>
        </w:rPr>
        <w:t>alınmamaktadır)</w:t>
      </w:r>
    </w:p>
    <w:p w14:paraId="37FA4868" w14:textId="77777777" w:rsidR="00D66542" w:rsidRPr="001833A9" w:rsidRDefault="00D66542" w:rsidP="00D66542">
      <w:pPr>
        <w:pStyle w:val="ListeParagraf"/>
        <w:ind w:left="1080"/>
      </w:pPr>
    </w:p>
    <w:p w14:paraId="17B88258" w14:textId="77777777" w:rsidR="00D66542" w:rsidRPr="001833A9" w:rsidRDefault="00D66542" w:rsidP="00D66542">
      <w:pPr>
        <w:pStyle w:val="ListeParagraf"/>
        <w:numPr>
          <w:ilvl w:val="0"/>
          <w:numId w:val="3"/>
        </w:numPr>
      </w:pPr>
      <w:r w:rsidRPr="001833A9">
        <w:t>Eczane Hizmetleri Bölümü</w:t>
      </w:r>
    </w:p>
    <w:p w14:paraId="1C6D252A" w14:textId="0EF26548" w:rsidR="00D66542" w:rsidRPr="001833A9" w:rsidRDefault="00D66542" w:rsidP="00D66542">
      <w:pPr>
        <w:pStyle w:val="ListeParagraf"/>
        <w:numPr>
          <w:ilvl w:val="0"/>
          <w:numId w:val="5"/>
        </w:numPr>
      </w:pPr>
      <w:r w:rsidRPr="001833A9">
        <w:t>Eczane Hizmetleri Programı</w:t>
      </w:r>
      <w:r w:rsidR="00191F22" w:rsidRPr="001833A9">
        <w:t xml:space="preserve"> (henüz mezun vermemiştir)</w:t>
      </w:r>
    </w:p>
    <w:p w14:paraId="223782C4" w14:textId="77777777" w:rsidR="00D66542" w:rsidRPr="001833A9" w:rsidRDefault="00D66542" w:rsidP="00D66542">
      <w:pPr>
        <w:pStyle w:val="ListeParagraf"/>
      </w:pPr>
    </w:p>
    <w:p w14:paraId="46A0701F" w14:textId="77777777" w:rsidR="00D66542" w:rsidRPr="001833A9" w:rsidRDefault="00D66542" w:rsidP="00953D1C">
      <w:pPr>
        <w:pStyle w:val="ListeParagraf"/>
        <w:numPr>
          <w:ilvl w:val="0"/>
          <w:numId w:val="3"/>
        </w:numPr>
      </w:pPr>
      <w:r w:rsidRPr="001833A9">
        <w:t>Sağlık Bakım Hizmetleri Bölümü</w:t>
      </w:r>
    </w:p>
    <w:p w14:paraId="74939A70" w14:textId="3656A7D0" w:rsidR="008B73CF" w:rsidRPr="001833A9" w:rsidRDefault="00D66542" w:rsidP="008B73CF">
      <w:pPr>
        <w:pStyle w:val="ListeParagraf"/>
        <w:numPr>
          <w:ilvl w:val="0"/>
          <w:numId w:val="6"/>
        </w:numPr>
      </w:pPr>
      <w:r w:rsidRPr="001833A9">
        <w:t>Yaşlı Bakımı Programı</w:t>
      </w:r>
      <w:r w:rsidR="00925FC3" w:rsidRPr="001833A9">
        <w:t xml:space="preserve"> </w:t>
      </w:r>
      <w:r w:rsidR="00925FC3" w:rsidRPr="001833A9">
        <w:rPr>
          <w:rFonts w:eastAsia="Times New Roman"/>
          <w:lang w:eastAsia="tr-TR"/>
        </w:rPr>
        <w:t>(Aktif değildir)</w:t>
      </w:r>
    </w:p>
    <w:p w14:paraId="0603210E" w14:textId="77777777" w:rsidR="009E66AC" w:rsidRPr="001833A9" w:rsidRDefault="009A6C05" w:rsidP="00953D1C">
      <w:r w:rsidRPr="001833A9">
        <w:t>2023 yıl</w:t>
      </w:r>
      <w:r w:rsidR="0000695E" w:rsidRPr="001833A9">
        <w:t>ı</w:t>
      </w:r>
      <w:r w:rsidRPr="001833A9">
        <w:t xml:space="preserve"> itibariyle </w:t>
      </w:r>
      <w:r w:rsidR="008B73CF" w:rsidRPr="001833A9">
        <w:t>Eczane Hizmetleri Bölümünde 63; Tıbbi Hizmetler ve Teknikler Bölümünde 895 öğrencimiz olmak üzere; SHMYO bünyesinde</w:t>
      </w:r>
      <w:r w:rsidRPr="001833A9">
        <w:t xml:space="preserve"> </w:t>
      </w:r>
      <w:r w:rsidR="008B73CF" w:rsidRPr="001833A9">
        <w:t xml:space="preserve">toplam 958 </w:t>
      </w:r>
      <w:r w:rsidRPr="001833A9">
        <w:t>öğrenci</w:t>
      </w:r>
      <w:r w:rsidR="008B73CF" w:rsidRPr="001833A9">
        <w:t>miz kayıtlıdır.</w:t>
      </w:r>
    </w:p>
    <w:p w14:paraId="6598AD74" w14:textId="553EBC5B" w:rsidR="00F65FB2" w:rsidRPr="001833A9" w:rsidRDefault="008F705D" w:rsidP="00F71967">
      <w:r w:rsidRPr="001833A9">
        <w:t xml:space="preserve">2023 </w:t>
      </w:r>
      <w:r w:rsidR="004E4552" w:rsidRPr="001833A9">
        <w:t>yıl sonu</w:t>
      </w:r>
      <w:r w:rsidRPr="001833A9">
        <w:t xml:space="preserve"> itibariyle SHMYO</w:t>
      </w:r>
      <w:r w:rsidR="00A97032" w:rsidRPr="001833A9">
        <w:t xml:space="preserve"> yönetim kadrosunda 1 yüksekokul müdürü ve 2 müdür yardımcısı; akademik kadromuzda 1 profesör, 3 doçent, 11 doktor öğretim üyesi, 8 öğretim görevlisi olmak üzere, toplam 23 öğretim elemanı; idari kadromuzda</w:t>
      </w:r>
      <w:r w:rsidR="00F65FB2" w:rsidRPr="001833A9">
        <w:t xml:space="preserve"> </w:t>
      </w:r>
      <w:r w:rsidR="00A97032" w:rsidRPr="001833A9">
        <w:t>1 meslek yüksekokulu sekreteri, 4 bilgisayar işletmeni ve 1 temizlik görevlisi hizmet vermektedir.</w:t>
      </w:r>
    </w:p>
    <w:p w14:paraId="15641E42" w14:textId="0355F1F5" w:rsidR="00F82156" w:rsidRPr="001833A9" w:rsidRDefault="00F82156" w:rsidP="00953D1C">
      <w:r w:rsidRPr="001833A9">
        <w:t xml:space="preserve">SHMYO idari </w:t>
      </w:r>
      <w:r w:rsidR="00916CE1" w:rsidRPr="001833A9">
        <w:t xml:space="preserve">ve akademik </w:t>
      </w:r>
      <w:r w:rsidRPr="001833A9">
        <w:t>organizasyon yapısı</w:t>
      </w:r>
      <w:r w:rsidR="002F13F3" w:rsidRPr="001833A9">
        <w:t xml:space="preserve"> Şekil 1 ve 2’de verilmiştir.</w:t>
      </w:r>
    </w:p>
    <w:p w14:paraId="40F97A56" w14:textId="77777777" w:rsidR="00F82156" w:rsidRPr="001833A9" w:rsidRDefault="00F82156" w:rsidP="00953D1C"/>
    <w:p w14:paraId="6AC3185B" w14:textId="03F627DE" w:rsidR="00F82156" w:rsidRPr="001833A9" w:rsidRDefault="00F82156" w:rsidP="0091560D">
      <w:pPr>
        <w:jc w:val="center"/>
      </w:pPr>
      <w:r w:rsidRPr="001833A9">
        <w:rPr>
          <w:noProof/>
          <w:lang w:eastAsia="tr-TR"/>
        </w:rPr>
        <w:drawing>
          <wp:inline distT="0" distB="0" distL="0" distR="0" wp14:anchorId="28EDACC4" wp14:editId="32FDF79B">
            <wp:extent cx="4232696" cy="2380891"/>
            <wp:effectExtent l="0" t="0" r="0" b="635"/>
            <wp:docPr id="1" name="Resim 1" descr="diyagra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diyagram içeren bir resim&#10;&#10;Açıklama otomatik olarak oluşturuldu"/>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61994" cy="2397371"/>
                    </a:xfrm>
                    <a:prstGeom prst="rect">
                      <a:avLst/>
                    </a:prstGeom>
                    <a:noFill/>
                    <a:ln>
                      <a:noFill/>
                    </a:ln>
                  </pic:spPr>
                </pic:pic>
              </a:graphicData>
            </a:graphic>
          </wp:inline>
        </w:drawing>
      </w:r>
    </w:p>
    <w:p w14:paraId="5FF04397" w14:textId="347FABC3" w:rsidR="00F82156" w:rsidRPr="001833A9" w:rsidRDefault="00F82156" w:rsidP="00953D1C">
      <w:pPr>
        <w:rPr>
          <w:rFonts w:ascii="CamberW04-Regular" w:eastAsia="CamberW04-Regular" w:hAnsi="CamberW04-Regular" w:cs="CamberW04-Regular"/>
        </w:rPr>
      </w:pPr>
      <w:r w:rsidRPr="001833A9">
        <w:t xml:space="preserve">Şekil 1. SHMYO idari </w:t>
      </w:r>
      <w:r w:rsidRPr="001833A9">
        <w:rPr>
          <w:rFonts w:ascii="CamberW04-Regular" w:eastAsia="CamberW04-Regular" w:hAnsi="CamberW04-Regular" w:cs="CamberW04-Regular"/>
        </w:rPr>
        <w:t>organizasyon yapısı.</w:t>
      </w:r>
    </w:p>
    <w:p w14:paraId="47A6DDDA" w14:textId="77777777" w:rsidR="006663F1" w:rsidRPr="001833A9" w:rsidRDefault="006663F1" w:rsidP="00953D1C">
      <w:pPr>
        <w:rPr>
          <w:rFonts w:ascii="CamberW04-Regular" w:eastAsia="CamberW04-Regular" w:hAnsi="CamberW04-Regular" w:cs="CamberW04-Regular"/>
        </w:rPr>
      </w:pPr>
    </w:p>
    <w:p w14:paraId="4421713A" w14:textId="77777777" w:rsidR="00A94DFE" w:rsidRPr="001833A9" w:rsidRDefault="00A94DFE" w:rsidP="00953D1C"/>
    <w:p w14:paraId="35AB588B" w14:textId="01566250" w:rsidR="00B75CC5" w:rsidRPr="001833A9" w:rsidRDefault="00B75CC5" w:rsidP="0050479A">
      <w:pPr>
        <w:jc w:val="center"/>
      </w:pPr>
      <w:r w:rsidRPr="001833A9">
        <w:rPr>
          <w:noProof/>
          <w:lang w:eastAsia="tr-TR"/>
        </w:rPr>
        <w:drawing>
          <wp:inline distT="0" distB="0" distL="0" distR="0" wp14:anchorId="6A06406C" wp14:editId="090F8214">
            <wp:extent cx="5686210" cy="2838090"/>
            <wp:effectExtent l="0" t="0" r="0" b="635"/>
            <wp:docPr id="3" name="Resim 3" descr="diyagra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descr="diyagram içeren bir resim&#10;&#10;Açıklama otomatik olarak oluşturuldu"/>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07628" cy="2848780"/>
                    </a:xfrm>
                    <a:prstGeom prst="rect">
                      <a:avLst/>
                    </a:prstGeom>
                    <a:noFill/>
                    <a:ln>
                      <a:noFill/>
                    </a:ln>
                  </pic:spPr>
                </pic:pic>
              </a:graphicData>
            </a:graphic>
          </wp:inline>
        </w:drawing>
      </w:r>
    </w:p>
    <w:p w14:paraId="6174A066" w14:textId="7218222D" w:rsidR="00B75CC5" w:rsidRPr="001833A9" w:rsidRDefault="00B75CC5" w:rsidP="00B75CC5">
      <w:r w:rsidRPr="001833A9">
        <w:t xml:space="preserve">Şekil 2. SHMYO akademik </w:t>
      </w:r>
      <w:r w:rsidRPr="001833A9">
        <w:rPr>
          <w:rFonts w:ascii="CamberW04-Regular" w:eastAsia="CamberW04-Regular" w:hAnsi="CamberW04-Regular" w:cs="CamberW04-Regular"/>
        </w:rPr>
        <w:t>organizasyon yapısı.</w:t>
      </w:r>
    </w:p>
    <w:p w14:paraId="0224CB00" w14:textId="77777777" w:rsidR="00B75CC5" w:rsidRPr="001833A9" w:rsidRDefault="00B75CC5" w:rsidP="00953D1C"/>
    <w:p w14:paraId="5201A3D2" w14:textId="77777777" w:rsidR="00953D1C" w:rsidRPr="001833A9" w:rsidRDefault="00953D1C" w:rsidP="00953D1C">
      <w:pPr>
        <w:pStyle w:val="Balk2"/>
      </w:pPr>
      <w:bookmarkStart w:id="4" w:name="_Toc159886965"/>
      <w:r w:rsidRPr="001833A9">
        <w:t>3. Misyonu, Vizyonu, Değerleri ve Hedefleri</w:t>
      </w:r>
      <w:bookmarkEnd w:id="4"/>
      <w:r w:rsidRPr="001833A9">
        <w:t xml:space="preserve"> </w:t>
      </w:r>
    </w:p>
    <w:p w14:paraId="6B74A3AC" w14:textId="61CF391C" w:rsidR="00A542A3" w:rsidRPr="001833A9" w:rsidRDefault="00A542A3" w:rsidP="00F71967">
      <w:pPr>
        <w:spacing w:before="100" w:beforeAutospacing="1" w:after="100" w:afterAutospacing="1"/>
        <w:rPr>
          <w:rStyle w:val="Balk3Char"/>
          <w:lang w:eastAsia="tr-TR"/>
        </w:rPr>
      </w:pPr>
      <w:r w:rsidRPr="001833A9">
        <w:t>Üniversitemizin 2024-2028 Stratejik Planı doğrultusunda SHMYO misyonu, vizyonu</w:t>
      </w:r>
      <w:r w:rsidR="00BC355B" w:rsidRPr="001833A9">
        <w:t>,</w:t>
      </w:r>
      <w:r w:rsidRPr="001833A9">
        <w:t xml:space="preserve"> temel değerleri</w:t>
      </w:r>
      <w:r w:rsidR="00BC355B" w:rsidRPr="001833A9">
        <w:t>, amaçları ve hedefleri</w:t>
      </w:r>
      <w:r w:rsidRPr="001833A9">
        <w:t xml:space="preserve"> aşağıdaki gibi belirlenmiştir.</w:t>
      </w:r>
    </w:p>
    <w:p w14:paraId="03358363" w14:textId="19FBC9AD" w:rsidR="00061500" w:rsidRPr="001833A9" w:rsidRDefault="00F92DF2" w:rsidP="00F71967">
      <w:pPr>
        <w:spacing w:before="100" w:beforeAutospacing="1" w:after="100" w:afterAutospacing="1"/>
        <w:rPr>
          <w:rFonts w:eastAsia="Times New Roman"/>
          <w:lang w:eastAsia="tr-TR"/>
        </w:rPr>
      </w:pPr>
      <w:bookmarkStart w:id="5" w:name="_Toc159886966"/>
      <w:r w:rsidRPr="001833A9">
        <w:rPr>
          <w:rStyle w:val="Balk3Char"/>
          <w:lang w:eastAsia="tr-TR"/>
        </w:rPr>
        <w:t>Misyonumuz:</w:t>
      </w:r>
      <w:bookmarkEnd w:id="5"/>
      <w:r w:rsidRPr="001833A9">
        <w:rPr>
          <w:rStyle w:val="Balk3Char"/>
          <w:lang w:eastAsia="tr-TR"/>
        </w:rPr>
        <w:br/>
      </w:r>
      <w:r w:rsidR="00061500" w:rsidRPr="001833A9">
        <w:rPr>
          <w:rFonts w:eastAsia="Times New Roman"/>
          <w:lang w:eastAsia="tr-TR"/>
        </w:rPr>
        <w:t>Çağdaş, sürdürülebilir ve kapsayıcı eğitim yaklaşımı ile sağlık hizmetlerine yönelik temel bilgi ve becerileri kazanmış, öncelikle insan sağlığını hedefleyen, yetkin bireyler yetiştirmek; ürettiği bilimsel bilgi ve teknolojiler ile gerçekleştirdiği kültürel, sportif ve sanatsal faaliyetlerle ulusal ve uluslararası düzeyde topluma katkı sunmaktır.</w:t>
      </w:r>
    </w:p>
    <w:p w14:paraId="3ABF908B" w14:textId="28134E0C" w:rsidR="00F92DF2" w:rsidRPr="001833A9" w:rsidRDefault="00F92DF2" w:rsidP="00F71967">
      <w:pPr>
        <w:spacing w:before="100" w:beforeAutospacing="1" w:after="100" w:afterAutospacing="1"/>
        <w:rPr>
          <w:rFonts w:eastAsia="Times New Roman"/>
          <w:lang w:eastAsia="tr-TR"/>
        </w:rPr>
      </w:pPr>
      <w:bookmarkStart w:id="6" w:name="_Toc159886967"/>
      <w:r w:rsidRPr="001833A9">
        <w:rPr>
          <w:rStyle w:val="Balk3Char"/>
          <w:lang w:eastAsia="tr-TR"/>
        </w:rPr>
        <w:t>Vizyonumuz:</w:t>
      </w:r>
      <w:bookmarkEnd w:id="6"/>
      <w:r w:rsidRPr="001833A9">
        <w:rPr>
          <w:rStyle w:val="Balk3Char"/>
          <w:lang w:eastAsia="tr-TR"/>
        </w:rPr>
        <w:br/>
      </w:r>
      <w:r w:rsidR="00061500" w:rsidRPr="001833A9">
        <w:rPr>
          <w:rFonts w:eastAsia="Times New Roman"/>
          <w:lang w:eastAsia="tr-TR"/>
        </w:rPr>
        <w:t>Yetiştirdiği yenilikçi ve girişimci bireyler ile toplumun yaşam kalitesine katkıda bulunan, sağlık hizmetleri alanında öncü bir meslek yüksekokulu olmaktır.</w:t>
      </w:r>
    </w:p>
    <w:p w14:paraId="07AA3802" w14:textId="77777777" w:rsidR="00F92DF2" w:rsidRPr="001833A9" w:rsidRDefault="00F92DF2" w:rsidP="00F92DF2">
      <w:pPr>
        <w:spacing w:before="100" w:beforeAutospacing="1" w:after="100" w:afterAutospacing="1"/>
        <w:rPr>
          <w:rStyle w:val="Balk3Char"/>
          <w:bCs/>
          <w:lang w:eastAsia="tr-TR"/>
        </w:rPr>
      </w:pPr>
      <w:bookmarkStart w:id="7" w:name="_Toc159886968"/>
      <w:r w:rsidRPr="001833A9">
        <w:rPr>
          <w:rStyle w:val="Balk3Char"/>
          <w:bCs/>
          <w:lang w:eastAsia="tr-TR"/>
        </w:rPr>
        <w:t>Temel Değerlerimiz:</w:t>
      </w:r>
      <w:bookmarkEnd w:id="7"/>
    </w:p>
    <w:p w14:paraId="6218F21F" w14:textId="53A6D44F" w:rsidR="00F92DF2" w:rsidRPr="001833A9" w:rsidRDefault="00F92DF2" w:rsidP="00F92DF2">
      <w:pPr>
        <w:spacing w:before="100" w:beforeAutospacing="1" w:after="100" w:afterAutospacing="1"/>
        <w:rPr>
          <w:rFonts w:eastAsia="Times New Roman"/>
          <w:lang w:eastAsia="tr-TR"/>
        </w:rPr>
      </w:pPr>
      <w:r w:rsidRPr="001833A9">
        <w:rPr>
          <w:rFonts w:eastAsia="Times New Roman"/>
          <w:lang w:eastAsia="tr-TR"/>
        </w:rPr>
        <w:t>Çanakkale Onsekiz Mart Üniversitesi</w:t>
      </w:r>
      <w:r w:rsidR="00061500" w:rsidRPr="001833A9">
        <w:rPr>
          <w:rFonts w:eastAsia="Times New Roman"/>
          <w:lang w:eastAsia="tr-TR"/>
        </w:rPr>
        <w:t>,</w:t>
      </w:r>
      <w:r w:rsidRPr="001833A9">
        <w:rPr>
          <w:rFonts w:eastAsia="Times New Roman"/>
          <w:lang w:eastAsia="tr-TR"/>
        </w:rPr>
        <w:t xml:space="preserve"> bulunduğu değerli coğrafya içerisinde kuruluşundan bugüne kadar elde ettiği tüm kazanımları ile yüksek değerlere sahip bir üniversite olma yolunda ilerlemektedir. Değerlerimiz:</w:t>
      </w:r>
    </w:p>
    <w:p w14:paraId="720D6FFE" w14:textId="77777777" w:rsidR="00F92DF2" w:rsidRPr="001833A9" w:rsidRDefault="00F92DF2" w:rsidP="00F92DF2">
      <w:pPr>
        <w:numPr>
          <w:ilvl w:val="0"/>
          <w:numId w:val="7"/>
        </w:numPr>
        <w:spacing w:before="100" w:beforeAutospacing="1" w:after="100" w:afterAutospacing="1"/>
        <w:jc w:val="left"/>
        <w:rPr>
          <w:rFonts w:eastAsia="Times New Roman"/>
          <w:lang w:eastAsia="tr-TR"/>
        </w:rPr>
      </w:pPr>
      <w:r w:rsidRPr="001833A9">
        <w:rPr>
          <w:rFonts w:eastAsia="Times New Roman"/>
          <w:lang w:eastAsia="tr-TR"/>
        </w:rPr>
        <w:t> Adalet ve Liyakat</w:t>
      </w:r>
    </w:p>
    <w:p w14:paraId="088E5039" w14:textId="77777777" w:rsidR="00F92DF2" w:rsidRPr="001833A9" w:rsidRDefault="00F92DF2" w:rsidP="00F92DF2">
      <w:pPr>
        <w:numPr>
          <w:ilvl w:val="0"/>
          <w:numId w:val="7"/>
        </w:numPr>
        <w:spacing w:before="100" w:beforeAutospacing="1" w:after="100" w:afterAutospacing="1"/>
        <w:jc w:val="left"/>
        <w:rPr>
          <w:rFonts w:eastAsia="Times New Roman"/>
          <w:lang w:eastAsia="tr-TR"/>
        </w:rPr>
      </w:pPr>
      <w:r w:rsidRPr="001833A9">
        <w:rPr>
          <w:rFonts w:eastAsia="Times New Roman"/>
          <w:lang w:eastAsia="tr-TR"/>
        </w:rPr>
        <w:t> Akademik Yetkinlik</w:t>
      </w:r>
    </w:p>
    <w:p w14:paraId="56A85261" w14:textId="77777777" w:rsidR="00F92DF2" w:rsidRPr="001833A9" w:rsidRDefault="00F92DF2" w:rsidP="00F92DF2">
      <w:pPr>
        <w:numPr>
          <w:ilvl w:val="0"/>
          <w:numId w:val="7"/>
        </w:numPr>
        <w:spacing w:before="100" w:beforeAutospacing="1" w:after="100" w:afterAutospacing="1"/>
        <w:jc w:val="left"/>
        <w:rPr>
          <w:rFonts w:eastAsia="Times New Roman"/>
          <w:lang w:eastAsia="tr-TR"/>
        </w:rPr>
      </w:pPr>
      <w:r w:rsidRPr="001833A9">
        <w:rPr>
          <w:rFonts w:eastAsia="Times New Roman"/>
          <w:lang w:eastAsia="tr-TR"/>
        </w:rPr>
        <w:t> Kurumsal Aidiyet ve Katılımcılık</w:t>
      </w:r>
    </w:p>
    <w:p w14:paraId="126D2B82" w14:textId="77777777" w:rsidR="00F92DF2" w:rsidRPr="001833A9" w:rsidRDefault="00F92DF2" w:rsidP="00F92DF2">
      <w:pPr>
        <w:numPr>
          <w:ilvl w:val="0"/>
          <w:numId w:val="7"/>
        </w:numPr>
        <w:spacing w:before="100" w:beforeAutospacing="1" w:after="100" w:afterAutospacing="1"/>
        <w:jc w:val="left"/>
        <w:rPr>
          <w:rFonts w:eastAsia="Times New Roman"/>
          <w:lang w:eastAsia="tr-TR"/>
        </w:rPr>
      </w:pPr>
      <w:r w:rsidRPr="001833A9">
        <w:rPr>
          <w:rFonts w:eastAsia="Times New Roman"/>
          <w:lang w:eastAsia="tr-TR"/>
        </w:rPr>
        <w:t> Topluma ve Doğaya Duyarlılık</w:t>
      </w:r>
    </w:p>
    <w:p w14:paraId="012ACCA8" w14:textId="77777777" w:rsidR="00F92DF2" w:rsidRPr="001833A9" w:rsidRDefault="00F92DF2" w:rsidP="00F92DF2">
      <w:pPr>
        <w:numPr>
          <w:ilvl w:val="0"/>
          <w:numId w:val="7"/>
        </w:numPr>
        <w:spacing w:before="100" w:beforeAutospacing="1" w:after="100" w:afterAutospacing="1"/>
        <w:jc w:val="left"/>
        <w:rPr>
          <w:rFonts w:eastAsia="Times New Roman"/>
          <w:lang w:eastAsia="tr-TR"/>
        </w:rPr>
      </w:pPr>
      <w:r w:rsidRPr="001833A9">
        <w:rPr>
          <w:rFonts w:eastAsia="Times New Roman"/>
          <w:lang w:eastAsia="tr-TR"/>
        </w:rPr>
        <w:t> Etik Değerlere Bağlılık</w:t>
      </w:r>
    </w:p>
    <w:p w14:paraId="61FA05DF" w14:textId="77777777" w:rsidR="00F92DF2" w:rsidRPr="001833A9" w:rsidRDefault="00F92DF2" w:rsidP="00F92DF2">
      <w:pPr>
        <w:numPr>
          <w:ilvl w:val="0"/>
          <w:numId w:val="7"/>
        </w:numPr>
        <w:spacing w:before="100" w:beforeAutospacing="1" w:after="100" w:afterAutospacing="1"/>
        <w:jc w:val="left"/>
        <w:rPr>
          <w:rFonts w:eastAsia="Times New Roman"/>
          <w:lang w:eastAsia="tr-TR"/>
        </w:rPr>
      </w:pPr>
      <w:r w:rsidRPr="001833A9">
        <w:rPr>
          <w:rFonts w:eastAsia="Times New Roman"/>
          <w:lang w:eastAsia="tr-TR"/>
        </w:rPr>
        <w:t> İnsana ve Farklılıklara Saygı</w:t>
      </w:r>
    </w:p>
    <w:p w14:paraId="4FC028BC" w14:textId="77777777" w:rsidR="00F92DF2" w:rsidRPr="001833A9" w:rsidRDefault="00F92DF2" w:rsidP="00F92DF2">
      <w:pPr>
        <w:numPr>
          <w:ilvl w:val="0"/>
          <w:numId w:val="7"/>
        </w:numPr>
        <w:spacing w:before="100" w:beforeAutospacing="1" w:after="100" w:afterAutospacing="1"/>
        <w:jc w:val="left"/>
        <w:rPr>
          <w:rFonts w:eastAsia="Times New Roman"/>
          <w:lang w:eastAsia="tr-TR"/>
        </w:rPr>
      </w:pPr>
      <w:r w:rsidRPr="001833A9">
        <w:rPr>
          <w:rFonts w:eastAsia="Times New Roman"/>
          <w:lang w:eastAsia="tr-TR"/>
        </w:rPr>
        <w:lastRenderedPageBreak/>
        <w:t> Girişimcilik, Yenilikçilik ve Yaratıcılık</w:t>
      </w:r>
    </w:p>
    <w:p w14:paraId="19E788BE" w14:textId="77777777" w:rsidR="00F92DF2" w:rsidRPr="001833A9" w:rsidRDefault="00F92DF2" w:rsidP="00F92DF2">
      <w:pPr>
        <w:numPr>
          <w:ilvl w:val="0"/>
          <w:numId w:val="7"/>
        </w:numPr>
        <w:spacing w:before="100" w:beforeAutospacing="1" w:after="100" w:afterAutospacing="1"/>
        <w:jc w:val="left"/>
        <w:rPr>
          <w:rFonts w:eastAsia="Times New Roman"/>
          <w:lang w:eastAsia="tr-TR"/>
        </w:rPr>
      </w:pPr>
      <w:r w:rsidRPr="001833A9">
        <w:rPr>
          <w:rFonts w:eastAsia="Times New Roman"/>
          <w:lang w:eastAsia="tr-TR"/>
        </w:rPr>
        <w:t> Erişilebilirlik, Şeffaflık ve Hesap Verebilirlik</w:t>
      </w:r>
    </w:p>
    <w:p w14:paraId="6275AFB2" w14:textId="77777777" w:rsidR="00F92DF2" w:rsidRPr="001833A9" w:rsidRDefault="00F92DF2" w:rsidP="00F92DF2">
      <w:pPr>
        <w:numPr>
          <w:ilvl w:val="0"/>
          <w:numId w:val="7"/>
        </w:numPr>
        <w:spacing w:before="100" w:beforeAutospacing="1" w:after="100" w:afterAutospacing="1"/>
        <w:jc w:val="left"/>
        <w:rPr>
          <w:rFonts w:eastAsia="Times New Roman"/>
          <w:lang w:eastAsia="tr-TR"/>
        </w:rPr>
      </w:pPr>
      <w:r w:rsidRPr="001833A9">
        <w:rPr>
          <w:rFonts w:eastAsia="Times New Roman"/>
          <w:lang w:eastAsia="tr-TR"/>
        </w:rPr>
        <w:t> Kalite Odaklı Kurum Kültürü</w:t>
      </w:r>
    </w:p>
    <w:p w14:paraId="57E2353A" w14:textId="77777777" w:rsidR="00F92DF2" w:rsidRPr="001833A9" w:rsidRDefault="00F92DF2" w:rsidP="00F92DF2">
      <w:pPr>
        <w:numPr>
          <w:ilvl w:val="0"/>
          <w:numId w:val="7"/>
        </w:numPr>
        <w:spacing w:before="100" w:beforeAutospacing="1" w:after="100" w:afterAutospacing="1"/>
        <w:jc w:val="left"/>
        <w:rPr>
          <w:rFonts w:eastAsia="Times New Roman"/>
          <w:lang w:eastAsia="tr-TR"/>
        </w:rPr>
      </w:pPr>
      <w:r w:rsidRPr="001833A9">
        <w:rPr>
          <w:rFonts w:eastAsia="Times New Roman"/>
          <w:lang w:eastAsia="tr-TR"/>
        </w:rPr>
        <w:t> Millî ve Manevi Değerlere Bağlılık</w:t>
      </w:r>
    </w:p>
    <w:p w14:paraId="41123AF0" w14:textId="77777777" w:rsidR="00B445DB" w:rsidRPr="001833A9" w:rsidRDefault="00F92DF2" w:rsidP="00B445DB">
      <w:pPr>
        <w:numPr>
          <w:ilvl w:val="0"/>
          <w:numId w:val="7"/>
        </w:numPr>
        <w:spacing w:before="100" w:beforeAutospacing="1" w:after="100" w:afterAutospacing="1"/>
        <w:jc w:val="left"/>
        <w:rPr>
          <w:rFonts w:eastAsia="Times New Roman"/>
          <w:lang w:eastAsia="tr-TR"/>
        </w:rPr>
      </w:pPr>
      <w:r w:rsidRPr="001833A9">
        <w:rPr>
          <w:rFonts w:eastAsia="Times New Roman"/>
          <w:lang w:eastAsia="tr-TR"/>
        </w:rPr>
        <w:t> Kapsayıcı Eğitim Yaklaşımı</w:t>
      </w:r>
    </w:p>
    <w:p w14:paraId="0765879C" w14:textId="358B9B0D" w:rsidR="00096632" w:rsidRPr="001833A9" w:rsidRDefault="00B56DAA" w:rsidP="00F92DF2">
      <w:pPr>
        <w:spacing w:before="100" w:beforeAutospacing="1" w:after="100" w:afterAutospacing="1"/>
        <w:rPr>
          <w:rFonts w:eastAsia="Times New Roman"/>
          <w:b/>
          <w:bCs/>
          <w:i/>
          <w:iCs/>
          <w:lang w:eastAsia="tr-TR"/>
        </w:rPr>
      </w:pPr>
      <w:r w:rsidRPr="001833A9">
        <w:rPr>
          <w:rFonts w:eastAsia="Times New Roman"/>
          <w:b/>
          <w:bCs/>
          <w:i/>
          <w:iCs/>
          <w:lang w:eastAsia="tr-TR"/>
        </w:rPr>
        <w:t>Amaç ve Hedeflerimiz</w:t>
      </w:r>
      <w:r w:rsidR="00F413D2" w:rsidRPr="001833A9">
        <w:rPr>
          <w:rFonts w:eastAsia="Times New Roman"/>
          <w:b/>
          <w:bCs/>
          <w:i/>
          <w:iCs/>
          <w:lang w:eastAsia="tr-TR"/>
        </w:rPr>
        <w:t>:</w:t>
      </w:r>
    </w:p>
    <w:p w14:paraId="30752D11" w14:textId="75DED710" w:rsidR="00B56DAA" w:rsidRPr="001833A9" w:rsidRDefault="00B56DAA" w:rsidP="00B56DAA">
      <w:pPr>
        <w:spacing w:after="0"/>
        <w:rPr>
          <w:rFonts w:eastAsia="Times New Roman"/>
          <w:lang w:eastAsia="tr-TR"/>
        </w:rPr>
      </w:pPr>
      <w:r w:rsidRPr="001833A9">
        <w:rPr>
          <w:rFonts w:eastAsia="Times New Roman"/>
          <w:b/>
          <w:bCs/>
          <w:i/>
          <w:iCs/>
          <w:lang w:eastAsia="tr-TR"/>
        </w:rPr>
        <w:t>Amaç 1.</w:t>
      </w:r>
      <w:r w:rsidRPr="001833A9">
        <w:rPr>
          <w:rFonts w:eastAsia="Times New Roman"/>
          <w:lang w:eastAsia="tr-TR"/>
        </w:rPr>
        <w:t xml:space="preserve"> Nitelikli </w:t>
      </w:r>
      <w:r w:rsidR="00F413D2" w:rsidRPr="001833A9">
        <w:rPr>
          <w:rFonts w:eastAsia="Times New Roman"/>
          <w:lang w:eastAsia="tr-TR"/>
        </w:rPr>
        <w:t>AR-GE</w:t>
      </w:r>
      <w:r w:rsidRPr="001833A9">
        <w:rPr>
          <w:rFonts w:eastAsia="Times New Roman"/>
          <w:lang w:eastAsia="tr-TR"/>
        </w:rPr>
        <w:t xml:space="preserve"> ve </w:t>
      </w:r>
      <w:r w:rsidR="00F413D2" w:rsidRPr="001833A9">
        <w:rPr>
          <w:rFonts w:eastAsia="Times New Roman"/>
          <w:lang w:eastAsia="tr-TR"/>
        </w:rPr>
        <w:t>ÜR-GE faaliyetleri yoluyla ulusal ve uluslararası düzeyde katma değer oluşturmak</w:t>
      </w:r>
    </w:p>
    <w:p w14:paraId="1A4EAF48" w14:textId="5C29EB59" w:rsidR="00B56DAA" w:rsidRPr="001833A9" w:rsidRDefault="00B56DAA" w:rsidP="00B56DAA">
      <w:pPr>
        <w:spacing w:after="0"/>
        <w:ind w:left="426"/>
        <w:rPr>
          <w:rFonts w:eastAsia="Times New Roman"/>
          <w:lang w:eastAsia="tr-TR"/>
        </w:rPr>
      </w:pPr>
      <w:r w:rsidRPr="001833A9">
        <w:rPr>
          <w:rFonts w:eastAsia="Times New Roman"/>
          <w:lang w:eastAsia="tr-TR"/>
        </w:rPr>
        <w:t xml:space="preserve">Hedef 1.1 Araştırma </w:t>
      </w:r>
      <w:r w:rsidR="00F413D2" w:rsidRPr="001833A9">
        <w:rPr>
          <w:rFonts w:eastAsia="Times New Roman"/>
          <w:lang w:eastAsia="tr-TR"/>
        </w:rPr>
        <w:t>geliştirme ve ürün geliştirme kapasitesini artırmak</w:t>
      </w:r>
    </w:p>
    <w:p w14:paraId="57A72948" w14:textId="7EC8727E" w:rsidR="00B56DAA" w:rsidRPr="001833A9" w:rsidRDefault="00B56DAA" w:rsidP="00B56DAA">
      <w:pPr>
        <w:spacing w:after="0"/>
        <w:ind w:left="426"/>
        <w:rPr>
          <w:rFonts w:eastAsia="Times New Roman"/>
          <w:lang w:eastAsia="tr-TR"/>
        </w:rPr>
      </w:pPr>
      <w:r w:rsidRPr="001833A9">
        <w:rPr>
          <w:rFonts w:eastAsia="Times New Roman"/>
          <w:lang w:eastAsia="tr-TR"/>
        </w:rPr>
        <w:t xml:space="preserve">Hedef 1.2 Katma </w:t>
      </w:r>
      <w:r w:rsidR="00F413D2" w:rsidRPr="001833A9">
        <w:rPr>
          <w:rFonts w:eastAsia="Times New Roman"/>
          <w:lang w:eastAsia="tr-TR"/>
        </w:rPr>
        <w:t>değer yaratan araştırma çıktılarını artırmak</w:t>
      </w:r>
    </w:p>
    <w:p w14:paraId="42E79DFA" w14:textId="468A89A3" w:rsidR="00B56DAA" w:rsidRPr="001833A9" w:rsidRDefault="00B56DAA" w:rsidP="00B56DAA">
      <w:pPr>
        <w:spacing w:after="0"/>
        <w:ind w:left="426"/>
        <w:rPr>
          <w:rFonts w:eastAsia="Times New Roman"/>
          <w:lang w:eastAsia="tr-TR"/>
        </w:rPr>
      </w:pPr>
      <w:r w:rsidRPr="001833A9">
        <w:rPr>
          <w:rFonts w:eastAsia="Times New Roman"/>
          <w:lang w:eastAsia="tr-TR"/>
        </w:rPr>
        <w:t xml:space="preserve">Hedef 1.3 Girişimcilik </w:t>
      </w:r>
      <w:r w:rsidR="00F413D2" w:rsidRPr="001833A9">
        <w:rPr>
          <w:rFonts w:eastAsia="Times New Roman"/>
          <w:lang w:eastAsia="tr-TR"/>
        </w:rPr>
        <w:t>faaliyetlerini teşvik etmek ve yaygınlaştırmak</w:t>
      </w:r>
    </w:p>
    <w:p w14:paraId="1C08317A" w14:textId="5BF9128A" w:rsidR="00B56DAA" w:rsidRPr="001833A9" w:rsidRDefault="00B56DAA" w:rsidP="00B56DAA">
      <w:pPr>
        <w:spacing w:after="0"/>
        <w:ind w:left="426"/>
        <w:rPr>
          <w:rFonts w:eastAsia="Times New Roman"/>
          <w:lang w:eastAsia="tr-TR"/>
        </w:rPr>
      </w:pPr>
      <w:r w:rsidRPr="001833A9">
        <w:rPr>
          <w:rFonts w:eastAsia="Times New Roman"/>
          <w:lang w:eastAsia="tr-TR"/>
        </w:rPr>
        <w:t>Hedef 1.4 Üniversite-</w:t>
      </w:r>
      <w:r w:rsidR="00F413D2" w:rsidRPr="001833A9">
        <w:rPr>
          <w:rFonts w:eastAsia="Times New Roman"/>
          <w:lang w:eastAsia="tr-TR"/>
        </w:rPr>
        <w:t xml:space="preserve">sanayi </w:t>
      </w:r>
      <w:r w:rsidR="00121083" w:rsidRPr="001833A9">
        <w:rPr>
          <w:rFonts w:eastAsia="Times New Roman"/>
          <w:lang w:eastAsia="tr-TR"/>
        </w:rPr>
        <w:t>işbirlikleri</w:t>
      </w:r>
      <w:r w:rsidR="00F413D2" w:rsidRPr="001833A9">
        <w:rPr>
          <w:rFonts w:eastAsia="Times New Roman"/>
          <w:lang w:eastAsia="tr-TR"/>
        </w:rPr>
        <w:t xml:space="preserve"> kapsamında ortak araştırma ve ürün geliştirme projelerini artırmak</w:t>
      </w:r>
    </w:p>
    <w:p w14:paraId="015ED95C" w14:textId="3E7D12C1" w:rsidR="00B56DAA" w:rsidRPr="001833A9" w:rsidRDefault="00B56DAA" w:rsidP="00B56DAA">
      <w:pPr>
        <w:spacing w:after="0"/>
        <w:ind w:left="426"/>
        <w:rPr>
          <w:rFonts w:eastAsia="Times New Roman"/>
          <w:lang w:eastAsia="tr-TR"/>
        </w:rPr>
      </w:pPr>
      <w:r w:rsidRPr="001833A9">
        <w:rPr>
          <w:rFonts w:eastAsia="Times New Roman"/>
          <w:lang w:eastAsia="tr-TR"/>
        </w:rPr>
        <w:t xml:space="preserve">Hedef 1.5 Öğrenci </w:t>
      </w:r>
      <w:r w:rsidR="00F413D2" w:rsidRPr="001833A9">
        <w:rPr>
          <w:rFonts w:eastAsia="Times New Roman"/>
          <w:lang w:eastAsia="tr-TR"/>
        </w:rPr>
        <w:t>girişimcilik ve yenilikçilik programlarını desteklemek</w:t>
      </w:r>
    </w:p>
    <w:p w14:paraId="66C99B87" w14:textId="77777777" w:rsidR="006D5CBB" w:rsidRPr="001833A9" w:rsidRDefault="006D5CBB" w:rsidP="00B56DAA">
      <w:pPr>
        <w:spacing w:after="0"/>
        <w:ind w:left="426"/>
        <w:rPr>
          <w:rFonts w:eastAsia="Times New Roman"/>
          <w:lang w:eastAsia="tr-TR"/>
        </w:rPr>
      </w:pPr>
    </w:p>
    <w:p w14:paraId="2EC54F34" w14:textId="00781C8F" w:rsidR="00B56DAA" w:rsidRPr="001833A9" w:rsidRDefault="00B56DAA" w:rsidP="00B56DAA">
      <w:pPr>
        <w:spacing w:after="0"/>
        <w:rPr>
          <w:rFonts w:eastAsia="Times New Roman"/>
          <w:lang w:eastAsia="tr-TR"/>
        </w:rPr>
      </w:pPr>
      <w:r w:rsidRPr="001833A9">
        <w:rPr>
          <w:rFonts w:eastAsia="Times New Roman"/>
          <w:b/>
          <w:bCs/>
          <w:i/>
          <w:iCs/>
          <w:lang w:eastAsia="tr-TR"/>
        </w:rPr>
        <w:t>Amaç 2.</w:t>
      </w:r>
      <w:r w:rsidRPr="001833A9">
        <w:rPr>
          <w:rFonts w:eastAsia="Times New Roman"/>
          <w:lang w:eastAsia="tr-TR"/>
        </w:rPr>
        <w:t xml:space="preserve"> Eğitim ve </w:t>
      </w:r>
      <w:r w:rsidR="00F413D2" w:rsidRPr="001833A9">
        <w:rPr>
          <w:rFonts w:eastAsia="Times New Roman"/>
          <w:lang w:eastAsia="tr-TR"/>
        </w:rPr>
        <w:t>öğretim faaliyetlerinin niteliğini sürdürebilir olarak artırmak</w:t>
      </w:r>
    </w:p>
    <w:p w14:paraId="627C3AE2" w14:textId="4975A4A0" w:rsidR="00B56DAA" w:rsidRPr="001833A9" w:rsidRDefault="00B56DAA" w:rsidP="006D5CBB">
      <w:pPr>
        <w:spacing w:after="0"/>
        <w:ind w:left="426"/>
        <w:rPr>
          <w:rFonts w:eastAsia="Times New Roman"/>
          <w:lang w:eastAsia="tr-TR"/>
        </w:rPr>
      </w:pPr>
      <w:r w:rsidRPr="001833A9">
        <w:rPr>
          <w:rFonts w:eastAsia="Times New Roman"/>
          <w:lang w:eastAsia="tr-TR"/>
        </w:rPr>
        <w:t xml:space="preserve">Hedef 2.1 Eğitim-öğretim </w:t>
      </w:r>
      <w:r w:rsidR="00F413D2" w:rsidRPr="001833A9">
        <w:rPr>
          <w:rFonts w:eastAsia="Times New Roman"/>
          <w:lang w:eastAsia="tr-TR"/>
        </w:rPr>
        <w:t>faaliyetlerinin kalitesini artırmak</w:t>
      </w:r>
    </w:p>
    <w:p w14:paraId="52EBCFE6" w14:textId="54DFE32C" w:rsidR="00B56DAA" w:rsidRPr="001833A9" w:rsidRDefault="00B56DAA" w:rsidP="006D5CBB">
      <w:pPr>
        <w:spacing w:after="0"/>
        <w:ind w:left="426"/>
        <w:rPr>
          <w:rFonts w:eastAsia="Times New Roman"/>
          <w:lang w:eastAsia="tr-TR"/>
        </w:rPr>
      </w:pPr>
      <w:r w:rsidRPr="001833A9">
        <w:rPr>
          <w:rFonts w:eastAsia="Times New Roman"/>
          <w:lang w:eastAsia="tr-TR"/>
        </w:rPr>
        <w:t xml:space="preserve">Hedef 2.2 Öğrencilerin </w:t>
      </w:r>
      <w:r w:rsidR="00F413D2" w:rsidRPr="001833A9">
        <w:rPr>
          <w:rFonts w:eastAsia="Times New Roman"/>
          <w:lang w:eastAsia="tr-TR"/>
        </w:rPr>
        <w:t>yetkinliklerini geliştiren faaliyetleri artırmak</w:t>
      </w:r>
    </w:p>
    <w:p w14:paraId="3B9379FB" w14:textId="1EB2C2B8" w:rsidR="00B56DAA" w:rsidRPr="001833A9" w:rsidRDefault="00B56DAA" w:rsidP="006D5CBB">
      <w:pPr>
        <w:spacing w:after="0"/>
        <w:ind w:left="426"/>
        <w:rPr>
          <w:rFonts w:eastAsia="Times New Roman"/>
          <w:lang w:eastAsia="tr-TR"/>
        </w:rPr>
      </w:pPr>
      <w:r w:rsidRPr="001833A9">
        <w:rPr>
          <w:rFonts w:eastAsia="Times New Roman"/>
          <w:lang w:eastAsia="tr-TR"/>
        </w:rPr>
        <w:t xml:space="preserve">Hedef 2.3 Öğretim </w:t>
      </w:r>
      <w:r w:rsidR="00F413D2" w:rsidRPr="001833A9">
        <w:rPr>
          <w:rFonts w:eastAsia="Times New Roman"/>
          <w:lang w:eastAsia="tr-TR"/>
        </w:rPr>
        <w:t>elemanlarının yetkinliklerini güçlendirmek</w:t>
      </w:r>
      <w:r w:rsidRPr="001833A9">
        <w:rPr>
          <w:rFonts w:eastAsia="Times New Roman"/>
          <w:lang w:eastAsia="tr-TR"/>
        </w:rPr>
        <w:t>.</w:t>
      </w:r>
    </w:p>
    <w:p w14:paraId="23BB5A57" w14:textId="23790940" w:rsidR="00B56DAA" w:rsidRPr="001833A9" w:rsidRDefault="00B56DAA" w:rsidP="006D5CBB">
      <w:pPr>
        <w:spacing w:after="0"/>
        <w:ind w:left="426"/>
        <w:rPr>
          <w:rFonts w:eastAsia="Times New Roman"/>
          <w:lang w:eastAsia="tr-TR"/>
        </w:rPr>
      </w:pPr>
      <w:r w:rsidRPr="001833A9">
        <w:rPr>
          <w:rFonts w:eastAsia="Times New Roman"/>
          <w:lang w:eastAsia="tr-TR"/>
        </w:rPr>
        <w:t xml:space="preserve">Hedef 2.4 Eğitim- </w:t>
      </w:r>
      <w:r w:rsidR="00F413D2" w:rsidRPr="001833A9">
        <w:rPr>
          <w:rFonts w:eastAsia="Times New Roman"/>
          <w:lang w:eastAsia="tr-TR"/>
        </w:rPr>
        <w:t>öğretim altyapısını güçlendirmek</w:t>
      </w:r>
    </w:p>
    <w:p w14:paraId="6585925F" w14:textId="7668E002" w:rsidR="00B56DAA" w:rsidRPr="001833A9" w:rsidRDefault="00B56DAA" w:rsidP="00B56DAA">
      <w:pPr>
        <w:spacing w:after="0"/>
        <w:rPr>
          <w:rFonts w:eastAsia="Times New Roman"/>
          <w:lang w:eastAsia="tr-TR"/>
        </w:rPr>
      </w:pPr>
      <w:r w:rsidRPr="001833A9">
        <w:rPr>
          <w:rFonts w:eastAsia="Times New Roman"/>
          <w:b/>
          <w:bCs/>
          <w:i/>
          <w:iCs/>
          <w:lang w:eastAsia="tr-TR"/>
        </w:rPr>
        <w:t>Amaç 3.</w:t>
      </w:r>
      <w:r w:rsidRPr="001833A9">
        <w:rPr>
          <w:rFonts w:eastAsia="Times New Roman"/>
          <w:lang w:eastAsia="tr-TR"/>
        </w:rPr>
        <w:t xml:space="preserve"> Üniversitenin </w:t>
      </w:r>
      <w:r w:rsidR="00F413D2" w:rsidRPr="001833A9">
        <w:rPr>
          <w:rFonts w:eastAsia="Times New Roman"/>
          <w:lang w:eastAsia="tr-TR"/>
        </w:rPr>
        <w:t>toplum ve çevre yararına yaptığı faaliyetleri artırmak</w:t>
      </w:r>
    </w:p>
    <w:p w14:paraId="504D2D63" w14:textId="3303A988" w:rsidR="00B56DAA" w:rsidRPr="001833A9" w:rsidRDefault="00B56DAA" w:rsidP="006D5CBB">
      <w:pPr>
        <w:spacing w:after="0"/>
        <w:ind w:left="426"/>
        <w:rPr>
          <w:rFonts w:eastAsia="Times New Roman"/>
          <w:lang w:eastAsia="tr-TR"/>
        </w:rPr>
      </w:pPr>
      <w:r w:rsidRPr="001833A9">
        <w:rPr>
          <w:rFonts w:eastAsia="Times New Roman"/>
          <w:lang w:eastAsia="tr-TR"/>
        </w:rPr>
        <w:t xml:space="preserve">Hedef 3.1 Toplumsal </w:t>
      </w:r>
      <w:r w:rsidR="00F413D2" w:rsidRPr="001833A9">
        <w:rPr>
          <w:rFonts w:eastAsia="Times New Roman"/>
          <w:lang w:eastAsia="tr-TR"/>
        </w:rPr>
        <w:t>katkı faaliyetlerinin artırılması</w:t>
      </w:r>
    </w:p>
    <w:p w14:paraId="3BD317DD" w14:textId="3911964A" w:rsidR="00B56DAA" w:rsidRPr="001833A9" w:rsidRDefault="00B56DAA" w:rsidP="006D5CBB">
      <w:pPr>
        <w:spacing w:after="0"/>
        <w:ind w:left="426"/>
        <w:rPr>
          <w:rFonts w:eastAsia="Times New Roman"/>
          <w:lang w:eastAsia="tr-TR"/>
        </w:rPr>
      </w:pPr>
      <w:r w:rsidRPr="001833A9">
        <w:rPr>
          <w:rFonts w:eastAsia="Times New Roman"/>
          <w:lang w:eastAsia="tr-TR"/>
        </w:rPr>
        <w:t xml:space="preserve">Hedef 3.2 Üniversite </w:t>
      </w:r>
      <w:r w:rsidR="00F413D2" w:rsidRPr="001833A9">
        <w:rPr>
          <w:rFonts w:eastAsia="Times New Roman"/>
          <w:lang w:eastAsia="tr-TR"/>
        </w:rPr>
        <w:t>tarafından sunulan kamu hizmetlerinin güçlendirilmesi</w:t>
      </w:r>
    </w:p>
    <w:p w14:paraId="2C475E84" w14:textId="34C843BA" w:rsidR="00B56DAA" w:rsidRPr="001833A9" w:rsidRDefault="00B56DAA" w:rsidP="006D5CBB">
      <w:pPr>
        <w:spacing w:after="0"/>
        <w:ind w:left="426"/>
        <w:rPr>
          <w:rFonts w:eastAsia="Times New Roman"/>
          <w:lang w:eastAsia="tr-TR"/>
        </w:rPr>
      </w:pPr>
      <w:r w:rsidRPr="001833A9">
        <w:rPr>
          <w:rFonts w:eastAsia="Times New Roman"/>
          <w:lang w:eastAsia="tr-TR"/>
        </w:rPr>
        <w:t xml:space="preserve">Hedef 3.3 Çevre </w:t>
      </w:r>
      <w:r w:rsidR="00F413D2" w:rsidRPr="001833A9">
        <w:rPr>
          <w:rFonts w:eastAsia="Times New Roman"/>
          <w:lang w:eastAsia="tr-TR"/>
        </w:rPr>
        <w:t>dostu üniversite faaliyetlerinde etkinliği artırmak</w:t>
      </w:r>
    </w:p>
    <w:p w14:paraId="4901B0A4" w14:textId="6E70C365" w:rsidR="00B56DAA" w:rsidRPr="001833A9" w:rsidRDefault="00B56DAA" w:rsidP="00B56DAA">
      <w:pPr>
        <w:spacing w:after="0"/>
        <w:rPr>
          <w:rFonts w:eastAsia="Times New Roman"/>
          <w:lang w:eastAsia="tr-TR"/>
        </w:rPr>
      </w:pPr>
      <w:r w:rsidRPr="001833A9">
        <w:rPr>
          <w:rFonts w:eastAsia="Times New Roman"/>
          <w:b/>
          <w:bCs/>
          <w:i/>
          <w:iCs/>
          <w:lang w:eastAsia="tr-TR"/>
        </w:rPr>
        <w:t>Amaç 4.</w:t>
      </w:r>
      <w:r w:rsidRPr="001833A9">
        <w:rPr>
          <w:rFonts w:eastAsia="Times New Roman"/>
          <w:lang w:eastAsia="tr-TR"/>
        </w:rPr>
        <w:t xml:space="preserve"> Üniversitemizin </w:t>
      </w:r>
      <w:r w:rsidR="00F413D2" w:rsidRPr="001833A9">
        <w:rPr>
          <w:rFonts w:eastAsia="Times New Roman"/>
          <w:lang w:eastAsia="tr-TR"/>
        </w:rPr>
        <w:t>uluslararası tanınırlığını artırmak</w:t>
      </w:r>
    </w:p>
    <w:p w14:paraId="60E25061" w14:textId="485708C1" w:rsidR="00B56DAA" w:rsidRPr="001833A9" w:rsidRDefault="00B56DAA" w:rsidP="006D5CBB">
      <w:pPr>
        <w:spacing w:after="0"/>
        <w:ind w:left="426"/>
        <w:rPr>
          <w:rFonts w:eastAsia="Times New Roman"/>
          <w:lang w:eastAsia="tr-TR"/>
        </w:rPr>
      </w:pPr>
      <w:r w:rsidRPr="001833A9">
        <w:rPr>
          <w:rFonts w:eastAsia="Times New Roman"/>
          <w:lang w:eastAsia="tr-TR"/>
        </w:rPr>
        <w:t xml:space="preserve">Hedef 4.1 Uluslararası </w:t>
      </w:r>
      <w:r w:rsidR="00F413D2" w:rsidRPr="001833A9">
        <w:rPr>
          <w:rFonts w:eastAsia="Times New Roman"/>
          <w:lang w:eastAsia="tr-TR"/>
        </w:rPr>
        <w:t>öğrenci, akademik ve idari personel hareketliliğini artırmak</w:t>
      </w:r>
    </w:p>
    <w:p w14:paraId="65327A0B" w14:textId="2FD9A956" w:rsidR="00B56DAA" w:rsidRPr="001833A9" w:rsidRDefault="00B56DAA" w:rsidP="006D5CBB">
      <w:pPr>
        <w:spacing w:after="0"/>
        <w:ind w:left="426"/>
        <w:rPr>
          <w:rFonts w:eastAsia="Times New Roman"/>
          <w:lang w:eastAsia="tr-TR"/>
        </w:rPr>
      </w:pPr>
      <w:r w:rsidRPr="001833A9">
        <w:rPr>
          <w:rFonts w:eastAsia="Times New Roman"/>
          <w:lang w:eastAsia="tr-TR"/>
        </w:rPr>
        <w:t xml:space="preserve">Hedef 4.2 Uluslararası </w:t>
      </w:r>
      <w:r w:rsidR="00F413D2" w:rsidRPr="001833A9">
        <w:rPr>
          <w:rFonts w:eastAsia="Times New Roman"/>
          <w:lang w:eastAsia="tr-TR"/>
        </w:rPr>
        <w:t>tanınırlığı geliştirmeye yönelik faaliyetleri artırmak</w:t>
      </w:r>
    </w:p>
    <w:p w14:paraId="5C80EBE9" w14:textId="1F6779B6" w:rsidR="00B56DAA" w:rsidRPr="001833A9" w:rsidRDefault="00B56DAA" w:rsidP="00B56DAA">
      <w:pPr>
        <w:spacing w:after="0"/>
        <w:rPr>
          <w:rFonts w:eastAsia="Times New Roman"/>
          <w:lang w:eastAsia="tr-TR"/>
        </w:rPr>
      </w:pPr>
      <w:r w:rsidRPr="001833A9">
        <w:rPr>
          <w:rFonts w:eastAsia="Times New Roman"/>
          <w:b/>
          <w:bCs/>
          <w:i/>
          <w:iCs/>
          <w:lang w:eastAsia="tr-TR"/>
        </w:rPr>
        <w:t>Amaç 5.</w:t>
      </w:r>
      <w:r w:rsidRPr="001833A9">
        <w:rPr>
          <w:rFonts w:eastAsia="Times New Roman"/>
          <w:lang w:eastAsia="tr-TR"/>
        </w:rPr>
        <w:t xml:space="preserve"> Kalite </w:t>
      </w:r>
      <w:r w:rsidR="00F413D2" w:rsidRPr="001833A9">
        <w:rPr>
          <w:rFonts w:eastAsia="Times New Roman"/>
          <w:lang w:eastAsia="tr-TR"/>
        </w:rPr>
        <w:t>kültürünü ve kurumsal kaynakları güçlendirmek</w:t>
      </w:r>
    </w:p>
    <w:p w14:paraId="58E72368" w14:textId="3B06F0D5" w:rsidR="00B56DAA" w:rsidRPr="001833A9" w:rsidRDefault="00B56DAA" w:rsidP="006D5CBB">
      <w:pPr>
        <w:spacing w:after="0"/>
        <w:ind w:left="426"/>
        <w:rPr>
          <w:rFonts w:eastAsia="Times New Roman"/>
          <w:lang w:eastAsia="tr-TR"/>
        </w:rPr>
      </w:pPr>
      <w:r w:rsidRPr="001833A9">
        <w:rPr>
          <w:rFonts w:eastAsia="Times New Roman"/>
          <w:lang w:eastAsia="tr-TR"/>
        </w:rPr>
        <w:t xml:space="preserve">Hedef 5.1 Kurum </w:t>
      </w:r>
      <w:r w:rsidR="00F413D2" w:rsidRPr="001833A9">
        <w:rPr>
          <w:rFonts w:eastAsia="Times New Roman"/>
          <w:lang w:eastAsia="tr-TR"/>
        </w:rPr>
        <w:t>içi memnuniyeti ve kurumsal aidiyeti geliştirmek</w:t>
      </w:r>
    </w:p>
    <w:p w14:paraId="36463DD9" w14:textId="24EBF188" w:rsidR="00B56DAA" w:rsidRPr="001833A9" w:rsidRDefault="00B56DAA" w:rsidP="006D5CBB">
      <w:pPr>
        <w:spacing w:after="0"/>
        <w:ind w:left="426"/>
        <w:rPr>
          <w:rFonts w:eastAsia="Times New Roman"/>
          <w:lang w:eastAsia="tr-TR"/>
        </w:rPr>
      </w:pPr>
      <w:r w:rsidRPr="001833A9">
        <w:rPr>
          <w:rFonts w:eastAsia="Times New Roman"/>
          <w:lang w:eastAsia="tr-TR"/>
        </w:rPr>
        <w:t xml:space="preserve">Hedef 5.2 Paydaşlarla </w:t>
      </w:r>
      <w:r w:rsidR="00F413D2" w:rsidRPr="001833A9">
        <w:rPr>
          <w:rFonts w:eastAsia="Times New Roman"/>
          <w:lang w:eastAsia="tr-TR"/>
        </w:rPr>
        <w:t>iletişimi güçlendirmek ve sürekliliğini sağlamak</w:t>
      </w:r>
    </w:p>
    <w:p w14:paraId="3FBF8B58" w14:textId="5C668C20" w:rsidR="00B56DAA" w:rsidRPr="001833A9" w:rsidRDefault="00B56DAA" w:rsidP="006D5CBB">
      <w:pPr>
        <w:spacing w:after="0"/>
        <w:ind w:left="426"/>
        <w:rPr>
          <w:rFonts w:eastAsia="Times New Roman"/>
          <w:lang w:eastAsia="tr-TR"/>
        </w:rPr>
      </w:pPr>
      <w:r w:rsidRPr="001833A9">
        <w:rPr>
          <w:rFonts w:eastAsia="Times New Roman"/>
          <w:lang w:eastAsia="tr-TR"/>
        </w:rPr>
        <w:t xml:space="preserve">Hedef 5.3 Kurumsal </w:t>
      </w:r>
      <w:r w:rsidR="00F413D2" w:rsidRPr="001833A9">
        <w:rPr>
          <w:rFonts w:eastAsia="Times New Roman"/>
          <w:lang w:eastAsia="tr-TR"/>
        </w:rPr>
        <w:t>veri yönetimi ve dijital gelişim süreçlerini güçlendirmek</w:t>
      </w:r>
    </w:p>
    <w:p w14:paraId="117AABF8" w14:textId="477D8607" w:rsidR="00B56DAA" w:rsidRPr="001833A9" w:rsidRDefault="00B56DAA" w:rsidP="006D5CBB">
      <w:pPr>
        <w:spacing w:after="0"/>
        <w:ind w:left="426"/>
        <w:rPr>
          <w:rFonts w:eastAsia="Times New Roman"/>
          <w:lang w:eastAsia="tr-TR"/>
        </w:rPr>
      </w:pPr>
      <w:r w:rsidRPr="001833A9">
        <w:rPr>
          <w:rFonts w:eastAsia="Times New Roman"/>
          <w:lang w:eastAsia="tr-TR"/>
        </w:rPr>
        <w:t xml:space="preserve">Hedef 5.4 Kurumsal </w:t>
      </w:r>
      <w:r w:rsidR="00F413D2" w:rsidRPr="001833A9">
        <w:rPr>
          <w:rFonts w:eastAsia="Times New Roman"/>
          <w:lang w:eastAsia="tr-TR"/>
        </w:rPr>
        <w:t>kaynakları güçlendirm</w:t>
      </w:r>
      <w:r w:rsidRPr="001833A9">
        <w:rPr>
          <w:rFonts w:eastAsia="Times New Roman"/>
          <w:lang w:eastAsia="tr-TR"/>
        </w:rPr>
        <w:t>ek</w:t>
      </w:r>
    </w:p>
    <w:p w14:paraId="4824F390" w14:textId="77777777" w:rsidR="00F413D2" w:rsidRPr="001833A9" w:rsidRDefault="00F413D2" w:rsidP="00953D1C"/>
    <w:p w14:paraId="554641D6" w14:textId="77777777" w:rsidR="00953D1C" w:rsidRPr="001833A9" w:rsidRDefault="00953D1C" w:rsidP="006963A8">
      <w:pPr>
        <w:pStyle w:val="Balk1"/>
        <w:numPr>
          <w:ilvl w:val="0"/>
          <w:numId w:val="1"/>
        </w:numPr>
        <w:ind w:left="426" w:hanging="426"/>
      </w:pPr>
      <w:bookmarkStart w:id="8" w:name="_Toc159886969"/>
      <w:r w:rsidRPr="001833A9">
        <w:t>LİDERLİK, YÖNETİŞİM VE KALİTE</w:t>
      </w:r>
      <w:bookmarkEnd w:id="8"/>
    </w:p>
    <w:p w14:paraId="21348367" w14:textId="55DBA1AA" w:rsidR="0036607B" w:rsidRPr="001833A9" w:rsidRDefault="00E26A78" w:rsidP="0036607B">
      <w:pPr>
        <w:pStyle w:val="Balk2"/>
      </w:pPr>
      <w:bookmarkStart w:id="9" w:name="_Toc159886970"/>
      <w:r w:rsidRPr="001833A9">
        <w:t>A.1. Liderlik ve Kalite</w:t>
      </w:r>
      <w:bookmarkEnd w:id="9"/>
    </w:p>
    <w:p w14:paraId="0DCBB404" w14:textId="77777777" w:rsidR="0036607B" w:rsidRPr="001833A9" w:rsidRDefault="00E26A78" w:rsidP="0036607B">
      <w:r w:rsidRPr="001833A9">
        <w:rPr>
          <w:b/>
        </w:rPr>
        <w:t>A.1.1. Yönetişim modeli ve idari yapı</w:t>
      </w:r>
    </w:p>
    <w:p w14:paraId="35902BB5" w14:textId="168B0836" w:rsidR="0036607B" w:rsidRPr="001833A9" w:rsidRDefault="0036607B" w:rsidP="0036607B">
      <w:r w:rsidRPr="001833A9">
        <w:t xml:space="preserve">SHMYO yönetişim modeli ve idari yapısı yasal </w:t>
      </w:r>
      <w:r w:rsidR="009D63F5" w:rsidRPr="001833A9">
        <w:t>düzenlemeler</w:t>
      </w:r>
      <w:r w:rsidRPr="001833A9">
        <w:t xml:space="preserve"> </w:t>
      </w:r>
      <w:r w:rsidR="009D63F5" w:rsidRPr="001833A9">
        <w:t>çerçevesinde</w:t>
      </w:r>
      <w:r w:rsidRPr="001833A9">
        <w:t xml:space="preserve"> ÇOMÜ kurumsal </w:t>
      </w:r>
      <w:r w:rsidR="009D63F5" w:rsidRPr="001833A9">
        <w:t>yaklaşımına</w:t>
      </w:r>
      <w:r w:rsidRPr="001833A9">
        <w:t xml:space="preserve"> uygun olarak kurulmuş olup</w:t>
      </w:r>
      <w:r w:rsidR="009A6DAE" w:rsidRPr="001833A9">
        <w:t>,</w:t>
      </w:r>
      <w:r w:rsidRPr="001833A9">
        <w:t xml:space="preserve"> </w:t>
      </w:r>
      <w:r w:rsidR="009D63F5" w:rsidRPr="001833A9">
        <w:t>sürekliliği</w:t>
      </w:r>
      <w:r w:rsidRPr="001833A9">
        <w:t xml:space="preserve"> </w:t>
      </w:r>
      <w:r w:rsidR="009D63F5" w:rsidRPr="001833A9">
        <w:t>yerleşmiş</w:t>
      </w:r>
      <w:r w:rsidRPr="001833A9">
        <w:t xml:space="preserve"> ve </w:t>
      </w:r>
      <w:r w:rsidR="004F2543" w:rsidRPr="001833A9">
        <w:t>benimsenmiştir</w:t>
      </w:r>
      <w:r w:rsidR="00AB4215" w:rsidRPr="001833A9">
        <w:t>, SHMYO kurul ve komisyonları akademik personelin geniş katılımıyla oluşturulmuştur (Kanıt_1)</w:t>
      </w:r>
      <w:r w:rsidRPr="001833A9">
        <w:t xml:space="preserve">. Karar verme mekanizmaları, kontrol ve denge unsurları, kurulların </w:t>
      </w:r>
      <w:r w:rsidR="004F2543" w:rsidRPr="001833A9">
        <w:t>çok</w:t>
      </w:r>
      <w:r w:rsidRPr="001833A9">
        <w:t xml:space="preserve"> </w:t>
      </w:r>
      <w:r w:rsidR="004F2543" w:rsidRPr="001833A9">
        <w:t>sesliliği</w:t>
      </w:r>
      <w:r w:rsidRPr="001833A9">
        <w:t xml:space="preserve"> ve </w:t>
      </w:r>
      <w:r w:rsidR="004F2543" w:rsidRPr="001833A9">
        <w:t>bağımsız</w:t>
      </w:r>
      <w:r w:rsidRPr="001833A9">
        <w:t xml:space="preserve"> hareket kabiliyeti</w:t>
      </w:r>
      <w:r w:rsidR="005727FF" w:rsidRPr="001833A9">
        <w:t xml:space="preserve"> sağlanmıştır</w:t>
      </w:r>
      <w:r w:rsidR="00AB4215" w:rsidRPr="001833A9">
        <w:t xml:space="preserve"> (Kanıt_1)</w:t>
      </w:r>
      <w:r w:rsidR="005727FF" w:rsidRPr="001833A9">
        <w:t xml:space="preserve">. İç ve dış </w:t>
      </w:r>
      <w:r w:rsidR="004F2543" w:rsidRPr="001833A9">
        <w:t>paydaşların</w:t>
      </w:r>
      <w:r w:rsidRPr="001833A9">
        <w:t xml:space="preserve"> temsil edilmesi</w:t>
      </w:r>
      <w:r w:rsidR="005727FF" w:rsidRPr="001833A9">
        <w:t>,</w:t>
      </w:r>
      <w:r w:rsidR="004F2543" w:rsidRPr="001833A9">
        <w:t xml:space="preserve"> öngörülen</w:t>
      </w:r>
      <w:r w:rsidRPr="001833A9">
        <w:t xml:space="preserve"> yönetişim modeli ile </w:t>
      </w:r>
      <w:r w:rsidR="00036670" w:rsidRPr="001833A9">
        <w:t>gerçekleşmenin</w:t>
      </w:r>
      <w:r w:rsidRPr="001833A9">
        <w:t xml:space="preserve"> </w:t>
      </w:r>
      <w:r w:rsidR="00036670" w:rsidRPr="001833A9">
        <w:t>karşılaştırılması</w:t>
      </w:r>
      <w:r w:rsidRPr="001833A9">
        <w:t xml:space="preserve">, modelin </w:t>
      </w:r>
      <w:r w:rsidR="00036670" w:rsidRPr="001833A9">
        <w:t>kurumsallığı</w:t>
      </w:r>
      <w:r w:rsidRPr="001833A9">
        <w:t xml:space="preserve"> ve </w:t>
      </w:r>
      <w:r w:rsidR="00036670" w:rsidRPr="001833A9">
        <w:t>sürekliliği</w:t>
      </w:r>
      <w:r w:rsidRPr="001833A9">
        <w:t xml:space="preserve"> </w:t>
      </w:r>
      <w:r w:rsidR="00036670" w:rsidRPr="001833A9">
        <w:t>yerleşmi</w:t>
      </w:r>
      <w:r w:rsidR="00743615">
        <w:t>ş</w:t>
      </w:r>
      <w:r w:rsidRPr="001833A9">
        <w:t xml:space="preserve"> ve </w:t>
      </w:r>
      <w:r w:rsidR="00036670" w:rsidRPr="001833A9">
        <w:t>benimsenmiştir</w:t>
      </w:r>
      <w:r w:rsidR="00AB4215" w:rsidRPr="001833A9">
        <w:t xml:space="preserve"> </w:t>
      </w:r>
      <w:r w:rsidR="001D79D8" w:rsidRPr="001833A9">
        <w:t>(Kanıt_2)</w:t>
      </w:r>
      <w:r w:rsidRPr="001833A9">
        <w:t xml:space="preserve">. </w:t>
      </w:r>
      <w:r w:rsidR="00036670" w:rsidRPr="001833A9">
        <w:t>Yönetimin</w:t>
      </w:r>
      <w:r w:rsidRPr="001833A9">
        <w:t xml:space="preserve"> </w:t>
      </w:r>
      <w:r w:rsidR="00036670" w:rsidRPr="001833A9">
        <w:t>çalışma</w:t>
      </w:r>
      <w:r w:rsidRPr="001833A9">
        <w:t xml:space="preserve"> tarzı, yetki ve sorumlulukları, akademik </w:t>
      </w:r>
      <w:r w:rsidR="009A6DAE" w:rsidRPr="001833A9">
        <w:t>personel ile</w:t>
      </w:r>
      <w:r w:rsidRPr="001833A9">
        <w:t xml:space="preserve"> </w:t>
      </w:r>
      <w:r w:rsidR="00036670" w:rsidRPr="001833A9">
        <w:t>iletişimi</w:t>
      </w:r>
      <w:r w:rsidR="009A6DAE" w:rsidRPr="001833A9">
        <w:t>,</w:t>
      </w:r>
      <w:r w:rsidRPr="001833A9">
        <w:t xml:space="preserve"> </w:t>
      </w:r>
      <w:r w:rsidR="00036670" w:rsidRPr="001833A9">
        <w:t>yönetim</w:t>
      </w:r>
      <w:r w:rsidRPr="001833A9">
        <w:t xml:space="preserve"> tarzının hedeflenen kurum </w:t>
      </w:r>
      <w:r w:rsidR="00036670" w:rsidRPr="001833A9">
        <w:t>kimliği</w:t>
      </w:r>
      <w:r w:rsidRPr="001833A9">
        <w:t xml:space="preserve"> ile uyumu </w:t>
      </w:r>
      <w:r w:rsidR="00036670" w:rsidRPr="001833A9">
        <w:t xml:space="preserve">yerleşmiş </w:t>
      </w:r>
      <w:r w:rsidRPr="001833A9">
        <w:t xml:space="preserve">ve </w:t>
      </w:r>
      <w:r w:rsidR="00036670" w:rsidRPr="001833A9">
        <w:t>benimsenmiştir</w:t>
      </w:r>
      <w:r w:rsidRPr="001833A9">
        <w:t xml:space="preserve">. </w:t>
      </w:r>
      <w:r w:rsidRPr="001833A9">
        <w:lastRenderedPageBreak/>
        <w:t xml:space="preserve">Organizasyon </w:t>
      </w:r>
      <w:r w:rsidR="00484E52" w:rsidRPr="001833A9">
        <w:t>şeması</w:t>
      </w:r>
      <w:r w:rsidRPr="001833A9">
        <w:t xml:space="preserve"> ve </w:t>
      </w:r>
      <w:r w:rsidR="001833A9" w:rsidRPr="001833A9">
        <w:t>bağlı</w:t>
      </w:r>
      <w:r w:rsidRPr="001833A9">
        <w:t xml:space="preserve"> olma/rapor verme </w:t>
      </w:r>
      <w:r w:rsidR="00484E52" w:rsidRPr="001833A9">
        <w:t>ilişkileri</w:t>
      </w:r>
      <w:r w:rsidR="00E60611" w:rsidRPr="001833A9">
        <w:t xml:space="preserve"> (Kanıt_3)</w:t>
      </w:r>
      <w:r w:rsidRPr="001833A9">
        <w:t xml:space="preserve">; </w:t>
      </w:r>
      <w:r w:rsidR="002A1631" w:rsidRPr="001833A9">
        <w:t>görev</w:t>
      </w:r>
      <w:r w:rsidRPr="001833A9">
        <w:t xml:space="preserve"> tanımları</w:t>
      </w:r>
      <w:r w:rsidR="00EF5196" w:rsidRPr="001833A9">
        <w:t xml:space="preserve"> (Kanıt_4, Kanıt_5)</w:t>
      </w:r>
      <w:r w:rsidRPr="001833A9">
        <w:t>, i</w:t>
      </w:r>
      <w:r w:rsidR="002D581C">
        <w:t>ş</w:t>
      </w:r>
      <w:r w:rsidRPr="001833A9">
        <w:t xml:space="preserve"> </w:t>
      </w:r>
      <w:r w:rsidR="00484E52" w:rsidRPr="001833A9">
        <w:t>akış</w:t>
      </w:r>
      <w:r w:rsidRPr="001833A9">
        <w:t xml:space="preserve"> </w:t>
      </w:r>
      <w:r w:rsidR="002A1631" w:rsidRPr="001833A9">
        <w:t>süreçleri</w:t>
      </w:r>
      <w:r w:rsidR="00EF5196" w:rsidRPr="001833A9">
        <w:t xml:space="preserve"> (Kanıt_6)</w:t>
      </w:r>
      <w:r w:rsidRPr="001833A9">
        <w:t xml:space="preserve"> vardır ve </w:t>
      </w:r>
      <w:r w:rsidR="009A6DAE" w:rsidRPr="001833A9">
        <w:t>gerçeği</w:t>
      </w:r>
      <w:r w:rsidRPr="001833A9">
        <w:t xml:space="preserve"> yansıtmaktadır; ayrıca bunlar </w:t>
      </w:r>
      <w:r w:rsidR="002A1631" w:rsidRPr="001833A9">
        <w:t>yayımlanmış</w:t>
      </w:r>
      <w:r w:rsidRPr="001833A9">
        <w:t xml:space="preserve"> ve </w:t>
      </w:r>
      <w:r w:rsidR="002A1631" w:rsidRPr="001833A9">
        <w:t>isleyişin</w:t>
      </w:r>
      <w:r w:rsidRPr="001833A9">
        <w:t xml:space="preserve"> </w:t>
      </w:r>
      <w:r w:rsidR="002A1631" w:rsidRPr="001833A9">
        <w:t>paydaşlarca</w:t>
      </w:r>
      <w:r w:rsidRPr="001833A9">
        <w:t xml:space="preserve"> </w:t>
      </w:r>
      <w:r w:rsidR="002A1631" w:rsidRPr="001833A9">
        <w:t>bilinirliği</w:t>
      </w:r>
      <w:r w:rsidRPr="001833A9">
        <w:t xml:space="preserve"> </w:t>
      </w:r>
      <w:r w:rsidR="002A1631" w:rsidRPr="001833A9">
        <w:t>sağlanmıştır</w:t>
      </w:r>
      <w:r w:rsidR="00EF5196" w:rsidRPr="001833A9">
        <w:t xml:space="preserve"> (Kanıt_4)</w:t>
      </w:r>
      <w:r w:rsidRPr="001833A9">
        <w:t>.</w:t>
      </w:r>
    </w:p>
    <w:p w14:paraId="26538FC1" w14:textId="6DF62A7E" w:rsidR="009A6DAE" w:rsidRPr="001833A9" w:rsidRDefault="00AB4215" w:rsidP="0036607B">
      <w:pPr>
        <w:rPr>
          <w:b/>
          <w:bCs/>
        </w:rPr>
      </w:pPr>
      <w:r w:rsidRPr="001833A9">
        <w:rPr>
          <w:b/>
          <w:bCs/>
          <w:i/>
          <w:iCs/>
        </w:rPr>
        <w:t>Kanıtlar</w:t>
      </w:r>
      <w:r w:rsidRPr="001833A9">
        <w:rPr>
          <w:b/>
          <w:bCs/>
        </w:rPr>
        <w:t>:</w:t>
      </w:r>
    </w:p>
    <w:p w14:paraId="1953ACB5" w14:textId="3BCCF020" w:rsidR="00AB4215" w:rsidRPr="001833A9" w:rsidRDefault="00000000" w:rsidP="0036607B">
      <w:hyperlink r:id="rId13" w:history="1">
        <w:r w:rsidR="00AB4215" w:rsidRPr="001833A9">
          <w:rPr>
            <w:rStyle w:val="Kpr"/>
          </w:rPr>
          <w:t>(5)A.1.1.1.Kurul_ve_Komisyonlar_Listesi</w:t>
        </w:r>
      </w:hyperlink>
    </w:p>
    <w:p w14:paraId="61461A94" w14:textId="6BE46F87" w:rsidR="00AB4215" w:rsidRPr="001833A9" w:rsidRDefault="00000000" w:rsidP="0036607B">
      <w:hyperlink r:id="rId14" w:history="1">
        <w:r w:rsidR="00AB4215" w:rsidRPr="001833A9">
          <w:rPr>
            <w:rStyle w:val="Kpr"/>
          </w:rPr>
          <w:t>(4)A.1.1.</w:t>
        </w:r>
        <w:r w:rsidR="001D79D8" w:rsidRPr="001833A9">
          <w:rPr>
            <w:rStyle w:val="Kpr"/>
          </w:rPr>
          <w:t>2</w:t>
        </w:r>
        <w:r w:rsidR="00AB4215" w:rsidRPr="001833A9">
          <w:rPr>
            <w:rStyle w:val="Kpr"/>
          </w:rPr>
          <w:t>.Paydaşlarla_İlişkiler</w:t>
        </w:r>
      </w:hyperlink>
    </w:p>
    <w:p w14:paraId="537F6089" w14:textId="512495C0" w:rsidR="00AB4215" w:rsidRPr="001833A9" w:rsidRDefault="00000000" w:rsidP="0036607B">
      <w:hyperlink r:id="rId15" w:history="1">
        <w:r w:rsidR="00E60611" w:rsidRPr="001833A9">
          <w:rPr>
            <w:rStyle w:val="Kpr"/>
          </w:rPr>
          <w:t>(4)A.1.1.3.Organizasyon_Şeması</w:t>
        </w:r>
      </w:hyperlink>
    </w:p>
    <w:p w14:paraId="5C0B86B8" w14:textId="1A2B256F" w:rsidR="00E60611" w:rsidRPr="001833A9" w:rsidRDefault="00000000" w:rsidP="0036607B">
      <w:hyperlink r:id="rId16" w:history="1">
        <w:r w:rsidR="00E60611" w:rsidRPr="001833A9">
          <w:rPr>
            <w:rStyle w:val="Kpr"/>
          </w:rPr>
          <w:t>(4)A.1.1.4.İç_Kontrol</w:t>
        </w:r>
      </w:hyperlink>
    </w:p>
    <w:p w14:paraId="5FB56EC9" w14:textId="6023BC19" w:rsidR="00AB4215" w:rsidRPr="001833A9" w:rsidRDefault="00000000" w:rsidP="0036607B">
      <w:hyperlink r:id="rId17" w:history="1">
        <w:r w:rsidR="00E60611" w:rsidRPr="001833A9">
          <w:rPr>
            <w:rStyle w:val="Kpr"/>
          </w:rPr>
          <w:t>(3)A.1.1.5.Personel_Görev_Tanımları</w:t>
        </w:r>
      </w:hyperlink>
    </w:p>
    <w:p w14:paraId="4BC70EDA" w14:textId="08B62281" w:rsidR="00E60611" w:rsidRPr="001833A9" w:rsidRDefault="00000000" w:rsidP="0036607B">
      <w:hyperlink r:id="rId18" w:history="1">
        <w:r w:rsidR="00E60611" w:rsidRPr="001833A9">
          <w:rPr>
            <w:rStyle w:val="Kpr"/>
          </w:rPr>
          <w:t>(3)A.1.1.6.Öğrenci_İşleri_İş_Akış_Şemaları</w:t>
        </w:r>
      </w:hyperlink>
    </w:p>
    <w:p w14:paraId="4386783F" w14:textId="77777777" w:rsidR="00E60611" w:rsidRPr="001833A9" w:rsidRDefault="00E60611" w:rsidP="0036607B"/>
    <w:p w14:paraId="7DB613E1" w14:textId="60AB3ED3" w:rsidR="006565D9" w:rsidRPr="001833A9" w:rsidRDefault="006565D9" w:rsidP="008F70A8">
      <w:pPr>
        <w:pStyle w:val="Balk2"/>
      </w:pPr>
      <w:bookmarkStart w:id="10" w:name="_Toc159886971"/>
      <w:r w:rsidRPr="001833A9">
        <w:t>A.1.2. Liderlik</w:t>
      </w:r>
      <w:bookmarkEnd w:id="10"/>
    </w:p>
    <w:p w14:paraId="6FBBD458" w14:textId="74F28D96" w:rsidR="007B1250" w:rsidRPr="001833A9" w:rsidRDefault="007B1250" w:rsidP="007B1250">
      <w:r w:rsidRPr="001833A9">
        <w:t>Üniver</w:t>
      </w:r>
      <w:r w:rsidR="003E1759" w:rsidRPr="001833A9">
        <w:t>si</w:t>
      </w:r>
      <w:r w:rsidRPr="001833A9">
        <w:t>t</w:t>
      </w:r>
      <w:r w:rsidR="003E1759" w:rsidRPr="001833A9">
        <w:t>e</w:t>
      </w:r>
      <w:r w:rsidRPr="001833A9">
        <w:t xml:space="preserve">mizin üst yönetiminin liderliğinde, SHMYO birimince kalite güvencesi sisteminin yönetimi ve kalite kültürünün içselleştirilmesi konusunda sahiplenme ve motivasyonu bulunmaktadır. Birim </w:t>
      </w:r>
      <w:r w:rsidR="003E1759" w:rsidRPr="001833A9">
        <w:t xml:space="preserve">Kalite Güvence Komisyonumuz </w:t>
      </w:r>
      <w:r w:rsidRPr="001833A9">
        <w:t xml:space="preserve">SHMYO Müdürü başkanlığında düzenli olarak toplanmakta olup, komisyonda Müdür Yardımcısı, MYO Sekreteri, bölüm ve </w:t>
      </w:r>
      <w:r w:rsidR="00F071E7">
        <w:t xml:space="preserve">program temsilcileri ile </w:t>
      </w:r>
      <w:r w:rsidRPr="001833A9">
        <w:t>öğrenci temsilcisi yer almaktadır  (Kanıt_7).</w:t>
      </w:r>
    </w:p>
    <w:p w14:paraId="70620B8C" w14:textId="5C7D4C60" w:rsidR="007B1250" w:rsidRPr="001833A9" w:rsidRDefault="007B1250" w:rsidP="007B1250">
      <w:r w:rsidRPr="001833A9">
        <w:t>Birim</w:t>
      </w:r>
      <w:r w:rsidR="00027AB5" w:rsidRPr="001833A9">
        <w:t>imizde</w:t>
      </w:r>
      <w:r w:rsidRPr="001833A9">
        <w:t xml:space="preserve"> liderlik </w:t>
      </w:r>
      <w:r w:rsidR="003E1759" w:rsidRPr="001833A9">
        <w:t>anlayışı</w:t>
      </w:r>
      <w:r w:rsidRPr="001833A9">
        <w:t xml:space="preserve"> ve koordinasyon </w:t>
      </w:r>
      <w:r w:rsidR="003E1759" w:rsidRPr="001833A9">
        <w:t>kültür</w:t>
      </w:r>
      <w:r w:rsidR="00B66325">
        <w:t>ü</w:t>
      </w:r>
      <w:r w:rsidRPr="001833A9">
        <w:t xml:space="preserve"> </w:t>
      </w:r>
      <w:r w:rsidR="003E1759" w:rsidRPr="001833A9">
        <w:t>yerleşmiştir</w:t>
      </w:r>
      <w:r w:rsidRPr="001833A9">
        <w:t xml:space="preserve">. </w:t>
      </w:r>
      <w:r w:rsidR="00027AB5" w:rsidRPr="001833A9">
        <w:t>Üniversitemizin</w:t>
      </w:r>
      <w:r w:rsidRPr="001833A9">
        <w:t xml:space="preserve"> </w:t>
      </w:r>
      <w:r w:rsidR="00B66325">
        <w:t>üst yönetiminin liderliğinde,</w:t>
      </w:r>
      <w:r w:rsidR="00027AB5" w:rsidRPr="001833A9">
        <w:t xml:space="preserve"> Birimimizdeki akademik görevler komisyonlar</w:t>
      </w:r>
      <w:r w:rsidR="00B66325">
        <w:t>ın koordinasyonunda</w:t>
      </w:r>
      <w:r w:rsidR="00027AB5" w:rsidRPr="001833A9">
        <w:t xml:space="preserve"> yürütülmekte olup, bu sayede yetki paylaşımı sağlanmakta</w:t>
      </w:r>
      <w:r w:rsidR="00B66325">
        <w:t>;</w:t>
      </w:r>
      <w:r w:rsidR="00027AB5" w:rsidRPr="001833A9">
        <w:t xml:space="preserve"> yöneti</w:t>
      </w:r>
      <w:r w:rsidR="003607D1" w:rsidRPr="001833A9">
        <w:t>ciler</w:t>
      </w:r>
      <w:r w:rsidR="00027AB5" w:rsidRPr="001833A9">
        <w:t xml:space="preserve"> ve akademi</w:t>
      </w:r>
      <w:r w:rsidR="003607D1" w:rsidRPr="001833A9">
        <w:t>k</w:t>
      </w:r>
      <w:r w:rsidR="00027AB5" w:rsidRPr="001833A9">
        <w:t xml:space="preserve"> personel arasında çift yönlü iletişim sağlanmakta, zaman, kurumsal motivasyon ve stres etkin ve dengeli biçimde yönetilmektedir</w:t>
      </w:r>
      <w:r w:rsidR="003607D1" w:rsidRPr="001833A9">
        <w:t xml:space="preserve">. </w:t>
      </w:r>
      <w:r w:rsidR="00F73D23" w:rsidRPr="001833A9">
        <w:t xml:space="preserve">Akademik ve idari birimler ile </w:t>
      </w:r>
      <w:r w:rsidR="003E1759" w:rsidRPr="001833A9">
        <w:t>yönetim</w:t>
      </w:r>
      <w:r w:rsidR="00F73D23" w:rsidRPr="001833A9">
        <w:t xml:space="preserve"> arasında etkin bir </w:t>
      </w:r>
      <w:r w:rsidR="003E1759" w:rsidRPr="001833A9">
        <w:t>iletişim</w:t>
      </w:r>
      <w:r w:rsidR="00F73D23" w:rsidRPr="001833A9">
        <w:t xml:space="preserve"> </w:t>
      </w:r>
      <w:r w:rsidR="003E1759" w:rsidRPr="001833A9">
        <w:t>ağı</w:t>
      </w:r>
      <w:r w:rsidR="00F73D23" w:rsidRPr="001833A9">
        <w:t xml:space="preserve"> </w:t>
      </w:r>
      <w:r w:rsidR="003E1759" w:rsidRPr="001833A9">
        <w:t>oluşturulmuştur</w:t>
      </w:r>
      <w:r w:rsidR="00F73D23" w:rsidRPr="001833A9">
        <w:t xml:space="preserve">. </w:t>
      </w:r>
      <w:r w:rsidR="003607D1" w:rsidRPr="001833A9">
        <w:t>SHMYO Kurul ve komisyonlarının birim geneline yayılması, bu durumun göstergesidir  (Kanıt_8).</w:t>
      </w:r>
      <w:r w:rsidR="00F73D23" w:rsidRPr="001833A9">
        <w:t xml:space="preserve"> </w:t>
      </w:r>
    </w:p>
    <w:p w14:paraId="09D9B79D" w14:textId="351C5C47" w:rsidR="0036607B" w:rsidRPr="001833A9" w:rsidRDefault="00276E06" w:rsidP="003B4C25">
      <w:r w:rsidRPr="001833A9">
        <w:t>Bu raporun hazırlanması sırasında, l</w:t>
      </w:r>
      <w:r w:rsidR="007B1250" w:rsidRPr="001833A9">
        <w:t>iderlik süreçleri ve kalite güvencesi kültürünün içselleştirilmesi</w:t>
      </w:r>
      <w:r w:rsidR="003B4C25" w:rsidRPr="001833A9">
        <w:t>nin</w:t>
      </w:r>
      <w:r w:rsidR="007B1250" w:rsidRPr="001833A9">
        <w:t xml:space="preserve"> </w:t>
      </w:r>
      <w:r w:rsidR="003E1759" w:rsidRPr="001833A9">
        <w:t>değerlendirilmesinde</w:t>
      </w:r>
      <w:r w:rsidR="003B4C25" w:rsidRPr="001833A9">
        <w:t xml:space="preserve"> iyileştirilmesi gereken yönlerimiz </w:t>
      </w:r>
      <w:r w:rsidRPr="001833A9">
        <w:t>olduğu anlaşılmıştır</w:t>
      </w:r>
      <w:r w:rsidR="003B4C25" w:rsidRPr="001833A9">
        <w:t>. Liderlik uygulamaları ve bu uygulamaların kalite güvencesi sistemi ve kültürünün gelişimine katkısının izlenmesine yönelik çalışma yapılması planlanmıştır. Birim yöneticilerinin liderlik özelliklerini ve yetkinliklerini ölçmek ve izlemek; Birimdeki kalite kültürünün gelişimini ölçmek ve izlemek için hangi yöntemlerin kullanılacağı</w:t>
      </w:r>
      <w:r w:rsidR="005C1DDD" w:rsidRPr="001833A9">
        <w:t xml:space="preserve"> konusunda Üniversitemizin Kalite Geliştirme ve Kurumsal İzleme Koordinatörlüğünden bilgi alınarak, birimimizde </w:t>
      </w:r>
      <w:r w:rsidR="003B4C25" w:rsidRPr="001833A9">
        <w:t>buna bağlı iyileştirmeler planlanacaktır.</w:t>
      </w:r>
    </w:p>
    <w:p w14:paraId="40175C9F" w14:textId="77777777" w:rsidR="00954CC7" w:rsidRPr="001833A9" w:rsidRDefault="00954CC7" w:rsidP="00954CC7">
      <w:pPr>
        <w:rPr>
          <w:b/>
          <w:bCs/>
        </w:rPr>
      </w:pPr>
      <w:r w:rsidRPr="001833A9">
        <w:rPr>
          <w:b/>
          <w:bCs/>
          <w:i/>
          <w:iCs/>
        </w:rPr>
        <w:t>Kanıtlar</w:t>
      </w:r>
      <w:r w:rsidRPr="001833A9">
        <w:rPr>
          <w:b/>
          <w:bCs/>
        </w:rPr>
        <w:t>:</w:t>
      </w:r>
    </w:p>
    <w:p w14:paraId="5D292034" w14:textId="5ABF65A9" w:rsidR="002C415E" w:rsidRPr="001833A9" w:rsidRDefault="00000000" w:rsidP="0036607B">
      <w:hyperlink r:id="rId19" w:history="1">
        <w:r w:rsidR="00954CC7" w:rsidRPr="001833A9">
          <w:rPr>
            <w:rStyle w:val="Kpr"/>
          </w:rPr>
          <w:t>(2)A.1.2.7.Birim_Kalite_Güvence_Komisyonu_ve_Faaliyetleri</w:t>
        </w:r>
      </w:hyperlink>
    </w:p>
    <w:p w14:paraId="64D5AF18" w14:textId="07C2795B" w:rsidR="003607D1" w:rsidRPr="001833A9" w:rsidRDefault="00000000" w:rsidP="003607D1">
      <w:hyperlink r:id="rId20" w:history="1">
        <w:r w:rsidR="003607D1" w:rsidRPr="001833A9">
          <w:rPr>
            <w:rStyle w:val="Kpr"/>
          </w:rPr>
          <w:t>(5)A.1.2.8.Kurul_ve_Komisyonlar_Listesi</w:t>
        </w:r>
      </w:hyperlink>
    </w:p>
    <w:p w14:paraId="0AFBEDE5" w14:textId="77777777" w:rsidR="003607D1" w:rsidRPr="001833A9" w:rsidRDefault="003607D1" w:rsidP="0036607B"/>
    <w:p w14:paraId="3DFDB08E" w14:textId="7D6312E0" w:rsidR="006565D9" w:rsidRPr="001833A9" w:rsidRDefault="006565D9" w:rsidP="008F70A8">
      <w:pPr>
        <w:pStyle w:val="Balk2"/>
      </w:pPr>
      <w:bookmarkStart w:id="11" w:name="_Toc159886972"/>
      <w:r w:rsidRPr="001833A9">
        <w:t>A.1.3. Kurumsal dönüşüm kapasitesi</w:t>
      </w:r>
      <w:bookmarkEnd w:id="11"/>
    </w:p>
    <w:p w14:paraId="57AC62E0" w14:textId="61D648D9" w:rsidR="0036607B" w:rsidRPr="001833A9" w:rsidRDefault="009F3B32" w:rsidP="00FD0148">
      <w:r w:rsidRPr="001833A9">
        <w:t>Yükseköğretim ekosistemi içerisindeki değişimler, küresel eğilimler, ulusal hedefler doğrultusunda Üniversitemizin üst yönetimi tarafından değişim kararları verildiğinde, bu doğrultuda SHMYO genelinde değişim süreçleri yürütülmektedir.</w:t>
      </w:r>
      <w:r w:rsidR="000467CD" w:rsidRPr="001833A9">
        <w:t xml:space="preserve"> Örneğin, Üniversitemizin </w:t>
      </w:r>
      <w:r w:rsidR="000467CD" w:rsidRPr="001833A9">
        <w:lastRenderedPageBreak/>
        <w:t xml:space="preserve">2021-2025 Stratejik Planı güncellenerek 2024-2028 Stratejik Planı yürürlüğe girmiş olup, birimimizde 2024 yılından itibaren yeni plan hedefleri doğrultusunda faaliyetler yürütülecektir (Kanıt_9). </w:t>
      </w:r>
      <w:r w:rsidRPr="001833A9">
        <w:t xml:space="preserve"> SHMYO bünyesindeki programlarımızda paydaş beklentileri dikkate al</w:t>
      </w:r>
      <w:r w:rsidR="000467CD" w:rsidRPr="001833A9">
        <w:t>ın</w:t>
      </w:r>
      <w:r w:rsidRPr="001833A9">
        <w:t>arak ders içerikleri güncellenmekte olup</w:t>
      </w:r>
      <w:r w:rsidR="000467CD" w:rsidRPr="001833A9">
        <w:t xml:space="preserve"> (Kanıt_10)</w:t>
      </w:r>
      <w:r w:rsidRPr="001833A9">
        <w:t>, birimin geleceğe hazır olmasını sağlayan çevik yönetim yetkinliği vardır. Geleceğe uyum için Üniversite üst yönetimi tarafından güncellenen amaç, misyon ve hedefler doğrultusunda birimimizdeki dönüşümleri gerçekleştirmek üzere değişim yönetimi, kıyaslama, yenilik yönetimi gibi yaklaşımlar kullanılmaktadır.</w:t>
      </w:r>
      <w:r w:rsidR="00FD0148" w:rsidRPr="001833A9">
        <w:t xml:space="preserve"> Bunula birlikte, bu raporun hazırlanması sırasında, gelecek dönemde değişim yönetim modeli, değişim planları, yol haritaları, gelecek senaryoları, kıyaslama raporları, yenilik yönetim sistemi, değişim ekipleri belgelerinin oluşturulması gerektiği anlaşılmış olup, </w:t>
      </w:r>
      <w:r w:rsidR="00280CBB" w:rsidRPr="001833A9">
        <w:t>bu konularda Üniversitemizin Kalite Geliştirme ve Kurumsal İzleme Koordinatörlüğünden bilgi alınarak, birimimizde buna bağlı iyileştirmeler planlanacaktır.</w:t>
      </w:r>
    </w:p>
    <w:p w14:paraId="2B767A57" w14:textId="77777777" w:rsidR="000B6F86" w:rsidRPr="001833A9" w:rsidRDefault="000B6F86" w:rsidP="000B6F86">
      <w:pPr>
        <w:rPr>
          <w:b/>
          <w:bCs/>
        </w:rPr>
      </w:pPr>
      <w:r w:rsidRPr="001833A9">
        <w:rPr>
          <w:b/>
          <w:bCs/>
          <w:i/>
          <w:iCs/>
        </w:rPr>
        <w:t>Kanıtlar</w:t>
      </w:r>
      <w:r w:rsidRPr="001833A9">
        <w:rPr>
          <w:b/>
          <w:bCs/>
        </w:rPr>
        <w:t>:</w:t>
      </w:r>
    </w:p>
    <w:p w14:paraId="59D91438" w14:textId="11E0A640" w:rsidR="00280CBB" w:rsidRPr="001833A9" w:rsidRDefault="00000000" w:rsidP="0036607B">
      <w:hyperlink r:id="rId21" w:history="1">
        <w:r w:rsidR="000467CD" w:rsidRPr="001833A9">
          <w:rPr>
            <w:rStyle w:val="Kpr"/>
          </w:rPr>
          <w:t>(</w:t>
        </w:r>
        <w:r w:rsidR="0094440C" w:rsidRPr="001833A9">
          <w:rPr>
            <w:rStyle w:val="Kpr"/>
          </w:rPr>
          <w:t>3)A.1.3.9.Stratejik_Plan_2024-2028</w:t>
        </w:r>
      </w:hyperlink>
    </w:p>
    <w:p w14:paraId="605936C8" w14:textId="0CE8C66B" w:rsidR="0094440C" w:rsidRPr="001833A9" w:rsidRDefault="00000000" w:rsidP="0036607B">
      <w:hyperlink r:id="rId22" w:history="1">
        <w:r w:rsidR="0094440C" w:rsidRPr="001833A9">
          <w:rPr>
            <w:rStyle w:val="Kpr"/>
          </w:rPr>
          <w:t>(</w:t>
        </w:r>
        <w:r w:rsidR="00FE6E10" w:rsidRPr="001833A9">
          <w:rPr>
            <w:rStyle w:val="Kpr"/>
          </w:rPr>
          <w:t>4</w:t>
        </w:r>
        <w:r w:rsidR="0094440C" w:rsidRPr="001833A9">
          <w:rPr>
            <w:rStyle w:val="Kpr"/>
          </w:rPr>
          <w:t>)A.1.3.10.Değişimlerde_Dış_Paydaş_Görüşü_Alınması</w:t>
        </w:r>
      </w:hyperlink>
    </w:p>
    <w:p w14:paraId="6E6CBE24" w14:textId="77777777" w:rsidR="000467CD" w:rsidRPr="001833A9" w:rsidRDefault="000467CD" w:rsidP="0036607B"/>
    <w:p w14:paraId="5B169B8C" w14:textId="4B0A266E" w:rsidR="006565D9" w:rsidRPr="001833A9" w:rsidRDefault="006565D9" w:rsidP="008F70A8">
      <w:pPr>
        <w:pStyle w:val="Balk2"/>
      </w:pPr>
      <w:bookmarkStart w:id="12" w:name="_Toc159886973"/>
      <w:r w:rsidRPr="001833A9">
        <w:t>A.1.4. İç kalite güvencesi mekanizmaları</w:t>
      </w:r>
      <w:bookmarkEnd w:id="12"/>
    </w:p>
    <w:p w14:paraId="73AE2F36" w14:textId="7764B12D" w:rsidR="00FC462C" w:rsidRPr="001833A9" w:rsidRDefault="0033773D" w:rsidP="00FE6E10">
      <w:r w:rsidRPr="001833A9">
        <w:t>Birim</w:t>
      </w:r>
      <w:r w:rsidR="00FC462C" w:rsidRPr="001833A9">
        <w:t xml:space="preserve"> iç kalite güvencesi süreç ve mekanizmaları tanımlanmıştır</w:t>
      </w:r>
      <w:r w:rsidRPr="001833A9">
        <w:t xml:space="preserve">, Üniversitemizin </w:t>
      </w:r>
      <w:r w:rsidR="009F0496" w:rsidRPr="001833A9">
        <w:t xml:space="preserve">26 Ekim 2023 tarihli </w:t>
      </w:r>
      <w:r w:rsidRPr="001833A9">
        <w:t xml:space="preserve">Kalite Güvencesi </w:t>
      </w:r>
      <w:r w:rsidR="009F0496" w:rsidRPr="001833A9">
        <w:t>Yönergesine</w:t>
      </w:r>
      <w:r w:rsidRPr="001833A9">
        <w:t xml:space="preserve"> göre yürütülmektedir</w:t>
      </w:r>
      <w:r w:rsidR="00FC462C" w:rsidRPr="001833A9">
        <w:t xml:space="preserve"> (Kanıt_11).</w:t>
      </w:r>
    </w:p>
    <w:p w14:paraId="3DFCE828" w14:textId="6EF8E09C" w:rsidR="00FC462C" w:rsidRPr="001833A9" w:rsidRDefault="00FC462C" w:rsidP="00FE6E10">
      <w:r w:rsidRPr="001833A9">
        <w:t>İç kalite güvencesi sistemi kurumun geneline yayılmış, şeffaf ve bütüncül olarak yürütülmektedir</w:t>
      </w:r>
      <w:r w:rsidR="009F0496" w:rsidRPr="001833A9">
        <w:t>, bu birim Kalite Güvence Komisyonu faaliyetleri internet sitesinde paylaşılmaktadır  (Kanıt_12)</w:t>
      </w:r>
      <w:r w:rsidRPr="001833A9">
        <w:t>.</w:t>
      </w:r>
    </w:p>
    <w:p w14:paraId="7F195113" w14:textId="66398E4C" w:rsidR="00FE6E10" w:rsidRPr="001833A9" w:rsidRDefault="00FE6E10" w:rsidP="00FE6E10">
      <w:r w:rsidRPr="001833A9">
        <w:t>PUK</w:t>
      </w:r>
      <w:r w:rsidR="0039113F">
        <w:t>Ö</w:t>
      </w:r>
      <w:r w:rsidRPr="001833A9">
        <w:t xml:space="preserve"> </w:t>
      </w:r>
      <w:r w:rsidR="003E1759" w:rsidRPr="001833A9">
        <w:t>çevrimleri</w:t>
      </w:r>
      <w:r w:rsidRPr="001833A9">
        <w:t xml:space="preserve"> itibarı ile takvim yılı temelinde hangi </w:t>
      </w:r>
      <w:r w:rsidR="003E1759" w:rsidRPr="001833A9">
        <w:t>işlem</w:t>
      </w:r>
      <w:r w:rsidRPr="001833A9">
        <w:t xml:space="preserve">, </w:t>
      </w:r>
      <w:r w:rsidR="001833A9">
        <w:t>süreç</w:t>
      </w:r>
      <w:r w:rsidRPr="001833A9">
        <w:t xml:space="preserve">, mekanizmaların devreye </w:t>
      </w:r>
      <w:r w:rsidR="003E1759" w:rsidRPr="001833A9">
        <w:t>gireceği</w:t>
      </w:r>
      <w:r w:rsidRPr="001833A9">
        <w:t xml:space="preserve"> planlanmı</w:t>
      </w:r>
      <w:r w:rsidR="001833A9">
        <w:t>ş</w:t>
      </w:r>
      <w:r w:rsidRPr="001833A9">
        <w:t>, akı</w:t>
      </w:r>
      <w:r w:rsidR="002D581C">
        <w:t>ş</w:t>
      </w:r>
      <w:r w:rsidRPr="001833A9">
        <w:t xml:space="preserve"> </w:t>
      </w:r>
      <w:r w:rsidR="002D581C">
        <w:t>ş</w:t>
      </w:r>
      <w:r w:rsidRPr="001833A9">
        <w:t>emaları belirlidir</w:t>
      </w:r>
      <w:r w:rsidR="005C1866" w:rsidRPr="001833A9">
        <w:t xml:space="preserve"> (Kanıt_13)</w:t>
      </w:r>
      <w:r w:rsidRPr="001833A9">
        <w:t>. Sorumluluklar ve yetkiler tanımlanmı</w:t>
      </w:r>
      <w:r w:rsidR="002D581C">
        <w:t>ş</w:t>
      </w:r>
      <w:r w:rsidRPr="001833A9">
        <w:t>tır. Ger</w:t>
      </w:r>
      <w:r w:rsidR="002D581C">
        <w:t>ç</w:t>
      </w:r>
      <w:r w:rsidRPr="001833A9">
        <w:t>ekle</w:t>
      </w:r>
      <w:r w:rsidR="002D581C">
        <w:t>ş</w:t>
      </w:r>
      <w:r w:rsidRPr="001833A9">
        <w:t>en uygulamalar değerlendirilmektedir</w:t>
      </w:r>
      <w:r w:rsidR="005C1866" w:rsidRPr="001833A9">
        <w:t xml:space="preserve"> (Kanıt_14)</w:t>
      </w:r>
      <w:r w:rsidRPr="001833A9">
        <w:t xml:space="preserve">. </w:t>
      </w:r>
    </w:p>
    <w:p w14:paraId="354EA4A1" w14:textId="111BCD1E" w:rsidR="00FE6E10" w:rsidRPr="001833A9" w:rsidRDefault="00A03023" w:rsidP="00FE6E10">
      <w:r w:rsidRPr="001833A9">
        <w:t>Üniversitemizin</w:t>
      </w:r>
      <w:r w:rsidR="00FE6E10" w:rsidRPr="001833A9">
        <w:t xml:space="preserve"> kalite güvencesi </w:t>
      </w:r>
      <w:r w:rsidRPr="001833A9">
        <w:t xml:space="preserve">yönergesi ve </w:t>
      </w:r>
      <w:r w:rsidR="00FE6E10" w:rsidRPr="001833A9">
        <w:t>politika ayrıntılarının yer aldığı eri</w:t>
      </w:r>
      <w:r w:rsidR="002D581C">
        <w:t>ş</w:t>
      </w:r>
      <w:r w:rsidR="00FE6E10" w:rsidRPr="001833A9">
        <w:t>ilebilen ve g</w:t>
      </w:r>
      <w:r w:rsidR="0039113F">
        <w:t>ü</w:t>
      </w:r>
      <w:r w:rsidR="00FE6E10" w:rsidRPr="001833A9">
        <w:t>ncellenen doküman</w:t>
      </w:r>
      <w:r w:rsidRPr="001833A9">
        <w:t>ları</w:t>
      </w:r>
      <w:r w:rsidR="00FE6E10" w:rsidRPr="001833A9">
        <w:t xml:space="preserve"> bulunmakta</w:t>
      </w:r>
      <w:r w:rsidRPr="001833A9">
        <w:t xml:space="preserve"> olup, birimimizdeki işleyişte bu dokümanlar esas alınmaktadır (Kanıt_11 ve Kanıt_15).</w:t>
      </w:r>
    </w:p>
    <w:p w14:paraId="1841C6A3" w14:textId="7D09AD03" w:rsidR="0036607B" w:rsidRPr="001833A9" w:rsidRDefault="00FE6E10" w:rsidP="00FE6E10">
      <w:r w:rsidRPr="001833A9">
        <w:t>Kurumun Kalite Komisyonunun s</w:t>
      </w:r>
      <w:r w:rsidR="0039113F">
        <w:t>ü</w:t>
      </w:r>
      <w:r w:rsidRPr="001833A9">
        <w:t>re</w:t>
      </w:r>
      <w:r w:rsidR="002D581C">
        <w:t>ç</w:t>
      </w:r>
      <w:r w:rsidRPr="001833A9">
        <w:t xml:space="preserve"> ve uygulamaları tanımlıdır, kurum </w:t>
      </w:r>
      <w:r w:rsidR="002D581C">
        <w:t>ç</w:t>
      </w:r>
      <w:r w:rsidRPr="001833A9">
        <w:t>alı</w:t>
      </w:r>
      <w:r w:rsidR="002D581C">
        <w:t>ş</w:t>
      </w:r>
      <w:r w:rsidRPr="001833A9">
        <w:t>anlarınca bilinir. Komisyon i</w:t>
      </w:r>
      <w:r w:rsidR="002D581C">
        <w:t>ç</w:t>
      </w:r>
      <w:r w:rsidRPr="001833A9">
        <w:t xml:space="preserve"> kalite güvencesi sisteminin olu</w:t>
      </w:r>
      <w:r w:rsidR="002D581C">
        <w:t>ş</w:t>
      </w:r>
      <w:r w:rsidRPr="001833A9">
        <w:t xml:space="preserve">turulması ve </w:t>
      </w:r>
      <w:r w:rsidR="001E4CFE" w:rsidRPr="001833A9">
        <w:t>geliştirilmesinde</w:t>
      </w:r>
      <w:r w:rsidRPr="001833A9">
        <w:t xml:space="preserve"> etkin rol alır, program akreditasyonu s</w:t>
      </w:r>
      <w:r w:rsidR="0039113F">
        <w:t>ü</w:t>
      </w:r>
      <w:r w:rsidRPr="001833A9">
        <w:t>re</w:t>
      </w:r>
      <w:r w:rsidR="002D581C">
        <w:t>ç</w:t>
      </w:r>
      <w:r w:rsidRPr="001833A9">
        <w:t>lerine destek verir. Komisyon ger</w:t>
      </w:r>
      <w:r w:rsidR="002D581C">
        <w:t>ç</w:t>
      </w:r>
      <w:r w:rsidRPr="001833A9">
        <w:t>ekle</w:t>
      </w:r>
      <w:r w:rsidR="002D581C">
        <w:t>ş</w:t>
      </w:r>
      <w:r w:rsidRPr="001833A9">
        <w:t>tirilen etkinliklerin sonu</w:t>
      </w:r>
      <w:r w:rsidR="002D581C">
        <w:t>ç</w:t>
      </w:r>
      <w:r w:rsidRPr="001833A9">
        <w:t>larını de</w:t>
      </w:r>
      <w:r w:rsidR="0039113F">
        <w:t>ğ</w:t>
      </w:r>
      <w:r w:rsidRPr="001833A9">
        <w:t>erlendirir. Bu değerlendirmeler karar alma mekanizmalarını etkiler</w:t>
      </w:r>
      <w:r w:rsidR="000D1F22" w:rsidRPr="001833A9">
        <w:t xml:space="preserve"> (Kanıt_12)</w:t>
      </w:r>
      <w:r w:rsidRPr="001833A9">
        <w:t>.</w:t>
      </w:r>
    </w:p>
    <w:p w14:paraId="18D016BA" w14:textId="77777777" w:rsidR="000B6F86" w:rsidRPr="001833A9" w:rsidRDefault="000B6F86" w:rsidP="000B6F86">
      <w:pPr>
        <w:rPr>
          <w:b/>
          <w:bCs/>
        </w:rPr>
      </w:pPr>
      <w:r w:rsidRPr="001833A9">
        <w:rPr>
          <w:b/>
          <w:bCs/>
          <w:i/>
          <w:iCs/>
        </w:rPr>
        <w:t>Kanıtlar</w:t>
      </w:r>
      <w:r w:rsidRPr="001833A9">
        <w:rPr>
          <w:b/>
          <w:bCs/>
        </w:rPr>
        <w:t>:</w:t>
      </w:r>
    </w:p>
    <w:p w14:paraId="338EAB39" w14:textId="1077197D" w:rsidR="000B6F86" w:rsidRPr="001833A9" w:rsidRDefault="00000000" w:rsidP="009F0496">
      <w:hyperlink r:id="rId23" w:history="1">
        <w:r w:rsidR="00FC462C" w:rsidRPr="001833A9">
          <w:rPr>
            <w:rStyle w:val="Kpr"/>
          </w:rPr>
          <w:t>(5)A.1.4.11.</w:t>
        </w:r>
        <w:r w:rsidR="009F0496" w:rsidRPr="001833A9">
          <w:rPr>
            <w:rStyle w:val="Kpr"/>
          </w:rPr>
          <w:t>ÇOMÜ_Kalite_Güvence_Yönergesi</w:t>
        </w:r>
      </w:hyperlink>
      <w:r w:rsidR="009F0496" w:rsidRPr="001833A9">
        <w:t xml:space="preserve"> </w:t>
      </w:r>
    </w:p>
    <w:p w14:paraId="2377DB08" w14:textId="15553F32" w:rsidR="009F0496" w:rsidRPr="001833A9" w:rsidRDefault="00000000" w:rsidP="009F0496">
      <w:hyperlink r:id="rId24" w:history="1">
        <w:r w:rsidR="009F0496" w:rsidRPr="001833A9">
          <w:rPr>
            <w:rStyle w:val="Kpr"/>
          </w:rPr>
          <w:t>(4)A.1.</w:t>
        </w:r>
        <w:r w:rsidR="005C1866" w:rsidRPr="001833A9">
          <w:rPr>
            <w:rStyle w:val="Kpr"/>
          </w:rPr>
          <w:t>4</w:t>
        </w:r>
        <w:r w:rsidR="009F0496" w:rsidRPr="001833A9">
          <w:rPr>
            <w:rStyle w:val="Kpr"/>
          </w:rPr>
          <w:t>.12.Birim_Kalite_Güvence_Komisyonu_Faaliyetleri</w:t>
        </w:r>
      </w:hyperlink>
    </w:p>
    <w:p w14:paraId="5B01A366" w14:textId="51BE468C" w:rsidR="009F0496" w:rsidRPr="001833A9" w:rsidRDefault="00000000" w:rsidP="009F0496">
      <w:hyperlink r:id="rId25" w:history="1">
        <w:r w:rsidR="005C1866" w:rsidRPr="001833A9">
          <w:rPr>
            <w:rStyle w:val="Kpr"/>
          </w:rPr>
          <w:t>(3)A.1.4.13.PUKÖ_Döngüsü</w:t>
        </w:r>
      </w:hyperlink>
    </w:p>
    <w:p w14:paraId="5DC8E107" w14:textId="2EB0E692" w:rsidR="005C1866" w:rsidRPr="001833A9" w:rsidRDefault="00000000" w:rsidP="009F0496">
      <w:hyperlink r:id="rId26" w:history="1">
        <w:r w:rsidR="00A03023" w:rsidRPr="001833A9">
          <w:rPr>
            <w:rStyle w:val="Kpr"/>
          </w:rPr>
          <w:t>(3)A.1.4.14.SHMYO_Kalite_Güvence_PUKÖ</w:t>
        </w:r>
      </w:hyperlink>
    </w:p>
    <w:p w14:paraId="012B7888" w14:textId="6DDF08A2" w:rsidR="00A03023" w:rsidRPr="001833A9" w:rsidRDefault="00000000" w:rsidP="009F0496">
      <w:hyperlink r:id="rId27" w:history="1">
        <w:r w:rsidR="00A03023" w:rsidRPr="001833A9">
          <w:rPr>
            <w:rStyle w:val="Kpr"/>
          </w:rPr>
          <w:t>(5)A.1.4.15.Kalite_Güvence_Politikası</w:t>
        </w:r>
      </w:hyperlink>
    </w:p>
    <w:p w14:paraId="7AECCA7B" w14:textId="77777777" w:rsidR="00A03023" w:rsidRPr="001833A9" w:rsidRDefault="00A03023" w:rsidP="009F0496"/>
    <w:p w14:paraId="48F75670" w14:textId="77777777" w:rsidR="00FC462C" w:rsidRPr="001833A9" w:rsidRDefault="00FC462C" w:rsidP="0036607B"/>
    <w:p w14:paraId="0241CC33" w14:textId="77777777" w:rsidR="000B6F86" w:rsidRPr="001833A9" w:rsidRDefault="000B6F86" w:rsidP="0036607B"/>
    <w:p w14:paraId="26B52D51" w14:textId="7E51A344" w:rsidR="006565D9" w:rsidRPr="001833A9" w:rsidRDefault="006565D9" w:rsidP="008F70A8">
      <w:pPr>
        <w:pStyle w:val="Balk2"/>
      </w:pPr>
      <w:bookmarkStart w:id="13" w:name="_Toc159886974"/>
      <w:r w:rsidRPr="001833A9">
        <w:lastRenderedPageBreak/>
        <w:t>A.1.5. Kamuoyunu bilgilendirme ve hesap verebilirlik</w:t>
      </w:r>
      <w:bookmarkEnd w:id="13"/>
    </w:p>
    <w:p w14:paraId="4E8715DC" w14:textId="7F2DF67D" w:rsidR="0036607B" w:rsidRPr="001833A9" w:rsidRDefault="003840DA" w:rsidP="0036607B">
      <w:pPr>
        <w:rPr>
          <w:iCs/>
        </w:rPr>
      </w:pPr>
      <w:r w:rsidRPr="001833A9">
        <w:t>Birimimizde şeffaflık ve hesap verebilirlik ilkeleri doğrultusunda kamuoyunu bilgilendirmek üzere tanımlı süreçler bulunmaktadır</w:t>
      </w:r>
      <w:r w:rsidR="00642065" w:rsidRPr="001833A9">
        <w:t>(Kanıt_16)</w:t>
      </w:r>
      <w:r w:rsidRPr="001833A9">
        <w:t>. Kamuoyunu bilgilendirme ve hesap verebilirlik ile ilişkili olarak ben</w:t>
      </w:r>
      <w:r w:rsidR="0039113F">
        <w:t xml:space="preserve">imsenen ilke, kural, yöntemler </w:t>
      </w:r>
      <w:r w:rsidRPr="001833A9">
        <w:t>ve bi</w:t>
      </w:r>
      <w:r w:rsidR="0039113F">
        <w:t>l</w:t>
      </w:r>
      <w:r w:rsidRPr="001833A9">
        <w:t>gilendirme adımları internet sitemizde yayımlanmaktadır</w:t>
      </w:r>
      <w:r w:rsidR="00642065" w:rsidRPr="001833A9">
        <w:t>, örneğin 2023 yılı İç Kontrol Güvence Beyanı yayımlanmaktadır (Kanıt_17)</w:t>
      </w:r>
      <w:r w:rsidRPr="001833A9">
        <w:t>.</w:t>
      </w:r>
      <w:r w:rsidR="00642065" w:rsidRPr="001833A9">
        <w:t xml:space="preserve"> </w:t>
      </w:r>
      <w:r w:rsidR="00642065" w:rsidRPr="001833A9">
        <w:rPr>
          <w:iCs/>
        </w:rPr>
        <w:t xml:space="preserve">Birim internet sayfalarının güncel ve erişilebilirdir, birim internet sayfamızın adresi </w:t>
      </w:r>
      <w:r w:rsidR="00642065" w:rsidRPr="001833A9">
        <w:t>https://shmyo.comu.edu.tr</w:t>
      </w:r>
      <w:r w:rsidR="00642065" w:rsidRPr="001833A9">
        <w:rPr>
          <w:iCs/>
        </w:rPr>
        <w:t xml:space="preserve"> olup (Kanıt_18), internet sayfamızda linkleri verilen bölümlerimizin sayfaları da güncel ve erişilebilirdir.</w:t>
      </w:r>
      <w:r w:rsidR="0066515D" w:rsidRPr="001833A9">
        <w:rPr>
          <w:iCs/>
        </w:rPr>
        <w:t xml:space="preserve"> Kurum içi ve dışı hesap verebilirlik tanımlı süreçleri uygulanmaktadır (Kanıt_19).</w:t>
      </w:r>
    </w:p>
    <w:p w14:paraId="4AFF7B3D" w14:textId="41679DB8" w:rsidR="00604C63" w:rsidRPr="001833A9" w:rsidRDefault="00604C63" w:rsidP="00604C63">
      <w:r w:rsidRPr="001833A9">
        <w:t>Bu raporun hazırlanması sırasında, “iç ve dış paydaşların kamuoyunu bilgilendirme ve hesap verebilirlikle ilgili memnuniyeti ve geri bildirimlerinin alınması” ve “kamuoyunu bilgilendirme ve hesap verebilirlik mekanizmalarına ilişkin izleme ve iyileştirme kanıtları” konularında yeterli kanıt bulunmadığı anlaşılarak, sonraki dönemde bu konuda iyileştirme yapılması planlanmıştır.</w:t>
      </w:r>
    </w:p>
    <w:p w14:paraId="1708AB97" w14:textId="77777777" w:rsidR="000B6F86" w:rsidRPr="001833A9" w:rsidRDefault="000B6F86" w:rsidP="000B6F86">
      <w:pPr>
        <w:rPr>
          <w:b/>
          <w:bCs/>
          <w:i/>
          <w:iCs/>
        </w:rPr>
      </w:pPr>
      <w:r w:rsidRPr="001833A9">
        <w:rPr>
          <w:b/>
          <w:bCs/>
          <w:i/>
          <w:iCs/>
        </w:rPr>
        <w:t>Kanıtlar:</w:t>
      </w:r>
    </w:p>
    <w:p w14:paraId="53A3FA92" w14:textId="37B50D8D" w:rsidR="003840DA" w:rsidRPr="001833A9" w:rsidRDefault="00000000" w:rsidP="003840DA">
      <w:hyperlink r:id="rId28" w:history="1">
        <w:r w:rsidR="00642065" w:rsidRPr="001833A9">
          <w:rPr>
            <w:rStyle w:val="Kpr"/>
          </w:rPr>
          <w:t>(2)A.1.5.16.SHMYO_Kurumsal_Bilgiler_İnternet_Sayfası</w:t>
        </w:r>
      </w:hyperlink>
    </w:p>
    <w:p w14:paraId="1BCB8E10" w14:textId="655B783C" w:rsidR="00642065" w:rsidRPr="001833A9" w:rsidRDefault="00000000" w:rsidP="003840DA">
      <w:hyperlink r:id="rId29" w:history="1">
        <w:r w:rsidR="00642065" w:rsidRPr="001833A9">
          <w:rPr>
            <w:rStyle w:val="Kpr"/>
          </w:rPr>
          <w:t>(3)A.1.5.17.SHMYO_İç_Kontrol_Güvence_Beyanı</w:t>
        </w:r>
      </w:hyperlink>
    </w:p>
    <w:p w14:paraId="5FD9D881" w14:textId="2DE39C79" w:rsidR="00642065" w:rsidRPr="001833A9" w:rsidRDefault="00000000" w:rsidP="003840DA">
      <w:hyperlink r:id="rId30" w:history="1">
        <w:r w:rsidR="00642065" w:rsidRPr="001833A9">
          <w:rPr>
            <w:rStyle w:val="Kpr"/>
          </w:rPr>
          <w:t>(4)A.1.5.18.SHMYO_İnternet_Sayfası</w:t>
        </w:r>
      </w:hyperlink>
    </w:p>
    <w:p w14:paraId="044DF1C2" w14:textId="3F848225" w:rsidR="00642065" w:rsidRPr="001833A9" w:rsidRDefault="00000000" w:rsidP="003840DA">
      <w:hyperlink r:id="rId31" w:history="1">
        <w:r w:rsidR="0066515D" w:rsidRPr="001833A9">
          <w:rPr>
            <w:rStyle w:val="Kpr"/>
          </w:rPr>
          <w:t>(3)A.1.5.19.SHMYO_İç_Kontrol_Sayfası</w:t>
        </w:r>
      </w:hyperlink>
    </w:p>
    <w:p w14:paraId="28178C03" w14:textId="77777777" w:rsidR="003840DA" w:rsidRPr="001833A9" w:rsidRDefault="003840DA" w:rsidP="003840DA"/>
    <w:p w14:paraId="719C67ED" w14:textId="77777777" w:rsidR="00E26A78" w:rsidRPr="001833A9" w:rsidRDefault="00E26A78" w:rsidP="008F70A8">
      <w:pPr>
        <w:pStyle w:val="Balk2"/>
      </w:pPr>
      <w:bookmarkStart w:id="14" w:name="_Toc159886975"/>
      <w:r w:rsidRPr="001833A9">
        <w:t>A.2.  Misyon ve Stratejik Amaçlar</w:t>
      </w:r>
      <w:bookmarkEnd w:id="14"/>
    </w:p>
    <w:p w14:paraId="344F68D8" w14:textId="681B125D" w:rsidR="006565D9" w:rsidRPr="001833A9" w:rsidRDefault="006565D9" w:rsidP="008F70A8">
      <w:pPr>
        <w:pStyle w:val="Balk2"/>
      </w:pPr>
      <w:bookmarkStart w:id="15" w:name="_Toc159886976"/>
      <w:r w:rsidRPr="001833A9">
        <w:t>A.2.1. Misyon, vizyon ve politikalar</w:t>
      </w:r>
      <w:bookmarkEnd w:id="15"/>
    </w:p>
    <w:p w14:paraId="5881B0B0" w14:textId="6C766024" w:rsidR="0036607B" w:rsidRPr="001833A9" w:rsidRDefault="00B437B9" w:rsidP="0036607B">
      <w:r w:rsidRPr="001833A9">
        <w:t xml:space="preserve">Üniversitemiz özgü misyon, vizyon ve politikaları ile uyumlu olarak, SHMYO bünyesinde tanımlanmış ve birime özgü misyon, vizyon ve politikalarımız bulunmaktadır (Kanıt_20). Birim genelinde misyon, vizyon ve politikalarla uyumlu uygulamalar bulunmaktadır. Misyon, vizyon ve politikalar doğrultusunda gerçekleştirilen uygulamalar izlenmekte ve paydaşlarla birlikte değerlendirilerek önlemler alınmaktadır (Kanıt_21). </w:t>
      </w:r>
    </w:p>
    <w:p w14:paraId="4DC8B0F8" w14:textId="77777777" w:rsidR="000B6F86" w:rsidRPr="001833A9" w:rsidRDefault="000B6F86" w:rsidP="000B6F86">
      <w:pPr>
        <w:rPr>
          <w:b/>
          <w:bCs/>
        </w:rPr>
      </w:pPr>
      <w:r w:rsidRPr="001833A9">
        <w:rPr>
          <w:b/>
          <w:bCs/>
          <w:i/>
          <w:iCs/>
        </w:rPr>
        <w:t>Kanıtlar</w:t>
      </w:r>
      <w:r w:rsidRPr="001833A9">
        <w:rPr>
          <w:b/>
          <w:bCs/>
        </w:rPr>
        <w:t>:</w:t>
      </w:r>
    </w:p>
    <w:p w14:paraId="58F86F0A" w14:textId="09609A99" w:rsidR="000B6F86" w:rsidRPr="001833A9" w:rsidRDefault="00000000" w:rsidP="0036607B">
      <w:hyperlink r:id="rId32" w:history="1">
        <w:r w:rsidR="00B660E9" w:rsidRPr="001833A9">
          <w:rPr>
            <w:rStyle w:val="Kpr"/>
          </w:rPr>
          <w:t>(4)A.2.1.20.SHMYO_Misyon_Vizyon</w:t>
        </w:r>
      </w:hyperlink>
    </w:p>
    <w:p w14:paraId="60853E30" w14:textId="4A6AC79A" w:rsidR="00B660E9" w:rsidRPr="001833A9" w:rsidRDefault="00000000" w:rsidP="0036607B">
      <w:hyperlink r:id="rId33" w:history="1">
        <w:r w:rsidR="00B660E9" w:rsidRPr="001833A9">
          <w:rPr>
            <w:rStyle w:val="Kpr"/>
          </w:rPr>
          <w:t>(4)A.2.1.21.SHMYO_Politika</w:t>
        </w:r>
      </w:hyperlink>
    </w:p>
    <w:p w14:paraId="4D37B7AA" w14:textId="650088D2" w:rsidR="00B660E9" w:rsidRPr="001833A9" w:rsidRDefault="00000000" w:rsidP="0036607B">
      <w:hyperlink r:id="rId34" w:history="1">
        <w:r w:rsidR="006A4A79" w:rsidRPr="001833A9">
          <w:rPr>
            <w:rStyle w:val="Kpr"/>
          </w:rPr>
          <w:t>(4)A.2.1.22.Paydaş_İlişkileri</w:t>
        </w:r>
      </w:hyperlink>
    </w:p>
    <w:p w14:paraId="42ABFF35" w14:textId="77777777" w:rsidR="006A4A79" w:rsidRPr="001833A9" w:rsidRDefault="006A4A79" w:rsidP="0036607B"/>
    <w:p w14:paraId="13F4FC07" w14:textId="18A56B7E" w:rsidR="006565D9" w:rsidRPr="001833A9" w:rsidRDefault="006565D9" w:rsidP="008F70A8">
      <w:pPr>
        <w:pStyle w:val="Balk2"/>
      </w:pPr>
      <w:bookmarkStart w:id="16" w:name="_Toc159886977"/>
      <w:r w:rsidRPr="001833A9">
        <w:t>A.2.2. Stratejik amaç ve hedefler</w:t>
      </w:r>
      <w:bookmarkEnd w:id="16"/>
    </w:p>
    <w:p w14:paraId="7541CB30" w14:textId="0CA60117" w:rsidR="000B6F86" w:rsidRPr="001833A9" w:rsidRDefault="004F1C4F" w:rsidP="000B6F86">
      <w:r w:rsidRPr="001833A9">
        <w:t>Üniversitemizin Stratejik Planı doğrultusunda SHMYO Stratejik Planı hazırlanmıştır (Kanıt_23). Mevcut d</w:t>
      </w:r>
      <w:r w:rsidR="0039113F">
        <w:t>ö</w:t>
      </w:r>
      <w:r w:rsidRPr="001833A9">
        <w:t>nemi kapsayan, kısa/orta uzun vadeli ama</w:t>
      </w:r>
      <w:r w:rsidR="002D581C">
        <w:t>ç</w:t>
      </w:r>
      <w:r w:rsidRPr="001833A9">
        <w:t xml:space="preserve">lar, hedefler (Kanıt_24), alt hedefler, eylemler ve bunların zamanlaması, </w:t>
      </w:r>
      <w:r w:rsidR="0039113F">
        <w:t>ö</w:t>
      </w:r>
      <w:r w:rsidRPr="001833A9">
        <w:t>nceliklendirilmesi, sorumluları, mali kaynakları bulunmaktadır, t</w:t>
      </w:r>
      <w:r w:rsidR="0039113F">
        <w:t>ü</w:t>
      </w:r>
      <w:r w:rsidRPr="001833A9">
        <w:t>m payda</w:t>
      </w:r>
      <w:r w:rsidR="002D581C">
        <w:t>ş</w:t>
      </w:r>
      <w:r w:rsidRPr="001833A9">
        <w:t>ların g</w:t>
      </w:r>
      <w:r w:rsidR="0039113F">
        <w:t>ö</w:t>
      </w:r>
      <w:r w:rsidRPr="001833A9">
        <w:t>r</w:t>
      </w:r>
      <w:r w:rsidR="0039113F">
        <w:t>ü</w:t>
      </w:r>
      <w:r w:rsidR="002D581C">
        <w:t>ş</w:t>
      </w:r>
      <w:r w:rsidR="0039113F">
        <w:t>ü</w:t>
      </w:r>
      <w:r w:rsidRPr="001833A9">
        <w:t xml:space="preserve"> alınarak (</w:t>
      </w:r>
      <w:r w:rsidR="0039113F">
        <w:t>ö</w:t>
      </w:r>
      <w:r w:rsidRPr="001833A9">
        <w:t>zellikle stratejik payda</w:t>
      </w:r>
      <w:r w:rsidR="002D581C">
        <w:t>ş</w:t>
      </w:r>
      <w:r w:rsidRPr="001833A9">
        <w:t>lar) hazırlanmı</w:t>
      </w:r>
      <w:r w:rsidR="002D581C">
        <w:t>ş</w:t>
      </w:r>
      <w:r w:rsidRPr="001833A9">
        <w:t xml:space="preserve">tır. Mevcut stratejik plan hazırlanırken bir </w:t>
      </w:r>
      <w:r w:rsidR="0039113F">
        <w:t>ö</w:t>
      </w:r>
      <w:r w:rsidRPr="001833A9">
        <w:t>ncekinin ayrıntılı de</w:t>
      </w:r>
      <w:r w:rsidR="0039113F">
        <w:t>ğ</w:t>
      </w:r>
      <w:r w:rsidRPr="001833A9">
        <w:t>erlendirilmesi yapılmı</w:t>
      </w:r>
      <w:r w:rsidR="002D581C">
        <w:t>ş</w:t>
      </w:r>
      <w:r w:rsidRPr="001833A9">
        <w:t xml:space="preserve"> ve </w:t>
      </w:r>
      <w:r w:rsidRPr="001833A9">
        <w:lastRenderedPageBreak/>
        <w:t>kullanılmı</w:t>
      </w:r>
      <w:r w:rsidR="002D581C">
        <w:t>ş</w:t>
      </w:r>
      <w:r w:rsidRPr="001833A9">
        <w:t>tır; yıllık ger</w:t>
      </w:r>
      <w:r w:rsidR="002D581C">
        <w:t>ç</w:t>
      </w:r>
      <w:r w:rsidRPr="001833A9">
        <w:t>ekle</w:t>
      </w:r>
      <w:r w:rsidR="002D581C">
        <w:t>ş</w:t>
      </w:r>
      <w:r w:rsidRPr="001833A9">
        <w:t>me takip edilerek ilgili kurullarda tartı</w:t>
      </w:r>
      <w:r w:rsidR="002D581C">
        <w:t>ş</w:t>
      </w:r>
      <w:r w:rsidRPr="001833A9">
        <w:t xml:space="preserve">ılmakta ve gerekli </w:t>
      </w:r>
      <w:r w:rsidR="0039113F">
        <w:t>ö</w:t>
      </w:r>
      <w:r w:rsidRPr="001833A9">
        <w:t>nlemler alınmaktadır</w:t>
      </w:r>
      <w:r w:rsidR="00397B60" w:rsidRPr="001833A9">
        <w:t xml:space="preserve"> (Kanıt_25)</w:t>
      </w:r>
      <w:r w:rsidRPr="001833A9">
        <w:t>.</w:t>
      </w:r>
    </w:p>
    <w:p w14:paraId="781CE7DF" w14:textId="77777777" w:rsidR="000B6F86" w:rsidRPr="001833A9" w:rsidRDefault="000B6F86" w:rsidP="000B6F86">
      <w:pPr>
        <w:rPr>
          <w:b/>
          <w:bCs/>
        </w:rPr>
      </w:pPr>
      <w:r w:rsidRPr="001833A9">
        <w:rPr>
          <w:b/>
          <w:bCs/>
          <w:i/>
          <w:iCs/>
        </w:rPr>
        <w:t>Kanıtlar</w:t>
      </w:r>
      <w:r w:rsidRPr="001833A9">
        <w:rPr>
          <w:b/>
          <w:bCs/>
        </w:rPr>
        <w:t>:</w:t>
      </w:r>
    </w:p>
    <w:p w14:paraId="07F84489" w14:textId="2A53ACB0" w:rsidR="000B6F86" w:rsidRPr="001833A9" w:rsidRDefault="00000000" w:rsidP="000B6F86">
      <w:hyperlink r:id="rId35" w:history="1">
        <w:r w:rsidR="004F1C4F" w:rsidRPr="001833A9">
          <w:rPr>
            <w:rStyle w:val="Kpr"/>
          </w:rPr>
          <w:t>(4)A.2.2.23.SHMYO_Stratejik_Plan_İnternet_Sayfası</w:t>
        </w:r>
      </w:hyperlink>
    </w:p>
    <w:p w14:paraId="58F99993" w14:textId="6A6709C2" w:rsidR="0036607B" w:rsidRPr="001833A9" w:rsidRDefault="00000000" w:rsidP="0036607B">
      <w:hyperlink r:id="rId36" w:history="1">
        <w:r w:rsidR="004F1C4F" w:rsidRPr="001833A9">
          <w:rPr>
            <w:rStyle w:val="Kpr"/>
          </w:rPr>
          <w:t>(4)A.2.2.24.SHMYO_Stratejik_Amaç_ve_Hedefler</w:t>
        </w:r>
      </w:hyperlink>
    </w:p>
    <w:p w14:paraId="63476364" w14:textId="68F50FF7" w:rsidR="00397B60" w:rsidRPr="001833A9" w:rsidRDefault="00000000" w:rsidP="0036607B">
      <w:hyperlink r:id="rId37" w:history="1">
        <w:r w:rsidR="00397B60" w:rsidRPr="001833A9">
          <w:rPr>
            <w:rStyle w:val="Kpr"/>
          </w:rPr>
          <w:t>(3)A.2.2.25.SHMYO_2023_Stratejik_Plan_İzleme_Raporu</w:t>
        </w:r>
      </w:hyperlink>
    </w:p>
    <w:p w14:paraId="518749E2" w14:textId="77777777" w:rsidR="00397B60" w:rsidRPr="001833A9" w:rsidRDefault="00397B60" w:rsidP="0036607B"/>
    <w:p w14:paraId="7664F7B6" w14:textId="35745915" w:rsidR="006565D9" w:rsidRPr="001833A9" w:rsidRDefault="006565D9" w:rsidP="008F70A8">
      <w:pPr>
        <w:pStyle w:val="Balk2"/>
      </w:pPr>
      <w:bookmarkStart w:id="17" w:name="_Toc159886978"/>
      <w:r w:rsidRPr="001833A9">
        <w:t>A.2.3. Performans yönetimi</w:t>
      </w:r>
      <w:bookmarkEnd w:id="17"/>
    </w:p>
    <w:p w14:paraId="7711C6E0" w14:textId="757FE95F" w:rsidR="000B6F86" w:rsidRPr="001833A9" w:rsidRDefault="0005733B" w:rsidP="0005733B">
      <w:r w:rsidRPr="001833A9">
        <w:t>Kurumun geneline yayılmış performans yönetimi uygulamaları bulunmaktadır</w:t>
      </w:r>
      <w:r w:rsidR="0078606C" w:rsidRPr="001833A9">
        <w:t xml:space="preserve"> (Kanıt_26)</w:t>
      </w:r>
      <w:r w:rsidRPr="001833A9">
        <w:t>. Kurumda performans yönetim mekanizmaları bütünsel bir yaklaşımla ele alınmaktadır. Bu mekanizmalar kurumun stratejik amaçları doğrultusunda sürekli iyileşmesine ve geleceğe hazırlanmasına yardımcı olur. Bilişim sistemleriyle desteklenerek performans yönetiminin doğru ve güvenilir olması sağlanmaktadır. Kurumun stratejik bakış açısını yansıtan performans yönetimi süreç odaklı ve paydaş katılımıyla sürdürülmektedir</w:t>
      </w:r>
      <w:r w:rsidR="0078606C" w:rsidRPr="001833A9">
        <w:t>.</w:t>
      </w:r>
      <w:r w:rsidRPr="001833A9">
        <w:t xml:space="preserve"> Kararlara yansıma </w:t>
      </w:r>
      <w:r w:rsidR="0039113F">
        <w:t>ö</w:t>
      </w:r>
      <w:r w:rsidRPr="001833A9">
        <w:t>rnekleri mevcuttur</w:t>
      </w:r>
      <w:r w:rsidR="0078606C" w:rsidRPr="001833A9">
        <w:t xml:space="preserve"> (Kanıt_26)</w:t>
      </w:r>
      <w:r w:rsidRPr="001833A9">
        <w:t>. Yıllar i</w:t>
      </w:r>
      <w:r w:rsidR="002D581C">
        <w:t>ç</w:t>
      </w:r>
      <w:r w:rsidRPr="001833A9">
        <w:t>inde nasıl de</w:t>
      </w:r>
      <w:r w:rsidR="0039113F">
        <w:t>ğ</w:t>
      </w:r>
      <w:r w:rsidRPr="001833A9">
        <w:t>i</w:t>
      </w:r>
      <w:r w:rsidR="002D581C">
        <w:t>ş</w:t>
      </w:r>
      <w:r w:rsidRPr="001833A9">
        <w:t>ti</w:t>
      </w:r>
      <w:r w:rsidR="0039113F">
        <w:t>ğ</w:t>
      </w:r>
      <w:r w:rsidRPr="001833A9">
        <w:t>i takip edilmektedir, bu izlemenin sonu</w:t>
      </w:r>
      <w:r w:rsidR="002D581C">
        <w:t>ç</w:t>
      </w:r>
      <w:r w:rsidRPr="001833A9">
        <w:t>ları yazılıdır ve gerekti</w:t>
      </w:r>
      <w:r w:rsidR="0039113F">
        <w:t>ğ</w:t>
      </w:r>
      <w:r w:rsidRPr="001833A9">
        <w:t xml:space="preserve">i </w:t>
      </w:r>
      <w:r w:rsidR="002D581C">
        <w:t>ş</w:t>
      </w:r>
      <w:r w:rsidRPr="001833A9">
        <w:t>ekilde kullanıldı</w:t>
      </w:r>
      <w:r w:rsidR="0039113F">
        <w:t>ğ</w:t>
      </w:r>
      <w:r w:rsidRPr="001833A9">
        <w:t>ına dair kanıtlar mevcuttur</w:t>
      </w:r>
      <w:r w:rsidR="0078606C" w:rsidRPr="001833A9">
        <w:t xml:space="preserve"> (Kanıt_26).</w:t>
      </w:r>
    </w:p>
    <w:p w14:paraId="00076AFA" w14:textId="77777777" w:rsidR="000B6F86" w:rsidRPr="001833A9" w:rsidRDefault="000B6F86" w:rsidP="000B6F86">
      <w:pPr>
        <w:rPr>
          <w:b/>
          <w:bCs/>
        </w:rPr>
      </w:pPr>
      <w:r w:rsidRPr="001833A9">
        <w:rPr>
          <w:b/>
          <w:bCs/>
          <w:i/>
          <w:iCs/>
        </w:rPr>
        <w:t>Kanıtlar</w:t>
      </w:r>
      <w:r w:rsidRPr="001833A9">
        <w:rPr>
          <w:b/>
          <w:bCs/>
        </w:rPr>
        <w:t>:</w:t>
      </w:r>
    </w:p>
    <w:p w14:paraId="379FA601" w14:textId="0DA8F6BF" w:rsidR="000B6F86" w:rsidRPr="001833A9" w:rsidRDefault="00000000" w:rsidP="000B6F86">
      <w:hyperlink r:id="rId38" w:history="1">
        <w:r w:rsidR="008D6E34" w:rsidRPr="001833A9">
          <w:rPr>
            <w:rStyle w:val="Kpr"/>
          </w:rPr>
          <w:t>(3)A.2.3.26.SHMYO_Performans_Göstergeleri_İnternet_Sayfası</w:t>
        </w:r>
      </w:hyperlink>
    </w:p>
    <w:p w14:paraId="15CBA647" w14:textId="77777777" w:rsidR="006565D9" w:rsidRPr="001833A9" w:rsidRDefault="006565D9" w:rsidP="008F70A8">
      <w:pPr>
        <w:pStyle w:val="Balk2"/>
      </w:pPr>
    </w:p>
    <w:p w14:paraId="32A70F08" w14:textId="393B9D8C" w:rsidR="006565D9" w:rsidRPr="001833A9" w:rsidRDefault="006565D9" w:rsidP="008F70A8">
      <w:pPr>
        <w:pStyle w:val="Balk2"/>
      </w:pPr>
      <w:bookmarkStart w:id="18" w:name="_Toc159886979"/>
      <w:r w:rsidRPr="001833A9">
        <w:t>A.3. Yönetim Sistemleri</w:t>
      </w:r>
      <w:bookmarkEnd w:id="18"/>
    </w:p>
    <w:p w14:paraId="0EF7AC5A" w14:textId="6EA4B59C" w:rsidR="006565D9" w:rsidRPr="001833A9" w:rsidRDefault="006565D9" w:rsidP="008F70A8">
      <w:pPr>
        <w:pStyle w:val="Balk2"/>
      </w:pPr>
      <w:bookmarkStart w:id="19" w:name="_Toc159886980"/>
      <w:r w:rsidRPr="001833A9">
        <w:t>A.3.1. Bilgi yönetim sistemi</w:t>
      </w:r>
      <w:bookmarkEnd w:id="19"/>
    </w:p>
    <w:p w14:paraId="63A29AAD" w14:textId="52169A05" w:rsidR="000B6F86" w:rsidRPr="001833A9" w:rsidRDefault="000F67A2" w:rsidP="00320A65">
      <w:r w:rsidRPr="001833A9">
        <w:t>Kurum genelinde temel süreçleri (eğitim ve öğretim, araştırma ve geliştirme, toplumsal katkı, kalite güvencesi) destekleyen entegre bilgi yönetim sistemi işletilmektedir; Üniversitemizde ÜBYS kapsamında çeşitli modüller kullanılmaktadır (Kanıt_27)</w:t>
      </w:r>
      <w:r w:rsidR="005A7A66" w:rsidRPr="001833A9">
        <w:t xml:space="preserve">. Bilgi yönetim sistemi ve bu sistemin fonksiyonlarına ilişkin kanıtlara ulaşmak için, ÜBYS sayfasında şifre girilmeden soldaki menüde hangi modüllerin kullanıldığı görülmektedir (Kanıt_27). </w:t>
      </w:r>
      <w:r w:rsidR="00BB2D7D" w:rsidRPr="001833A9">
        <w:t>Kişisel Verilerin İşlenmesine yönelik süreçler ve uygulamalar SHMYO bünyesinde mevcut olup, uygulanmaktadır</w:t>
      </w:r>
      <w:r w:rsidR="00663E49" w:rsidRPr="001833A9">
        <w:t>; birim internet ana sayfamızda KVKK butonu bulunmaktadır, buton tıklandığında detaylı bilgiler mevcuttur</w:t>
      </w:r>
      <w:r w:rsidR="00BB2D7D" w:rsidRPr="001833A9">
        <w:t xml:space="preserve"> (Kanıt_28).</w:t>
      </w:r>
      <w:r w:rsidR="00320A65" w:rsidRPr="001833A9">
        <w:t xml:space="preserve"> Bilgi güvenliğini ve güvenirliğini sağlamaya yönelik süreçler ve uygulamalar mevcut olup, siber tehditlere yönelik risk, sızma testleri ve bağlı iyileştirmeler Rektörlük Bilgi İşlem Daire Başkanlığı tarafından yürütülmektedir (Kanıt_29).</w:t>
      </w:r>
      <w:r w:rsidR="00663E49" w:rsidRPr="001833A9">
        <w:t xml:space="preserve"> KVKK Farkındalık Eğitimi düzenlenmiştir ve çalışanlarımızdan gizlilik taahhütnamesi alınmıştır (Kanıt_30). KVKNet sistem sorumluları belirlenmiştir (Kanıt_31). </w:t>
      </w:r>
    </w:p>
    <w:p w14:paraId="7014D921" w14:textId="77777777" w:rsidR="000B6F86" w:rsidRPr="001833A9" w:rsidRDefault="000B6F86" w:rsidP="000B6F86">
      <w:pPr>
        <w:rPr>
          <w:b/>
          <w:bCs/>
        </w:rPr>
      </w:pPr>
      <w:r w:rsidRPr="001833A9">
        <w:rPr>
          <w:b/>
          <w:bCs/>
          <w:i/>
          <w:iCs/>
        </w:rPr>
        <w:t>Kanıtlar</w:t>
      </w:r>
      <w:r w:rsidRPr="001833A9">
        <w:rPr>
          <w:b/>
          <w:bCs/>
        </w:rPr>
        <w:t>:</w:t>
      </w:r>
    </w:p>
    <w:p w14:paraId="6ADAB19C" w14:textId="2100494F" w:rsidR="000B6F86" w:rsidRPr="001833A9" w:rsidRDefault="00000000" w:rsidP="00801DA5">
      <w:pPr>
        <w:spacing w:after="0"/>
      </w:pPr>
      <w:hyperlink r:id="rId39" w:history="1">
        <w:r w:rsidR="000F67A2" w:rsidRPr="001833A9">
          <w:rPr>
            <w:rStyle w:val="Kpr"/>
          </w:rPr>
          <w:t>(4)A.3.1.27.ÇOMÜ_ÜBYS</w:t>
        </w:r>
      </w:hyperlink>
    </w:p>
    <w:p w14:paraId="30106692" w14:textId="406380D9" w:rsidR="000F67A2" w:rsidRPr="001833A9" w:rsidRDefault="00000000" w:rsidP="00801DA5">
      <w:pPr>
        <w:spacing w:after="0"/>
      </w:pPr>
      <w:hyperlink r:id="rId40" w:history="1">
        <w:r w:rsidR="00BB2D7D" w:rsidRPr="001833A9">
          <w:rPr>
            <w:rStyle w:val="Kpr"/>
          </w:rPr>
          <w:t>(4)A.3.1.28.SHMYO_KVKK</w:t>
        </w:r>
        <w:r w:rsidR="00320A65" w:rsidRPr="001833A9">
          <w:rPr>
            <w:rStyle w:val="Kpr"/>
          </w:rPr>
          <w:t>_Sayfası</w:t>
        </w:r>
      </w:hyperlink>
    </w:p>
    <w:p w14:paraId="3918AAF6" w14:textId="033C7CF3" w:rsidR="00320A65" w:rsidRPr="001833A9" w:rsidRDefault="00000000" w:rsidP="00801DA5">
      <w:pPr>
        <w:spacing w:after="0"/>
      </w:pPr>
      <w:hyperlink r:id="rId41" w:history="1">
        <w:r w:rsidR="00320A65" w:rsidRPr="001833A9">
          <w:rPr>
            <w:rStyle w:val="Kpr"/>
          </w:rPr>
          <w:t>(4)A.3.1.29.ÇOMÜ_Bilgi_İşlem_Daire_Başkanlığı</w:t>
        </w:r>
      </w:hyperlink>
    </w:p>
    <w:p w14:paraId="5D3C7E6D" w14:textId="6C49B330" w:rsidR="00663E49" w:rsidRPr="001833A9" w:rsidRDefault="00000000" w:rsidP="00801DA5">
      <w:pPr>
        <w:spacing w:after="0"/>
      </w:pPr>
      <w:hyperlink r:id="rId42" w:history="1">
        <w:r w:rsidR="00663E49" w:rsidRPr="001833A9">
          <w:rPr>
            <w:rStyle w:val="Kpr"/>
          </w:rPr>
          <w:t>(4)A.3.1.30.KVKK_Eğitimi_ve_Çalışan_Gizlilik_Taahhütnamesi</w:t>
        </w:r>
      </w:hyperlink>
    </w:p>
    <w:p w14:paraId="1F65D64F" w14:textId="7353E71B" w:rsidR="00663E49" w:rsidRPr="001833A9" w:rsidRDefault="00000000" w:rsidP="00801DA5">
      <w:pPr>
        <w:spacing w:after="0"/>
      </w:pPr>
      <w:hyperlink r:id="rId43" w:history="1">
        <w:r w:rsidR="00663E49" w:rsidRPr="001833A9">
          <w:rPr>
            <w:rStyle w:val="Kpr"/>
          </w:rPr>
          <w:t>(4)A.3.1.31.KVKNet_Hakkındaki_Yazımız</w:t>
        </w:r>
      </w:hyperlink>
    </w:p>
    <w:p w14:paraId="203A2C32" w14:textId="62E47856" w:rsidR="006565D9" w:rsidRPr="001833A9" w:rsidRDefault="006565D9" w:rsidP="008F70A8">
      <w:pPr>
        <w:pStyle w:val="Balk2"/>
      </w:pPr>
      <w:bookmarkStart w:id="20" w:name="_Toc159886981"/>
      <w:r w:rsidRPr="001833A9">
        <w:lastRenderedPageBreak/>
        <w:t>A.3.2. İnsan kaynakları yönetimi</w:t>
      </w:r>
      <w:bookmarkEnd w:id="20"/>
    </w:p>
    <w:p w14:paraId="2D30B9F9" w14:textId="36C6E21D" w:rsidR="000B6F86" w:rsidRPr="001833A9" w:rsidRDefault="008C5DD9" w:rsidP="008C5DD9">
      <w:r w:rsidRPr="001833A9">
        <w:t xml:space="preserve">İnsan kaynakları yönetimine ilişkin kurallar ve süreçler </w:t>
      </w:r>
      <w:r w:rsidR="00EC701A" w:rsidRPr="001833A9">
        <w:t xml:space="preserve">Kamu Hizmet Standartları Tablosunda </w:t>
      </w:r>
      <w:r w:rsidRPr="001833A9">
        <w:t>bulunmaktadır (Kanıt_32).</w:t>
      </w:r>
      <w:r w:rsidR="00EC701A" w:rsidRPr="001833A9">
        <w:t xml:space="preserve"> İnsan kaynakları ile ilgili duyurular Rektörlük Personel Daire Başkanlığınca yapılmaktadır (Kanıt_33).</w:t>
      </w:r>
      <w:r w:rsidRPr="001833A9">
        <w:t xml:space="preserve"> Şeffaf şekilde yürütülen bu süreçler kurumda herkes tarafından bilinmektedir. E</w:t>
      </w:r>
      <w:r w:rsidR="0039113F">
        <w:t>ğ</w:t>
      </w:r>
      <w:r w:rsidRPr="001833A9">
        <w:t xml:space="preserve">itim ve liyakat </w:t>
      </w:r>
      <w:r w:rsidR="0039113F">
        <w:t>ö</w:t>
      </w:r>
      <w:r w:rsidRPr="001833A9">
        <w:t>ncelikli kriter olup, yetkinliklerin arttırılması temel hedeftir.</w:t>
      </w:r>
      <w:r w:rsidR="005B3043" w:rsidRPr="001833A9">
        <w:t xml:space="preserve"> </w:t>
      </w:r>
      <w:r w:rsidR="001E4CFE" w:rsidRPr="001833A9">
        <w:t>Çalışan</w:t>
      </w:r>
      <w:r w:rsidRPr="001833A9">
        <w:t xml:space="preserve"> (akademik-idari) memnuniyet, </w:t>
      </w:r>
      <w:r w:rsidR="002D581C">
        <w:t>ş</w:t>
      </w:r>
      <w:r w:rsidRPr="001833A9">
        <w:t xml:space="preserve">ikayet ve </w:t>
      </w:r>
      <w:r w:rsidR="0039113F">
        <w:t>ö</w:t>
      </w:r>
      <w:r w:rsidRPr="001833A9">
        <w:t>nerilerini belirlemek ve izlemek amacıyla geliştirilmiş olan yöntem ve mekanizmalar uygulanmakta ve sonuçları değerlendirilerek iyileştirilmektedir</w:t>
      </w:r>
      <w:r w:rsidR="005B3043" w:rsidRPr="001833A9">
        <w:t xml:space="preserve"> (Kanıt_34) Rektörlük birimleri tarafından 2023 yılında tüm akademik personele ÜBYS üzerinden çevrimiçi memnuniyet anketi uygulandığından, </w:t>
      </w:r>
      <w:r w:rsidR="00B60614" w:rsidRPr="001833A9">
        <w:t xml:space="preserve">sürdürülebilirlik de göz önünde bulundurularak </w:t>
      </w:r>
      <w:r w:rsidR="005B3043" w:rsidRPr="001833A9">
        <w:t>birimimizde bu yıl kağıt ortamda anket tekrarlanmamıştır.</w:t>
      </w:r>
    </w:p>
    <w:p w14:paraId="415B5435" w14:textId="77777777" w:rsidR="000B6F86" w:rsidRPr="001833A9" w:rsidRDefault="000B6F86" w:rsidP="000B6F86">
      <w:pPr>
        <w:rPr>
          <w:b/>
          <w:bCs/>
        </w:rPr>
      </w:pPr>
      <w:r w:rsidRPr="001833A9">
        <w:rPr>
          <w:b/>
          <w:bCs/>
          <w:i/>
          <w:iCs/>
        </w:rPr>
        <w:t>Kanıtlar</w:t>
      </w:r>
      <w:r w:rsidRPr="001833A9">
        <w:rPr>
          <w:b/>
          <w:bCs/>
        </w:rPr>
        <w:t>:</w:t>
      </w:r>
    </w:p>
    <w:p w14:paraId="67BA4B6B" w14:textId="574B8C3F" w:rsidR="000B6F86" w:rsidRPr="001833A9" w:rsidRDefault="00000000" w:rsidP="000B6F86">
      <w:hyperlink r:id="rId44" w:history="1">
        <w:r w:rsidR="00EC701A" w:rsidRPr="001833A9">
          <w:rPr>
            <w:rStyle w:val="Kpr"/>
          </w:rPr>
          <w:t>(2)A.3.2.32.SHMYO_Kamu_Hizmet_Standartları</w:t>
        </w:r>
      </w:hyperlink>
    </w:p>
    <w:p w14:paraId="052FA7A7" w14:textId="0F4AB0AA" w:rsidR="00EC701A" w:rsidRPr="001833A9" w:rsidRDefault="00000000" w:rsidP="000B6F86">
      <w:hyperlink r:id="rId45" w:history="1">
        <w:r w:rsidR="00EC701A" w:rsidRPr="001833A9">
          <w:rPr>
            <w:rStyle w:val="Kpr"/>
          </w:rPr>
          <w:t>(4)A.3.2.33.ÇOMÜ_Personel_Daire_Başkanlığı_İnternet_Sayfası</w:t>
        </w:r>
      </w:hyperlink>
    </w:p>
    <w:p w14:paraId="18F40FF0" w14:textId="4CB7027C" w:rsidR="00EC701A" w:rsidRPr="001833A9" w:rsidRDefault="00000000" w:rsidP="000B6F86">
      <w:hyperlink r:id="rId46" w:history="1">
        <w:r w:rsidR="005B3043" w:rsidRPr="001833A9">
          <w:rPr>
            <w:rStyle w:val="Kpr"/>
          </w:rPr>
          <w:t>(3)A.3.2.34.SHMYO_Paydaş_İlişkileri_Personel_Anketleri</w:t>
        </w:r>
      </w:hyperlink>
    </w:p>
    <w:p w14:paraId="0396B650" w14:textId="77777777" w:rsidR="0036607B" w:rsidRPr="001833A9" w:rsidRDefault="0036607B" w:rsidP="0036607B"/>
    <w:p w14:paraId="2D9D81B9" w14:textId="1CBAB0C6" w:rsidR="006565D9" w:rsidRPr="001833A9" w:rsidRDefault="006565D9" w:rsidP="008F70A8">
      <w:pPr>
        <w:pStyle w:val="Balk2"/>
      </w:pPr>
      <w:bookmarkStart w:id="21" w:name="_Toc159886982"/>
      <w:r w:rsidRPr="001833A9">
        <w:t>A.3.3. Finansal yönetim</w:t>
      </w:r>
      <w:bookmarkEnd w:id="21"/>
    </w:p>
    <w:p w14:paraId="44F7C7AA" w14:textId="75910644" w:rsidR="000B6F86" w:rsidRPr="001833A9" w:rsidRDefault="0052132B" w:rsidP="000B6F86">
      <w:r w:rsidRPr="001833A9">
        <w:t xml:space="preserve">Temel gelir ve gider kalemleri </w:t>
      </w:r>
      <w:r w:rsidR="00F36F4A" w:rsidRPr="001833A9">
        <w:t>tanımlanmıştır</w:t>
      </w:r>
      <w:r w:rsidRPr="001833A9">
        <w:t xml:space="preserve"> ve yıllar </w:t>
      </w:r>
      <w:r w:rsidR="00F36F4A" w:rsidRPr="001833A9">
        <w:t>içinde</w:t>
      </w:r>
      <w:r w:rsidRPr="001833A9">
        <w:t xml:space="preserve"> izlenmekte olup, finansal kaynakların yönetimine ilişkin olarak stratejik hedefler ile uyumlu tanımlı süreçler bulunmaktadır (Kanıt_35</w:t>
      </w:r>
      <w:r w:rsidR="0080446A" w:rsidRPr="001833A9">
        <w:t xml:space="preserve"> ve Kanıt_36</w:t>
      </w:r>
      <w:r w:rsidRPr="001833A9">
        <w:t>).</w:t>
      </w:r>
      <w:r w:rsidR="00903BC4" w:rsidRPr="001833A9">
        <w:t xml:space="preserve"> Bu raporun hazırlanması sırasında, SHMYO bünyesinde finansal kaynakların yönetim süreçlerinin izlenmesi konusunda, sonraki dönemde kalite güvence açısından iyileştirme yapılması planlanmıştır.</w:t>
      </w:r>
    </w:p>
    <w:p w14:paraId="70B393F4" w14:textId="77777777" w:rsidR="000B6F86" w:rsidRPr="001833A9" w:rsidRDefault="000B6F86" w:rsidP="000B6F86">
      <w:pPr>
        <w:rPr>
          <w:b/>
          <w:bCs/>
        </w:rPr>
      </w:pPr>
      <w:r w:rsidRPr="001833A9">
        <w:rPr>
          <w:b/>
          <w:bCs/>
          <w:i/>
          <w:iCs/>
        </w:rPr>
        <w:t>Kanıtlar</w:t>
      </w:r>
      <w:r w:rsidRPr="001833A9">
        <w:rPr>
          <w:b/>
          <w:bCs/>
        </w:rPr>
        <w:t>:</w:t>
      </w:r>
    </w:p>
    <w:p w14:paraId="343FF79F" w14:textId="341ADB83" w:rsidR="000B6F86" w:rsidRPr="001833A9" w:rsidRDefault="00000000" w:rsidP="000B6F86">
      <w:hyperlink r:id="rId47" w:history="1">
        <w:r w:rsidR="0052132B" w:rsidRPr="001833A9">
          <w:rPr>
            <w:rStyle w:val="Kpr"/>
          </w:rPr>
          <w:t>(3)A.3.3.35.SHMYO_2023_Faaliyet_Raporu_Sayfa20</w:t>
        </w:r>
      </w:hyperlink>
    </w:p>
    <w:p w14:paraId="3C82D253" w14:textId="23A49433" w:rsidR="0080446A" w:rsidRPr="001833A9" w:rsidRDefault="00000000" w:rsidP="000B6F86">
      <w:hyperlink r:id="rId48" w:history="1">
        <w:r w:rsidR="0080446A" w:rsidRPr="001833A9">
          <w:rPr>
            <w:rStyle w:val="Kpr"/>
          </w:rPr>
          <w:t>(2)A.3.3.36.SHMYO_Birim_Bütçe_Analizi</w:t>
        </w:r>
      </w:hyperlink>
    </w:p>
    <w:p w14:paraId="7AAA8FCC" w14:textId="77777777" w:rsidR="0036607B" w:rsidRPr="001833A9" w:rsidRDefault="0036607B" w:rsidP="0036607B"/>
    <w:p w14:paraId="78B9FC72" w14:textId="51721928" w:rsidR="006565D9" w:rsidRPr="001833A9" w:rsidRDefault="006565D9" w:rsidP="008F70A8">
      <w:pPr>
        <w:pStyle w:val="Balk2"/>
      </w:pPr>
      <w:bookmarkStart w:id="22" w:name="_Toc159886983"/>
      <w:r w:rsidRPr="001833A9">
        <w:t>A.3.4. Süreç yönetimi</w:t>
      </w:r>
      <w:bookmarkEnd w:id="22"/>
    </w:p>
    <w:p w14:paraId="56384763" w14:textId="26FA07CC" w:rsidR="000B6F86" w:rsidRPr="001833A9" w:rsidRDefault="00780E3A" w:rsidP="000B6F86">
      <w:r w:rsidRPr="001833A9">
        <w:t>T</w:t>
      </w:r>
      <w:r w:rsidR="0039113F">
        <w:t>ü</w:t>
      </w:r>
      <w:r w:rsidRPr="001833A9">
        <w:t>m etkinliklere ait s</w:t>
      </w:r>
      <w:r w:rsidR="0039113F">
        <w:t>ü</w:t>
      </w:r>
      <w:r w:rsidRPr="001833A9">
        <w:t>re</w:t>
      </w:r>
      <w:r w:rsidR="002D581C">
        <w:t>ç</w:t>
      </w:r>
      <w:r w:rsidRPr="001833A9">
        <w:t>ler ve alt süreçler tanımlıdır (Kanıt_36). S</w:t>
      </w:r>
      <w:r w:rsidR="0039113F">
        <w:t>ü</w:t>
      </w:r>
      <w:r w:rsidRPr="001833A9">
        <w:t>re</w:t>
      </w:r>
      <w:r w:rsidR="002D581C">
        <w:t>ç</w:t>
      </w:r>
      <w:r w:rsidRPr="001833A9">
        <w:t>lerdeki sorumlular, i</w:t>
      </w:r>
      <w:r w:rsidR="002D581C">
        <w:t>ş</w:t>
      </w:r>
      <w:r w:rsidRPr="001833A9">
        <w:t xml:space="preserve"> akı</w:t>
      </w:r>
      <w:r w:rsidR="002D581C">
        <w:t>ş</w:t>
      </w:r>
      <w:r w:rsidRPr="001833A9">
        <w:t>ı, y</w:t>
      </w:r>
      <w:r w:rsidR="0039113F">
        <w:t>ö</w:t>
      </w:r>
      <w:r w:rsidRPr="001833A9">
        <w:t>netim, sahiplenme yazılıdır ve kurumca i</w:t>
      </w:r>
      <w:r w:rsidR="002D581C">
        <w:t>ç</w:t>
      </w:r>
      <w:r w:rsidRPr="001833A9">
        <w:t>selle</w:t>
      </w:r>
      <w:r w:rsidR="002D581C">
        <w:t>ş</w:t>
      </w:r>
      <w:r w:rsidRPr="001833A9">
        <w:t>tirilmi</w:t>
      </w:r>
      <w:r w:rsidR="002D581C">
        <w:t>ş</w:t>
      </w:r>
      <w:r w:rsidRPr="001833A9">
        <w:t>tir</w:t>
      </w:r>
      <w:r w:rsidR="00C51F1E" w:rsidRPr="001833A9">
        <w:t xml:space="preserve"> (Kanıt_36)</w:t>
      </w:r>
      <w:r w:rsidRPr="001833A9">
        <w:t>. S</w:t>
      </w:r>
      <w:r w:rsidR="0039113F">
        <w:t>ü</w:t>
      </w:r>
      <w:r w:rsidRPr="001833A9">
        <w:t>re</w:t>
      </w:r>
      <w:r w:rsidR="002D581C">
        <w:t>ç</w:t>
      </w:r>
      <w:r w:rsidRPr="001833A9">
        <w:t xml:space="preserve"> y</w:t>
      </w:r>
      <w:r w:rsidR="0039113F">
        <w:t>ö</w:t>
      </w:r>
      <w:r w:rsidRPr="001833A9">
        <w:t>netiminin ba</w:t>
      </w:r>
      <w:r w:rsidR="002D581C">
        <w:t>ş</w:t>
      </w:r>
      <w:r w:rsidRPr="001833A9">
        <w:t>arılı oldu</w:t>
      </w:r>
      <w:r w:rsidR="0039113F">
        <w:t>ğ</w:t>
      </w:r>
      <w:r w:rsidRPr="001833A9">
        <w:t>unun kanıtları vardır. S</w:t>
      </w:r>
      <w:r w:rsidR="0039113F">
        <w:t>ü</w:t>
      </w:r>
      <w:r w:rsidRPr="001833A9">
        <w:t>rekli s</w:t>
      </w:r>
      <w:r w:rsidR="0039113F">
        <w:t>ü</w:t>
      </w:r>
      <w:r w:rsidRPr="001833A9">
        <w:t>re</w:t>
      </w:r>
      <w:r w:rsidR="002D581C">
        <w:t>ç</w:t>
      </w:r>
      <w:r w:rsidRPr="001833A9">
        <w:t xml:space="preserve"> iyile</w:t>
      </w:r>
      <w:r w:rsidR="002D581C">
        <w:t>ş</w:t>
      </w:r>
      <w:r w:rsidRPr="001833A9">
        <w:t>tirme d</w:t>
      </w:r>
      <w:r w:rsidR="0039113F">
        <w:t>ö</w:t>
      </w:r>
      <w:r w:rsidRPr="001833A9">
        <w:t>ng</w:t>
      </w:r>
      <w:r w:rsidR="0039113F">
        <w:t>ü</w:t>
      </w:r>
      <w:r w:rsidRPr="001833A9">
        <w:t>s</w:t>
      </w:r>
      <w:r w:rsidR="0039113F">
        <w:t>ü</w:t>
      </w:r>
      <w:r w:rsidRPr="001833A9">
        <w:t xml:space="preserve"> kurulmu</w:t>
      </w:r>
      <w:r w:rsidR="002D581C">
        <w:t>ş</w:t>
      </w:r>
      <w:r w:rsidRPr="001833A9">
        <w:t>tur.</w:t>
      </w:r>
      <w:r w:rsidR="0060189A" w:rsidRPr="001833A9">
        <w:t xml:space="preserve"> Örnek olarak, öğrencilerimizin staj süreçleri her yıl gözden geçirilmekte olup, iç ve dış paydaş görüşleri doğrultusunda iyileştirmeler yapılmaktadır (Kanıt_38 ve Kanıt_39).</w:t>
      </w:r>
    </w:p>
    <w:p w14:paraId="481783CC" w14:textId="77777777" w:rsidR="000B6F86" w:rsidRPr="001833A9" w:rsidRDefault="000B6F86" w:rsidP="000B6F86">
      <w:pPr>
        <w:rPr>
          <w:b/>
          <w:bCs/>
        </w:rPr>
      </w:pPr>
      <w:r w:rsidRPr="001833A9">
        <w:rPr>
          <w:b/>
          <w:bCs/>
          <w:i/>
          <w:iCs/>
        </w:rPr>
        <w:t>Kanıtlar</w:t>
      </w:r>
      <w:r w:rsidRPr="001833A9">
        <w:rPr>
          <w:b/>
          <w:bCs/>
        </w:rPr>
        <w:t>:</w:t>
      </w:r>
    </w:p>
    <w:p w14:paraId="4927F2FD" w14:textId="73B98384" w:rsidR="000B6F86" w:rsidRPr="001833A9" w:rsidRDefault="00000000" w:rsidP="000B6F86">
      <w:hyperlink r:id="rId49" w:history="1">
        <w:r w:rsidR="00C51F1E" w:rsidRPr="001833A9">
          <w:rPr>
            <w:rStyle w:val="Kpr"/>
          </w:rPr>
          <w:t>(</w:t>
        </w:r>
        <w:r w:rsidR="001D689B" w:rsidRPr="001833A9">
          <w:rPr>
            <w:rStyle w:val="Kpr"/>
          </w:rPr>
          <w:t>4</w:t>
        </w:r>
        <w:r w:rsidR="00C51F1E" w:rsidRPr="001833A9">
          <w:rPr>
            <w:rStyle w:val="Kpr"/>
          </w:rPr>
          <w:t>)A.3.4.36.Personel_Görev_Tanımları</w:t>
        </w:r>
      </w:hyperlink>
    </w:p>
    <w:p w14:paraId="5FAFF2A3" w14:textId="74A4DAAD" w:rsidR="00C51F1E" w:rsidRPr="001833A9" w:rsidRDefault="00000000" w:rsidP="000B6F86">
      <w:hyperlink r:id="rId50" w:history="1">
        <w:r w:rsidR="00C51F1E" w:rsidRPr="001833A9">
          <w:rPr>
            <w:rStyle w:val="Kpr"/>
          </w:rPr>
          <w:t>(</w:t>
        </w:r>
        <w:r w:rsidR="001D689B" w:rsidRPr="001833A9">
          <w:rPr>
            <w:rStyle w:val="Kpr"/>
          </w:rPr>
          <w:t>4</w:t>
        </w:r>
        <w:r w:rsidR="00C51F1E" w:rsidRPr="001833A9">
          <w:rPr>
            <w:rStyle w:val="Kpr"/>
          </w:rPr>
          <w:t>)</w:t>
        </w:r>
        <w:r w:rsidR="001D689B" w:rsidRPr="001833A9">
          <w:rPr>
            <w:rStyle w:val="Kpr"/>
          </w:rPr>
          <w:t>A.3.4.37.Birim_Görev_Tanımları</w:t>
        </w:r>
      </w:hyperlink>
    </w:p>
    <w:p w14:paraId="758D426C" w14:textId="7E4D4A46" w:rsidR="001D689B" w:rsidRPr="001833A9" w:rsidRDefault="00000000" w:rsidP="000B6F86">
      <w:hyperlink r:id="rId51" w:history="1">
        <w:r w:rsidR="0060189A" w:rsidRPr="001833A9">
          <w:rPr>
            <w:rStyle w:val="Kpr"/>
          </w:rPr>
          <w:t>(3)A.3.4.38.Öğrenci_Staj_Süreçleri</w:t>
        </w:r>
      </w:hyperlink>
    </w:p>
    <w:p w14:paraId="0EDFCFBD" w14:textId="5BC8A551" w:rsidR="0060189A" w:rsidRPr="001833A9" w:rsidRDefault="00000000" w:rsidP="000B6F86">
      <w:hyperlink r:id="rId52" w:history="1">
        <w:r w:rsidR="0060189A" w:rsidRPr="001833A9">
          <w:rPr>
            <w:rStyle w:val="Kpr"/>
          </w:rPr>
          <w:t>(4)A.3.4.38.İç_Dış_Paydaş_ve_İyileştirme</w:t>
        </w:r>
      </w:hyperlink>
    </w:p>
    <w:p w14:paraId="3900F2D8" w14:textId="77777777" w:rsidR="00C51F1E" w:rsidRPr="001833A9" w:rsidRDefault="00C51F1E" w:rsidP="000B6F86"/>
    <w:p w14:paraId="23A33AE6" w14:textId="295CFB82" w:rsidR="006565D9" w:rsidRPr="001833A9" w:rsidRDefault="006565D9" w:rsidP="008F70A8">
      <w:pPr>
        <w:pStyle w:val="Balk2"/>
      </w:pPr>
      <w:bookmarkStart w:id="23" w:name="_Toc159886984"/>
      <w:r w:rsidRPr="001833A9">
        <w:lastRenderedPageBreak/>
        <w:t>A.4. Paydaş Katılımı</w:t>
      </w:r>
      <w:bookmarkEnd w:id="23"/>
    </w:p>
    <w:p w14:paraId="132AE5E5" w14:textId="1AEC11B0" w:rsidR="006565D9" w:rsidRPr="001833A9" w:rsidRDefault="006565D9" w:rsidP="008F70A8">
      <w:pPr>
        <w:pStyle w:val="Balk2"/>
      </w:pPr>
      <w:bookmarkStart w:id="24" w:name="_Toc159886985"/>
      <w:r w:rsidRPr="001833A9">
        <w:t>A.4.1. İç ve dış paydaş katılımı</w:t>
      </w:r>
      <w:bookmarkEnd w:id="24"/>
    </w:p>
    <w:p w14:paraId="122A3613" w14:textId="04D2F60B" w:rsidR="000B6F86" w:rsidRPr="001833A9" w:rsidRDefault="0039113F" w:rsidP="0047019D">
      <w:r>
        <w:t>İ</w:t>
      </w:r>
      <w:r w:rsidR="002D581C">
        <w:t>ç</w:t>
      </w:r>
      <w:r w:rsidR="0047019D" w:rsidRPr="001833A9">
        <w:t xml:space="preserve"> ve dı</w:t>
      </w:r>
      <w:r w:rsidR="002D581C">
        <w:t>ş</w:t>
      </w:r>
      <w:r w:rsidR="0047019D" w:rsidRPr="001833A9">
        <w:t xml:space="preserve"> payda</w:t>
      </w:r>
      <w:r w:rsidR="002D581C">
        <w:t>ş</w:t>
      </w:r>
      <w:r w:rsidR="0047019D" w:rsidRPr="001833A9">
        <w:t>ların karar alma, y</w:t>
      </w:r>
      <w:r>
        <w:t>ö</w:t>
      </w:r>
      <w:r w:rsidR="0047019D" w:rsidRPr="001833A9">
        <w:t>neti</w:t>
      </w:r>
      <w:r w:rsidR="002D581C">
        <w:t>ş</w:t>
      </w:r>
      <w:r w:rsidR="0047019D" w:rsidRPr="001833A9">
        <w:t>im ve iyileştirme s</w:t>
      </w:r>
      <w:r>
        <w:t>ü</w:t>
      </w:r>
      <w:r w:rsidR="0047019D" w:rsidRPr="001833A9">
        <w:t>re</w:t>
      </w:r>
      <w:r w:rsidR="002D581C">
        <w:t>ç</w:t>
      </w:r>
      <w:r w:rsidR="0047019D" w:rsidRPr="001833A9">
        <w:t xml:space="preserve">lerine katılım mekanizmaları </w:t>
      </w:r>
      <w:r w:rsidR="0088350B" w:rsidRPr="001833A9">
        <w:t xml:space="preserve">ÇOMÜ Kalite Güvence Yönergesinde </w:t>
      </w:r>
      <w:r w:rsidR="0047019D" w:rsidRPr="001833A9">
        <w:t>tanımlanmıştır</w:t>
      </w:r>
      <w:r w:rsidR="0088350B" w:rsidRPr="001833A9">
        <w:t xml:space="preserve"> (Kanıt_39). </w:t>
      </w:r>
      <w:r w:rsidR="0047019D" w:rsidRPr="001833A9">
        <w:t>Ger</w:t>
      </w:r>
      <w:r w:rsidR="002D581C">
        <w:t>ç</w:t>
      </w:r>
      <w:r w:rsidR="0047019D" w:rsidRPr="001833A9">
        <w:t>ekle</w:t>
      </w:r>
      <w:r w:rsidR="002D581C">
        <w:t>ş</w:t>
      </w:r>
      <w:r w:rsidR="0047019D" w:rsidRPr="001833A9">
        <w:t>en katılımın etkinli</w:t>
      </w:r>
      <w:r>
        <w:t>ğ</w:t>
      </w:r>
      <w:r w:rsidR="0047019D" w:rsidRPr="001833A9">
        <w:t>i, kurumsallı</w:t>
      </w:r>
      <w:r>
        <w:t>ğ</w:t>
      </w:r>
      <w:r w:rsidR="0047019D" w:rsidRPr="001833A9">
        <w:t>ı ve s</w:t>
      </w:r>
      <w:r>
        <w:t>ü</w:t>
      </w:r>
      <w:r w:rsidR="0047019D" w:rsidRPr="001833A9">
        <w:t>reklili</w:t>
      </w:r>
      <w:r>
        <w:t>ğ</w:t>
      </w:r>
      <w:r w:rsidR="0047019D" w:rsidRPr="001833A9">
        <w:t xml:space="preserve">i irdelenmektedir. Uygulama </w:t>
      </w:r>
      <w:r>
        <w:t>ö</w:t>
      </w:r>
      <w:r w:rsidR="0047019D" w:rsidRPr="001833A9">
        <w:t>rnekleri, i</w:t>
      </w:r>
      <w:r w:rsidR="002D581C">
        <w:t>ç</w:t>
      </w:r>
      <w:r w:rsidR="0047019D" w:rsidRPr="001833A9">
        <w:t xml:space="preserve"> kalite g</w:t>
      </w:r>
      <w:r>
        <w:t>ü</w:t>
      </w:r>
      <w:r w:rsidR="0047019D" w:rsidRPr="001833A9">
        <w:t xml:space="preserve">vencesi sisteminde </w:t>
      </w:r>
      <w:r>
        <w:t>ö</w:t>
      </w:r>
      <w:r w:rsidR="0047019D" w:rsidRPr="001833A9">
        <w:t xml:space="preserve">zellikle </w:t>
      </w:r>
      <w:r>
        <w:t>öğ</w:t>
      </w:r>
      <w:r w:rsidR="0047019D" w:rsidRPr="001833A9">
        <w:t>renci ve dı</w:t>
      </w:r>
      <w:r w:rsidR="002D581C">
        <w:t>ş</w:t>
      </w:r>
      <w:r w:rsidR="0047019D" w:rsidRPr="001833A9">
        <w:t xml:space="preserve"> payda</w:t>
      </w:r>
      <w:r w:rsidR="002D581C">
        <w:t>ş</w:t>
      </w:r>
      <w:r w:rsidR="0047019D" w:rsidRPr="001833A9">
        <w:t xml:space="preserve"> katılımı ve etkinli</w:t>
      </w:r>
      <w:r>
        <w:t>ğ</w:t>
      </w:r>
      <w:r w:rsidR="0047019D" w:rsidRPr="001833A9">
        <w:t>i mevcuttur</w:t>
      </w:r>
      <w:r w:rsidR="0088350B" w:rsidRPr="001833A9">
        <w:t xml:space="preserve">, örnek olarak SHMYO 20.09.2023 tarihli Kalite Güvence Komisyonu Toplantısına </w:t>
      </w:r>
      <w:r>
        <w:t>öğ</w:t>
      </w:r>
      <w:r w:rsidR="0088350B" w:rsidRPr="001833A9">
        <w:t>renci</w:t>
      </w:r>
      <w:r w:rsidR="009F0F31" w:rsidRPr="001833A9">
        <w:t xml:space="preserve"> ve diğer iç paydaşların</w:t>
      </w:r>
      <w:r w:rsidR="0088350B" w:rsidRPr="001833A9">
        <w:t xml:space="preserve"> katılımı (Kanıt_40) ve 14.09.2023 tarihli </w:t>
      </w:r>
      <w:r w:rsidR="009F0F31" w:rsidRPr="001833A9">
        <w:t>toplantıda d</w:t>
      </w:r>
      <w:r w:rsidR="0088350B" w:rsidRPr="001833A9">
        <w:t xml:space="preserve">ış </w:t>
      </w:r>
      <w:r w:rsidR="009F0F31" w:rsidRPr="001833A9">
        <w:t>p</w:t>
      </w:r>
      <w:r w:rsidR="0088350B" w:rsidRPr="001833A9">
        <w:t>aydaş katılımı mevcuttur (Kanıt_41)</w:t>
      </w:r>
      <w:r w:rsidR="0047019D" w:rsidRPr="001833A9">
        <w:t>.</w:t>
      </w:r>
    </w:p>
    <w:p w14:paraId="78693670" w14:textId="77777777" w:rsidR="000B6F86" w:rsidRPr="001833A9" w:rsidRDefault="000B6F86" w:rsidP="000B6F86">
      <w:pPr>
        <w:rPr>
          <w:b/>
          <w:bCs/>
        </w:rPr>
      </w:pPr>
      <w:r w:rsidRPr="001833A9">
        <w:rPr>
          <w:b/>
          <w:bCs/>
          <w:i/>
          <w:iCs/>
        </w:rPr>
        <w:t>Kanıtlar</w:t>
      </w:r>
      <w:r w:rsidRPr="001833A9">
        <w:rPr>
          <w:b/>
          <w:bCs/>
        </w:rPr>
        <w:t>:</w:t>
      </w:r>
    </w:p>
    <w:p w14:paraId="775A6816" w14:textId="2C4E5DE6" w:rsidR="000B6F86" w:rsidRPr="001833A9" w:rsidRDefault="00000000" w:rsidP="000B6F86">
      <w:hyperlink r:id="rId53" w:history="1">
        <w:r w:rsidR="0088350B" w:rsidRPr="001833A9">
          <w:rPr>
            <w:rStyle w:val="Kpr"/>
          </w:rPr>
          <w:t>(</w:t>
        </w:r>
        <w:r w:rsidR="00D96071" w:rsidRPr="001833A9">
          <w:rPr>
            <w:rStyle w:val="Kpr"/>
          </w:rPr>
          <w:t>4</w:t>
        </w:r>
        <w:r w:rsidR="0088350B" w:rsidRPr="001833A9">
          <w:rPr>
            <w:rStyle w:val="Kpr"/>
          </w:rPr>
          <w:t>)A.4.1.39.ÇOMÜ_Kalite_Güvence_Yönergesi</w:t>
        </w:r>
      </w:hyperlink>
    </w:p>
    <w:p w14:paraId="39F7DA3E" w14:textId="23E10F68" w:rsidR="0088350B" w:rsidRPr="001833A9" w:rsidRDefault="00000000" w:rsidP="000B6F86">
      <w:hyperlink r:id="rId54" w:history="1">
        <w:r w:rsidR="0088350B" w:rsidRPr="001833A9">
          <w:rPr>
            <w:rStyle w:val="Kpr"/>
          </w:rPr>
          <w:t>(</w:t>
        </w:r>
        <w:r w:rsidR="00D96071" w:rsidRPr="001833A9">
          <w:rPr>
            <w:rStyle w:val="Kpr"/>
          </w:rPr>
          <w:t>4</w:t>
        </w:r>
        <w:r w:rsidR="0088350B" w:rsidRPr="001833A9">
          <w:rPr>
            <w:rStyle w:val="Kpr"/>
          </w:rPr>
          <w:t>)A.4.1.40.İç_Paydaş_Katılımı</w:t>
        </w:r>
      </w:hyperlink>
    </w:p>
    <w:p w14:paraId="742A4EDD" w14:textId="2681D2CB" w:rsidR="0088350B" w:rsidRPr="001833A9" w:rsidRDefault="00000000" w:rsidP="000B6F86">
      <w:hyperlink r:id="rId55" w:history="1">
        <w:r w:rsidR="0088350B" w:rsidRPr="001833A9">
          <w:rPr>
            <w:rStyle w:val="Kpr"/>
          </w:rPr>
          <w:t>(</w:t>
        </w:r>
        <w:r w:rsidR="00D96071" w:rsidRPr="001833A9">
          <w:rPr>
            <w:rStyle w:val="Kpr"/>
          </w:rPr>
          <w:t>4</w:t>
        </w:r>
        <w:r w:rsidR="0088350B" w:rsidRPr="001833A9">
          <w:rPr>
            <w:rStyle w:val="Kpr"/>
          </w:rPr>
          <w:t>)A.4.1.41.Dış_Paydaş_Katılımı</w:t>
        </w:r>
      </w:hyperlink>
    </w:p>
    <w:p w14:paraId="1FF8DA71" w14:textId="77777777" w:rsidR="0036607B" w:rsidRPr="001833A9" w:rsidRDefault="0036607B" w:rsidP="0036607B"/>
    <w:p w14:paraId="615D1BCB" w14:textId="1389D9F5" w:rsidR="006565D9" w:rsidRPr="001833A9" w:rsidRDefault="006565D9" w:rsidP="008F70A8">
      <w:pPr>
        <w:pStyle w:val="Balk2"/>
      </w:pPr>
      <w:bookmarkStart w:id="25" w:name="_Toc159886986"/>
      <w:r w:rsidRPr="001833A9">
        <w:t>A.4.2. Öğrenci geri bildirimleri</w:t>
      </w:r>
      <w:bookmarkEnd w:id="25"/>
    </w:p>
    <w:p w14:paraId="3868E27C" w14:textId="10AB3059" w:rsidR="000B6F86" w:rsidRPr="001833A9" w:rsidRDefault="0039113F" w:rsidP="0047019D">
      <w:r>
        <w:t>Öğ</w:t>
      </w:r>
      <w:r w:rsidR="0047019D" w:rsidRPr="001833A9">
        <w:t>renci g</w:t>
      </w:r>
      <w:r>
        <w:t>ö</w:t>
      </w:r>
      <w:r w:rsidR="0047019D" w:rsidRPr="001833A9">
        <w:t>r</w:t>
      </w:r>
      <w:r>
        <w:t>ü</w:t>
      </w:r>
      <w:r w:rsidR="002D581C">
        <w:t>ş</w:t>
      </w:r>
      <w:r>
        <w:t>ü</w:t>
      </w:r>
      <w:r w:rsidR="0047019D" w:rsidRPr="001833A9">
        <w:t xml:space="preserve"> (ders, dersin </w:t>
      </w:r>
      <w:r>
        <w:t>öğ</w:t>
      </w:r>
      <w:r w:rsidR="0047019D" w:rsidRPr="001833A9">
        <w:t xml:space="preserve">retim elemanı, diploma programı, hizmet ve genel memnuniyet seviyesi, vb.) sistematik olarak </w:t>
      </w:r>
      <w:r w:rsidR="00D96071" w:rsidRPr="001833A9">
        <w:t>ÜBYS üzerinden Rektörlük birimleri tarafından</w:t>
      </w:r>
      <w:r w:rsidR="0047019D" w:rsidRPr="001833A9">
        <w:t xml:space="preserve"> alınmaktadır. </w:t>
      </w:r>
      <w:r w:rsidR="00D96071" w:rsidRPr="001833A9">
        <w:t>Ayrıca birimimizce kullanılan memnuniyet anketleri de mevcuttur (Kanıt_42)</w:t>
      </w:r>
      <w:r w:rsidR="00517898" w:rsidRPr="001833A9">
        <w:t xml:space="preserve"> ve uygulanan anketin sonuçları mevcuttur (Kanıt_43)</w:t>
      </w:r>
      <w:r w:rsidR="00D96071" w:rsidRPr="001833A9">
        <w:t xml:space="preserve">. </w:t>
      </w:r>
      <w:r w:rsidR="0047019D" w:rsidRPr="001833A9">
        <w:t>Kullanılan y</w:t>
      </w:r>
      <w:r>
        <w:t>ö</w:t>
      </w:r>
      <w:r w:rsidR="0047019D" w:rsidRPr="001833A9">
        <w:t>ntemlerin ge</w:t>
      </w:r>
      <w:r w:rsidR="002D581C">
        <w:t>ç</w:t>
      </w:r>
      <w:r w:rsidR="0047019D" w:rsidRPr="001833A9">
        <w:t>erli ve g</w:t>
      </w:r>
      <w:r>
        <w:t>ü</w:t>
      </w:r>
      <w:r w:rsidR="0047019D" w:rsidRPr="001833A9">
        <w:t xml:space="preserve">venilir olması, verilerin tutarlı ve temsil eder olması </w:t>
      </w:r>
      <w:r w:rsidR="00D96071" w:rsidRPr="001833A9">
        <w:t xml:space="preserve">Rektörlük birimleri tarafından </w:t>
      </w:r>
      <w:r w:rsidR="0047019D" w:rsidRPr="001833A9">
        <w:t>sa</w:t>
      </w:r>
      <w:r>
        <w:t>ğ</w:t>
      </w:r>
      <w:r w:rsidR="0047019D" w:rsidRPr="001833A9">
        <w:t>lanmı</w:t>
      </w:r>
      <w:r w:rsidR="002D581C">
        <w:t>ş</w:t>
      </w:r>
      <w:r w:rsidR="0047019D" w:rsidRPr="001833A9">
        <w:t>tır.</w:t>
      </w:r>
      <w:r w:rsidR="00D96071" w:rsidRPr="001833A9">
        <w:t xml:space="preserve"> </w:t>
      </w:r>
      <w:r>
        <w:t>Öğ</w:t>
      </w:r>
      <w:r w:rsidR="0047019D" w:rsidRPr="001833A9">
        <w:t xml:space="preserve">renci </w:t>
      </w:r>
      <w:r w:rsidR="002D581C">
        <w:t>ş</w:t>
      </w:r>
      <w:r w:rsidR="0047019D" w:rsidRPr="001833A9">
        <w:t xml:space="preserve">ikayetleri ve/veya </w:t>
      </w:r>
      <w:r>
        <w:t>ö</w:t>
      </w:r>
      <w:r w:rsidR="0047019D" w:rsidRPr="001833A9">
        <w:t>nerileri i</w:t>
      </w:r>
      <w:r w:rsidR="002D581C">
        <w:t>ç</w:t>
      </w:r>
      <w:r w:rsidR="0047019D" w:rsidRPr="001833A9">
        <w:t xml:space="preserve">in </w:t>
      </w:r>
      <w:r w:rsidR="00D96071" w:rsidRPr="001833A9">
        <w:t xml:space="preserve">çevrimiçi yöntemlere ek olarak, “şikayet/öneri kutusu” gibi </w:t>
      </w:r>
      <w:r w:rsidR="0047019D" w:rsidRPr="001833A9">
        <w:t xml:space="preserve">muhtelif kanallar vardır, </w:t>
      </w:r>
      <w:r>
        <w:t>öğ</w:t>
      </w:r>
      <w:r w:rsidR="0047019D" w:rsidRPr="001833A9">
        <w:t>renciler</w:t>
      </w:r>
      <w:r w:rsidR="00D96071" w:rsidRPr="001833A9">
        <w:t>ce</w:t>
      </w:r>
      <w:r w:rsidR="0047019D" w:rsidRPr="001833A9">
        <w:t xml:space="preserve"> bilinir</w:t>
      </w:r>
      <w:r>
        <w:t xml:space="preserve"> (okul girişinin</w:t>
      </w:r>
      <w:r w:rsidR="00D96071" w:rsidRPr="001833A9">
        <w:t xml:space="preserve"> ve kantinin bulunduğu zemin kattadır), örneğin öğrencilerin sınav notlarına itiraz etmeleri için kullandıkları form internet sayfamızda mevcuttur (Kanıt_4</w:t>
      </w:r>
      <w:r w:rsidR="00517898" w:rsidRPr="001833A9">
        <w:t>4</w:t>
      </w:r>
      <w:r w:rsidR="00D96071" w:rsidRPr="001833A9">
        <w:t>).</w:t>
      </w:r>
    </w:p>
    <w:p w14:paraId="2AC581FE" w14:textId="77777777" w:rsidR="000B6F86" w:rsidRPr="001833A9" w:rsidRDefault="000B6F86" w:rsidP="000B6F86">
      <w:pPr>
        <w:rPr>
          <w:b/>
          <w:bCs/>
        </w:rPr>
      </w:pPr>
      <w:r w:rsidRPr="001833A9">
        <w:rPr>
          <w:b/>
          <w:bCs/>
          <w:i/>
          <w:iCs/>
        </w:rPr>
        <w:t>Kanıtlar</w:t>
      </w:r>
      <w:r w:rsidRPr="001833A9">
        <w:rPr>
          <w:b/>
          <w:bCs/>
        </w:rPr>
        <w:t>:</w:t>
      </w:r>
    </w:p>
    <w:p w14:paraId="7618CA08" w14:textId="6373788A" w:rsidR="000B6F86" w:rsidRPr="001833A9" w:rsidRDefault="00000000" w:rsidP="000B6F86">
      <w:hyperlink r:id="rId56" w:history="1">
        <w:r w:rsidR="00517898" w:rsidRPr="001833A9">
          <w:rPr>
            <w:rStyle w:val="Kpr"/>
          </w:rPr>
          <w:t>(3)A.4.2.42.Öğrenci_Memnuniyet_Anketi</w:t>
        </w:r>
      </w:hyperlink>
    </w:p>
    <w:p w14:paraId="14532104" w14:textId="6AD729B8" w:rsidR="00517898" w:rsidRPr="001833A9" w:rsidRDefault="00000000" w:rsidP="000B6F86">
      <w:hyperlink r:id="rId57" w:history="1">
        <w:r w:rsidR="00517898" w:rsidRPr="001833A9">
          <w:rPr>
            <w:rStyle w:val="Kpr"/>
          </w:rPr>
          <w:t>(3)A.4.2.43.Öğrenci_Memnuniyet_Anketi_Sonuçları_2023</w:t>
        </w:r>
      </w:hyperlink>
    </w:p>
    <w:p w14:paraId="7A2132FA" w14:textId="53E4581E" w:rsidR="00517898" w:rsidRPr="001833A9" w:rsidRDefault="00000000" w:rsidP="000B6F86">
      <w:hyperlink r:id="rId58" w:history="1">
        <w:r w:rsidR="00517898" w:rsidRPr="001833A9">
          <w:rPr>
            <w:rStyle w:val="Kpr"/>
          </w:rPr>
          <w:t>(3)A.4.2.4</w:t>
        </w:r>
        <w:r w:rsidR="00193AB3" w:rsidRPr="001833A9">
          <w:rPr>
            <w:rStyle w:val="Kpr"/>
          </w:rPr>
          <w:t>4</w:t>
        </w:r>
        <w:r w:rsidR="00517898" w:rsidRPr="001833A9">
          <w:rPr>
            <w:rStyle w:val="Kpr"/>
          </w:rPr>
          <w:t>.Öğrenci_Not_İtiraz_Formu</w:t>
        </w:r>
      </w:hyperlink>
    </w:p>
    <w:p w14:paraId="55CCFF20" w14:textId="77777777" w:rsidR="0036607B" w:rsidRPr="001833A9" w:rsidRDefault="0036607B" w:rsidP="0036607B"/>
    <w:p w14:paraId="24386ED2" w14:textId="23D30F4F" w:rsidR="006565D9" w:rsidRPr="001833A9" w:rsidRDefault="006565D9" w:rsidP="008F70A8">
      <w:pPr>
        <w:pStyle w:val="Balk2"/>
      </w:pPr>
      <w:bookmarkStart w:id="26" w:name="_Toc159886987"/>
      <w:r w:rsidRPr="001833A9">
        <w:t>A.4.3. Mezun ilişkileri yönetimi</w:t>
      </w:r>
      <w:bookmarkEnd w:id="26"/>
    </w:p>
    <w:p w14:paraId="4BDB2E7E" w14:textId="18996861" w:rsidR="000B6F86" w:rsidRPr="001833A9" w:rsidRDefault="0047019D" w:rsidP="000B6F86">
      <w:r w:rsidRPr="001833A9">
        <w:t>Mezunların i</w:t>
      </w:r>
      <w:r w:rsidR="002D581C">
        <w:t>ş</w:t>
      </w:r>
      <w:r w:rsidRPr="001833A9">
        <w:t>e yerle</w:t>
      </w:r>
      <w:r w:rsidR="002D581C">
        <w:t>ş</w:t>
      </w:r>
      <w:r w:rsidRPr="001833A9">
        <w:t>me, e</w:t>
      </w:r>
      <w:r w:rsidR="0039113F">
        <w:t>ğ</w:t>
      </w:r>
      <w:r w:rsidRPr="001833A9">
        <w:t>itime devam, gelir düzeyi, i</w:t>
      </w:r>
      <w:r w:rsidR="002D581C">
        <w:t>ş</w:t>
      </w:r>
      <w:r w:rsidRPr="001833A9">
        <w:t>veren/ mezun memnuniyeti gibi istihdam bilgileri sistematik ve kapsamlı olarak toplanmakta</w:t>
      </w:r>
      <w:r w:rsidR="00193AB3" w:rsidRPr="001833A9">
        <w:t>dır (Kanıt_45 ve Kanıt_46)</w:t>
      </w:r>
      <w:r w:rsidRPr="001833A9">
        <w:t>.</w:t>
      </w:r>
    </w:p>
    <w:p w14:paraId="3293876B" w14:textId="77777777" w:rsidR="000B6F86" w:rsidRPr="001833A9" w:rsidRDefault="000B6F86" w:rsidP="000B6F86">
      <w:pPr>
        <w:rPr>
          <w:b/>
          <w:bCs/>
        </w:rPr>
      </w:pPr>
      <w:r w:rsidRPr="001833A9">
        <w:rPr>
          <w:b/>
          <w:bCs/>
          <w:i/>
          <w:iCs/>
        </w:rPr>
        <w:t>Kanıtlar</w:t>
      </w:r>
      <w:r w:rsidRPr="001833A9">
        <w:rPr>
          <w:b/>
          <w:bCs/>
        </w:rPr>
        <w:t>:</w:t>
      </w:r>
    </w:p>
    <w:p w14:paraId="60BEE012" w14:textId="26C792E3" w:rsidR="000B6F86" w:rsidRPr="001833A9" w:rsidRDefault="00000000" w:rsidP="000B6F86">
      <w:hyperlink r:id="rId59" w:history="1">
        <w:r w:rsidR="00193AB3" w:rsidRPr="001833A9">
          <w:rPr>
            <w:rStyle w:val="Kpr"/>
          </w:rPr>
          <w:t>(3)A.4.3.45.Mezun_Anketi_İnternet_Sayfası</w:t>
        </w:r>
      </w:hyperlink>
    </w:p>
    <w:p w14:paraId="5989649F" w14:textId="6A50036D" w:rsidR="00193AB3" w:rsidRPr="001833A9" w:rsidRDefault="00193AB3" w:rsidP="000B6F86">
      <w:pPr>
        <w:rPr>
          <w:rStyle w:val="Kpr"/>
        </w:rPr>
      </w:pPr>
      <w:r w:rsidRPr="001833A9">
        <w:fldChar w:fldCharType="begin"/>
      </w:r>
      <w:r w:rsidRPr="001833A9">
        <w:instrText>HYPERLINK "https://cdn.comu.edu.tr/cms/shmyo/files/1613-tlt-mezun-ogrenci-memnuniyet-anketi.pdf"</w:instrText>
      </w:r>
      <w:r w:rsidRPr="001833A9">
        <w:fldChar w:fldCharType="separate"/>
      </w:r>
      <w:r w:rsidRPr="001833A9">
        <w:rPr>
          <w:rStyle w:val="Kpr"/>
        </w:rPr>
        <w:t>(3)A.4.3.46.2023_Mezun_ Anketi_Sonuçları_Örneği</w:t>
      </w:r>
    </w:p>
    <w:p w14:paraId="086A75D1" w14:textId="1F834420" w:rsidR="0036607B" w:rsidRPr="001833A9" w:rsidRDefault="00193AB3" w:rsidP="0036607B">
      <w:r w:rsidRPr="001833A9">
        <w:fldChar w:fldCharType="end"/>
      </w:r>
    </w:p>
    <w:p w14:paraId="4056BE91" w14:textId="77777777" w:rsidR="006565D9" w:rsidRPr="001833A9" w:rsidRDefault="006565D9" w:rsidP="008F70A8">
      <w:pPr>
        <w:pStyle w:val="Balk2"/>
      </w:pPr>
    </w:p>
    <w:p w14:paraId="1F073201" w14:textId="7BBD5698" w:rsidR="006565D9" w:rsidRPr="001833A9" w:rsidRDefault="006565D9" w:rsidP="008F70A8">
      <w:pPr>
        <w:pStyle w:val="Balk2"/>
      </w:pPr>
      <w:bookmarkStart w:id="27" w:name="_Toc159886988"/>
      <w:r w:rsidRPr="001833A9">
        <w:lastRenderedPageBreak/>
        <w:t>A.5. Uluslararasılaşma</w:t>
      </w:r>
      <w:bookmarkEnd w:id="27"/>
    </w:p>
    <w:p w14:paraId="626ABF5B" w14:textId="4740F4B9" w:rsidR="006565D9" w:rsidRPr="001833A9" w:rsidRDefault="006565D9" w:rsidP="008F70A8">
      <w:pPr>
        <w:pStyle w:val="Balk2"/>
      </w:pPr>
      <w:bookmarkStart w:id="28" w:name="_Toc159886989"/>
      <w:r w:rsidRPr="001833A9">
        <w:t>A.5.1. Uluslararasılaşma süreçlerinin yönetimi</w:t>
      </w:r>
      <w:bookmarkEnd w:id="28"/>
    </w:p>
    <w:p w14:paraId="31E55E44" w14:textId="061814AE" w:rsidR="000B6F86" w:rsidRPr="001833A9" w:rsidRDefault="00FD1E5A" w:rsidP="000B6F86">
      <w:r w:rsidRPr="001833A9">
        <w:t>Üniversitemiz genelinde u</w:t>
      </w:r>
      <w:r w:rsidR="0047019D" w:rsidRPr="001833A9">
        <w:t>luslararasıla</w:t>
      </w:r>
      <w:r w:rsidR="002D581C">
        <w:t>ş</w:t>
      </w:r>
      <w:r w:rsidR="0047019D" w:rsidRPr="001833A9">
        <w:t>ma s</w:t>
      </w:r>
      <w:r w:rsidR="0039113F">
        <w:t>ü</w:t>
      </w:r>
      <w:r w:rsidR="0047019D" w:rsidRPr="001833A9">
        <w:t>re</w:t>
      </w:r>
      <w:r w:rsidR="002D581C">
        <w:t>ç</w:t>
      </w:r>
      <w:r w:rsidR="0047019D" w:rsidRPr="001833A9">
        <w:t>lerinin y</w:t>
      </w:r>
      <w:r w:rsidR="0039113F">
        <w:t>ö</w:t>
      </w:r>
      <w:r w:rsidR="0047019D" w:rsidRPr="001833A9">
        <w:t>netimi ve organizasyonel yapısı kurumsalla</w:t>
      </w:r>
      <w:r w:rsidR="002D581C">
        <w:t>ş</w:t>
      </w:r>
      <w:r w:rsidR="0047019D" w:rsidRPr="001833A9">
        <w:t>mı</w:t>
      </w:r>
      <w:r w:rsidR="002D581C">
        <w:t>ş</w:t>
      </w:r>
      <w:r w:rsidR="0047019D" w:rsidRPr="001833A9">
        <w:t>tır. Kurumun uluslararasıla</w:t>
      </w:r>
      <w:r w:rsidR="002D581C">
        <w:t>ş</w:t>
      </w:r>
      <w:r w:rsidR="0047019D" w:rsidRPr="001833A9">
        <w:t>ma politikası ile uyumludur. Yönetim ve organizasyonel yapının işleyişi ve etkinliği irdelenmektedir.</w:t>
      </w:r>
      <w:r w:rsidRPr="001833A9">
        <w:t xml:space="preserve"> </w:t>
      </w:r>
    </w:p>
    <w:p w14:paraId="475E2C7F" w14:textId="77777777" w:rsidR="000B6F86" w:rsidRPr="001833A9" w:rsidRDefault="000B6F86" w:rsidP="000B6F86">
      <w:pPr>
        <w:rPr>
          <w:b/>
          <w:bCs/>
        </w:rPr>
      </w:pPr>
      <w:r w:rsidRPr="001833A9">
        <w:rPr>
          <w:b/>
          <w:bCs/>
          <w:i/>
          <w:iCs/>
        </w:rPr>
        <w:t>Kanıtlar</w:t>
      </w:r>
      <w:r w:rsidRPr="001833A9">
        <w:rPr>
          <w:b/>
          <w:bCs/>
        </w:rPr>
        <w:t>:</w:t>
      </w:r>
    </w:p>
    <w:p w14:paraId="471BCB8D" w14:textId="497E3872" w:rsidR="00523071" w:rsidRPr="001833A9" w:rsidRDefault="00000000" w:rsidP="00523071">
      <w:hyperlink r:id="rId60" w:history="1">
        <w:r w:rsidR="008E2628" w:rsidRPr="001833A9">
          <w:rPr>
            <w:rStyle w:val="Kpr"/>
          </w:rPr>
          <w:t>(2)A.5.1.47.</w:t>
        </w:r>
        <w:r w:rsidR="00523071" w:rsidRPr="001833A9">
          <w:rPr>
            <w:rStyle w:val="Kpr"/>
          </w:rPr>
          <w:t>Uluslararası_Öğrenci_Ofisi</w:t>
        </w:r>
      </w:hyperlink>
    </w:p>
    <w:p w14:paraId="105CBD10" w14:textId="3CE63DBD" w:rsidR="00523071" w:rsidRPr="001833A9" w:rsidRDefault="00000000" w:rsidP="00523071">
      <w:hyperlink r:id="rId61" w:history="1">
        <w:r w:rsidR="008E2628" w:rsidRPr="001833A9">
          <w:rPr>
            <w:rStyle w:val="Kpr"/>
          </w:rPr>
          <w:t>(2)A.5.1.48.</w:t>
        </w:r>
        <w:r w:rsidR="00523071" w:rsidRPr="001833A9">
          <w:rPr>
            <w:rStyle w:val="Kpr"/>
          </w:rPr>
          <w:t>Erasmus_</w:t>
        </w:r>
        <w:r w:rsidR="008E2628" w:rsidRPr="001833A9">
          <w:rPr>
            <w:rStyle w:val="Kpr"/>
          </w:rPr>
          <w:t>Birimi</w:t>
        </w:r>
      </w:hyperlink>
    </w:p>
    <w:p w14:paraId="50CDC450" w14:textId="2B5828D5" w:rsidR="00523071" w:rsidRPr="001833A9" w:rsidRDefault="00000000" w:rsidP="00523071">
      <w:hyperlink r:id="rId62" w:history="1">
        <w:r w:rsidR="008E2628" w:rsidRPr="001833A9">
          <w:rPr>
            <w:rStyle w:val="Kpr"/>
          </w:rPr>
          <w:t>(2)A.5.1.49.</w:t>
        </w:r>
        <w:r w:rsidR="00523071" w:rsidRPr="001833A9">
          <w:rPr>
            <w:rStyle w:val="Kpr"/>
          </w:rPr>
          <w:t>İkili_İş_Birliği_Anlaşma_Listesi</w:t>
        </w:r>
      </w:hyperlink>
    </w:p>
    <w:p w14:paraId="00F0FF11" w14:textId="3627185D" w:rsidR="00523071" w:rsidRPr="001833A9" w:rsidRDefault="00000000" w:rsidP="00523071">
      <w:hyperlink r:id="rId63" w:history="1">
        <w:r w:rsidR="008E2628" w:rsidRPr="001833A9">
          <w:rPr>
            <w:rStyle w:val="Kpr"/>
          </w:rPr>
          <w:t>(2)A.5.1.50.</w:t>
        </w:r>
        <w:r w:rsidR="00523071" w:rsidRPr="001833A9">
          <w:rPr>
            <w:rStyle w:val="Kpr"/>
          </w:rPr>
          <w:t>Dış_İlişkiler_Koordinatörlüğü</w:t>
        </w:r>
      </w:hyperlink>
    </w:p>
    <w:p w14:paraId="02DDDD28" w14:textId="615C195B" w:rsidR="000B6F86" w:rsidRPr="001833A9" w:rsidRDefault="00000000" w:rsidP="00523071">
      <w:hyperlink r:id="rId64" w:history="1">
        <w:r w:rsidR="008E2628" w:rsidRPr="001833A9">
          <w:rPr>
            <w:rStyle w:val="Kpr"/>
          </w:rPr>
          <w:t>(2)A.5.1.51.</w:t>
        </w:r>
        <w:r w:rsidR="00523071" w:rsidRPr="001833A9">
          <w:rPr>
            <w:rStyle w:val="Kpr"/>
          </w:rPr>
          <w:t>SHMYO_Erasmus_Koordinatörlüğü</w:t>
        </w:r>
      </w:hyperlink>
    </w:p>
    <w:p w14:paraId="02A96544" w14:textId="77777777" w:rsidR="0036607B" w:rsidRPr="001833A9" w:rsidRDefault="0036607B" w:rsidP="0036607B"/>
    <w:p w14:paraId="71B30E2A" w14:textId="5D1638FA" w:rsidR="006565D9" w:rsidRPr="001833A9" w:rsidRDefault="006565D9" w:rsidP="008F70A8">
      <w:pPr>
        <w:pStyle w:val="Balk2"/>
      </w:pPr>
      <w:bookmarkStart w:id="29" w:name="_Toc159886990"/>
      <w:r w:rsidRPr="001833A9">
        <w:t>A.5.2. Uluslararasılaşma kaynakları</w:t>
      </w:r>
      <w:bookmarkEnd w:id="29"/>
    </w:p>
    <w:p w14:paraId="25A3568C" w14:textId="29D94A86" w:rsidR="000B6F86" w:rsidRPr="001833A9" w:rsidRDefault="0047019D" w:rsidP="000B6F86">
      <w:r w:rsidRPr="001833A9">
        <w:t>Uluslararasıla</w:t>
      </w:r>
      <w:r w:rsidR="002D581C">
        <w:t>ş</w:t>
      </w:r>
      <w:r w:rsidRPr="001833A9">
        <w:t>maya ayrılan kaynaklar (mali, fiziksel, insan g</w:t>
      </w:r>
      <w:r w:rsidR="0039113F">
        <w:t>ü</w:t>
      </w:r>
      <w:r w:rsidRPr="001833A9">
        <w:t>c</w:t>
      </w:r>
      <w:r w:rsidR="0039113F">
        <w:t>ü</w:t>
      </w:r>
      <w:r w:rsidRPr="001833A9">
        <w:t>) belirlenmi</w:t>
      </w:r>
      <w:r w:rsidR="002D581C">
        <w:t>ş</w:t>
      </w:r>
      <w:r w:rsidRPr="001833A9">
        <w:t>, payla</w:t>
      </w:r>
      <w:r w:rsidR="002D581C">
        <w:t>ş</w:t>
      </w:r>
      <w:r w:rsidRPr="001833A9">
        <w:t>ılmı</w:t>
      </w:r>
      <w:r w:rsidR="002D581C">
        <w:t>ş</w:t>
      </w:r>
      <w:r w:rsidRPr="001833A9">
        <w:t>, kurumsalla</w:t>
      </w:r>
      <w:r w:rsidR="002D581C">
        <w:t>ş</w:t>
      </w:r>
      <w:r w:rsidRPr="001833A9">
        <w:t>mı</w:t>
      </w:r>
      <w:r w:rsidR="002D581C">
        <w:t>ş</w:t>
      </w:r>
      <w:r w:rsidRPr="001833A9">
        <w:t>tır. Bu kaynaklar nicelik ve nitelik bağlamında izlenmekte ve de</w:t>
      </w:r>
      <w:r w:rsidR="0039113F">
        <w:t>ğ</w:t>
      </w:r>
      <w:r w:rsidRPr="001833A9">
        <w:t>erlendirilmektedir.</w:t>
      </w:r>
      <w:r w:rsidR="009217E2" w:rsidRPr="001833A9">
        <w:t xml:space="preserve"> Kurumda uluslararasılaşma kaynaklarının dağılımı izlenmekte ve iyileştirilmektedir.</w:t>
      </w:r>
    </w:p>
    <w:p w14:paraId="063BF4BB" w14:textId="77777777" w:rsidR="000B6F86" w:rsidRPr="001833A9" w:rsidRDefault="000B6F86" w:rsidP="000B6F86">
      <w:pPr>
        <w:rPr>
          <w:b/>
          <w:bCs/>
        </w:rPr>
      </w:pPr>
      <w:r w:rsidRPr="001833A9">
        <w:rPr>
          <w:b/>
          <w:bCs/>
          <w:i/>
          <w:iCs/>
        </w:rPr>
        <w:t>Kanıtlar</w:t>
      </w:r>
      <w:r w:rsidRPr="001833A9">
        <w:rPr>
          <w:b/>
          <w:bCs/>
        </w:rPr>
        <w:t>:</w:t>
      </w:r>
    </w:p>
    <w:p w14:paraId="0BB34094" w14:textId="7B1BD283" w:rsidR="009217E2" w:rsidRPr="001833A9" w:rsidRDefault="00000000" w:rsidP="009217E2">
      <w:hyperlink r:id="rId65" w:history="1">
        <w:r w:rsidR="009217E2" w:rsidRPr="001833A9">
          <w:rPr>
            <w:rStyle w:val="Kpr"/>
          </w:rPr>
          <w:t>(2)A.5.</w:t>
        </w:r>
        <w:r w:rsidR="006853E8" w:rsidRPr="001833A9">
          <w:rPr>
            <w:rStyle w:val="Kpr"/>
          </w:rPr>
          <w:t>2</w:t>
        </w:r>
        <w:r w:rsidR="009217E2" w:rsidRPr="001833A9">
          <w:rPr>
            <w:rStyle w:val="Kpr"/>
          </w:rPr>
          <w:t>.47.Uluslararası_Öğrenci_Ofisi</w:t>
        </w:r>
      </w:hyperlink>
    </w:p>
    <w:p w14:paraId="76C11BB2" w14:textId="2FED0F90" w:rsidR="009217E2" w:rsidRPr="001833A9" w:rsidRDefault="00000000" w:rsidP="009217E2">
      <w:hyperlink r:id="rId66" w:history="1">
        <w:r w:rsidR="009217E2" w:rsidRPr="001833A9">
          <w:rPr>
            <w:rStyle w:val="Kpr"/>
          </w:rPr>
          <w:t>(2)A.5.</w:t>
        </w:r>
        <w:r w:rsidR="006853E8" w:rsidRPr="001833A9">
          <w:rPr>
            <w:rStyle w:val="Kpr"/>
          </w:rPr>
          <w:t>2</w:t>
        </w:r>
        <w:r w:rsidR="009217E2" w:rsidRPr="001833A9">
          <w:rPr>
            <w:rStyle w:val="Kpr"/>
          </w:rPr>
          <w:t>.48.Erasmus_Birimi</w:t>
        </w:r>
      </w:hyperlink>
    </w:p>
    <w:p w14:paraId="695062C3" w14:textId="65D50C9A" w:rsidR="009217E2" w:rsidRPr="001833A9" w:rsidRDefault="00000000" w:rsidP="009217E2">
      <w:hyperlink r:id="rId67" w:history="1">
        <w:r w:rsidR="009217E2" w:rsidRPr="001833A9">
          <w:rPr>
            <w:rStyle w:val="Kpr"/>
          </w:rPr>
          <w:t>(2)A.5.</w:t>
        </w:r>
        <w:r w:rsidR="006853E8" w:rsidRPr="001833A9">
          <w:rPr>
            <w:rStyle w:val="Kpr"/>
          </w:rPr>
          <w:t>2</w:t>
        </w:r>
        <w:r w:rsidR="009217E2" w:rsidRPr="001833A9">
          <w:rPr>
            <w:rStyle w:val="Kpr"/>
          </w:rPr>
          <w:t>.49.İkili_İş_Birliği_Anlaşma_Listesi</w:t>
        </w:r>
      </w:hyperlink>
    </w:p>
    <w:p w14:paraId="4BE9D0A5" w14:textId="00939E29" w:rsidR="009217E2" w:rsidRPr="001833A9" w:rsidRDefault="00000000" w:rsidP="009217E2">
      <w:hyperlink r:id="rId68" w:history="1">
        <w:r w:rsidR="009217E2" w:rsidRPr="001833A9">
          <w:rPr>
            <w:rStyle w:val="Kpr"/>
          </w:rPr>
          <w:t>(2)A.5.</w:t>
        </w:r>
        <w:r w:rsidR="006853E8" w:rsidRPr="001833A9">
          <w:rPr>
            <w:rStyle w:val="Kpr"/>
          </w:rPr>
          <w:t>2</w:t>
        </w:r>
        <w:r w:rsidR="009217E2" w:rsidRPr="001833A9">
          <w:rPr>
            <w:rStyle w:val="Kpr"/>
          </w:rPr>
          <w:t>.50.Dış_İlişkiler_Koordinatörlüğü</w:t>
        </w:r>
      </w:hyperlink>
    </w:p>
    <w:p w14:paraId="63F622CE" w14:textId="0B54B96F" w:rsidR="009217E2" w:rsidRPr="001833A9" w:rsidRDefault="00000000" w:rsidP="009217E2">
      <w:hyperlink r:id="rId69" w:history="1">
        <w:r w:rsidR="009217E2" w:rsidRPr="001833A9">
          <w:rPr>
            <w:rStyle w:val="Kpr"/>
          </w:rPr>
          <w:t>(2)A.5.</w:t>
        </w:r>
        <w:r w:rsidR="006853E8" w:rsidRPr="001833A9">
          <w:rPr>
            <w:rStyle w:val="Kpr"/>
          </w:rPr>
          <w:t>2</w:t>
        </w:r>
        <w:r w:rsidR="009217E2" w:rsidRPr="001833A9">
          <w:rPr>
            <w:rStyle w:val="Kpr"/>
          </w:rPr>
          <w:t>.51.SHMYO_Erasmus_Koordinatörlüğü</w:t>
        </w:r>
      </w:hyperlink>
    </w:p>
    <w:p w14:paraId="4528626E" w14:textId="49D63D46" w:rsidR="000B6F86" w:rsidRPr="001833A9" w:rsidRDefault="00000000" w:rsidP="000B6F86">
      <w:hyperlink r:id="rId70" w:history="1">
        <w:r w:rsidR="009217E2" w:rsidRPr="001833A9">
          <w:rPr>
            <w:rStyle w:val="Kpr"/>
          </w:rPr>
          <w:t>(3)A.5.</w:t>
        </w:r>
        <w:r w:rsidR="006853E8" w:rsidRPr="001833A9">
          <w:rPr>
            <w:rStyle w:val="Kpr"/>
          </w:rPr>
          <w:t>2</w:t>
        </w:r>
        <w:r w:rsidR="009217E2" w:rsidRPr="001833A9">
          <w:rPr>
            <w:rStyle w:val="Kpr"/>
          </w:rPr>
          <w:t>.52.Uluslararası_Öğrenci_Sayıları</w:t>
        </w:r>
      </w:hyperlink>
    </w:p>
    <w:p w14:paraId="58D0E2C4" w14:textId="77777777" w:rsidR="0036607B" w:rsidRPr="001833A9" w:rsidRDefault="0036607B" w:rsidP="0036607B"/>
    <w:p w14:paraId="3EC01766" w14:textId="62585BC7" w:rsidR="006565D9" w:rsidRPr="001833A9" w:rsidRDefault="006565D9" w:rsidP="008F70A8">
      <w:pPr>
        <w:pStyle w:val="Balk2"/>
      </w:pPr>
      <w:bookmarkStart w:id="30" w:name="_Toc159886991"/>
      <w:r w:rsidRPr="001833A9">
        <w:t>A.5.3. Uluslararasılaşma performansı</w:t>
      </w:r>
      <w:bookmarkEnd w:id="30"/>
    </w:p>
    <w:p w14:paraId="41080311" w14:textId="324987C1" w:rsidR="000B6F86" w:rsidRPr="001833A9" w:rsidRDefault="0047019D" w:rsidP="000B6F86">
      <w:r w:rsidRPr="001833A9">
        <w:t>Uluslararasıla</w:t>
      </w:r>
      <w:r w:rsidR="002D581C">
        <w:t>ş</w:t>
      </w:r>
      <w:r w:rsidRPr="001833A9">
        <w:t>ma performansı izlenmektedir. İzlenme mekanizma ve s</w:t>
      </w:r>
      <w:r w:rsidR="0039113F">
        <w:t>ü</w:t>
      </w:r>
      <w:r w:rsidRPr="001833A9">
        <w:t>re</w:t>
      </w:r>
      <w:r w:rsidR="002D581C">
        <w:t>ç</w:t>
      </w:r>
      <w:r w:rsidRPr="001833A9">
        <w:t>leri yerle</w:t>
      </w:r>
      <w:r w:rsidR="002D581C">
        <w:t>ş</w:t>
      </w:r>
      <w:r w:rsidRPr="001833A9">
        <w:t>iktir, s</w:t>
      </w:r>
      <w:r w:rsidR="0039113F">
        <w:t>ü</w:t>
      </w:r>
      <w:r w:rsidRPr="001833A9">
        <w:t>rd</w:t>
      </w:r>
      <w:r w:rsidR="0039113F">
        <w:t>ü</w:t>
      </w:r>
      <w:r w:rsidRPr="001833A9">
        <w:t>r</w:t>
      </w:r>
      <w:r w:rsidR="0039113F">
        <w:t>ü</w:t>
      </w:r>
      <w:r w:rsidRPr="001833A9">
        <w:t>lebilirdir, iyile</w:t>
      </w:r>
      <w:r w:rsidR="002D581C">
        <w:t>ş</w:t>
      </w:r>
      <w:r w:rsidRPr="001833A9">
        <w:t>tirme adımlarının kanıtları vardır.</w:t>
      </w:r>
      <w:r w:rsidR="001D2DE2" w:rsidRPr="001833A9">
        <w:t xml:space="preserve"> Kurumda uluslararasılaşma performansı izlenmekte ve iyileştirilmektedir.</w:t>
      </w:r>
    </w:p>
    <w:p w14:paraId="6B6A8C86" w14:textId="77777777" w:rsidR="000B6F86" w:rsidRPr="001833A9" w:rsidRDefault="000B6F86" w:rsidP="000B6F86">
      <w:pPr>
        <w:rPr>
          <w:b/>
          <w:bCs/>
        </w:rPr>
      </w:pPr>
      <w:r w:rsidRPr="001833A9">
        <w:rPr>
          <w:b/>
          <w:bCs/>
          <w:i/>
          <w:iCs/>
        </w:rPr>
        <w:t>Kanıtlar</w:t>
      </w:r>
      <w:r w:rsidRPr="001833A9">
        <w:rPr>
          <w:b/>
          <w:bCs/>
        </w:rPr>
        <w:t>:</w:t>
      </w:r>
    </w:p>
    <w:p w14:paraId="6167CC9B" w14:textId="0EA120ED" w:rsidR="001D2DE2" w:rsidRPr="001833A9" w:rsidRDefault="00000000" w:rsidP="001D2DE2">
      <w:hyperlink r:id="rId71" w:history="1">
        <w:r w:rsidR="001D2DE2" w:rsidRPr="001833A9">
          <w:rPr>
            <w:rStyle w:val="Kpr"/>
          </w:rPr>
          <w:t>(2)A.5.</w:t>
        </w:r>
        <w:r w:rsidR="006853E8" w:rsidRPr="001833A9">
          <w:rPr>
            <w:rStyle w:val="Kpr"/>
          </w:rPr>
          <w:t>3</w:t>
        </w:r>
        <w:r w:rsidR="001D2DE2" w:rsidRPr="001833A9">
          <w:rPr>
            <w:rStyle w:val="Kpr"/>
          </w:rPr>
          <w:t>.47.Uluslararası_Öğrenci_Ofisi</w:t>
        </w:r>
      </w:hyperlink>
    </w:p>
    <w:p w14:paraId="662146D9" w14:textId="75630F07" w:rsidR="001D2DE2" w:rsidRPr="001833A9" w:rsidRDefault="00000000" w:rsidP="001D2DE2">
      <w:hyperlink r:id="rId72" w:history="1">
        <w:r w:rsidR="001D2DE2" w:rsidRPr="001833A9">
          <w:rPr>
            <w:rStyle w:val="Kpr"/>
          </w:rPr>
          <w:t>(2)A.5.</w:t>
        </w:r>
        <w:r w:rsidR="006853E8" w:rsidRPr="001833A9">
          <w:rPr>
            <w:rStyle w:val="Kpr"/>
          </w:rPr>
          <w:t>3</w:t>
        </w:r>
        <w:r w:rsidR="001D2DE2" w:rsidRPr="001833A9">
          <w:rPr>
            <w:rStyle w:val="Kpr"/>
          </w:rPr>
          <w:t>.48.Erasmus_Birimi</w:t>
        </w:r>
      </w:hyperlink>
    </w:p>
    <w:p w14:paraId="25A7EC4B" w14:textId="01BD8162" w:rsidR="001D2DE2" w:rsidRPr="001833A9" w:rsidRDefault="00000000" w:rsidP="001D2DE2">
      <w:hyperlink r:id="rId73" w:history="1">
        <w:r w:rsidR="001D2DE2" w:rsidRPr="001833A9">
          <w:rPr>
            <w:rStyle w:val="Kpr"/>
          </w:rPr>
          <w:t>(2)A.5.</w:t>
        </w:r>
        <w:r w:rsidR="006853E8" w:rsidRPr="001833A9">
          <w:rPr>
            <w:rStyle w:val="Kpr"/>
          </w:rPr>
          <w:t>3</w:t>
        </w:r>
        <w:r w:rsidR="001D2DE2" w:rsidRPr="001833A9">
          <w:rPr>
            <w:rStyle w:val="Kpr"/>
          </w:rPr>
          <w:t>.49.İkili_İş_Birliği_Anlaşma_Listesi</w:t>
        </w:r>
      </w:hyperlink>
    </w:p>
    <w:p w14:paraId="3620BD95" w14:textId="63240DF2" w:rsidR="001D2DE2" w:rsidRPr="001833A9" w:rsidRDefault="00000000" w:rsidP="001D2DE2">
      <w:hyperlink r:id="rId74" w:history="1">
        <w:r w:rsidR="001D2DE2" w:rsidRPr="001833A9">
          <w:rPr>
            <w:rStyle w:val="Kpr"/>
          </w:rPr>
          <w:t>(2)A.5.</w:t>
        </w:r>
        <w:r w:rsidR="001603E5" w:rsidRPr="001833A9">
          <w:rPr>
            <w:rStyle w:val="Kpr"/>
          </w:rPr>
          <w:t>3</w:t>
        </w:r>
        <w:r w:rsidR="001D2DE2" w:rsidRPr="001833A9">
          <w:rPr>
            <w:rStyle w:val="Kpr"/>
          </w:rPr>
          <w:t>.50.Dış_İlişkiler_Koordinatörlüğü</w:t>
        </w:r>
      </w:hyperlink>
    </w:p>
    <w:p w14:paraId="2115C9C8" w14:textId="6E89D808" w:rsidR="001D2DE2" w:rsidRPr="001833A9" w:rsidRDefault="00000000" w:rsidP="001D2DE2">
      <w:hyperlink r:id="rId75" w:history="1">
        <w:r w:rsidR="001D2DE2" w:rsidRPr="001833A9">
          <w:rPr>
            <w:rStyle w:val="Kpr"/>
          </w:rPr>
          <w:t>(2)A.5.</w:t>
        </w:r>
        <w:r w:rsidR="001603E5" w:rsidRPr="001833A9">
          <w:rPr>
            <w:rStyle w:val="Kpr"/>
          </w:rPr>
          <w:t>3</w:t>
        </w:r>
        <w:r w:rsidR="001D2DE2" w:rsidRPr="001833A9">
          <w:rPr>
            <w:rStyle w:val="Kpr"/>
          </w:rPr>
          <w:t>.51.SHMYO_Erasmus_Koordinatörlüğü</w:t>
        </w:r>
      </w:hyperlink>
    </w:p>
    <w:p w14:paraId="5BEAD087" w14:textId="40C62B32" w:rsidR="001D2DE2" w:rsidRPr="001833A9" w:rsidRDefault="00000000" w:rsidP="001D2DE2">
      <w:hyperlink r:id="rId76" w:history="1">
        <w:r w:rsidR="001D2DE2" w:rsidRPr="001833A9">
          <w:rPr>
            <w:rStyle w:val="Kpr"/>
          </w:rPr>
          <w:t>(3)A.5.</w:t>
        </w:r>
        <w:r w:rsidR="001603E5" w:rsidRPr="001833A9">
          <w:rPr>
            <w:rStyle w:val="Kpr"/>
          </w:rPr>
          <w:t>3</w:t>
        </w:r>
        <w:r w:rsidR="001D2DE2" w:rsidRPr="001833A9">
          <w:rPr>
            <w:rStyle w:val="Kpr"/>
          </w:rPr>
          <w:t>.52.Uluslararası_Öğrenci_Sayıları</w:t>
        </w:r>
      </w:hyperlink>
    </w:p>
    <w:p w14:paraId="719DD95A" w14:textId="77777777" w:rsidR="000B6F86" w:rsidRPr="001833A9" w:rsidRDefault="000B6F86" w:rsidP="000B6F86"/>
    <w:p w14:paraId="4EF2FBF4" w14:textId="77777777" w:rsidR="0036607B" w:rsidRPr="001833A9" w:rsidRDefault="0036607B" w:rsidP="0036607B"/>
    <w:p w14:paraId="01EB9FD1" w14:textId="77777777" w:rsidR="00953D1C" w:rsidRPr="001833A9" w:rsidRDefault="00953D1C" w:rsidP="006963A8">
      <w:pPr>
        <w:pStyle w:val="Balk1"/>
        <w:numPr>
          <w:ilvl w:val="0"/>
          <w:numId w:val="1"/>
        </w:numPr>
        <w:ind w:left="426" w:hanging="426"/>
      </w:pPr>
      <w:bookmarkStart w:id="31" w:name="_Toc159886992"/>
      <w:r w:rsidRPr="001833A9">
        <w:t>EĞİTİM VE ÖĞRETİM</w:t>
      </w:r>
      <w:bookmarkEnd w:id="31"/>
    </w:p>
    <w:p w14:paraId="475ED92F" w14:textId="69ADB2F7" w:rsidR="006963A8" w:rsidRPr="001833A9" w:rsidRDefault="006565D9" w:rsidP="008F70A8">
      <w:pPr>
        <w:pStyle w:val="Balk2"/>
      </w:pPr>
      <w:bookmarkStart w:id="32" w:name="_Toc159886993"/>
      <w:r w:rsidRPr="001833A9">
        <w:t xml:space="preserve">B.1.  Program </w:t>
      </w:r>
      <w:r w:rsidR="00121083" w:rsidRPr="001833A9">
        <w:t>tasarımı</w:t>
      </w:r>
      <w:r w:rsidRPr="001833A9">
        <w:t xml:space="preserve">, </w:t>
      </w:r>
      <w:r w:rsidR="00121083" w:rsidRPr="001833A9">
        <w:t>değerlendirmesi ve güncellenmesi</w:t>
      </w:r>
      <w:bookmarkEnd w:id="32"/>
    </w:p>
    <w:p w14:paraId="5985FD9B" w14:textId="4DE18CD8" w:rsidR="006565D9" w:rsidRPr="001833A9" w:rsidRDefault="006565D9" w:rsidP="008F70A8">
      <w:pPr>
        <w:pStyle w:val="Balk2"/>
      </w:pPr>
      <w:bookmarkStart w:id="33" w:name="_Toc159886994"/>
      <w:r w:rsidRPr="001833A9">
        <w:t>B.1.1. Programların tasarımı ve onayı</w:t>
      </w:r>
      <w:bookmarkEnd w:id="33"/>
    </w:p>
    <w:p w14:paraId="3C87C176" w14:textId="57AA52B1" w:rsidR="0047019D" w:rsidRPr="001833A9" w:rsidRDefault="0047019D" w:rsidP="0047019D">
      <w:r w:rsidRPr="001833A9">
        <w:t>Programların tasarım ve onay süreçleri sistematik olarak izlenmekte ve ilgili paydaşlarla birlikte değerlendirilerek iyileştirilmektedir. Programların amaçları ve öğrenme çıktıları (kazanımları) oluşturulmuş,  TYÇ ile uyumu belirtilmiş, kamuoyuna ilan edilmiştir. Program yeterlilikleri belirlenirken kurumun misyon-vizyonu göz önünde bulundurulmuştur. Ders bilgi paketleri varsa ulusal çekirdek programı, varsa ölçütler (örneğin akreditasyon ölçütleri vb.) dikkate alınarak hazırlanmıştır. Kazanımların ifade şekli öngörülen bilişsel, duyuşsal ve devinimsel seviyeyi açıkça belirtmektedir. Program çıktılarının gerçekleştiğinin nasıl izleneceğine dair planlama yapılmıştır, özellikle kurumun ortak çıktıların irdelenme yöntem ve süreci ayrıntılı belirtilmektedir. Öğrenme çıktılarının ve gerekli öğretim süreçlerinin yapılandırılmasında bölüm bazında ilke ve kurallar bulunmaktadır. Program düzeyinde yeterliliklerin hangi eylemlerle kazandırılabileceği (yeterlilik-ders-öğretim yöntemi matrisleri) belirlenmiştir. Alan farklılıklarına göre yeterliliklerin hangi eğitim türlerinde (örgün, karma, uzaktan) kazandırılabileceği tanımlıdır. Programların tasarımında, fiziksel ve teknolojik olanaklar dikkate alınmaktadır</w:t>
      </w:r>
      <w:r w:rsidR="00970916" w:rsidRPr="001833A9">
        <w:t>.</w:t>
      </w:r>
    </w:p>
    <w:p w14:paraId="5F33AADD" w14:textId="77777777" w:rsidR="000B6F86" w:rsidRPr="001833A9" w:rsidRDefault="000B6F86" w:rsidP="000B6F86">
      <w:pPr>
        <w:rPr>
          <w:b/>
          <w:bCs/>
        </w:rPr>
      </w:pPr>
      <w:r w:rsidRPr="001833A9">
        <w:rPr>
          <w:b/>
          <w:bCs/>
          <w:i/>
          <w:iCs/>
        </w:rPr>
        <w:t>Kanıtlar</w:t>
      </w:r>
      <w:r w:rsidRPr="001833A9">
        <w:rPr>
          <w:b/>
          <w:bCs/>
        </w:rPr>
        <w:t>:</w:t>
      </w:r>
    </w:p>
    <w:p w14:paraId="5C2EBD58" w14:textId="248486A5" w:rsidR="000B6F86" w:rsidRPr="001833A9" w:rsidRDefault="00000000" w:rsidP="000B6F86">
      <w:hyperlink r:id="rId77" w:history="1">
        <w:r w:rsidR="00C77372" w:rsidRPr="001833A9">
          <w:rPr>
            <w:rStyle w:val="Kpr"/>
          </w:rPr>
          <w:t>(3)B.1.1.53.Eğitim_Kataloğu</w:t>
        </w:r>
      </w:hyperlink>
    </w:p>
    <w:p w14:paraId="44F36CB9" w14:textId="1A40364D" w:rsidR="00C77372" w:rsidRPr="001833A9" w:rsidRDefault="00000000" w:rsidP="00C77372">
      <w:hyperlink r:id="rId78" w:history="1">
        <w:r w:rsidR="00C77372" w:rsidRPr="001833A9">
          <w:rPr>
            <w:rStyle w:val="Kpr"/>
          </w:rPr>
          <w:t>(3)B.1.1.54.Öğrenci_Memnuniyet_Anketi</w:t>
        </w:r>
      </w:hyperlink>
    </w:p>
    <w:p w14:paraId="499EDA6F" w14:textId="1D1B5663" w:rsidR="00C77372" w:rsidRPr="001833A9" w:rsidRDefault="00000000" w:rsidP="00C77372">
      <w:hyperlink r:id="rId79" w:history="1">
        <w:r w:rsidR="00C77372" w:rsidRPr="001833A9">
          <w:rPr>
            <w:rStyle w:val="Kpr"/>
          </w:rPr>
          <w:t>(3)B.1.1.55.Öğrenci_Memnuniyet_Anketi_Sonuçları_2023</w:t>
        </w:r>
      </w:hyperlink>
    </w:p>
    <w:p w14:paraId="1D69681A" w14:textId="4CEDD79B" w:rsidR="00C77372" w:rsidRPr="001833A9" w:rsidRDefault="00000000" w:rsidP="00C77372">
      <w:hyperlink r:id="rId80" w:history="1">
        <w:r w:rsidR="00C77372" w:rsidRPr="001833A9">
          <w:rPr>
            <w:rStyle w:val="Kpr"/>
          </w:rPr>
          <w:t>(3)B.1.1.56.Mezun_Anketi_İnternet_Sayfası</w:t>
        </w:r>
      </w:hyperlink>
    </w:p>
    <w:p w14:paraId="6FCB6111" w14:textId="4DB42332" w:rsidR="00C77372" w:rsidRPr="001833A9" w:rsidRDefault="00C77372" w:rsidP="00C77372">
      <w:pPr>
        <w:rPr>
          <w:rStyle w:val="Kpr"/>
        </w:rPr>
      </w:pPr>
      <w:r w:rsidRPr="001833A9">
        <w:fldChar w:fldCharType="begin"/>
      </w:r>
      <w:r w:rsidRPr="001833A9">
        <w:instrText>HYPERLINK "https://cdn.comu.edu.tr/cms/shmyo/files/1613-tlt-mezun-ogrenci-memnuniyet-anketi.pdf"</w:instrText>
      </w:r>
      <w:r w:rsidRPr="001833A9">
        <w:fldChar w:fldCharType="separate"/>
      </w:r>
      <w:r w:rsidRPr="001833A9">
        <w:rPr>
          <w:rStyle w:val="Kpr"/>
        </w:rPr>
        <w:t>(3)B.1.1.57.Mezun_ Anketi_2023_Sonuçları_Örneği</w:t>
      </w:r>
    </w:p>
    <w:p w14:paraId="7B5B32D3" w14:textId="43906D3F" w:rsidR="0036607B" w:rsidRPr="001833A9" w:rsidRDefault="00C77372" w:rsidP="0036607B">
      <w:r w:rsidRPr="001833A9">
        <w:fldChar w:fldCharType="end"/>
      </w:r>
    </w:p>
    <w:p w14:paraId="293D14CD" w14:textId="62D1A1FD" w:rsidR="006565D9" w:rsidRPr="001833A9" w:rsidRDefault="006565D9" w:rsidP="008F70A8">
      <w:pPr>
        <w:pStyle w:val="Balk2"/>
      </w:pPr>
      <w:bookmarkStart w:id="34" w:name="_Toc159886995"/>
      <w:r w:rsidRPr="001833A9">
        <w:t>B.1.2. Programın ders dağılım dengesi</w:t>
      </w:r>
      <w:bookmarkEnd w:id="34"/>
    </w:p>
    <w:p w14:paraId="5758ACF8" w14:textId="77777777" w:rsidR="0047019D" w:rsidRPr="001833A9" w:rsidRDefault="0047019D" w:rsidP="0047019D">
      <w:r w:rsidRPr="001833A9">
        <w:t>Programlarda ders dağılım dengesi izlenmekte ve iyileştirilmektedir. Programın ders dağılımına ilişkin ilke, kural ve yöntemler tanımlıdır. Ders dağılımında öğretim elemanlarının uzmanlık alanları ve iş yükleri gözetilir ve ders dağılımı katılımcı bir şekilde belirlenir. Öğretim programı (müfredat) yapısı zorunlu-seçmeli ders, alan-alan dışı ders dengesini gözetmekte, kültürel derinlik ve farklı disiplinleri tanıma imkânı vermektedir. Ders sayısı ve haftalık ders saati öğrencinin akademik olmayan etkinliklere de zaman ayırabileceği şekilde düzenlenmiştir. Bu kapsamda geliştirilen ders bilgi paketlerinin amaca uygunluğu ve işlerliği izlenmekte ve bağlı iyileştirmeler yapılmaktadır.</w:t>
      </w:r>
    </w:p>
    <w:p w14:paraId="3A33CF96" w14:textId="2F110329" w:rsidR="000B6F86" w:rsidRPr="001833A9" w:rsidRDefault="000B6F86" w:rsidP="0047019D"/>
    <w:p w14:paraId="70AF6FBA" w14:textId="77777777" w:rsidR="000B6F86" w:rsidRPr="001833A9" w:rsidRDefault="000B6F86" w:rsidP="000B6F86">
      <w:pPr>
        <w:rPr>
          <w:b/>
          <w:bCs/>
        </w:rPr>
      </w:pPr>
      <w:r w:rsidRPr="001833A9">
        <w:rPr>
          <w:b/>
          <w:bCs/>
          <w:i/>
          <w:iCs/>
        </w:rPr>
        <w:lastRenderedPageBreak/>
        <w:t>Kanıtlar</w:t>
      </w:r>
      <w:r w:rsidRPr="001833A9">
        <w:rPr>
          <w:b/>
          <w:bCs/>
        </w:rPr>
        <w:t>:</w:t>
      </w:r>
    </w:p>
    <w:p w14:paraId="155E224B" w14:textId="38A93711" w:rsidR="000B6F86" w:rsidRPr="001833A9" w:rsidRDefault="00000000" w:rsidP="000B6F86">
      <w:hyperlink r:id="rId81" w:history="1">
        <w:r w:rsidR="00C91491" w:rsidRPr="001833A9">
          <w:rPr>
            <w:rStyle w:val="Kpr"/>
          </w:rPr>
          <w:t>(</w:t>
        </w:r>
        <w:r w:rsidR="00DC6E57" w:rsidRPr="001833A9">
          <w:rPr>
            <w:rStyle w:val="Kpr"/>
          </w:rPr>
          <w:t>3</w:t>
        </w:r>
        <w:r w:rsidR="00C91491" w:rsidRPr="001833A9">
          <w:rPr>
            <w:rStyle w:val="Kpr"/>
          </w:rPr>
          <w:t>)B.1.2.58.Ders_İçeriği_Hk_Dış_Paydaş_Görüşü_Alınması</w:t>
        </w:r>
      </w:hyperlink>
    </w:p>
    <w:p w14:paraId="03399B61" w14:textId="4F1C1B96" w:rsidR="00C91491" w:rsidRPr="001833A9" w:rsidRDefault="00000000" w:rsidP="000B6F86">
      <w:hyperlink r:id="rId82" w:history="1">
        <w:r w:rsidR="001603E5" w:rsidRPr="001833A9">
          <w:rPr>
            <w:rStyle w:val="Kpr"/>
          </w:rPr>
          <w:t>(</w:t>
        </w:r>
        <w:r w:rsidR="00DC6E57" w:rsidRPr="001833A9">
          <w:rPr>
            <w:rStyle w:val="Kpr"/>
          </w:rPr>
          <w:t>3</w:t>
        </w:r>
        <w:r w:rsidR="001603E5" w:rsidRPr="001833A9">
          <w:rPr>
            <w:rStyle w:val="Kpr"/>
          </w:rPr>
          <w:t>)B.1.2.59.Eğitim_Kataloğu</w:t>
        </w:r>
      </w:hyperlink>
    </w:p>
    <w:p w14:paraId="34F25EA1" w14:textId="1A4F38E1" w:rsidR="001603E5" w:rsidRPr="001833A9" w:rsidRDefault="00000000" w:rsidP="001603E5">
      <w:hyperlink r:id="rId83" w:history="1">
        <w:r w:rsidR="001603E5" w:rsidRPr="001833A9">
          <w:rPr>
            <w:rStyle w:val="Kpr"/>
          </w:rPr>
          <w:t>(</w:t>
        </w:r>
        <w:r w:rsidR="00DC6E57" w:rsidRPr="001833A9">
          <w:rPr>
            <w:rStyle w:val="Kpr"/>
          </w:rPr>
          <w:t>3</w:t>
        </w:r>
        <w:r w:rsidR="001603E5" w:rsidRPr="001833A9">
          <w:rPr>
            <w:rStyle w:val="Kpr"/>
          </w:rPr>
          <w:t>)B.1.2.60.Öğrenci_Memnuniyet_Anketi_Sonuçları_2023</w:t>
        </w:r>
      </w:hyperlink>
    </w:p>
    <w:p w14:paraId="21B5995B" w14:textId="77777777" w:rsidR="0036607B" w:rsidRPr="001833A9" w:rsidRDefault="0036607B" w:rsidP="0036607B"/>
    <w:p w14:paraId="006B0722" w14:textId="19FC1DEA" w:rsidR="006565D9" w:rsidRPr="001833A9" w:rsidRDefault="006565D9" w:rsidP="008F70A8">
      <w:pPr>
        <w:pStyle w:val="Balk2"/>
      </w:pPr>
      <w:bookmarkStart w:id="35" w:name="_Toc159886996"/>
      <w:r w:rsidRPr="001833A9">
        <w:t>B.1.3. Ders kazanımlarının program çıktılarıyla uyumu</w:t>
      </w:r>
      <w:bookmarkEnd w:id="35"/>
    </w:p>
    <w:p w14:paraId="380BCA91" w14:textId="3B18AAEA" w:rsidR="0047019D" w:rsidRPr="001833A9" w:rsidRDefault="0047019D" w:rsidP="0047019D">
      <w:r w:rsidRPr="001833A9">
        <w:t xml:space="preserve">Ders kazanımlarının program çıktılarıyla uyumu izlenmekte ve iyileştirilmektedir. Derslerin </w:t>
      </w:r>
      <w:r w:rsidR="0039113F">
        <w:t>öğ</w:t>
      </w:r>
      <w:r w:rsidRPr="001833A9">
        <w:t>renme kazanımları tanımlanmı</w:t>
      </w:r>
      <w:r w:rsidR="002D581C">
        <w:t>ş</w:t>
      </w:r>
      <w:r w:rsidRPr="001833A9">
        <w:t xml:space="preserve"> ve program </w:t>
      </w:r>
      <w:r w:rsidR="002D581C">
        <w:t>ç</w:t>
      </w:r>
      <w:r w:rsidRPr="001833A9">
        <w:t>ıktıları ile ders kazanımları e</w:t>
      </w:r>
      <w:r w:rsidR="002D581C">
        <w:t>ş</w:t>
      </w:r>
      <w:r w:rsidRPr="001833A9">
        <w:t>le</w:t>
      </w:r>
      <w:r w:rsidR="002D581C">
        <w:t>ş</w:t>
      </w:r>
      <w:r w:rsidRPr="001833A9">
        <w:t>tirmesi olu</w:t>
      </w:r>
      <w:r w:rsidR="002D581C">
        <w:t>ş</w:t>
      </w:r>
      <w:r w:rsidRPr="001833A9">
        <w:t>turulmu</w:t>
      </w:r>
      <w:r w:rsidR="002D581C">
        <w:t>ş</w:t>
      </w:r>
      <w:r w:rsidRPr="001833A9">
        <w:t xml:space="preserve"> ve ilan edilmiştir. Kazanımların ifade </w:t>
      </w:r>
      <w:r w:rsidR="002D581C">
        <w:t>ş</w:t>
      </w:r>
      <w:r w:rsidRPr="001833A9">
        <w:t xml:space="preserve">ekli </w:t>
      </w:r>
      <w:r w:rsidR="0039113F">
        <w:t>ö</w:t>
      </w:r>
      <w:r w:rsidRPr="001833A9">
        <w:t>ng</w:t>
      </w:r>
      <w:r w:rsidR="0039113F">
        <w:t>ö</w:t>
      </w:r>
      <w:r w:rsidRPr="001833A9">
        <w:t>r</w:t>
      </w:r>
      <w:r w:rsidR="0039113F">
        <w:t>ü</w:t>
      </w:r>
      <w:r w:rsidRPr="001833A9">
        <w:t>len bili</w:t>
      </w:r>
      <w:r w:rsidR="002D581C">
        <w:t>ş</w:t>
      </w:r>
      <w:r w:rsidRPr="001833A9">
        <w:t>sel, duyu</w:t>
      </w:r>
      <w:r w:rsidR="002D581C">
        <w:t>ş</w:t>
      </w:r>
      <w:r w:rsidRPr="001833A9">
        <w:t>sal ve devinimsel seviyeyi a</w:t>
      </w:r>
      <w:r w:rsidR="002D581C">
        <w:t>ç</w:t>
      </w:r>
      <w:r w:rsidRPr="001833A9">
        <w:t>ık</w:t>
      </w:r>
      <w:r w:rsidR="002D581C">
        <w:t>ç</w:t>
      </w:r>
      <w:r w:rsidRPr="001833A9">
        <w:t xml:space="preserve">a belirtmektedir. </w:t>
      </w:r>
    </w:p>
    <w:p w14:paraId="629AFFA0" w14:textId="4197BE9B" w:rsidR="000B6F86" w:rsidRPr="001833A9" w:rsidRDefault="0047019D" w:rsidP="0047019D">
      <w:r w:rsidRPr="001833A9">
        <w:t xml:space="preserve">Ders </w:t>
      </w:r>
      <w:r w:rsidR="0039113F">
        <w:t>öğ</w:t>
      </w:r>
      <w:r w:rsidRPr="001833A9">
        <w:t>renme kazanımlarının ger</w:t>
      </w:r>
      <w:r w:rsidR="002D581C">
        <w:t>ç</w:t>
      </w:r>
      <w:r w:rsidRPr="001833A9">
        <w:t>ekle</w:t>
      </w:r>
      <w:r w:rsidR="002D581C">
        <w:t>ş</w:t>
      </w:r>
      <w:r w:rsidRPr="001833A9">
        <w:t>ti</w:t>
      </w:r>
      <w:r w:rsidR="0039113F">
        <w:t>ğ</w:t>
      </w:r>
      <w:r w:rsidRPr="001833A9">
        <w:t>inin nasıl izlenece</w:t>
      </w:r>
      <w:r w:rsidR="0039113F">
        <w:t>ğ</w:t>
      </w:r>
      <w:r w:rsidRPr="001833A9">
        <w:t>ine dair planlama yapılmı</w:t>
      </w:r>
      <w:r w:rsidR="002D581C">
        <w:t>ş</w:t>
      </w:r>
      <w:r w:rsidRPr="001833A9">
        <w:t xml:space="preserve">tır, </w:t>
      </w:r>
      <w:r w:rsidR="0039113F">
        <w:t>ö</w:t>
      </w:r>
      <w:r w:rsidRPr="001833A9">
        <w:t>zellikle alana özgü olmayan (genel) kazanımların irdelenme y</w:t>
      </w:r>
      <w:r w:rsidR="0039113F">
        <w:t>ö</w:t>
      </w:r>
      <w:r w:rsidRPr="001833A9">
        <w:t>ntem ve s</w:t>
      </w:r>
      <w:r w:rsidR="0039113F">
        <w:t>ü</w:t>
      </w:r>
      <w:r w:rsidRPr="001833A9">
        <w:t>reci ayrıntılı belirtilmektedir.</w:t>
      </w:r>
    </w:p>
    <w:p w14:paraId="6F4D935C" w14:textId="77777777" w:rsidR="000B6F86" w:rsidRPr="001833A9" w:rsidRDefault="000B6F86" w:rsidP="000B6F86">
      <w:pPr>
        <w:rPr>
          <w:b/>
          <w:bCs/>
        </w:rPr>
      </w:pPr>
      <w:r w:rsidRPr="001833A9">
        <w:rPr>
          <w:b/>
          <w:bCs/>
          <w:i/>
          <w:iCs/>
        </w:rPr>
        <w:t>Kanıtlar</w:t>
      </w:r>
      <w:r w:rsidRPr="001833A9">
        <w:rPr>
          <w:b/>
          <w:bCs/>
        </w:rPr>
        <w:t>:</w:t>
      </w:r>
    </w:p>
    <w:p w14:paraId="359ABA0C" w14:textId="683F4793" w:rsidR="00DC6E57" w:rsidRPr="001833A9" w:rsidRDefault="00000000" w:rsidP="00DC6E57">
      <w:hyperlink r:id="rId84" w:history="1">
        <w:r w:rsidR="00DC6E57" w:rsidRPr="001833A9">
          <w:rPr>
            <w:rStyle w:val="Kpr"/>
          </w:rPr>
          <w:t>(3)B.1.3.61.Eğitim_Kataloğu</w:t>
        </w:r>
      </w:hyperlink>
    </w:p>
    <w:p w14:paraId="69B78D01" w14:textId="6B02BE58" w:rsidR="00DC6E57" w:rsidRPr="001833A9" w:rsidRDefault="00000000" w:rsidP="000B6F86">
      <w:hyperlink r:id="rId85" w:history="1">
        <w:r w:rsidR="00DC6E57" w:rsidRPr="001833A9">
          <w:rPr>
            <w:rStyle w:val="Kpr"/>
          </w:rPr>
          <w:t>(3)B.1.3.62.PUKÖ_Döngüsü</w:t>
        </w:r>
      </w:hyperlink>
    </w:p>
    <w:p w14:paraId="10A12EAC" w14:textId="77777777" w:rsidR="0036607B" w:rsidRPr="001833A9" w:rsidRDefault="0036607B" w:rsidP="0036607B"/>
    <w:p w14:paraId="3F493012" w14:textId="1CB010A4" w:rsidR="006565D9" w:rsidRPr="001833A9" w:rsidRDefault="006565D9" w:rsidP="008F70A8">
      <w:pPr>
        <w:pStyle w:val="Balk2"/>
      </w:pPr>
      <w:bookmarkStart w:id="36" w:name="_Hlk159798225"/>
      <w:bookmarkStart w:id="37" w:name="_Toc159886997"/>
      <w:r w:rsidRPr="001833A9">
        <w:t xml:space="preserve">B.1.4. </w:t>
      </w:r>
      <w:bookmarkEnd w:id="36"/>
      <w:r w:rsidRPr="001833A9">
        <w:t>Öğrenci iş yüküne dayalı ders tasarımı</w:t>
      </w:r>
      <w:bookmarkEnd w:id="37"/>
    </w:p>
    <w:p w14:paraId="69286063" w14:textId="6C57A7CA" w:rsidR="000B6F86" w:rsidRPr="001833A9" w:rsidRDefault="0047019D" w:rsidP="000B6F86">
      <w:r w:rsidRPr="001833A9">
        <w:t>Programlarda öğrenci iş yükü izlenmekte ve buna göre ders tasarımı güncellenmektedir. Tüm derslerin AKTS değeri web sayfası üzerinden paylaşılmakta, öğrenci iş yükü takibi ile doğrulanmaktadır. Staj ve mesleğe ait uygulamalı öğrenme fırsatları mevcuttur ve yeterince öğrenci iş yükü ve kredi çerçevesinde değerlendirilmektedir. Gerçekleşen uygulamanın niteliği irdelenmektedir. Öğrenci iş yüküne dayalı tasarımda uzaktan eğitimle ortaya çıkan çeşitlilikler de göz önünde bulundurulmaktadır.</w:t>
      </w:r>
    </w:p>
    <w:p w14:paraId="4D06B7BD" w14:textId="77777777" w:rsidR="000B6F86" w:rsidRPr="001833A9" w:rsidRDefault="000B6F86" w:rsidP="000B6F86">
      <w:pPr>
        <w:rPr>
          <w:b/>
          <w:bCs/>
        </w:rPr>
      </w:pPr>
      <w:r w:rsidRPr="001833A9">
        <w:rPr>
          <w:b/>
          <w:bCs/>
          <w:i/>
          <w:iCs/>
        </w:rPr>
        <w:t>Kanıtlar</w:t>
      </w:r>
      <w:r w:rsidRPr="001833A9">
        <w:rPr>
          <w:b/>
          <w:bCs/>
        </w:rPr>
        <w:t>:</w:t>
      </w:r>
    </w:p>
    <w:p w14:paraId="7DBE778D" w14:textId="37D43979" w:rsidR="00193DE9" w:rsidRPr="001833A9" w:rsidRDefault="00000000" w:rsidP="00193DE9">
      <w:hyperlink r:id="rId86" w:history="1">
        <w:r w:rsidR="00193DE9" w:rsidRPr="001833A9">
          <w:rPr>
            <w:rStyle w:val="Kpr"/>
          </w:rPr>
          <w:t>(3)B.1.4.63.Öğrenci_Staj_Süreçleri</w:t>
        </w:r>
      </w:hyperlink>
    </w:p>
    <w:p w14:paraId="18CEDA82" w14:textId="2A049402" w:rsidR="00193DE9" w:rsidRPr="001833A9" w:rsidRDefault="00000000" w:rsidP="00193DE9">
      <w:hyperlink r:id="rId87" w:history="1">
        <w:r w:rsidR="00193DE9" w:rsidRPr="001833A9">
          <w:rPr>
            <w:rStyle w:val="Kpr"/>
          </w:rPr>
          <w:t>(3)B.1.4.64.Bölümlerin_Performans_Göstergeleri</w:t>
        </w:r>
      </w:hyperlink>
    </w:p>
    <w:p w14:paraId="3E7C82EE" w14:textId="3B8E3514" w:rsidR="00193DE9" w:rsidRPr="001833A9" w:rsidRDefault="00000000" w:rsidP="00193DE9">
      <w:hyperlink r:id="rId88" w:history="1">
        <w:r w:rsidR="00193DE9" w:rsidRPr="001833A9">
          <w:rPr>
            <w:rStyle w:val="Kpr"/>
          </w:rPr>
          <w:t>(4)B.1.4.65.İşyeri_Uygulaması_Eğitimi</w:t>
        </w:r>
      </w:hyperlink>
    </w:p>
    <w:p w14:paraId="02BAEEDD" w14:textId="33B22601" w:rsidR="00783C17" w:rsidRPr="001833A9" w:rsidRDefault="00000000" w:rsidP="00783C17">
      <w:hyperlink r:id="rId89" w:history="1">
        <w:r w:rsidR="00783C17" w:rsidRPr="001833A9">
          <w:rPr>
            <w:rStyle w:val="Kpr"/>
          </w:rPr>
          <w:t>(3)B.1.3.66.Kurumsal_Değerlendirme_Sistemi</w:t>
        </w:r>
      </w:hyperlink>
    </w:p>
    <w:p w14:paraId="15C3BE94" w14:textId="772FBEFA" w:rsidR="000B6F86" w:rsidRPr="001833A9" w:rsidRDefault="000B6F86" w:rsidP="000B6F86"/>
    <w:p w14:paraId="0F510EC6" w14:textId="77777777" w:rsidR="0036607B" w:rsidRPr="001833A9" w:rsidRDefault="0036607B" w:rsidP="0036607B"/>
    <w:p w14:paraId="731C06A7" w14:textId="5C7FB343" w:rsidR="006565D9" w:rsidRPr="001833A9" w:rsidRDefault="006565D9" w:rsidP="008F70A8">
      <w:pPr>
        <w:pStyle w:val="Balk2"/>
      </w:pPr>
      <w:bookmarkStart w:id="38" w:name="_Toc159886998"/>
      <w:r w:rsidRPr="001833A9">
        <w:t>B.1.5. Programların izlenmesi ve güncellenmesi</w:t>
      </w:r>
      <w:bookmarkEnd w:id="38"/>
    </w:p>
    <w:p w14:paraId="0F67D68B" w14:textId="5F4B487C" w:rsidR="000B6F86" w:rsidRPr="001833A9" w:rsidRDefault="0047019D" w:rsidP="000B6F86">
      <w:r w:rsidRPr="001833A9">
        <w:t>Program çıktıları bu mekanizmalar ile izlenmekte ve ilgili paydaşların görüşleri de alınarak güncellenmektedir</w:t>
      </w:r>
      <w:r w:rsidR="000A7A72" w:rsidRPr="001833A9">
        <w:t xml:space="preserve"> (Kanıt_</w:t>
      </w:r>
      <w:r w:rsidR="00434450" w:rsidRPr="001833A9">
        <w:t>6</w:t>
      </w:r>
      <w:r w:rsidR="00783C17" w:rsidRPr="001833A9">
        <w:t>7</w:t>
      </w:r>
      <w:r w:rsidR="000A7A72" w:rsidRPr="001833A9">
        <w:t>)</w:t>
      </w:r>
      <w:r w:rsidRPr="001833A9">
        <w:t>. Her program ve ders i</w:t>
      </w:r>
      <w:r w:rsidR="002D581C">
        <w:t>ç</w:t>
      </w:r>
      <w:r w:rsidRPr="001833A9">
        <w:t>in (</w:t>
      </w:r>
      <w:r w:rsidR="0039113F">
        <w:t>ö</w:t>
      </w:r>
      <w:r w:rsidRPr="001833A9">
        <w:t>rg</w:t>
      </w:r>
      <w:r w:rsidR="0039113F">
        <w:t>ü</w:t>
      </w:r>
      <w:r w:rsidRPr="001833A9">
        <w:t>n, uzaktan, karma, a</w:t>
      </w:r>
      <w:r w:rsidR="002D581C">
        <w:t>ç</w:t>
      </w:r>
      <w:r w:rsidRPr="001833A9">
        <w:t>ıktan) program ama</w:t>
      </w:r>
      <w:r w:rsidR="002D581C">
        <w:t>ç</w:t>
      </w:r>
      <w:r w:rsidRPr="001833A9">
        <w:t xml:space="preserve">larının ve </w:t>
      </w:r>
      <w:r w:rsidR="0039113F">
        <w:t>öğ</w:t>
      </w:r>
      <w:r w:rsidRPr="001833A9">
        <w:t xml:space="preserve">renme </w:t>
      </w:r>
      <w:r w:rsidR="002D581C">
        <w:t>ç</w:t>
      </w:r>
      <w:r w:rsidRPr="001833A9">
        <w:t>ıktılarının izlenmesi planlandı</w:t>
      </w:r>
      <w:r w:rsidR="0039113F">
        <w:t>ğ</w:t>
      </w:r>
      <w:r w:rsidRPr="001833A9">
        <w:t xml:space="preserve">ı </w:t>
      </w:r>
      <w:r w:rsidR="002D581C">
        <w:t>ş</w:t>
      </w:r>
      <w:r w:rsidRPr="001833A9">
        <w:t>ekilde ger</w:t>
      </w:r>
      <w:r w:rsidR="002D581C">
        <w:t>ç</w:t>
      </w:r>
      <w:r w:rsidRPr="001833A9">
        <w:t>ekle</w:t>
      </w:r>
      <w:r w:rsidR="002D581C">
        <w:t>ş</w:t>
      </w:r>
      <w:r w:rsidRPr="001833A9">
        <w:t>mektedir. Bu s</w:t>
      </w:r>
      <w:r w:rsidR="0039113F">
        <w:t>ü</w:t>
      </w:r>
      <w:r w:rsidRPr="001833A9">
        <w:t>recin isleyişi ve sonu</w:t>
      </w:r>
      <w:r w:rsidR="002D581C">
        <w:t>ç</w:t>
      </w:r>
      <w:r w:rsidRPr="001833A9">
        <w:t>ları payda</w:t>
      </w:r>
      <w:r w:rsidR="002D581C">
        <w:t>ş</w:t>
      </w:r>
      <w:r w:rsidRPr="001833A9">
        <w:t>larla birlikte değerlendirilmektedir. E</w:t>
      </w:r>
      <w:r w:rsidR="0039113F">
        <w:t>ğ</w:t>
      </w:r>
      <w:r w:rsidRPr="001833A9">
        <w:t xml:space="preserve">itim ve </w:t>
      </w:r>
      <w:r w:rsidR="0039113F">
        <w:t>öğ</w:t>
      </w:r>
      <w:r w:rsidRPr="001833A9">
        <w:t>retim ile ilgili istatistiki g</w:t>
      </w:r>
      <w:r w:rsidR="0039113F">
        <w:t>ö</w:t>
      </w:r>
      <w:r w:rsidRPr="001833A9">
        <w:t>stergeler (her yarıyıl a</w:t>
      </w:r>
      <w:r w:rsidR="002D581C">
        <w:t>ç</w:t>
      </w:r>
      <w:r w:rsidRPr="001833A9">
        <w:t xml:space="preserve">ılan dersler, </w:t>
      </w:r>
      <w:r w:rsidR="0039113F">
        <w:t>öğ</w:t>
      </w:r>
      <w:r w:rsidRPr="001833A9">
        <w:t>renci sayıları, ba</w:t>
      </w:r>
      <w:r w:rsidR="002D581C">
        <w:t>ş</w:t>
      </w:r>
      <w:r w:rsidRPr="001833A9">
        <w:t>arı durumları, geri besleme sonu</w:t>
      </w:r>
      <w:r w:rsidR="002D581C">
        <w:t>ç</w:t>
      </w:r>
      <w:r w:rsidRPr="001833A9">
        <w:t xml:space="preserve">ları, ders </w:t>
      </w:r>
      <w:r w:rsidR="002D581C">
        <w:t>ç</w:t>
      </w:r>
      <w:r w:rsidRPr="001833A9">
        <w:t>e</w:t>
      </w:r>
      <w:r w:rsidR="002D581C">
        <w:t>ş</w:t>
      </w:r>
      <w:r w:rsidRPr="001833A9">
        <w:t>itlili</w:t>
      </w:r>
      <w:r w:rsidR="0039113F">
        <w:t>ğ</w:t>
      </w:r>
      <w:r w:rsidRPr="001833A9">
        <w:t>i, lab</w:t>
      </w:r>
      <w:r w:rsidR="0039113F">
        <w:t>oratuvar</w:t>
      </w:r>
      <w:r w:rsidRPr="001833A9">
        <w:t xml:space="preserve"> uygulama, ili</w:t>
      </w:r>
      <w:r w:rsidR="002D581C">
        <w:t>ş</w:t>
      </w:r>
      <w:r w:rsidRPr="001833A9">
        <w:t>ki kesme sayıları/</w:t>
      </w:r>
      <w:r w:rsidR="0039113F">
        <w:t xml:space="preserve"> </w:t>
      </w:r>
      <w:r w:rsidRPr="001833A9">
        <w:t>nedenleri,</w:t>
      </w:r>
      <w:r w:rsidR="0039113F">
        <w:t xml:space="preserve"> </w:t>
      </w:r>
      <w:r w:rsidRPr="001833A9">
        <w:t xml:space="preserve">vb.) </w:t>
      </w:r>
      <w:r w:rsidRPr="001833A9">
        <w:lastRenderedPageBreak/>
        <w:t xml:space="preserve">periyodik ve sistematik </w:t>
      </w:r>
      <w:r w:rsidR="002D581C">
        <w:t>ş</w:t>
      </w:r>
      <w:r w:rsidRPr="001833A9">
        <w:t>ekilde izlenmekte, tartı</w:t>
      </w:r>
      <w:r w:rsidR="002D581C">
        <w:t>ş</w:t>
      </w:r>
      <w:r w:rsidRPr="001833A9">
        <w:t>ılmakta, de</w:t>
      </w:r>
      <w:r w:rsidR="0039113F">
        <w:t>ğ</w:t>
      </w:r>
      <w:r w:rsidRPr="001833A9">
        <w:t>erlendirilmekte, kar</w:t>
      </w:r>
      <w:r w:rsidR="002D581C">
        <w:t>ş</w:t>
      </w:r>
      <w:r w:rsidRPr="001833A9">
        <w:t>ıla</w:t>
      </w:r>
      <w:r w:rsidR="002D581C">
        <w:t>ş</w:t>
      </w:r>
      <w:r w:rsidRPr="001833A9">
        <w:t>tırılmakta ve kaliteli e</w:t>
      </w:r>
      <w:r w:rsidR="0039113F">
        <w:t>ğ</w:t>
      </w:r>
      <w:r w:rsidRPr="001833A9">
        <w:t>itim y</w:t>
      </w:r>
      <w:r w:rsidR="0039113F">
        <w:t>ö</w:t>
      </w:r>
      <w:r w:rsidRPr="001833A9">
        <w:t>n</w:t>
      </w:r>
      <w:r w:rsidR="0039113F">
        <w:t>ü</w:t>
      </w:r>
      <w:r w:rsidRPr="001833A9">
        <w:t>ndeki geli</w:t>
      </w:r>
      <w:r w:rsidR="002D581C">
        <w:t>ş</w:t>
      </w:r>
      <w:r w:rsidRPr="001833A9">
        <w:t>im s</w:t>
      </w:r>
      <w:r w:rsidR="0039113F">
        <w:t>ü</w:t>
      </w:r>
      <w:r w:rsidRPr="001833A9">
        <w:t>rd</w:t>
      </w:r>
      <w:r w:rsidR="0039113F">
        <w:t>ü</w:t>
      </w:r>
      <w:r w:rsidRPr="001833A9">
        <w:t>r</w:t>
      </w:r>
      <w:r w:rsidR="0039113F">
        <w:t>ü</w:t>
      </w:r>
      <w:r w:rsidRPr="001833A9">
        <w:t>lmektedir. Program akreditasyonu planlaması, te</w:t>
      </w:r>
      <w:r w:rsidR="002D581C">
        <w:t>ş</w:t>
      </w:r>
      <w:r w:rsidRPr="001833A9">
        <w:t>viki ve uygulaması vardır; kurumun akreditasyon stratejisi belirtilmi</w:t>
      </w:r>
      <w:r w:rsidR="002D581C">
        <w:t>ş</w:t>
      </w:r>
      <w:r w:rsidRPr="001833A9">
        <w:t xml:space="preserve"> ve sonu</w:t>
      </w:r>
      <w:r w:rsidR="002D581C">
        <w:t>ç</w:t>
      </w:r>
      <w:r w:rsidRPr="001833A9">
        <w:t>ları tartı</w:t>
      </w:r>
      <w:r w:rsidR="002D581C">
        <w:t>ş</w:t>
      </w:r>
      <w:r w:rsidRPr="001833A9">
        <w:t>ılmı</w:t>
      </w:r>
      <w:r w:rsidR="002D581C">
        <w:t>ş</w:t>
      </w:r>
      <w:r w:rsidRPr="001833A9">
        <w:t>tır. Akreditasyonun getirileri, i</w:t>
      </w:r>
      <w:r w:rsidR="002D581C">
        <w:t>ç</w:t>
      </w:r>
      <w:r w:rsidRPr="001833A9">
        <w:t xml:space="preserve"> kalite g</w:t>
      </w:r>
      <w:r w:rsidR="0039113F">
        <w:t>ü</w:t>
      </w:r>
      <w:r w:rsidRPr="001833A9">
        <w:t>vence sistemine katkısı de</w:t>
      </w:r>
      <w:r w:rsidR="0039113F">
        <w:t>ğ</w:t>
      </w:r>
      <w:r w:rsidRPr="001833A9">
        <w:t>erlendirilmektedir.</w:t>
      </w:r>
    </w:p>
    <w:p w14:paraId="1D9E52DD" w14:textId="77777777" w:rsidR="000B6F86" w:rsidRPr="001833A9" w:rsidRDefault="000B6F86" w:rsidP="000B6F86">
      <w:pPr>
        <w:rPr>
          <w:b/>
          <w:bCs/>
        </w:rPr>
      </w:pPr>
      <w:r w:rsidRPr="001833A9">
        <w:rPr>
          <w:b/>
          <w:bCs/>
          <w:i/>
          <w:iCs/>
        </w:rPr>
        <w:t>Kanıtlar</w:t>
      </w:r>
      <w:r w:rsidRPr="001833A9">
        <w:rPr>
          <w:b/>
          <w:bCs/>
        </w:rPr>
        <w:t>:</w:t>
      </w:r>
    </w:p>
    <w:p w14:paraId="53825D2D" w14:textId="503A9AE9" w:rsidR="000A7A72" w:rsidRPr="001833A9" w:rsidRDefault="00000000" w:rsidP="000A7A72">
      <w:hyperlink r:id="rId90" w:history="1">
        <w:r w:rsidR="000A7A72" w:rsidRPr="001833A9">
          <w:rPr>
            <w:rStyle w:val="Kpr"/>
          </w:rPr>
          <w:t>(3)B.1.5.6</w:t>
        </w:r>
        <w:r w:rsidR="00783C17" w:rsidRPr="001833A9">
          <w:rPr>
            <w:rStyle w:val="Kpr"/>
          </w:rPr>
          <w:t>7</w:t>
        </w:r>
        <w:r w:rsidR="000A7A72" w:rsidRPr="001833A9">
          <w:rPr>
            <w:rStyle w:val="Kpr"/>
          </w:rPr>
          <w:t>.Ders_İçeriği_Hk_Dış_Paydaş_Görüşü_Alınması</w:t>
        </w:r>
      </w:hyperlink>
    </w:p>
    <w:p w14:paraId="0EA46CCD" w14:textId="18878057" w:rsidR="00783C17" w:rsidRPr="001833A9" w:rsidRDefault="00000000" w:rsidP="00783C17">
      <w:hyperlink r:id="rId91" w:history="1">
        <w:r w:rsidR="00783C17" w:rsidRPr="001833A9">
          <w:rPr>
            <w:rStyle w:val="Kpr"/>
          </w:rPr>
          <w:t>(3)B.1.3.68.Eğitim_Kataloğu</w:t>
        </w:r>
      </w:hyperlink>
    </w:p>
    <w:p w14:paraId="20EFFE2D" w14:textId="111063AB" w:rsidR="00783C17" w:rsidRPr="001833A9" w:rsidRDefault="00000000" w:rsidP="00783C17">
      <w:hyperlink r:id="rId92" w:history="1">
        <w:r w:rsidR="00783C17" w:rsidRPr="001833A9">
          <w:rPr>
            <w:rStyle w:val="Kpr"/>
          </w:rPr>
          <w:t>(3)B.1.3.69.Kurumsal_Değerlendirme_Sistemi</w:t>
        </w:r>
      </w:hyperlink>
    </w:p>
    <w:p w14:paraId="5DDD9CE2" w14:textId="77777777" w:rsidR="000B6F86" w:rsidRPr="001833A9" w:rsidRDefault="000B6F86" w:rsidP="000B6F86"/>
    <w:p w14:paraId="137B099F" w14:textId="77777777" w:rsidR="0036607B" w:rsidRPr="001833A9" w:rsidRDefault="0036607B" w:rsidP="0036607B"/>
    <w:p w14:paraId="4C8776CE" w14:textId="193E7757" w:rsidR="006565D9" w:rsidRPr="001833A9" w:rsidRDefault="006565D9" w:rsidP="008F70A8">
      <w:pPr>
        <w:pStyle w:val="Balk2"/>
      </w:pPr>
      <w:bookmarkStart w:id="39" w:name="_Toc159886999"/>
      <w:r w:rsidRPr="001833A9">
        <w:t>B.1.6. Eğitim ve öğretim süreçlerinin yönetimi</w:t>
      </w:r>
      <w:bookmarkEnd w:id="39"/>
    </w:p>
    <w:p w14:paraId="431B5484" w14:textId="15ED7530" w:rsidR="0047019D" w:rsidRPr="001833A9" w:rsidRDefault="0047019D" w:rsidP="0047019D">
      <w:r w:rsidRPr="001833A9">
        <w:t>Kurumda eğitim ve öğretim yönetim sistemine ilişkin uygulamalar izlenmekte ve izlem sonuçlarına göre iyileştirme yapılmaktadır</w:t>
      </w:r>
      <w:r w:rsidR="00290662" w:rsidRPr="001833A9">
        <w:t xml:space="preserve"> (Kanıt_70)</w:t>
      </w:r>
      <w:r w:rsidRPr="001833A9">
        <w:t xml:space="preserve">. Kurum, eğitim ve öğretim süreçlerini bütüncül olarak yönetmek üzere; organizasyonel yapılanma (üniversite eğitim ve öğretim komisyonu, öğrenme ve öğretme merkezi, vb.), bilgi yönetim sistemi ve uzman insan kaynağına sahiptir. Eğitim ve öğretim süreçleri üst yönetimin koordinasyonunda yürütülmekte olup; bu süreçlere ilişkin görev ve sorumluluklar tanımlanmıştır. </w:t>
      </w:r>
    </w:p>
    <w:p w14:paraId="0A861E74" w14:textId="77777777" w:rsidR="0047019D" w:rsidRPr="001833A9" w:rsidRDefault="0047019D" w:rsidP="0047019D">
      <w:r w:rsidRPr="001833A9">
        <w:t>Eğitim ve öğretim programlarının tasarlanması, yürütülmesi, değerlendirilmesi ve güncellenmesi faaliyetlerine ilişkin kurum genelinde ilke, esaslar ile takvim belirlidir.</w:t>
      </w:r>
    </w:p>
    <w:p w14:paraId="36B30C20" w14:textId="564AFB17" w:rsidR="000B6F86" w:rsidRPr="001833A9" w:rsidRDefault="0047019D" w:rsidP="0047019D">
      <w:r w:rsidRPr="001833A9">
        <w:t>Programlarda öğrenme kazanımı, öğretim programı (müfredat), eğitim hizmetinin verilme biçimi (örgün, uzaktan, karma, açıktan), öğretim yöntemi ve ölçme-değerlendirme uyumu ve tüm bu süreçlerin koordinasyonu üst yönetim tarafından takip edilmektedir.</w:t>
      </w:r>
    </w:p>
    <w:p w14:paraId="0DE4EE83" w14:textId="77777777" w:rsidR="000B6F86" w:rsidRPr="001833A9" w:rsidRDefault="000B6F86" w:rsidP="000B6F86">
      <w:pPr>
        <w:rPr>
          <w:b/>
          <w:bCs/>
        </w:rPr>
      </w:pPr>
      <w:r w:rsidRPr="001833A9">
        <w:rPr>
          <w:b/>
          <w:bCs/>
          <w:i/>
          <w:iCs/>
        </w:rPr>
        <w:t>Kanıtlar</w:t>
      </w:r>
      <w:r w:rsidRPr="001833A9">
        <w:rPr>
          <w:b/>
          <w:bCs/>
        </w:rPr>
        <w:t>:</w:t>
      </w:r>
    </w:p>
    <w:p w14:paraId="229EC4A0" w14:textId="2E13ED12" w:rsidR="000B6F86" w:rsidRPr="001833A9" w:rsidRDefault="00000000" w:rsidP="000B6F86">
      <w:hyperlink r:id="rId93" w:history="1">
        <w:r w:rsidR="00290662" w:rsidRPr="001833A9">
          <w:rPr>
            <w:rStyle w:val="Kpr"/>
          </w:rPr>
          <w:t>(4)B.1.6.70.Eğitim_Öğretim_İyileştirme</w:t>
        </w:r>
      </w:hyperlink>
    </w:p>
    <w:p w14:paraId="70EB9CAA" w14:textId="6DC0B6A0" w:rsidR="00290662" w:rsidRPr="001833A9" w:rsidRDefault="00000000" w:rsidP="000B6F86">
      <w:hyperlink r:id="rId94" w:history="1">
        <w:r w:rsidR="00756EE6" w:rsidRPr="001833A9">
          <w:rPr>
            <w:rStyle w:val="Kpr"/>
          </w:rPr>
          <w:t>(3)B.1.6.71.Sürekli_Eğitim_Merkezi</w:t>
        </w:r>
      </w:hyperlink>
    </w:p>
    <w:p w14:paraId="46526EEC" w14:textId="54D48168" w:rsidR="00756EE6" w:rsidRPr="001833A9" w:rsidRDefault="00000000" w:rsidP="00756EE6">
      <w:hyperlink r:id="rId95" w:history="1">
        <w:r w:rsidR="00756EE6" w:rsidRPr="001833A9">
          <w:rPr>
            <w:rStyle w:val="Kpr"/>
          </w:rPr>
          <w:t>(3)B.1.3.72.Eğitim_Kataloğu</w:t>
        </w:r>
      </w:hyperlink>
    </w:p>
    <w:p w14:paraId="190EB3D4" w14:textId="77777777" w:rsidR="006565D9" w:rsidRPr="001833A9" w:rsidRDefault="006565D9" w:rsidP="008F70A8">
      <w:pPr>
        <w:pStyle w:val="Balk2"/>
      </w:pPr>
    </w:p>
    <w:p w14:paraId="018B8AB5" w14:textId="69963291" w:rsidR="006565D9" w:rsidRPr="001833A9" w:rsidRDefault="006565D9" w:rsidP="008F70A8">
      <w:pPr>
        <w:pStyle w:val="Balk2"/>
      </w:pPr>
      <w:bookmarkStart w:id="40" w:name="_Toc159887000"/>
      <w:r w:rsidRPr="001833A9">
        <w:t xml:space="preserve">B.2. Programların </w:t>
      </w:r>
      <w:r w:rsidR="00121083" w:rsidRPr="001833A9">
        <w:t xml:space="preserve">yürütülmesi </w:t>
      </w:r>
      <w:r w:rsidRPr="001833A9">
        <w:t>(</w:t>
      </w:r>
      <w:r w:rsidR="00121083" w:rsidRPr="001833A9">
        <w:t>öğrenci merkezli öğrenme, öğretme ve değerlendirme</w:t>
      </w:r>
      <w:r w:rsidRPr="001833A9">
        <w:t>)</w:t>
      </w:r>
      <w:bookmarkEnd w:id="40"/>
    </w:p>
    <w:p w14:paraId="2FF487C1" w14:textId="55975ACC" w:rsidR="006565D9" w:rsidRPr="001833A9" w:rsidRDefault="006565D9" w:rsidP="008F70A8">
      <w:pPr>
        <w:pStyle w:val="Balk2"/>
      </w:pPr>
      <w:bookmarkStart w:id="41" w:name="_Toc159887001"/>
      <w:r w:rsidRPr="001833A9">
        <w:t>B.2.1. Öğretim yöntem ve teknikleri</w:t>
      </w:r>
      <w:bookmarkEnd w:id="41"/>
    </w:p>
    <w:p w14:paraId="40AE27A9" w14:textId="3262DE96" w:rsidR="0047019D" w:rsidRPr="001833A9" w:rsidRDefault="0047019D" w:rsidP="0047019D">
      <w:r w:rsidRPr="001833A9">
        <w:t>Öğrenci merkezli uygulamalar izlenmekte ve ilgili iç paydaşların katılımıyla iyileştirilmektedir. Ö</w:t>
      </w:r>
      <w:r w:rsidR="0039113F">
        <w:t>ğ</w:t>
      </w:r>
      <w:r w:rsidRPr="001833A9">
        <w:t>retim y</w:t>
      </w:r>
      <w:r w:rsidR="0039113F">
        <w:t>ö</w:t>
      </w:r>
      <w:r w:rsidRPr="001833A9">
        <w:t xml:space="preserve">ntemi </w:t>
      </w:r>
      <w:r w:rsidR="0039113F">
        <w:t>öğ</w:t>
      </w:r>
      <w:r w:rsidRPr="001833A9">
        <w:t>renciyi aktif hale getiren ve etkile</w:t>
      </w:r>
      <w:r w:rsidR="002D581C">
        <w:t>ş</w:t>
      </w:r>
      <w:r w:rsidRPr="001833A9">
        <w:t xml:space="preserve">imli </w:t>
      </w:r>
      <w:r w:rsidR="0039113F">
        <w:t>öğ</w:t>
      </w:r>
      <w:r w:rsidRPr="001833A9">
        <w:t>renme odaklıdır. Tüm eğitim türleri içerisinde (örgün, uzaktan, karma) o eğitim türünün doğasına uygun; öğrenci merkezli, yetkinlik temelli, süreç ve performans odaklı disiplinlerarası, b</w:t>
      </w:r>
      <w:r w:rsidR="0039113F">
        <w:t>ü</w:t>
      </w:r>
      <w:r w:rsidRPr="001833A9">
        <w:t>t</w:t>
      </w:r>
      <w:r w:rsidR="0039113F">
        <w:t>ü</w:t>
      </w:r>
      <w:r w:rsidRPr="001833A9">
        <w:t xml:space="preserve">nleyici, vaka/uygulama temelinde </w:t>
      </w:r>
      <w:r w:rsidR="0039113F">
        <w:t>öğ</w:t>
      </w:r>
      <w:r w:rsidRPr="001833A9">
        <w:t xml:space="preserve">renmeyi </w:t>
      </w:r>
      <w:r w:rsidR="0039113F">
        <w:t>ö</w:t>
      </w:r>
      <w:r w:rsidRPr="001833A9">
        <w:t>nceleyen yakla</w:t>
      </w:r>
      <w:r w:rsidR="002D581C">
        <w:t>ş</w:t>
      </w:r>
      <w:r w:rsidRPr="001833A9">
        <w:t xml:space="preserve">ımlara yer verilir. Bilgi aktarımından </w:t>
      </w:r>
      <w:r w:rsidR="002D581C">
        <w:t>ç</w:t>
      </w:r>
      <w:r w:rsidRPr="001833A9">
        <w:t xml:space="preserve">ok derin </w:t>
      </w:r>
      <w:r w:rsidR="0039113F">
        <w:t>öğ</w:t>
      </w:r>
      <w:r w:rsidRPr="001833A9">
        <w:t>renmeye, öğrenci ilgi, motivasyon ve bağlılığına odaklanılmı</w:t>
      </w:r>
      <w:r w:rsidR="002D581C">
        <w:t>ş</w:t>
      </w:r>
      <w:r w:rsidRPr="001833A9">
        <w:t xml:space="preserve">tır. </w:t>
      </w:r>
    </w:p>
    <w:p w14:paraId="1CA6A781" w14:textId="5F792459" w:rsidR="000B6F86" w:rsidRPr="001833A9" w:rsidRDefault="0047019D" w:rsidP="0047019D">
      <w:r w:rsidRPr="001833A9">
        <w:t>Örgün eğitim süreçleri ön lisans öğrencilerini kapsayan; teknolojinin sunduğu olanaklar ve ters yüz öğrenme, proje temelli öğrenme gibi yaklaşımlarla zenginleştirilmektedir. Ö</w:t>
      </w:r>
      <w:r w:rsidR="0039113F">
        <w:t>ğ</w:t>
      </w:r>
      <w:r w:rsidRPr="001833A9">
        <w:t xml:space="preserve">rencilerinin </w:t>
      </w:r>
      <w:r w:rsidRPr="001833A9">
        <w:lastRenderedPageBreak/>
        <w:t>ara</w:t>
      </w:r>
      <w:r w:rsidR="002D581C">
        <w:t>ş</w:t>
      </w:r>
      <w:r w:rsidRPr="001833A9">
        <w:t>tırma süreçlerine katılımı m</w:t>
      </w:r>
      <w:r w:rsidR="0039113F">
        <w:t>ü</w:t>
      </w:r>
      <w:r w:rsidRPr="001833A9">
        <w:t>fredat, y</w:t>
      </w:r>
      <w:r w:rsidR="0039113F">
        <w:t>ö</w:t>
      </w:r>
      <w:r w:rsidRPr="001833A9">
        <w:t>ntem ve yakla</w:t>
      </w:r>
      <w:r w:rsidR="002D581C">
        <w:t>ş</w:t>
      </w:r>
      <w:r w:rsidRPr="001833A9">
        <w:t xml:space="preserve">ımlarla desteklenmektedir.  Tüm bu süreçlerin uygulanması, kontrol edilmesi ve gereken </w:t>
      </w:r>
      <w:r w:rsidR="0039113F">
        <w:t>ö</w:t>
      </w:r>
      <w:r w:rsidRPr="001833A9">
        <w:t>nlemlerin alınması sistematik olarak de</w:t>
      </w:r>
      <w:r w:rsidR="0039113F">
        <w:t>ğ</w:t>
      </w:r>
      <w:r w:rsidRPr="001833A9">
        <w:t>erlendirilmektedir.</w:t>
      </w:r>
    </w:p>
    <w:p w14:paraId="4074CE17" w14:textId="77777777" w:rsidR="000B6F86" w:rsidRPr="001833A9" w:rsidRDefault="000B6F86" w:rsidP="000B6F86">
      <w:pPr>
        <w:rPr>
          <w:b/>
          <w:bCs/>
        </w:rPr>
      </w:pPr>
      <w:r w:rsidRPr="001833A9">
        <w:rPr>
          <w:b/>
          <w:bCs/>
          <w:i/>
          <w:iCs/>
        </w:rPr>
        <w:t>Kanıtlar</w:t>
      </w:r>
      <w:r w:rsidRPr="001833A9">
        <w:rPr>
          <w:b/>
          <w:bCs/>
        </w:rPr>
        <w:t>:</w:t>
      </w:r>
    </w:p>
    <w:p w14:paraId="432AC224" w14:textId="1384BAFA" w:rsidR="00B21296" w:rsidRPr="001833A9" w:rsidRDefault="00000000" w:rsidP="00B21296">
      <w:hyperlink r:id="rId96" w:history="1">
        <w:r w:rsidR="00B21296" w:rsidRPr="001833A9">
          <w:rPr>
            <w:rStyle w:val="Kpr"/>
          </w:rPr>
          <w:t>(4)B.2.1.73.Eğitim_Öğretim_İyileştirme</w:t>
        </w:r>
      </w:hyperlink>
    </w:p>
    <w:p w14:paraId="068D7756" w14:textId="0322C452" w:rsidR="00B21296" w:rsidRPr="001833A9" w:rsidRDefault="00000000" w:rsidP="00B21296">
      <w:hyperlink r:id="rId97" w:history="1">
        <w:r w:rsidR="00B21296" w:rsidRPr="001833A9">
          <w:rPr>
            <w:rStyle w:val="Kpr"/>
          </w:rPr>
          <w:t>(3)B.2.1.74.Eğitim_Kataloğu</w:t>
        </w:r>
      </w:hyperlink>
    </w:p>
    <w:p w14:paraId="5C13141B" w14:textId="77777777" w:rsidR="000B6F86" w:rsidRPr="001833A9" w:rsidRDefault="000B6F86" w:rsidP="000B6F86"/>
    <w:p w14:paraId="3B61F4CF" w14:textId="77777777" w:rsidR="0036607B" w:rsidRPr="001833A9" w:rsidRDefault="0036607B" w:rsidP="0036607B"/>
    <w:p w14:paraId="05656AD4" w14:textId="3B70C98F" w:rsidR="006565D9" w:rsidRPr="001833A9" w:rsidRDefault="006565D9" w:rsidP="008F70A8">
      <w:pPr>
        <w:pStyle w:val="Balk2"/>
      </w:pPr>
      <w:bookmarkStart w:id="42" w:name="_Toc159887002"/>
      <w:r w:rsidRPr="001833A9">
        <w:t>B.2.2. Ölçme ve değerlendirme</w:t>
      </w:r>
      <w:bookmarkEnd w:id="42"/>
    </w:p>
    <w:p w14:paraId="6AFC8E48" w14:textId="77777777" w:rsidR="0047019D" w:rsidRPr="001833A9" w:rsidRDefault="0047019D" w:rsidP="0047019D">
      <w:r w:rsidRPr="001833A9">
        <w:t>Öğrenci merkezli ölçme ve değerlendirme uygulamaları izlenmekte ve ilgili iç paydaşların katılımıyla iyileştirilmektedir. Öğrenci merkezli ölçme ve değerlendirme, yetkinlik ve performans temelinde yürütülmekte ve öğrencilerin kendini ifade etme olanakları mümkün olduğunca çeşitlendirilmektedir.</w:t>
      </w:r>
    </w:p>
    <w:p w14:paraId="75EB4F92" w14:textId="31B38453" w:rsidR="0047019D" w:rsidRPr="001833A9" w:rsidRDefault="0039113F" w:rsidP="0047019D">
      <w:r>
        <w:t>Ö</w:t>
      </w:r>
      <w:r w:rsidR="0047019D" w:rsidRPr="001833A9">
        <w:t>l</w:t>
      </w:r>
      <w:r w:rsidR="002D581C">
        <w:t>ç</w:t>
      </w:r>
      <w:r w:rsidR="0047019D" w:rsidRPr="001833A9">
        <w:t>me ve de</w:t>
      </w:r>
      <w:r>
        <w:t>ğ</w:t>
      </w:r>
      <w:r w:rsidR="0047019D" w:rsidRPr="001833A9">
        <w:t>erlendirmenin s</w:t>
      </w:r>
      <w:r>
        <w:t>ü</w:t>
      </w:r>
      <w:r w:rsidR="0047019D" w:rsidRPr="001833A9">
        <w:t>reklili</w:t>
      </w:r>
      <w:r>
        <w:t>ğ</w:t>
      </w:r>
      <w:r w:rsidR="0047019D" w:rsidRPr="001833A9">
        <w:t xml:space="preserve">i </w:t>
      </w:r>
      <w:r w:rsidR="002D581C">
        <w:t>ç</w:t>
      </w:r>
      <w:r w:rsidR="0047019D" w:rsidRPr="001833A9">
        <w:t>oklu sınav olanakları ve bazıları s</w:t>
      </w:r>
      <w:r>
        <w:t>ü</w:t>
      </w:r>
      <w:r w:rsidR="0047019D" w:rsidRPr="001833A9">
        <w:t>re</w:t>
      </w:r>
      <w:r w:rsidR="002D581C">
        <w:t>ç</w:t>
      </w:r>
      <w:r w:rsidR="0047019D" w:rsidRPr="001833A9">
        <w:t xml:space="preserve"> odaklı (formatif) </w:t>
      </w:r>
      <w:r>
        <w:t>ö</w:t>
      </w:r>
      <w:r w:rsidR="0047019D" w:rsidRPr="001833A9">
        <w:t>dev, proje, portfolyo gibi y</w:t>
      </w:r>
      <w:r>
        <w:t>ö</w:t>
      </w:r>
      <w:r w:rsidR="0047019D" w:rsidRPr="001833A9">
        <w:t>ntemlerle sa</w:t>
      </w:r>
      <w:r>
        <w:t>ğ</w:t>
      </w:r>
      <w:r w:rsidR="0047019D" w:rsidRPr="001833A9">
        <w:t>lanmaktadır. Ders kazanımlarına ve eğitim türlerine (örgün, uzaktan, karma) uygun sınav y</w:t>
      </w:r>
      <w:r>
        <w:t>ö</w:t>
      </w:r>
      <w:r w:rsidR="0047019D" w:rsidRPr="001833A9">
        <w:t>ntemleri planlamakta ve uygulanmaktadır. Sınav uygulama ve güvenliği (örgün/çevrimiçi sınavlar, dezavantajlı gruplara yönelik sınavlar) mekanizmaları bulunmaktadır.</w:t>
      </w:r>
    </w:p>
    <w:p w14:paraId="57D52172" w14:textId="7A10098B" w:rsidR="000B6F86" w:rsidRPr="001833A9" w:rsidRDefault="0039113F" w:rsidP="0047019D">
      <w:r>
        <w:t>Ö</w:t>
      </w:r>
      <w:r w:rsidR="0047019D" w:rsidRPr="001833A9">
        <w:t>l</w:t>
      </w:r>
      <w:r w:rsidR="002D581C">
        <w:t>ç</w:t>
      </w:r>
      <w:r w:rsidR="0047019D" w:rsidRPr="001833A9">
        <w:t>me ve de</w:t>
      </w:r>
      <w:r>
        <w:t>ğ</w:t>
      </w:r>
      <w:r w:rsidR="0047019D" w:rsidRPr="001833A9">
        <w:t>erlendirme uygulamalarının zaman ve ki</w:t>
      </w:r>
      <w:r w:rsidR="002D581C">
        <w:t>ş</w:t>
      </w:r>
      <w:r w:rsidR="0047019D" w:rsidRPr="001833A9">
        <w:t>iler arasında tutarlılı</w:t>
      </w:r>
      <w:r>
        <w:t>ğ</w:t>
      </w:r>
      <w:r w:rsidR="0047019D" w:rsidRPr="001833A9">
        <w:t>ı ve g</w:t>
      </w:r>
      <w:r>
        <w:t>ü</w:t>
      </w:r>
      <w:r w:rsidR="0047019D" w:rsidRPr="001833A9">
        <w:t>venirli</w:t>
      </w:r>
      <w:r>
        <w:t>ğ</w:t>
      </w:r>
      <w:r w:rsidR="0047019D" w:rsidRPr="001833A9">
        <w:t>i sa</w:t>
      </w:r>
      <w:r>
        <w:t>ğ</w:t>
      </w:r>
      <w:r w:rsidR="0047019D" w:rsidRPr="001833A9">
        <w:t>lanmaktadır.  Kurum, ölçme-değerlendirme yaklaşım ve olanaklarını öğrenci-öğretim elemanı geri bildirimine dayalı biçimde iyileştirmektedir Bu iyile</w:t>
      </w:r>
      <w:r w:rsidR="002D581C">
        <w:t>ş</w:t>
      </w:r>
      <w:r w:rsidR="0047019D" w:rsidRPr="001833A9">
        <w:t>tirmelerin duyurulması, uygulanması, kontrol</w:t>
      </w:r>
      <w:r>
        <w:t>ü</w:t>
      </w:r>
      <w:r w:rsidR="0047019D" w:rsidRPr="001833A9">
        <w:t xml:space="preserve">, hedeflerle uyumu ve alınan </w:t>
      </w:r>
      <w:r>
        <w:t>ö</w:t>
      </w:r>
      <w:r w:rsidR="0047019D" w:rsidRPr="001833A9">
        <w:t>nlemler irdelenmektedir.</w:t>
      </w:r>
    </w:p>
    <w:p w14:paraId="26710595" w14:textId="77777777" w:rsidR="000B6F86" w:rsidRPr="001833A9" w:rsidRDefault="000B6F86" w:rsidP="000B6F86">
      <w:pPr>
        <w:rPr>
          <w:b/>
          <w:bCs/>
        </w:rPr>
      </w:pPr>
      <w:r w:rsidRPr="001833A9">
        <w:rPr>
          <w:b/>
          <w:bCs/>
          <w:i/>
          <w:iCs/>
        </w:rPr>
        <w:t>Kanıtlar</w:t>
      </w:r>
      <w:r w:rsidRPr="001833A9">
        <w:rPr>
          <w:b/>
          <w:bCs/>
        </w:rPr>
        <w:t>:</w:t>
      </w:r>
    </w:p>
    <w:p w14:paraId="451A5D82" w14:textId="77777777" w:rsidR="00B21296" w:rsidRPr="001833A9" w:rsidRDefault="00000000" w:rsidP="00B21296">
      <w:hyperlink r:id="rId98" w:history="1">
        <w:r w:rsidR="00B21296" w:rsidRPr="001833A9">
          <w:rPr>
            <w:rStyle w:val="Kpr"/>
          </w:rPr>
          <w:t>(4)B.2.1.73.Eğitim_Öğretim_İyileştirme</w:t>
        </w:r>
      </w:hyperlink>
    </w:p>
    <w:p w14:paraId="1F82159A" w14:textId="77777777" w:rsidR="00B21296" w:rsidRPr="001833A9" w:rsidRDefault="00000000" w:rsidP="00B21296">
      <w:hyperlink r:id="rId99" w:history="1">
        <w:r w:rsidR="00B21296" w:rsidRPr="001833A9">
          <w:rPr>
            <w:rStyle w:val="Kpr"/>
          </w:rPr>
          <w:t>(3)B.2.1.74.Eğitim_Kataloğu</w:t>
        </w:r>
      </w:hyperlink>
    </w:p>
    <w:p w14:paraId="58EFDF92" w14:textId="77777777" w:rsidR="000B6F86" w:rsidRPr="001833A9" w:rsidRDefault="000B6F86" w:rsidP="000B6F86"/>
    <w:p w14:paraId="770B8BFF" w14:textId="77777777" w:rsidR="0036607B" w:rsidRPr="001833A9" w:rsidRDefault="0036607B" w:rsidP="0036607B"/>
    <w:p w14:paraId="7307BF78" w14:textId="421ED72B" w:rsidR="006565D9" w:rsidRPr="001833A9" w:rsidRDefault="006565D9" w:rsidP="008F70A8">
      <w:pPr>
        <w:pStyle w:val="Balk2"/>
      </w:pPr>
      <w:bookmarkStart w:id="43" w:name="_Toc159887003"/>
      <w:r w:rsidRPr="001833A9">
        <w:t>B.2.3. Öğrenci kabulü, önceki öğrenmenin tanınması ve kredilendirilmesi</w:t>
      </w:r>
      <w:bookmarkEnd w:id="43"/>
    </w:p>
    <w:p w14:paraId="25A98CE1" w14:textId="5CAD81CF" w:rsidR="0047019D" w:rsidRPr="001833A9" w:rsidRDefault="0047019D" w:rsidP="0047019D">
      <w:r w:rsidRPr="001833A9">
        <w:t xml:space="preserve">Öğrenci kabulü, önceki öğrenmenin tanınması ve kredilendirilmesine ilişkin süreçler izlenmekte, iyileştirilmekte ve güncellemeler ilan edilmektedir. </w:t>
      </w:r>
      <w:r w:rsidR="0039113F">
        <w:t>Öğ</w:t>
      </w:r>
      <w:r w:rsidRPr="001833A9">
        <w:t>renci kabulüne (merkezi yerleştirmeyle gelen öğrenci grupları dışında kalan öğrenciler dahil) ilişkin ilke ve kuralları tanımlanmı</w:t>
      </w:r>
      <w:r w:rsidR="002D581C">
        <w:t>ş</w:t>
      </w:r>
      <w:r w:rsidRPr="001833A9">
        <w:t xml:space="preserve"> ve ilan edilmiştir. Bu ilke ve kurallar birbiri ile tutarlı olup, uygulamalar </w:t>
      </w:r>
      <w:r w:rsidR="002D581C">
        <w:t>ş</w:t>
      </w:r>
      <w:r w:rsidRPr="001833A9">
        <w:t>effaftır. Diploma, sertifika gibi belge talepleri titizlikle takip edilmektedir.</w:t>
      </w:r>
    </w:p>
    <w:p w14:paraId="00962015" w14:textId="466EBB41" w:rsidR="000B6F86" w:rsidRPr="001833A9" w:rsidRDefault="0039113F" w:rsidP="0047019D">
      <w:r>
        <w:t>Ö</w:t>
      </w:r>
      <w:r w:rsidR="0047019D" w:rsidRPr="001833A9">
        <w:t xml:space="preserve">nceki </w:t>
      </w:r>
      <w:r>
        <w:t>öğ</w:t>
      </w:r>
      <w:r w:rsidR="0047019D" w:rsidRPr="001833A9">
        <w:t>renmenin (</w:t>
      </w:r>
      <w:r>
        <w:t>ö</w:t>
      </w:r>
      <w:r w:rsidR="0047019D" w:rsidRPr="001833A9">
        <w:t>rg</w:t>
      </w:r>
      <w:r>
        <w:t>ü</w:t>
      </w:r>
      <w:r w:rsidR="0047019D" w:rsidRPr="001833A9">
        <w:t xml:space="preserve">n, yaygın, uzaktan/karma eğitim ve serbest </w:t>
      </w:r>
      <w:r>
        <w:t>öğ</w:t>
      </w:r>
      <w:r w:rsidR="0047019D" w:rsidRPr="001833A9">
        <w:t>renme yoluyla edinilen bilgi ve becerilerin) tanınması ve kredilendirilmesi yapılmaktadır. Uluslararasıla</w:t>
      </w:r>
      <w:r w:rsidR="002D581C">
        <w:t>ş</w:t>
      </w:r>
      <w:r w:rsidR="0047019D" w:rsidRPr="001833A9">
        <w:t xml:space="preserve">ma politikasına paralel hareketlilik destekleri, </w:t>
      </w:r>
      <w:r>
        <w:t>öğ</w:t>
      </w:r>
      <w:r w:rsidR="0047019D" w:rsidRPr="001833A9">
        <w:t>renciyi te</w:t>
      </w:r>
      <w:r w:rsidR="002D581C">
        <w:t>ş</w:t>
      </w:r>
      <w:r w:rsidR="0047019D" w:rsidRPr="001833A9">
        <w:t>vik, kolayla</w:t>
      </w:r>
      <w:r w:rsidR="002D581C">
        <w:t>ş</w:t>
      </w:r>
      <w:r w:rsidR="0047019D" w:rsidRPr="001833A9">
        <w:t xml:space="preserve">tırıcı </w:t>
      </w:r>
      <w:r>
        <w:t>ö</w:t>
      </w:r>
      <w:r w:rsidR="0047019D" w:rsidRPr="001833A9">
        <w:t>nlemler bulunmaktadır ve hareketlilikte kredi kaybı olmaması y</w:t>
      </w:r>
      <w:r>
        <w:t>ö</w:t>
      </w:r>
      <w:r w:rsidR="0047019D" w:rsidRPr="001833A9">
        <w:t>n</w:t>
      </w:r>
      <w:r>
        <w:t>ü</w:t>
      </w:r>
      <w:r w:rsidR="0047019D" w:rsidRPr="001833A9">
        <w:t>nde uygulamalar vardır.</w:t>
      </w:r>
    </w:p>
    <w:p w14:paraId="1A59737D" w14:textId="77777777" w:rsidR="000B6F86" w:rsidRPr="001833A9" w:rsidRDefault="000B6F86" w:rsidP="000B6F86">
      <w:pPr>
        <w:rPr>
          <w:b/>
          <w:bCs/>
        </w:rPr>
      </w:pPr>
      <w:r w:rsidRPr="001833A9">
        <w:rPr>
          <w:b/>
          <w:bCs/>
          <w:i/>
          <w:iCs/>
        </w:rPr>
        <w:t>Kanıtlar</w:t>
      </w:r>
      <w:r w:rsidRPr="001833A9">
        <w:rPr>
          <w:b/>
          <w:bCs/>
        </w:rPr>
        <w:t>:</w:t>
      </w:r>
    </w:p>
    <w:p w14:paraId="74B03C2E" w14:textId="3E672CF0" w:rsidR="000B6F86" w:rsidRPr="001833A9" w:rsidRDefault="00000000" w:rsidP="000B6F86">
      <w:hyperlink r:id="rId100" w:history="1">
        <w:r w:rsidR="00B21296" w:rsidRPr="001833A9">
          <w:rPr>
            <w:rStyle w:val="Kpr"/>
          </w:rPr>
          <w:t>(3)B.2.3.75.Öğrenci_İşleri_Daire_Başkanlığı</w:t>
        </w:r>
      </w:hyperlink>
    </w:p>
    <w:p w14:paraId="476422E8" w14:textId="77777777" w:rsidR="0036607B" w:rsidRPr="001833A9" w:rsidRDefault="0036607B" w:rsidP="0036607B"/>
    <w:p w14:paraId="6FE2D4A8" w14:textId="5199EEEF" w:rsidR="006565D9" w:rsidRPr="001833A9" w:rsidRDefault="006565D9" w:rsidP="008F70A8">
      <w:pPr>
        <w:pStyle w:val="Balk2"/>
      </w:pPr>
      <w:bookmarkStart w:id="44" w:name="_Toc159887004"/>
      <w:r w:rsidRPr="001833A9">
        <w:t>B.2.4. Yeterliliklerin sertifikalandırılması ve diploma</w:t>
      </w:r>
      <w:bookmarkEnd w:id="44"/>
    </w:p>
    <w:p w14:paraId="3F3CD8F7" w14:textId="57348D67" w:rsidR="000B6F86" w:rsidRPr="001833A9" w:rsidRDefault="0047019D" w:rsidP="000B6F86">
      <w:r w:rsidRPr="001833A9">
        <w:t>Uygulamalar izlenmekte ve tanımlı süreçler iyileştirilmektedir. Yeterliliklerin onayı, mezuniyet ko</w:t>
      </w:r>
      <w:r w:rsidR="002D581C">
        <w:t>ş</w:t>
      </w:r>
      <w:r w:rsidRPr="001833A9">
        <w:t>ulları, mezuniyet karar s</w:t>
      </w:r>
      <w:r w:rsidR="0039113F">
        <w:t>ü</w:t>
      </w:r>
      <w:r w:rsidRPr="001833A9">
        <w:t>re</w:t>
      </w:r>
      <w:r w:rsidR="002D581C">
        <w:t>ç</w:t>
      </w:r>
      <w:r w:rsidRPr="001833A9">
        <w:t>leri a</w:t>
      </w:r>
      <w:r w:rsidR="002D581C">
        <w:t>ç</w:t>
      </w:r>
      <w:r w:rsidRPr="001833A9">
        <w:t>ık, anla</w:t>
      </w:r>
      <w:r w:rsidR="002D581C">
        <w:t>ş</w:t>
      </w:r>
      <w:r w:rsidRPr="001833A9">
        <w:t xml:space="preserve">ılır, kapsamlı ve tutarlı </w:t>
      </w:r>
      <w:r w:rsidR="002D581C">
        <w:t>ş</w:t>
      </w:r>
      <w:r w:rsidRPr="001833A9">
        <w:t>ekilde tanımlanmı</w:t>
      </w:r>
      <w:r w:rsidR="002D581C">
        <w:t>ş</w:t>
      </w:r>
      <w:r w:rsidRPr="001833A9">
        <w:t xml:space="preserve"> ve kamuoyu ile payla</w:t>
      </w:r>
      <w:r w:rsidR="002D581C">
        <w:t>ş</w:t>
      </w:r>
      <w:r w:rsidRPr="001833A9">
        <w:t>ılmı</w:t>
      </w:r>
      <w:r w:rsidR="002D581C">
        <w:t>ş</w:t>
      </w:r>
      <w:r w:rsidRPr="001833A9">
        <w:t>tır. Sertifikalandırma ve diploma işlemleri bu tanımlı sürece uygun olarak yürütülmekte, izlenmekte ve gerekli önlemler alınmaktadır.</w:t>
      </w:r>
    </w:p>
    <w:p w14:paraId="1C5C3F78" w14:textId="77777777" w:rsidR="000B6F86" w:rsidRPr="001833A9" w:rsidRDefault="000B6F86" w:rsidP="000B6F86">
      <w:pPr>
        <w:rPr>
          <w:b/>
          <w:bCs/>
        </w:rPr>
      </w:pPr>
      <w:r w:rsidRPr="001833A9">
        <w:rPr>
          <w:b/>
          <w:bCs/>
          <w:i/>
          <w:iCs/>
        </w:rPr>
        <w:t>Kanıtlar</w:t>
      </w:r>
      <w:r w:rsidRPr="001833A9">
        <w:rPr>
          <w:b/>
          <w:bCs/>
        </w:rPr>
        <w:t>:</w:t>
      </w:r>
    </w:p>
    <w:p w14:paraId="7BE08BC7" w14:textId="6738B53B" w:rsidR="009904E2" w:rsidRPr="001833A9" w:rsidRDefault="00000000" w:rsidP="009904E2">
      <w:hyperlink r:id="rId101" w:history="1">
        <w:r w:rsidR="009904E2" w:rsidRPr="001833A9">
          <w:rPr>
            <w:rStyle w:val="Kpr"/>
          </w:rPr>
          <w:t>(3)B.2.4.76.Öğrenci_İşleri_Daire_Başkanlığı</w:t>
        </w:r>
      </w:hyperlink>
    </w:p>
    <w:p w14:paraId="3CD091CD" w14:textId="026BD794" w:rsidR="00CF66C8" w:rsidRPr="001833A9" w:rsidRDefault="00000000" w:rsidP="009904E2">
      <w:hyperlink r:id="rId102" w:history="1">
        <w:r w:rsidR="00CF66C8" w:rsidRPr="001833A9">
          <w:rPr>
            <w:rStyle w:val="Kpr"/>
          </w:rPr>
          <w:t>(3)B.2.4.77.SHMYO_Diploma_İşlemleri</w:t>
        </w:r>
      </w:hyperlink>
    </w:p>
    <w:p w14:paraId="4C59EB0C" w14:textId="6A6C050F" w:rsidR="00A723EE" w:rsidRPr="001833A9" w:rsidRDefault="00000000" w:rsidP="009904E2">
      <w:hyperlink r:id="rId103" w:history="1">
        <w:r w:rsidR="00A723EE" w:rsidRPr="001833A9">
          <w:rPr>
            <w:rStyle w:val="Kpr"/>
          </w:rPr>
          <w:t>(4)B.2.4.78.SHMYO_Dilekçe_Formlar</w:t>
        </w:r>
      </w:hyperlink>
    </w:p>
    <w:p w14:paraId="0E9D8A16" w14:textId="4462DB60" w:rsidR="00CF66C8" w:rsidRPr="001833A9" w:rsidRDefault="00000000" w:rsidP="009904E2">
      <w:hyperlink r:id="rId104" w:history="1">
        <w:r w:rsidR="009312EB" w:rsidRPr="001833A9">
          <w:rPr>
            <w:rStyle w:val="Kpr"/>
          </w:rPr>
          <w:t>(4)B.2.4.7</w:t>
        </w:r>
        <w:r w:rsidR="00A723EE" w:rsidRPr="001833A9">
          <w:rPr>
            <w:rStyle w:val="Kpr"/>
          </w:rPr>
          <w:t>9</w:t>
        </w:r>
        <w:r w:rsidR="009312EB" w:rsidRPr="001833A9">
          <w:rPr>
            <w:rStyle w:val="Kpr"/>
          </w:rPr>
          <w:t>.Sertifikalı_Eğitim_Sistemi</w:t>
        </w:r>
      </w:hyperlink>
    </w:p>
    <w:p w14:paraId="7C20BCC2" w14:textId="77777777" w:rsidR="006565D9" w:rsidRPr="001833A9" w:rsidRDefault="006565D9" w:rsidP="008F70A8">
      <w:pPr>
        <w:pStyle w:val="Balk2"/>
      </w:pPr>
    </w:p>
    <w:p w14:paraId="4912145A" w14:textId="1230EEFD" w:rsidR="006565D9" w:rsidRPr="001833A9" w:rsidRDefault="006565D9" w:rsidP="008F70A8">
      <w:pPr>
        <w:pStyle w:val="Balk2"/>
      </w:pPr>
      <w:bookmarkStart w:id="45" w:name="_Toc159887005"/>
      <w:r w:rsidRPr="001833A9">
        <w:t xml:space="preserve">B.3.  Öğrenme </w:t>
      </w:r>
      <w:r w:rsidR="00121083" w:rsidRPr="001833A9">
        <w:t>kaynakları ve akademik destek hizmetleri</w:t>
      </w:r>
      <w:bookmarkEnd w:id="45"/>
    </w:p>
    <w:p w14:paraId="33F24149" w14:textId="1BC06C34" w:rsidR="006565D9" w:rsidRPr="001833A9" w:rsidRDefault="006565D9" w:rsidP="008F70A8">
      <w:pPr>
        <w:pStyle w:val="Balk2"/>
      </w:pPr>
      <w:bookmarkStart w:id="46" w:name="_Toc159887006"/>
      <w:r w:rsidRPr="001833A9">
        <w:t>B.3.1. Öğrenme ortam ve kaynakları</w:t>
      </w:r>
      <w:bookmarkEnd w:id="46"/>
    </w:p>
    <w:p w14:paraId="4B919231" w14:textId="5E40D82B" w:rsidR="0047019D" w:rsidRPr="001833A9" w:rsidRDefault="0047019D" w:rsidP="0047019D">
      <w:r w:rsidRPr="001833A9">
        <w:t xml:space="preserve">Öğrenme kaynaklarının geliştirilmesine ve kullanımına yönelik izleme ve iyileştirilme yapılmaktadır. Sınıf, </w:t>
      </w:r>
      <w:r w:rsidR="00104827" w:rsidRPr="001833A9">
        <w:t>k</w:t>
      </w:r>
      <w:r w:rsidR="0039113F">
        <w:t>ü</w:t>
      </w:r>
      <w:r w:rsidRPr="001833A9">
        <w:t>t</w:t>
      </w:r>
      <w:r w:rsidR="0039113F">
        <w:t>ü</w:t>
      </w:r>
      <w:r w:rsidRPr="001833A9">
        <w:t xml:space="preserve">phane, </w:t>
      </w:r>
      <w:r w:rsidR="002D581C">
        <w:t>ç</w:t>
      </w:r>
      <w:r w:rsidRPr="001833A9">
        <w:t>evrimi</w:t>
      </w:r>
      <w:r w:rsidR="002D581C">
        <w:t>ç</w:t>
      </w:r>
      <w:r w:rsidRPr="001833A9">
        <w:t>i (online) kitaplar vb. kaynaklar uygun nitelik ve niceliktedir, eri</w:t>
      </w:r>
      <w:r w:rsidR="002D581C">
        <w:t>ş</w:t>
      </w:r>
      <w:r w:rsidRPr="001833A9">
        <w:t xml:space="preserve">ilebilirdir ve </w:t>
      </w:r>
      <w:r w:rsidR="0039113F">
        <w:t>öğ</w:t>
      </w:r>
      <w:r w:rsidRPr="001833A9">
        <w:t>rencilerin bilgisine/kullanımına sunulmu</w:t>
      </w:r>
      <w:r w:rsidR="002D581C">
        <w:t>ş</w:t>
      </w:r>
      <w:r w:rsidRPr="001833A9">
        <w:t xml:space="preserve">tur. Öğrenme ortamı ve kaynaklarının kullanımı izlenmekte ve iyileştirilmektedir. </w:t>
      </w:r>
    </w:p>
    <w:p w14:paraId="2AA2350C" w14:textId="77777777" w:rsidR="0047019D" w:rsidRPr="001833A9" w:rsidRDefault="0047019D" w:rsidP="0047019D">
      <w:r w:rsidRPr="001833A9">
        <w:t xml:space="preserve">Kurumda eğitim-öğretim ihtiyaçlarına tümüyle cevap verebilen, kullanıcı dostu, ergonomik, eş zamanlı ve eş zamansız öğrenme, zenginleştirilmiş içerik geliştirme ayrıca ölçme ve değerlendirme ve hizmetiçi eğitim olanaklarına sahip bir öğrenme yönetim sistemi bulunmaktadır. </w:t>
      </w:r>
    </w:p>
    <w:p w14:paraId="1E76DE51" w14:textId="2BD9DFA2" w:rsidR="000B6F86" w:rsidRPr="001833A9" w:rsidRDefault="0047019D" w:rsidP="0047019D">
      <w:r w:rsidRPr="001833A9">
        <w:t>Öğrenme ortamı ve kaynakları öğrenci-öğrenci, öğrenci-öğretim elemanı ve öğrenci-materyal etkileşimini geliştirmeye yönelmektedir.</w:t>
      </w:r>
    </w:p>
    <w:p w14:paraId="513B896A" w14:textId="77777777" w:rsidR="000B6F86" w:rsidRPr="001833A9" w:rsidRDefault="000B6F86" w:rsidP="000B6F86">
      <w:pPr>
        <w:rPr>
          <w:b/>
          <w:bCs/>
        </w:rPr>
      </w:pPr>
      <w:r w:rsidRPr="001833A9">
        <w:rPr>
          <w:b/>
          <w:bCs/>
          <w:i/>
          <w:iCs/>
        </w:rPr>
        <w:t>Kanıtlar</w:t>
      </w:r>
      <w:r w:rsidRPr="001833A9">
        <w:rPr>
          <w:b/>
          <w:bCs/>
        </w:rPr>
        <w:t>:</w:t>
      </w:r>
    </w:p>
    <w:p w14:paraId="1F2AB780" w14:textId="677FD0FA" w:rsidR="00600230" w:rsidRPr="001833A9" w:rsidRDefault="00000000" w:rsidP="00600230">
      <w:hyperlink r:id="rId105" w:history="1">
        <w:r w:rsidR="00600230" w:rsidRPr="001833A9">
          <w:rPr>
            <w:rStyle w:val="Kpr"/>
          </w:rPr>
          <w:t>(4)B.3.1.80.Kurumsal_Bilgiler</w:t>
        </w:r>
      </w:hyperlink>
    </w:p>
    <w:p w14:paraId="35907302" w14:textId="4E6A52C0" w:rsidR="00600230" w:rsidRPr="001833A9" w:rsidRDefault="00000000" w:rsidP="00600230">
      <w:hyperlink r:id="rId106" w:history="1">
        <w:r w:rsidR="00600230" w:rsidRPr="001833A9">
          <w:rPr>
            <w:rStyle w:val="Kpr"/>
          </w:rPr>
          <w:t>(4)B.3.1.81.Bölüm_Tanıtım_Broşürleri</w:t>
        </w:r>
      </w:hyperlink>
    </w:p>
    <w:p w14:paraId="44CE618C" w14:textId="22213F43" w:rsidR="00600230" w:rsidRPr="001833A9" w:rsidRDefault="00000000" w:rsidP="00600230">
      <w:hyperlink r:id="rId107" w:history="1">
        <w:r w:rsidR="00600230" w:rsidRPr="001833A9">
          <w:rPr>
            <w:rStyle w:val="Kpr"/>
          </w:rPr>
          <w:t>(4)B.3.1.82.Fiziki_İmkanlar</w:t>
        </w:r>
      </w:hyperlink>
    </w:p>
    <w:p w14:paraId="6495DAE3" w14:textId="34472C07" w:rsidR="00600230" w:rsidRPr="001833A9" w:rsidRDefault="00000000" w:rsidP="00600230">
      <w:hyperlink r:id="rId108" w:history="1">
        <w:r w:rsidR="00600230" w:rsidRPr="001833A9">
          <w:rPr>
            <w:rStyle w:val="Kpr"/>
          </w:rPr>
          <w:t>(4)B.3.1.83.Üniversite_Geneli_Öğrenci_Memnuniyet_Anketi</w:t>
        </w:r>
      </w:hyperlink>
    </w:p>
    <w:p w14:paraId="741385FD" w14:textId="5CF97656" w:rsidR="000B6F86" w:rsidRPr="001833A9" w:rsidRDefault="00000000" w:rsidP="00600230">
      <w:hyperlink r:id="rId109" w:history="1">
        <w:r w:rsidR="00600230" w:rsidRPr="001833A9">
          <w:rPr>
            <w:rStyle w:val="Kpr"/>
          </w:rPr>
          <w:t>(4)B.3.1.83.Öğrenci_Memnuniyet_Anketi</w:t>
        </w:r>
      </w:hyperlink>
    </w:p>
    <w:p w14:paraId="6667E4F9" w14:textId="77777777" w:rsidR="0036607B" w:rsidRPr="001833A9" w:rsidRDefault="0036607B" w:rsidP="0036607B"/>
    <w:p w14:paraId="6C4AA036" w14:textId="293001A5" w:rsidR="006565D9" w:rsidRPr="001833A9" w:rsidRDefault="006565D9" w:rsidP="008F70A8">
      <w:pPr>
        <w:pStyle w:val="Balk2"/>
      </w:pPr>
      <w:bookmarkStart w:id="47" w:name="_Toc159887007"/>
      <w:r w:rsidRPr="001833A9">
        <w:t>B.3.2. Akademik destek hizmetleri</w:t>
      </w:r>
      <w:bookmarkEnd w:id="47"/>
    </w:p>
    <w:p w14:paraId="4F4B52F9" w14:textId="0F265B2A" w:rsidR="00AA0332" w:rsidRPr="001833A9" w:rsidRDefault="00AA0332" w:rsidP="00AA0332">
      <w:r w:rsidRPr="001833A9">
        <w:t xml:space="preserve">Kurumda öğrencilerin akademik gelişimi ve kariyer planlamasına ilişkin uygulamalar izlenmekte ve öğrencilerin katılımıyla iyileştirilmektedir. </w:t>
      </w:r>
      <w:r w:rsidR="0039113F">
        <w:t>Öğ</w:t>
      </w:r>
      <w:r w:rsidRPr="001833A9">
        <w:t>rencinin akademik geli</w:t>
      </w:r>
      <w:r w:rsidR="002D581C">
        <w:t>ş</w:t>
      </w:r>
      <w:r w:rsidRPr="001833A9">
        <w:t>imini takip eden, y</w:t>
      </w:r>
      <w:r w:rsidR="0039113F">
        <w:t>ö</w:t>
      </w:r>
      <w:r w:rsidRPr="001833A9">
        <w:t>n g</w:t>
      </w:r>
      <w:r w:rsidR="0039113F">
        <w:t>ö</w:t>
      </w:r>
      <w:r w:rsidRPr="001833A9">
        <w:t>steren, akademik sorunlarına ve kariyer planlamasına destek olan bir danı</w:t>
      </w:r>
      <w:r w:rsidR="002D581C">
        <w:t>ş</w:t>
      </w:r>
      <w:r w:rsidRPr="001833A9">
        <w:t xml:space="preserve">man </w:t>
      </w:r>
      <w:r w:rsidR="0039113F">
        <w:t>öğ</w:t>
      </w:r>
      <w:r w:rsidRPr="001833A9">
        <w:t xml:space="preserve">retim üyesi bulunmaktadır. Danışmanlık sistemi </w:t>
      </w:r>
      <w:r w:rsidR="0039113F">
        <w:t>öğ</w:t>
      </w:r>
      <w:r w:rsidRPr="001833A9">
        <w:t xml:space="preserve">renci portfolyosu gibi </w:t>
      </w:r>
      <w:r w:rsidRPr="001833A9">
        <w:lastRenderedPageBreak/>
        <w:t>y</w:t>
      </w:r>
      <w:r w:rsidR="0039113F">
        <w:t>ö</w:t>
      </w:r>
      <w:r w:rsidRPr="001833A9">
        <w:t xml:space="preserve">ntemlerle takip edilmekte ve iyileştirilmektedir. </w:t>
      </w:r>
      <w:r w:rsidR="0039113F">
        <w:t>Öğ</w:t>
      </w:r>
      <w:r w:rsidRPr="001833A9">
        <w:t>rencilerin danı</w:t>
      </w:r>
      <w:r w:rsidR="002D581C">
        <w:t>ş</w:t>
      </w:r>
      <w:r w:rsidRPr="001833A9">
        <w:t>manlarına eri</w:t>
      </w:r>
      <w:r w:rsidR="002D581C">
        <w:t>ş</w:t>
      </w:r>
      <w:r w:rsidRPr="001833A9">
        <w:t xml:space="preserve">imi kolaydır ve </w:t>
      </w:r>
      <w:r w:rsidR="002D581C">
        <w:t>ç</w:t>
      </w:r>
      <w:r w:rsidRPr="001833A9">
        <w:t>e</w:t>
      </w:r>
      <w:r w:rsidR="002D581C">
        <w:t>ş</w:t>
      </w:r>
      <w:r w:rsidRPr="001833A9">
        <w:t>itli eri</w:t>
      </w:r>
      <w:r w:rsidR="002D581C">
        <w:t>ş</w:t>
      </w:r>
      <w:r w:rsidRPr="001833A9">
        <w:t>imi olanakları (y</w:t>
      </w:r>
      <w:r w:rsidR="0039113F">
        <w:t>ü</w:t>
      </w:r>
      <w:r w:rsidRPr="001833A9">
        <w:t>z y</w:t>
      </w:r>
      <w:r w:rsidR="0039113F">
        <w:t>ü</w:t>
      </w:r>
      <w:r w:rsidRPr="001833A9">
        <w:t xml:space="preserve">ze, </w:t>
      </w:r>
      <w:r w:rsidR="002D581C">
        <w:t>ç</w:t>
      </w:r>
      <w:r w:rsidRPr="001833A9">
        <w:t>evrimi</w:t>
      </w:r>
      <w:r w:rsidR="002D581C">
        <w:t>ç</w:t>
      </w:r>
      <w:r w:rsidRPr="001833A9">
        <w:t xml:space="preserve">i) bulunmaktadır. </w:t>
      </w:r>
      <w:r w:rsidR="00EB0F86" w:rsidRPr="001833A9">
        <w:t xml:space="preserve">Yüzyüze görüşmelere ek olarak, Whatsapp grubu ve </w:t>
      </w:r>
      <w:r w:rsidR="0039113F">
        <w:t>I</w:t>
      </w:r>
      <w:r w:rsidR="00EB0F86" w:rsidRPr="001833A9">
        <w:t>nstagram hesabından eri</w:t>
      </w:r>
      <w:r w:rsidR="002D581C">
        <w:t>ş</w:t>
      </w:r>
      <w:r w:rsidR="00EB0F86" w:rsidRPr="001833A9">
        <w:t>imi olanakları mevcuttur (Kanıt_86).</w:t>
      </w:r>
    </w:p>
    <w:p w14:paraId="3BC2C65A" w14:textId="3C026691" w:rsidR="000B6F86" w:rsidRPr="001833A9" w:rsidRDefault="00AA0332" w:rsidP="00AA0332">
      <w:r w:rsidRPr="001833A9">
        <w:t>Psikolojik danı</w:t>
      </w:r>
      <w:r w:rsidR="002D581C">
        <w:t>ş</w:t>
      </w:r>
      <w:r w:rsidRPr="001833A9">
        <w:t>manlık ve kariyer merkezi hizmetleri vardır, eri</w:t>
      </w:r>
      <w:r w:rsidR="002D581C">
        <w:t>ş</w:t>
      </w:r>
      <w:r w:rsidRPr="001833A9">
        <w:t>ilebilirdir (y</w:t>
      </w:r>
      <w:r w:rsidR="0039113F">
        <w:t>ü</w:t>
      </w:r>
      <w:r w:rsidRPr="001833A9">
        <w:t>z y</w:t>
      </w:r>
      <w:r w:rsidR="0039113F">
        <w:t>ü</w:t>
      </w:r>
      <w:r w:rsidRPr="001833A9">
        <w:t xml:space="preserve">ze ve </w:t>
      </w:r>
      <w:r w:rsidR="002D581C">
        <w:t>ç</w:t>
      </w:r>
      <w:r w:rsidRPr="001833A9">
        <w:t>evrimi</w:t>
      </w:r>
      <w:r w:rsidR="002D581C">
        <w:t>ç</w:t>
      </w:r>
      <w:r w:rsidRPr="001833A9">
        <w:t xml:space="preserve">i) ve </w:t>
      </w:r>
      <w:r w:rsidR="0039113F">
        <w:t>öğ</w:t>
      </w:r>
      <w:r w:rsidRPr="001833A9">
        <w:t>rencilerin bilgisine sunulmu</w:t>
      </w:r>
      <w:r w:rsidR="002D581C">
        <w:t>ş</w:t>
      </w:r>
      <w:r w:rsidRPr="001833A9">
        <w:t>tur. Hizmetlerin yeterlili</w:t>
      </w:r>
      <w:r w:rsidR="0039113F">
        <w:t>ğ</w:t>
      </w:r>
      <w:r w:rsidRPr="001833A9">
        <w:t>i takip edilmektedir</w:t>
      </w:r>
      <w:r w:rsidR="00EB0F86" w:rsidRPr="001833A9">
        <w:t xml:space="preserve"> (Kanıt_87 ve Kanıt_88)</w:t>
      </w:r>
      <w:r w:rsidRPr="001833A9">
        <w:t>.</w:t>
      </w:r>
    </w:p>
    <w:p w14:paraId="3A403E8A" w14:textId="77777777" w:rsidR="000B6F86" w:rsidRPr="001833A9" w:rsidRDefault="000B6F86" w:rsidP="000B6F86">
      <w:pPr>
        <w:rPr>
          <w:b/>
          <w:bCs/>
        </w:rPr>
      </w:pPr>
      <w:r w:rsidRPr="001833A9">
        <w:rPr>
          <w:b/>
          <w:bCs/>
          <w:i/>
          <w:iCs/>
        </w:rPr>
        <w:t>Kanıtlar</w:t>
      </w:r>
      <w:r w:rsidRPr="001833A9">
        <w:rPr>
          <w:b/>
          <w:bCs/>
        </w:rPr>
        <w:t>:</w:t>
      </w:r>
    </w:p>
    <w:p w14:paraId="4DAC17C9" w14:textId="04852560" w:rsidR="000B6F86" w:rsidRPr="001833A9" w:rsidRDefault="00000000" w:rsidP="000B6F86">
      <w:hyperlink r:id="rId110" w:history="1">
        <w:r w:rsidR="005E6491" w:rsidRPr="001833A9">
          <w:rPr>
            <w:rStyle w:val="Kpr"/>
          </w:rPr>
          <w:t>(4)B.3.2.84.Akademik_Danışman_Listesi</w:t>
        </w:r>
      </w:hyperlink>
    </w:p>
    <w:p w14:paraId="6197742F" w14:textId="1C957F44" w:rsidR="005E6491" w:rsidRPr="001833A9" w:rsidRDefault="00000000" w:rsidP="000B6F86">
      <w:hyperlink r:id="rId111" w:history="1">
        <w:r w:rsidR="005E6491" w:rsidRPr="001833A9">
          <w:rPr>
            <w:rStyle w:val="Kpr"/>
          </w:rPr>
          <w:t>(4)B.3.2.85.</w:t>
        </w:r>
        <w:r w:rsidR="009738B6" w:rsidRPr="001833A9">
          <w:rPr>
            <w:rStyle w:val="Kpr"/>
          </w:rPr>
          <w:t>Öğrenci_Akademik_Danışmanlığı_Komisyonu(ListeSonunda)</w:t>
        </w:r>
      </w:hyperlink>
    </w:p>
    <w:p w14:paraId="29926BD2" w14:textId="1406C894" w:rsidR="0036607B" w:rsidRPr="001833A9" w:rsidRDefault="00000000" w:rsidP="0036607B">
      <w:hyperlink r:id="rId112" w:history="1">
        <w:r w:rsidR="00BC5DFE" w:rsidRPr="001833A9">
          <w:rPr>
            <w:rStyle w:val="Kpr"/>
          </w:rPr>
          <w:t>(4)B.3.2.86.</w:t>
        </w:r>
        <w:r w:rsidR="0039113F">
          <w:rPr>
            <w:rStyle w:val="Kpr"/>
          </w:rPr>
          <w:t>Öğ</w:t>
        </w:r>
        <w:r w:rsidR="00BC5DFE" w:rsidRPr="001833A9">
          <w:rPr>
            <w:rStyle w:val="Kpr"/>
          </w:rPr>
          <w:t>rencilerin_danı</w:t>
        </w:r>
        <w:r w:rsidR="002D581C">
          <w:rPr>
            <w:rStyle w:val="Kpr"/>
          </w:rPr>
          <w:t>ş</w:t>
        </w:r>
        <w:r w:rsidR="00BC5DFE" w:rsidRPr="001833A9">
          <w:rPr>
            <w:rStyle w:val="Kpr"/>
          </w:rPr>
          <w:t xml:space="preserve">manlarına_ </w:t>
        </w:r>
        <w:r w:rsidR="002D581C">
          <w:rPr>
            <w:rStyle w:val="Kpr"/>
          </w:rPr>
          <w:t>ç</w:t>
        </w:r>
        <w:r w:rsidR="00BC5DFE" w:rsidRPr="001833A9">
          <w:rPr>
            <w:rStyle w:val="Kpr"/>
          </w:rPr>
          <w:t>evrimi</w:t>
        </w:r>
        <w:r w:rsidR="002D581C">
          <w:rPr>
            <w:rStyle w:val="Kpr"/>
          </w:rPr>
          <w:t>ç</w:t>
        </w:r>
        <w:r w:rsidR="00BC5DFE" w:rsidRPr="001833A9">
          <w:rPr>
            <w:rStyle w:val="Kpr"/>
          </w:rPr>
          <w:t>i_eri</w:t>
        </w:r>
        <w:r w:rsidR="002D581C">
          <w:rPr>
            <w:rStyle w:val="Kpr"/>
          </w:rPr>
          <w:t>ş</w:t>
        </w:r>
        <w:r w:rsidR="00BC5DFE" w:rsidRPr="001833A9">
          <w:rPr>
            <w:rStyle w:val="Kpr"/>
          </w:rPr>
          <w:t>imi</w:t>
        </w:r>
      </w:hyperlink>
    </w:p>
    <w:p w14:paraId="0C22ADEF" w14:textId="510DC95A" w:rsidR="00BC5DFE" w:rsidRPr="001833A9" w:rsidRDefault="00000000" w:rsidP="0036607B">
      <w:hyperlink r:id="rId113" w:history="1">
        <w:r w:rsidR="00207BE9" w:rsidRPr="001833A9">
          <w:rPr>
            <w:rStyle w:val="Kpr"/>
          </w:rPr>
          <w:t>(5)B.3.2.87.Psikolojik_Danışmanlık_Birimi</w:t>
        </w:r>
      </w:hyperlink>
    </w:p>
    <w:p w14:paraId="10E5F7C9" w14:textId="059F32C5" w:rsidR="00BC5DFE" w:rsidRPr="001833A9" w:rsidRDefault="00000000" w:rsidP="0036607B">
      <w:hyperlink r:id="rId114" w:history="1">
        <w:r w:rsidR="00BC5DFE" w:rsidRPr="001833A9">
          <w:rPr>
            <w:rStyle w:val="Kpr"/>
          </w:rPr>
          <w:t>(5)B.3.2.8</w:t>
        </w:r>
        <w:r w:rsidR="00EB0F86" w:rsidRPr="001833A9">
          <w:rPr>
            <w:rStyle w:val="Kpr"/>
          </w:rPr>
          <w:t>8</w:t>
        </w:r>
        <w:r w:rsidR="00BC5DFE" w:rsidRPr="001833A9">
          <w:rPr>
            <w:rStyle w:val="Kpr"/>
          </w:rPr>
          <w:t>.Psikolojik_Danışmanlık_ve_Rehberlik_Oryantasyon_Etkinliği</w:t>
        </w:r>
      </w:hyperlink>
    </w:p>
    <w:p w14:paraId="0DDD271A" w14:textId="77777777" w:rsidR="00BC5DFE" w:rsidRPr="001833A9" w:rsidRDefault="00BC5DFE" w:rsidP="0036607B"/>
    <w:p w14:paraId="1244B801" w14:textId="4390FB9F" w:rsidR="006565D9" w:rsidRPr="001833A9" w:rsidRDefault="006565D9" w:rsidP="008F70A8">
      <w:pPr>
        <w:pStyle w:val="Balk2"/>
      </w:pPr>
      <w:bookmarkStart w:id="48" w:name="_Toc159887008"/>
      <w:r w:rsidRPr="001833A9">
        <w:t>B.3.3. Tesis ve altyapılar</w:t>
      </w:r>
      <w:bookmarkEnd w:id="48"/>
    </w:p>
    <w:p w14:paraId="5206CA01" w14:textId="1961C755" w:rsidR="000B6F86" w:rsidRPr="001833A9" w:rsidRDefault="00AA0332" w:rsidP="000B6F86">
      <w:r w:rsidRPr="001833A9">
        <w:t xml:space="preserve">Tesis ve altyapının kullanımı izlenmekte ve ihtiyaçlar doğrultusunda iyileştirilmektedir. </w:t>
      </w:r>
      <w:r w:rsidR="00EC2777" w:rsidRPr="001833A9">
        <w:t xml:space="preserve">Üniversitemiz yerleşkelerindeki </w:t>
      </w:r>
      <w:r w:rsidR="00A0691A" w:rsidRPr="001833A9">
        <w:t>t</w:t>
      </w:r>
      <w:r w:rsidRPr="001833A9">
        <w:t>esis ve altyapılar</w:t>
      </w:r>
      <w:r w:rsidR="00A0691A" w:rsidRPr="001833A9">
        <w:t xml:space="preserve"> </w:t>
      </w:r>
      <w:r w:rsidRPr="001833A9">
        <w:t xml:space="preserve">(yemekhane, yurt, teknoloji donanımlı </w:t>
      </w:r>
      <w:r w:rsidR="002D581C">
        <w:t>ç</w:t>
      </w:r>
      <w:r w:rsidRPr="001833A9">
        <w:t>alı</w:t>
      </w:r>
      <w:r w:rsidR="002D581C">
        <w:t>ş</w:t>
      </w:r>
      <w:r w:rsidRPr="001833A9">
        <w:t>ma alanları; sa</w:t>
      </w:r>
      <w:r w:rsidR="0039113F">
        <w:t>ğ</w:t>
      </w:r>
      <w:r w:rsidRPr="001833A9">
        <w:t>lık, ula</w:t>
      </w:r>
      <w:r w:rsidR="002D581C">
        <w:t>ş</w:t>
      </w:r>
      <w:r w:rsidRPr="001833A9">
        <w:t>ım, bili</w:t>
      </w:r>
      <w:r w:rsidR="002D581C">
        <w:t>ş</w:t>
      </w:r>
      <w:r w:rsidRPr="001833A9">
        <w:t>im hizmetleri, uzaktan e</w:t>
      </w:r>
      <w:r w:rsidR="0039113F">
        <w:t>ğ</w:t>
      </w:r>
      <w:r w:rsidRPr="001833A9">
        <w:t>itim altyapısı) ihtiyaca uygun nitelik ve niceliktedir, eri</w:t>
      </w:r>
      <w:r w:rsidR="002D581C">
        <w:t>ş</w:t>
      </w:r>
      <w:r w:rsidRPr="001833A9">
        <w:t xml:space="preserve">ilebilirdir ve </w:t>
      </w:r>
      <w:r w:rsidR="0039113F">
        <w:t>öğ</w:t>
      </w:r>
      <w:r w:rsidRPr="001833A9">
        <w:t>rencilerin bilgisine/kullanımına sunulmu</w:t>
      </w:r>
      <w:r w:rsidR="002D581C">
        <w:t>ş</w:t>
      </w:r>
      <w:r w:rsidRPr="001833A9">
        <w:t>tur. Tesis ve altyapıların kullanımı irdelenmektedir.</w:t>
      </w:r>
    </w:p>
    <w:p w14:paraId="69807B4D" w14:textId="77777777" w:rsidR="000B6F86" w:rsidRPr="001833A9" w:rsidRDefault="000B6F86" w:rsidP="000B6F86">
      <w:pPr>
        <w:rPr>
          <w:b/>
          <w:bCs/>
        </w:rPr>
      </w:pPr>
      <w:r w:rsidRPr="001833A9">
        <w:rPr>
          <w:b/>
          <w:bCs/>
          <w:i/>
          <w:iCs/>
        </w:rPr>
        <w:t>Kanıtlar</w:t>
      </w:r>
      <w:r w:rsidRPr="001833A9">
        <w:rPr>
          <w:b/>
          <w:bCs/>
        </w:rPr>
        <w:t>:</w:t>
      </w:r>
    </w:p>
    <w:p w14:paraId="2D606BC8" w14:textId="515019B4" w:rsidR="00BB7CB3" w:rsidRPr="001833A9" w:rsidRDefault="00000000" w:rsidP="00BB7CB3">
      <w:hyperlink r:id="rId115" w:history="1">
        <w:r w:rsidR="00BB7CB3" w:rsidRPr="001833A9">
          <w:rPr>
            <w:rStyle w:val="Kpr"/>
          </w:rPr>
          <w:t>(4)B.3.3.89.Kurumsal_Bilgiler</w:t>
        </w:r>
      </w:hyperlink>
    </w:p>
    <w:p w14:paraId="67139F10" w14:textId="03F968D6" w:rsidR="00BB7CB3" w:rsidRPr="001833A9" w:rsidRDefault="00000000" w:rsidP="00BB7CB3">
      <w:hyperlink r:id="rId116" w:history="1">
        <w:r w:rsidR="00BB7CB3" w:rsidRPr="001833A9">
          <w:rPr>
            <w:rStyle w:val="Kpr"/>
          </w:rPr>
          <w:t>(4)B.3.3.90.Bölüm_Tanıtım_Broşürleri</w:t>
        </w:r>
      </w:hyperlink>
    </w:p>
    <w:p w14:paraId="76CA069F" w14:textId="6C42E9EB" w:rsidR="00BB7CB3" w:rsidRPr="001833A9" w:rsidRDefault="00000000" w:rsidP="00BB7CB3">
      <w:hyperlink r:id="rId117" w:history="1">
        <w:r w:rsidR="00BB7CB3" w:rsidRPr="001833A9">
          <w:rPr>
            <w:rStyle w:val="Kpr"/>
          </w:rPr>
          <w:t>(4)B.3.3.91.Fiziki_İmkanlar</w:t>
        </w:r>
      </w:hyperlink>
    </w:p>
    <w:p w14:paraId="01072B3E" w14:textId="748324EF" w:rsidR="000B6F86" w:rsidRPr="001833A9" w:rsidRDefault="00000000" w:rsidP="000B6F86">
      <w:hyperlink r:id="rId118" w:history="1">
        <w:r w:rsidR="00BB7CB3" w:rsidRPr="001833A9">
          <w:rPr>
            <w:rStyle w:val="Kpr"/>
          </w:rPr>
          <w:t>(4)B.3.3.92. Kütüphane</w:t>
        </w:r>
      </w:hyperlink>
    </w:p>
    <w:p w14:paraId="1DCB8D81" w14:textId="77777777" w:rsidR="0036607B" w:rsidRPr="001833A9" w:rsidRDefault="0036607B" w:rsidP="0036607B"/>
    <w:p w14:paraId="46E3B39D" w14:textId="372918E2" w:rsidR="006565D9" w:rsidRPr="001833A9" w:rsidRDefault="006565D9" w:rsidP="008F70A8">
      <w:pPr>
        <w:pStyle w:val="Balk2"/>
      </w:pPr>
      <w:bookmarkStart w:id="49" w:name="_Toc159887009"/>
      <w:r w:rsidRPr="001833A9">
        <w:t>B.3.4. Dezavantajlı gruplar</w:t>
      </w:r>
      <w:bookmarkEnd w:id="49"/>
    </w:p>
    <w:p w14:paraId="72811AC7" w14:textId="73F70B32" w:rsidR="000B6F86" w:rsidRPr="001833A9" w:rsidRDefault="00AA0332" w:rsidP="000B6F86">
      <w:r w:rsidRPr="001833A9">
        <w:t>Dezavantajlı grupların eğitim olanaklarına nitelikli ve adil erişimine ilişkin planlamalar bulunmaktadır.  Dezavantajlı, kırılgan ve az temsil edilen grupların (engelli, yoksul, azınlık, göçmen vb.) eğitim olanaklarına erişimi eşitlik, hakkaniyet, çeşitlilik ve kapsayıcılık gözetilerek sağlanmaktadır. Uzaktan eğitim alt yapısı bu grupların ihtiyacı dikkate alınarak oluşturulmuştur. Üniversite yerleşkelerinde ihtiyaçlar doğrultusunda engelsiz üniversite uygulamaları bulunmaktadır. Bu grupların eğitim olanaklarına erişimi izlenmekte ve geri bildirimleri doğrultusunda iyileştirilmektedir.</w:t>
      </w:r>
    </w:p>
    <w:p w14:paraId="5DED3A4E" w14:textId="77777777" w:rsidR="000B6F86" w:rsidRPr="001833A9" w:rsidRDefault="000B6F86" w:rsidP="000B6F86">
      <w:pPr>
        <w:rPr>
          <w:b/>
          <w:bCs/>
        </w:rPr>
      </w:pPr>
      <w:r w:rsidRPr="001833A9">
        <w:rPr>
          <w:b/>
          <w:bCs/>
          <w:i/>
          <w:iCs/>
        </w:rPr>
        <w:t>Kanıtlar</w:t>
      </w:r>
      <w:r w:rsidRPr="001833A9">
        <w:rPr>
          <w:b/>
          <w:bCs/>
        </w:rPr>
        <w:t>:</w:t>
      </w:r>
    </w:p>
    <w:p w14:paraId="70E29F78" w14:textId="61F00B27" w:rsidR="000B6F86" w:rsidRPr="001833A9" w:rsidRDefault="00000000" w:rsidP="000B6F86">
      <w:hyperlink r:id="rId119" w:history="1">
        <w:r w:rsidR="00DF7417" w:rsidRPr="001833A9">
          <w:rPr>
            <w:rStyle w:val="Kpr"/>
          </w:rPr>
          <w:t>(4)B.3.4.93.Engelli_Öğrenci_Birimi</w:t>
        </w:r>
      </w:hyperlink>
    </w:p>
    <w:p w14:paraId="3F0FAF61" w14:textId="2CD9E05C" w:rsidR="00DF7417" w:rsidRPr="001833A9" w:rsidRDefault="00000000" w:rsidP="000B6F86">
      <w:hyperlink r:id="rId120" w:history="1">
        <w:r w:rsidR="00DF7417" w:rsidRPr="001833A9">
          <w:rPr>
            <w:rStyle w:val="Kpr"/>
          </w:rPr>
          <w:t>(4)B.3.4.94.Engelli_Öğrenciler_İçin_Erişilebilirlik_Kılavuzu</w:t>
        </w:r>
      </w:hyperlink>
    </w:p>
    <w:p w14:paraId="4730B9AC" w14:textId="3FB5FBA3" w:rsidR="00DF7417" w:rsidRPr="001833A9" w:rsidRDefault="00000000" w:rsidP="000B6F86">
      <w:pPr>
        <w:rPr>
          <w:rStyle w:val="Kpr"/>
        </w:rPr>
      </w:pPr>
      <w:hyperlink r:id="rId121" w:history="1">
        <w:r w:rsidR="00DF7417" w:rsidRPr="001833A9">
          <w:rPr>
            <w:rStyle w:val="Kpr"/>
          </w:rPr>
          <w:t>(4)B.3.4.95.Engelli_Birim_Koordinatörleri_2023_Toplantısı</w:t>
        </w:r>
      </w:hyperlink>
    </w:p>
    <w:p w14:paraId="6960DDA1" w14:textId="5420080E" w:rsidR="009014EF" w:rsidRPr="001833A9" w:rsidRDefault="00000000" w:rsidP="009014EF">
      <w:hyperlink r:id="rId122" w:history="1">
        <w:r w:rsidR="009014EF" w:rsidRPr="001833A9">
          <w:rPr>
            <w:rStyle w:val="Kpr"/>
          </w:rPr>
          <w:t>(3)B.3.4.96.Faaliyetlerin_İzlenmesi_Hakkında_Yazı</w:t>
        </w:r>
      </w:hyperlink>
    </w:p>
    <w:p w14:paraId="4423686B" w14:textId="6DA4C27E" w:rsidR="009014EF" w:rsidRPr="001833A9" w:rsidRDefault="00000000" w:rsidP="009014EF">
      <w:hyperlink r:id="rId123" w:history="1">
        <w:r w:rsidR="009014EF" w:rsidRPr="001833A9">
          <w:rPr>
            <w:rStyle w:val="Kpr"/>
          </w:rPr>
          <w:t>(3)B.3.4.97.Toplumsal_katkı_faaliyet_tablosu_2023</w:t>
        </w:r>
      </w:hyperlink>
    </w:p>
    <w:p w14:paraId="1586FBE7" w14:textId="77777777" w:rsidR="0036607B" w:rsidRPr="001833A9" w:rsidRDefault="0036607B" w:rsidP="0036607B"/>
    <w:p w14:paraId="778EAAE2" w14:textId="74AE9C82" w:rsidR="006565D9" w:rsidRPr="001833A9" w:rsidRDefault="006565D9" w:rsidP="008F70A8">
      <w:pPr>
        <w:pStyle w:val="Balk2"/>
      </w:pPr>
      <w:bookmarkStart w:id="50" w:name="_Toc159887010"/>
      <w:r w:rsidRPr="001833A9">
        <w:t>B.3.5. Sosyal, kültürel, sportif faaliyetler</w:t>
      </w:r>
      <w:bookmarkEnd w:id="50"/>
    </w:p>
    <w:p w14:paraId="556E2DB3" w14:textId="5354AA32" w:rsidR="00AA0332" w:rsidRPr="001833A9" w:rsidRDefault="00AA0332" w:rsidP="00AA0332">
      <w:r w:rsidRPr="001833A9">
        <w:t xml:space="preserve">Kurumun genelinde sosyal, kültürel ve sportif faaliyetler erişilebilirdir ve bunlardan fırsat eşitliğine dayalı olarak yararlanılmaktadır. </w:t>
      </w:r>
      <w:r w:rsidR="0039113F">
        <w:t>Öğ</w:t>
      </w:r>
      <w:r w:rsidRPr="001833A9">
        <w:t>renci toplulukları ve bu toplulukların etkinlikleri, sosyal, k</w:t>
      </w:r>
      <w:r w:rsidR="0039113F">
        <w:t>ü</w:t>
      </w:r>
      <w:r w:rsidRPr="001833A9">
        <w:t>lt</w:t>
      </w:r>
      <w:r w:rsidR="0039113F">
        <w:t>ü</w:t>
      </w:r>
      <w:r w:rsidRPr="001833A9">
        <w:t>rel ve sportif faaliyetlerine y</w:t>
      </w:r>
      <w:r w:rsidR="0039113F">
        <w:t>ö</w:t>
      </w:r>
      <w:r w:rsidR="007F5BC5">
        <w:t>nelik meka</w:t>
      </w:r>
      <w:r w:rsidRPr="001833A9">
        <w:t>n, bütçe ve rehberlik deste</w:t>
      </w:r>
      <w:r w:rsidR="0039113F">
        <w:t>ğ</w:t>
      </w:r>
      <w:r w:rsidRPr="001833A9">
        <w:t xml:space="preserve">i vardır. </w:t>
      </w:r>
    </w:p>
    <w:p w14:paraId="5338E68F" w14:textId="7864E707" w:rsidR="000B6F86" w:rsidRPr="001833A9" w:rsidRDefault="00AA0332" w:rsidP="00AA0332">
      <w:r w:rsidRPr="001833A9">
        <w:t>Ayrıca sosyal, k</w:t>
      </w:r>
      <w:r w:rsidR="0039113F">
        <w:t>ü</w:t>
      </w:r>
      <w:r w:rsidRPr="001833A9">
        <w:t>lt</w:t>
      </w:r>
      <w:r w:rsidR="0039113F">
        <w:t>ü</w:t>
      </w:r>
      <w:r w:rsidRPr="001833A9">
        <w:t>rel, sportif faaliyetleri y</w:t>
      </w:r>
      <w:r w:rsidR="0039113F">
        <w:t>ü</w:t>
      </w:r>
      <w:r w:rsidRPr="001833A9">
        <w:t>r</w:t>
      </w:r>
      <w:r w:rsidR="0039113F">
        <w:t>ü</w:t>
      </w:r>
      <w:r w:rsidRPr="001833A9">
        <w:t>ten ve y</w:t>
      </w:r>
      <w:r w:rsidR="0039113F">
        <w:t>ö</w:t>
      </w:r>
      <w:r w:rsidRPr="001833A9">
        <w:t xml:space="preserve">neten idari </w:t>
      </w:r>
      <w:r w:rsidR="0039113F">
        <w:t>ö</w:t>
      </w:r>
      <w:r w:rsidRPr="001833A9">
        <w:t>rg</w:t>
      </w:r>
      <w:r w:rsidR="0039113F">
        <w:t>ü</w:t>
      </w:r>
      <w:r w:rsidRPr="001833A9">
        <w:t>tlenme mevcuttur. Ger</w:t>
      </w:r>
      <w:r w:rsidR="002D581C">
        <w:t>ç</w:t>
      </w:r>
      <w:r w:rsidRPr="001833A9">
        <w:t>ekle</w:t>
      </w:r>
      <w:r w:rsidR="002D581C">
        <w:t>ş</w:t>
      </w:r>
      <w:r w:rsidRPr="001833A9">
        <w:t>tirilen faaliyetler izlenmekte, ihtiyaçlar doğrultusunda iyileştirilmektedir.</w:t>
      </w:r>
    </w:p>
    <w:p w14:paraId="48F1DD22" w14:textId="77777777" w:rsidR="000B6F86" w:rsidRPr="001833A9" w:rsidRDefault="000B6F86" w:rsidP="000B6F86">
      <w:pPr>
        <w:rPr>
          <w:b/>
          <w:bCs/>
        </w:rPr>
      </w:pPr>
      <w:r w:rsidRPr="001833A9">
        <w:rPr>
          <w:b/>
          <w:bCs/>
          <w:i/>
          <w:iCs/>
        </w:rPr>
        <w:t>Kanıtlar</w:t>
      </w:r>
      <w:r w:rsidRPr="001833A9">
        <w:rPr>
          <w:b/>
          <w:bCs/>
        </w:rPr>
        <w:t>:</w:t>
      </w:r>
    </w:p>
    <w:p w14:paraId="01BD2B63" w14:textId="297E2F16" w:rsidR="000B6F86" w:rsidRPr="001833A9" w:rsidRDefault="00000000" w:rsidP="000B6F86">
      <w:hyperlink r:id="rId124" w:history="1">
        <w:r w:rsidR="00AB0BEF" w:rsidRPr="001833A9">
          <w:rPr>
            <w:rStyle w:val="Kpr"/>
          </w:rPr>
          <w:t>(3)B.3.5.9</w:t>
        </w:r>
        <w:r w:rsidR="009014EF" w:rsidRPr="001833A9">
          <w:rPr>
            <w:rStyle w:val="Kpr"/>
          </w:rPr>
          <w:t>8</w:t>
        </w:r>
        <w:r w:rsidR="00AB0BEF" w:rsidRPr="001833A9">
          <w:rPr>
            <w:rStyle w:val="Kpr"/>
          </w:rPr>
          <w:t>.SHMYO_Spor_Kurulu</w:t>
        </w:r>
      </w:hyperlink>
    </w:p>
    <w:p w14:paraId="61741D2B" w14:textId="2356B4AA" w:rsidR="00AB0BEF" w:rsidRPr="001833A9" w:rsidRDefault="00000000" w:rsidP="000B6F86">
      <w:hyperlink r:id="rId125" w:history="1">
        <w:r w:rsidR="00AB0BEF" w:rsidRPr="001833A9">
          <w:rPr>
            <w:rStyle w:val="Kpr"/>
          </w:rPr>
          <w:t>(3)B.3.5.9</w:t>
        </w:r>
        <w:r w:rsidR="009014EF" w:rsidRPr="001833A9">
          <w:rPr>
            <w:rStyle w:val="Kpr"/>
          </w:rPr>
          <w:t>9</w:t>
        </w:r>
        <w:r w:rsidR="00AB0BEF" w:rsidRPr="001833A9">
          <w:rPr>
            <w:rStyle w:val="Kpr"/>
          </w:rPr>
          <w:t>.Sağlık_Kültür_ve_Spor_Daire_Başkanlığı</w:t>
        </w:r>
      </w:hyperlink>
    </w:p>
    <w:p w14:paraId="2E5A27C9" w14:textId="77777777" w:rsidR="006565D9" w:rsidRPr="001833A9" w:rsidRDefault="006565D9" w:rsidP="008F70A8">
      <w:pPr>
        <w:pStyle w:val="Balk2"/>
      </w:pPr>
    </w:p>
    <w:p w14:paraId="2B12D764" w14:textId="5697156E" w:rsidR="006565D9" w:rsidRPr="001833A9" w:rsidRDefault="006565D9" w:rsidP="008F70A8">
      <w:pPr>
        <w:pStyle w:val="Balk2"/>
      </w:pPr>
      <w:bookmarkStart w:id="51" w:name="_Toc159887011"/>
      <w:r w:rsidRPr="001833A9">
        <w:t>B.4. Öğretim Kadrosu</w:t>
      </w:r>
      <w:bookmarkEnd w:id="51"/>
    </w:p>
    <w:p w14:paraId="0138CC28" w14:textId="69964563" w:rsidR="006565D9" w:rsidRPr="001833A9" w:rsidRDefault="006565D9" w:rsidP="008F70A8">
      <w:pPr>
        <w:pStyle w:val="Balk2"/>
      </w:pPr>
      <w:bookmarkStart w:id="52" w:name="_Toc159887012"/>
      <w:r w:rsidRPr="001833A9">
        <w:t>B.4.1. Atama, yükseltme ve görevlendirme kriterleri</w:t>
      </w:r>
      <w:bookmarkEnd w:id="52"/>
    </w:p>
    <w:p w14:paraId="21EDF4F3" w14:textId="7EB60942" w:rsidR="000B6F86" w:rsidRPr="001833A9" w:rsidRDefault="004E613C" w:rsidP="000B6F86">
      <w:r w:rsidRPr="001833A9">
        <w:t xml:space="preserve">Kurumun tüm alanlar için tanımlı ve paydaşlarca bilinen atama, yükseltme ve görevlendirme kriterleri uygulanmakta ve karar almalarda (eğitim-öğretim kadrosunun işe alınması, atanması, yükseltilmesi ve ders görevlendirmeleri vb.) kullanılmaktadır. </w:t>
      </w:r>
      <w:r w:rsidR="003B0FC9" w:rsidRPr="001833A9">
        <w:t>Öğretim</w:t>
      </w:r>
      <w:r w:rsidRPr="001833A9">
        <w:t xml:space="preserve"> elemanı (uluslararası öğretim elemanları dahil) atama, yükseltme ve </w:t>
      </w:r>
      <w:r w:rsidR="003B0FC9" w:rsidRPr="001833A9">
        <w:t>görevlendirme</w:t>
      </w:r>
      <w:r w:rsidRPr="001833A9">
        <w:t xml:space="preserve"> s</w:t>
      </w:r>
      <w:r w:rsidR="0039113F">
        <w:t>ü</w:t>
      </w:r>
      <w:r w:rsidRPr="001833A9">
        <w:t>re</w:t>
      </w:r>
      <w:r w:rsidR="003B0FC9" w:rsidRPr="001833A9">
        <w:t>ç</w:t>
      </w:r>
      <w:r w:rsidRPr="001833A9">
        <w:t xml:space="preserve"> ve kriterleri belirlenmi</w:t>
      </w:r>
      <w:r w:rsidR="002D581C">
        <w:t>ş</w:t>
      </w:r>
      <w:r w:rsidRPr="001833A9">
        <w:t xml:space="preserve"> ve kamuoyuna </w:t>
      </w:r>
      <w:r w:rsidR="003B0FC9" w:rsidRPr="001833A9">
        <w:t>açıktır</w:t>
      </w:r>
      <w:r w:rsidRPr="001833A9">
        <w:t xml:space="preserve">. </w:t>
      </w:r>
      <w:r w:rsidR="003B0FC9" w:rsidRPr="001833A9">
        <w:t>İlgili</w:t>
      </w:r>
      <w:r w:rsidRPr="001833A9">
        <w:t xml:space="preserve"> s</w:t>
      </w:r>
      <w:r w:rsidR="0039113F">
        <w:t>ü</w:t>
      </w:r>
      <w:r w:rsidRPr="001833A9">
        <w:t>re</w:t>
      </w:r>
      <w:r w:rsidR="002D581C">
        <w:t>ç</w:t>
      </w:r>
      <w:r w:rsidRPr="001833A9">
        <w:t xml:space="preserve"> ve kriterler akademik liyakati </w:t>
      </w:r>
      <w:r w:rsidR="003B0FC9" w:rsidRPr="001833A9">
        <w:t>gözetip</w:t>
      </w:r>
      <w:r w:rsidRPr="001833A9">
        <w:t>, fırsat e</w:t>
      </w:r>
      <w:r w:rsidR="002D581C">
        <w:t>ş</w:t>
      </w:r>
      <w:r w:rsidRPr="001833A9">
        <w:t>itli</w:t>
      </w:r>
      <w:r w:rsidR="0039113F">
        <w:t>ğ</w:t>
      </w:r>
      <w:r w:rsidRPr="001833A9">
        <w:t>ini sa</w:t>
      </w:r>
      <w:r w:rsidR="0039113F">
        <w:t>ğ</w:t>
      </w:r>
      <w:r w:rsidRPr="001833A9">
        <w:t>layacak niteliktedir. Uygulamanın kriterlere uygun oldu</w:t>
      </w:r>
      <w:r w:rsidR="0039113F">
        <w:t>ğ</w:t>
      </w:r>
      <w:r w:rsidRPr="001833A9">
        <w:t xml:space="preserve">u kanıtlanmaktadır. </w:t>
      </w:r>
      <w:r w:rsidR="0039113F">
        <w:t>Öğ</w:t>
      </w:r>
      <w:r w:rsidRPr="001833A9">
        <w:t>retim elemanı ders y</w:t>
      </w:r>
      <w:r w:rsidR="0039113F">
        <w:t>ü</w:t>
      </w:r>
      <w:r w:rsidRPr="001833A9">
        <w:t xml:space="preserve">kü ve dağılım dengesi </w:t>
      </w:r>
      <w:r w:rsidR="002D581C">
        <w:t>ş</w:t>
      </w:r>
      <w:r w:rsidRPr="001833A9">
        <w:t>effaf olarak payla</w:t>
      </w:r>
      <w:r w:rsidR="002D581C">
        <w:t>ş</w:t>
      </w:r>
      <w:r w:rsidRPr="001833A9">
        <w:t xml:space="preserve">ılır. Kurumun </w:t>
      </w:r>
      <w:r w:rsidR="0039113F">
        <w:t>öğ</w:t>
      </w:r>
      <w:r w:rsidRPr="001833A9">
        <w:t xml:space="preserve">retim </w:t>
      </w:r>
      <w:r w:rsidR="0039113F">
        <w:t>ü</w:t>
      </w:r>
      <w:r w:rsidRPr="001833A9">
        <w:t>yesinden beklentisi bireylerce bilinir.  Kurum dışından ders vermek üzere görevlendirilenlerin se</w:t>
      </w:r>
      <w:r w:rsidR="002D581C">
        <w:t>ç</w:t>
      </w:r>
      <w:r w:rsidRPr="001833A9">
        <w:t>iminde liyakate dikkat edilir ve yarıyıl sonunda performanslarının de</w:t>
      </w:r>
      <w:r w:rsidR="0039113F">
        <w:t>ğ</w:t>
      </w:r>
      <w:r w:rsidRPr="001833A9">
        <w:t xml:space="preserve">erlendirilmesi </w:t>
      </w:r>
      <w:r w:rsidR="002D581C">
        <w:t>ş</w:t>
      </w:r>
      <w:r w:rsidRPr="001833A9">
        <w:t>effaf ve etkindir. Kurumda e</w:t>
      </w:r>
      <w:r w:rsidR="0039113F">
        <w:t>ğ</w:t>
      </w:r>
      <w:r w:rsidRPr="001833A9">
        <w:t>itim-</w:t>
      </w:r>
      <w:r w:rsidR="0039113F">
        <w:t>öğ</w:t>
      </w:r>
      <w:r w:rsidRPr="001833A9">
        <w:t>retim ilkelerine ve k</w:t>
      </w:r>
      <w:r w:rsidR="0039113F">
        <w:t>ü</w:t>
      </w:r>
      <w:r w:rsidRPr="001833A9">
        <w:t>lt</w:t>
      </w:r>
      <w:r w:rsidR="0039113F">
        <w:t>ü</w:t>
      </w:r>
      <w:r w:rsidRPr="001833A9">
        <w:t>r</w:t>
      </w:r>
      <w:r w:rsidR="0039113F">
        <w:t>ü</w:t>
      </w:r>
      <w:r w:rsidRPr="001833A9">
        <w:t>ne uyum gözetilmektedir.</w:t>
      </w:r>
    </w:p>
    <w:p w14:paraId="40DAE412" w14:textId="77777777" w:rsidR="000B6F86" w:rsidRPr="001833A9" w:rsidRDefault="000B6F86" w:rsidP="000B6F86">
      <w:pPr>
        <w:rPr>
          <w:b/>
          <w:bCs/>
        </w:rPr>
      </w:pPr>
      <w:r w:rsidRPr="001833A9">
        <w:rPr>
          <w:b/>
          <w:bCs/>
          <w:i/>
          <w:iCs/>
        </w:rPr>
        <w:t>Kanıtlar</w:t>
      </w:r>
      <w:r w:rsidRPr="001833A9">
        <w:rPr>
          <w:b/>
          <w:bCs/>
        </w:rPr>
        <w:t>:</w:t>
      </w:r>
    </w:p>
    <w:p w14:paraId="286C5F8E" w14:textId="6A92C6EA" w:rsidR="000B6F86" w:rsidRPr="001833A9" w:rsidRDefault="00000000" w:rsidP="000B6F86">
      <w:hyperlink r:id="rId126" w:history="1">
        <w:r w:rsidR="003B0FC9" w:rsidRPr="001833A9">
          <w:rPr>
            <w:rStyle w:val="Kpr"/>
          </w:rPr>
          <w:t>(4)B.4.1.</w:t>
        </w:r>
        <w:r w:rsidR="009014EF" w:rsidRPr="001833A9">
          <w:rPr>
            <w:rStyle w:val="Kpr"/>
          </w:rPr>
          <w:t>100</w:t>
        </w:r>
        <w:r w:rsidR="003B0FC9" w:rsidRPr="001833A9">
          <w:rPr>
            <w:rStyle w:val="Kpr"/>
          </w:rPr>
          <w:t>.Akademik_Kadro_Atama_Kriterleri</w:t>
        </w:r>
      </w:hyperlink>
    </w:p>
    <w:p w14:paraId="1494D4A8" w14:textId="0A9C4250" w:rsidR="003B0FC9" w:rsidRPr="001833A9" w:rsidRDefault="00000000" w:rsidP="000B6F86">
      <w:hyperlink r:id="rId127" w:history="1">
        <w:r w:rsidR="003B0FC9" w:rsidRPr="001833A9">
          <w:rPr>
            <w:rStyle w:val="Kpr"/>
          </w:rPr>
          <w:t>(4)B.4.1.</w:t>
        </w:r>
        <w:r w:rsidR="009014EF" w:rsidRPr="001833A9">
          <w:rPr>
            <w:rStyle w:val="Kpr"/>
          </w:rPr>
          <w:t>101</w:t>
        </w:r>
        <w:r w:rsidR="003B0FC9" w:rsidRPr="001833A9">
          <w:rPr>
            <w:rStyle w:val="Kpr"/>
          </w:rPr>
          <w:t>.Personel_Daire_Başkanlığı_İnternet_Sitesi</w:t>
        </w:r>
      </w:hyperlink>
    </w:p>
    <w:p w14:paraId="5243C376" w14:textId="0CCB7FFF" w:rsidR="003B0FC9" w:rsidRPr="001833A9" w:rsidRDefault="00000000" w:rsidP="000B6F86">
      <w:hyperlink r:id="rId128" w:history="1">
        <w:r w:rsidR="003B0FC9" w:rsidRPr="001833A9">
          <w:rPr>
            <w:rStyle w:val="Kpr"/>
          </w:rPr>
          <w:t>(3)B.4.1.10</w:t>
        </w:r>
        <w:r w:rsidR="009014EF" w:rsidRPr="001833A9">
          <w:rPr>
            <w:rStyle w:val="Kpr"/>
          </w:rPr>
          <w:t>2</w:t>
        </w:r>
        <w:r w:rsidR="003B0FC9" w:rsidRPr="001833A9">
          <w:rPr>
            <w:rStyle w:val="Kpr"/>
          </w:rPr>
          <w:t>.Akademik_Performans_Göstergeleri_İzleme</w:t>
        </w:r>
      </w:hyperlink>
    </w:p>
    <w:p w14:paraId="5496B49F" w14:textId="77777777" w:rsidR="0036607B" w:rsidRPr="001833A9" w:rsidRDefault="0036607B" w:rsidP="0036607B"/>
    <w:p w14:paraId="1CBECC20" w14:textId="20691886" w:rsidR="006963A8" w:rsidRPr="001833A9" w:rsidRDefault="006565D9" w:rsidP="008F70A8">
      <w:pPr>
        <w:pStyle w:val="Balk2"/>
      </w:pPr>
      <w:bookmarkStart w:id="53" w:name="_Toc159887013"/>
      <w:r w:rsidRPr="001833A9">
        <w:t>B.4.2. Öğretim yetkinlikleri ve gelişimi</w:t>
      </w:r>
      <w:bookmarkEnd w:id="53"/>
    </w:p>
    <w:p w14:paraId="73E09B70" w14:textId="03D17642" w:rsidR="000B6F86" w:rsidRPr="001833A9" w:rsidRDefault="004E613C" w:rsidP="000B6F86">
      <w:r w:rsidRPr="001833A9">
        <w:t>Kurumun genelinde öğretim elemanlarının öğretim yetkinliğini geliştirmek üzere uygulamalar vardır. Öğretim yetkinliği geliştirme süreçleri ihtiyaç analizleri temelinde planlanır, yaygın biçimde yürütülür ve etkililiği düzenli olarak izlenir.</w:t>
      </w:r>
      <w:r w:rsidR="007F5BC5">
        <w:t xml:space="preserve"> </w:t>
      </w:r>
      <w:r w:rsidRPr="001833A9">
        <w:t>T</w:t>
      </w:r>
      <w:r w:rsidR="0039113F">
        <w:t>ü</w:t>
      </w:r>
      <w:r w:rsidRPr="001833A9">
        <w:t xml:space="preserve">m </w:t>
      </w:r>
      <w:r w:rsidR="0039113F">
        <w:t>öğ</w:t>
      </w:r>
      <w:r w:rsidRPr="001833A9">
        <w:t>retim elemanlarının etkile</w:t>
      </w:r>
      <w:r w:rsidR="002D581C">
        <w:t>ş</w:t>
      </w:r>
      <w:r w:rsidRPr="001833A9">
        <w:t>imli-aktif ders verme y</w:t>
      </w:r>
      <w:r w:rsidR="0039113F">
        <w:t>ö</w:t>
      </w:r>
      <w:r w:rsidRPr="001833A9">
        <w:t>ntemlerini ve uzaktan e</w:t>
      </w:r>
      <w:r w:rsidR="0039113F">
        <w:t>ğ</w:t>
      </w:r>
      <w:r w:rsidRPr="001833A9">
        <w:t>itim s</w:t>
      </w:r>
      <w:r w:rsidR="0039113F">
        <w:t>ü</w:t>
      </w:r>
      <w:r w:rsidRPr="001833A9">
        <w:t>re</w:t>
      </w:r>
      <w:r w:rsidR="002D581C">
        <w:t>ç</w:t>
      </w:r>
      <w:r w:rsidRPr="001833A9">
        <w:t xml:space="preserve">lerini </w:t>
      </w:r>
      <w:r w:rsidR="0039113F">
        <w:t>öğ</w:t>
      </w:r>
      <w:r w:rsidRPr="001833A9">
        <w:t>renmeleri ve kullanmaları i</w:t>
      </w:r>
      <w:r w:rsidR="002D581C">
        <w:t>ç</w:t>
      </w:r>
      <w:r w:rsidRPr="001833A9">
        <w:t>in sistematik e</w:t>
      </w:r>
      <w:r w:rsidR="0039113F">
        <w:t>ğ</w:t>
      </w:r>
      <w:r w:rsidRPr="001833A9">
        <w:t>iticilerin e</w:t>
      </w:r>
      <w:r w:rsidR="0039113F">
        <w:t>ğ</w:t>
      </w:r>
      <w:r w:rsidRPr="001833A9">
        <w:t xml:space="preserve">itimi etkinlikleri (kurs, </w:t>
      </w:r>
      <w:r w:rsidR="002D581C">
        <w:t>ç</w:t>
      </w:r>
      <w:r w:rsidRPr="001833A9">
        <w:t>alı</w:t>
      </w:r>
      <w:r w:rsidR="002D581C">
        <w:t>ş</w:t>
      </w:r>
      <w:r w:rsidRPr="001833A9">
        <w:t xml:space="preserve">tay, ders, seminer vb.) ve bunu </w:t>
      </w:r>
      <w:r w:rsidR="0039113F">
        <w:t>ü</w:t>
      </w:r>
      <w:r w:rsidRPr="001833A9">
        <w:t>stlenecek/ ger</w:t>
      </w:r>
      <w:r w:rsidR="002D581C">
        <w:t>ç</w:t>
      </w:r>
      <w:r w:rsidRPr="001833A9">
        <w:t>ekle</w:t>
      </w:r>
      <w:r w:rsidR="002D581C">
        <w:t>ş</w:t>
      </w:r>
      <w:r w:rsidRPr="001833A9">
        <w:t xml:space="preserve">tirecek </w:t>
      </w:r>
      <w:r w:rsidR="0039113F">
        <w:t>öğ</w:t>
      </w:r>
      <w:r w:rsidRPr="001833A9">
        <w:t>retme-</w:t>
      </w:r>
      <w:r w:rsidR="0039113F">
        <w:t>öğ</w:t>
      </w:r>
      <w:r w:rsidRPr="001833A9">
        <w:t>renme merkezi yapılanması vardır.  Ö</w:t>
      </w:r>
      <w:r w:rsidR="0039113F">
        <w:t>ğ</w:t>
      </w:r>
      <w:r w:rsidRPr="001833A9">
        <w:t xml:space="preserve">retim elemanlarının </w:t>
      </w:r>
      <w:r w:rsidRPr="001833A9">
        <w:lastRenderedPageBreak/>
        <w:t>pedagojik ve teknolojik yeterlilikleri artırılmaktadır. Kurumun öğretim yetkinliği geliştirme performansı değerlendirilmektedir.</w:t>
      </w:r>
    </w:p>
    <w:p w14:paraId="0AB809CF" w14:textId="77777777" w:rsidR="000B6F86" w:rsidRPr="001833A9" w:rsidRDefault="000B6F86" w:rsidP="000B6F86">
      <w:pPr>
        <w:rPr>
          <w:b/>
          <w:bCs/>
        </w:rPr>
      </w:pPr>
      <w:r w:rsidRPr="001833A9">
        <w:rPr>
          <w:b/>
          <w:bCs/>
          <w:i/>
          <w:iCs/>
        </w:rPr>
        <w:t>Kanıtlar</w:t>
      </w:r>
      <w:r w:rsidRPr="001833A9">
        <w:rPr>
          <w:b/>
          <w:bCs/>
        </w:rPr>
        <w:t>:</w:t>
      </w:r>
    </w:p>
    <w:p w14:paraId="2AF5EAA0" w14:textId="179EC323" w:rsidR="003B0FC9" w:rsidRPr="001833A9" w:rsidRDefault="00000000" w:rsidP="003B0FC9">
      <w:hyperlink r:id="rId129" w:history="1">
        <w:r w:rsidR="003B0FC9" w:rsidRPr="001833A9">
          <w:rPr>
            <w:rStyle w:val="Kpr"/>
          </w:rPr>
          <w:t>(4)B.4.2.10</w:t>
        </w:r>
        <w:r w:rsidR="009014EF" w:rsidRPr="001833A9">
          <w:rPr>
            <w:rStyle w:val="Kpr"/>
          </w:rPr>
          <w:t>3</w:t>
        </w:r>
        <w:r w:rsidR="003B0FC9" w:rsidRPr="001833A9">
          <w:rPr>
            <w:rStyle w:val="Kpr"/>
          </w:rPr>
          <w:t>.Akademik_Kadro_Atama_Kriterleri</w:t>
        </w:r>
      </w:hyperlink>
    </w:p>
    <w:p w14:paraId="3736D7D7" w14:textId="5B289731" w:rsidR="003B0FC9" w:rsidRPr="001833A9" w:rsidRDefault="00000000" w:rsidP="003B0FC9">
      <w:hyperlink r:id="rId130" w:history="1">
        <w:r w:rsidR="003B0FC9" w:rsidRPr="001833A9">
          <w:rPr>
            <w:rStyle w:val="Kpr"/>
          </w:rPr>
          <w:t>(4)B.4.3.10</w:t>
        </w:r>
        <w:r w:rsidR="009014EF" w:rsidRPr="001833A9">
          <w:rPr>
            <w:rStyle w:val="Kpr"/>
          </w:rPr>
          <w:t>4</w:t>
        </w:r>
        <w:r w:rsidR="003B0FC9" w:rsidRPr="001833A9">
          <w:rPr>
            <w:rStyle w:val="Kpr"/>
          </w:rPr>
          <w:t>.Personel_Daire_Başkanlığı_İnternet_Sitesi</w:t>
        </w:r>
      </w:hyperlink>
    </w:p>
    <w:p w14:paraId="515CEFE3" w14:textId="27DAD60F" w:rsidR="000B6F86" w:rsidRPr="001833A9" w:rsidRDefault="00000000" w:rsidP="003B0FC9">
      <w:hyperlink r:id="rId131" w:history="1">
        <w:r w:rsidR="003B0FC9" w:rsidRPr="001833A9">
          <w:rPr>
            <w:rStyle w:val="Kpr"/>
          </w:rPr>
          <w:t>(3)B.4.4.10</w:t>
        </w:r>
        <w:r w:rsidR="009014EF" w:rsidRPr="001833A9">
          <w:rPr>
            <w:rStyle w:val="Kpr"/>
          </w:rPr>
          <w:t>5</w:t>
        </w:r>
        <w:r w:rsidR="003B0FC9" w:rsidRPr="001833A9">
          <w:rPr>
            <w:rStyle w:val="Kpr"/>
          </w:rPr>
          <w:t>.Akademik_Performans_Göstergeleri_İzleme</w:t>
        </w:r>
      </w:hyperlink>
    </w:p>
    <w:p w14:paraId="240CEECB" w14:textId="2CFB3E87" w:rsidR="00C404D7" w:rsidRPr="001833A9" w:rsidRDefault="00000000" w:rsidP="003B0FC9">
      <w:hyperlink r:id="rId132" w:history="1">
        <w:r w:rsidR="00C404D7" w:rsidRPr="001833A9">
          <w:rPr>
            <w:rStyle w:val="Kpr"/>
          </w:rPr>
          <w:t>(4)B.4.4.10</w:t>
        </w:r>
        <w:r w:rsidR="009014EF" w:rsidRPr="001833A9">
          <w:rPr>
            <w:rStyle w:val="Kpr"/>
          </w:rPr>
          <w:t>6</w:t>
        </w:r>
        <w:r w:rsidR="00C404D7" w:rsidRPr="001833A9">
          <w:rPr>
            <w:rStyle w:val="Kpr"/>
          </w:rPr>
          <w:t>.Akademik_Personele_Yönelik_Eğitici_Eğitimi</w:t>
        </w:r>
      </w:hyperlink>
    </w:p>
    <w:p w14:paraId="6387052A" w14:textId="77777777" w:rsidR="0036607B" w:rsidRPr="001833A9" w:rsidRDefault="0036607B" w:rsidP="0036607B"/>
    <w:p w14:paraId="49E396C8" w14:textId="3398DFBF" w:rsidR="006565D9" w:rsidRPr="001833A9" w:rsidRDefault="006565D9" w:rsidP="008F70A8">
      <w:pPr>
        <w:pStyle w:val="Balk2"/>
      </w:pPr>
      <w:bookmarkStart w:id="54" w:name="_Toc159887014"/>
      <w:r w:rsidRPr="001833A9">
        <w:t>B.4.3. Eğitim faaliyetlerine yönelik teşvik ve ödüllendirme</w:t>
      </w:r>
      <w:bookmarkEnd w:id="54"/>
    </w:p>
    <w:p w14:paraId="56252DC8" w14:textId="65D31700" w:rsidR="000B6F86" w:rsidRPr="001833A9" w:rsidRDefault="004E613C" w:rsidP="000B6F86">
      <w:r w:rsidRPr="001833A9">
        <w:t>Teşvik ve ödüllendirme uygulamaları kurum geneline yayılmıştır. Ö</w:t>
      </w:r>
      <w:r w:rsidR="0039113F">
        <w:t>ğ</w:t>
      </w:r>
      <w:r w:rsidRPr="001833A9">
        <w:t>retim elemanları i</w:t>
      </w:r>
      <w:r w:rsidR="002D581C">
        <w:t>ç</w:t>
      </w:r>
      <w:r w:rsidRPr="001833A9">
        <w:t>in yaratıcı/yenilik</w:t>
      </w:r>
      <w:r w:rsidR="002D581C">
        <w:t>ç</w:t>
      </w:r>
      <w:r w:rsidRPr="001833A9">
        <w:t>i e</w:t>
      </w:r>
      <w:r w:rsidR="0039113F">
        <w:t>ğ</w:t>
      </w:r>
      <w:r w:rsidRPr="001833A9">
        <w:t xml:space="preserve">itim uygulamalarını ve bu alanda rekabeti arttırmak </w:t>
      </w:r>
      <w:r w:rsidR="0039113F">
        <w:t>ü</w:t>
      </w:r>
      <w:r w:rsidRPr="001833A9">
        <w:t>zere “iyi e</w:t>
      </w:r>
      <w:r w:rsidR="0039113F">
        <w:t>ğ</w:t>
      </w:r>
      <w:r w:rsidRPr="001833A9">
        <w:t xml:space="preserve">itim </w:t>
      </w:r>
      <w:r w:rsidR="0039113F">
        <w:t>ö</w:t>
      </w:r>
      <w:r w:rsidRPr="001833A9">
        <w:t>d</w:t>
      </w:r>
      <w:r w:rsidR="0039113F">
        <w:t>ü</w:t>
      </w:r>
      <w:r w:rsidRPr="001833A9">
        <w:t>l</w:t>
      </w:r>
      <w:r w:rsidR="0039113F">
        <w:t>ü</w:t>
      </w:r>
      <w:r w:rsidRPr="001833A9">
        <w:t>” gibi te</w:t>
      </w:r>
      <w:r w:rsidR="002D581C">
        <w:t>ş</w:t>
      </w:r>
      <w:r w:rsidRPr="001833A9">
        <w:t>vik ve ödüllendirme süreçleri vardır. E</w:t>
      </w:r>
      <w:r w:rsidR="0039113F">
        <w:t>ğ</w:t>
      </w:r>
      <w:r w:rsidRPr="001833A9">
        <w:t xml:space="preserve">itim ve </w:t>
      </w:r>
      <w:r w:rsidR="0039113F">
        <w:t>öğ</w:t>
      </w:r>
      <w:r w:rsidRPr="001833A9">
        <w:t xml:space="preserve">retimi </w:t>
      </w:r>
      <w:r w:rsidR="0039113F">
        <w:t>ö</w:t>
      </w:r>
      <w:r w:rsidRPr="001833A9">
        <w:t xml:space="preserve">nceliklendirmek </w:t>
      </w:r>
      <w:r w:rsidR="0039113F">
        <w:t>ü</w:t>
      </w:r>
      <w:r w:rsidRPr="001833A9">
        <w:t>zere atama ve y</w:t>
      </w:r>
      <w:r w:rsidR="0039113F">
        <w:t>ü</w:t>
      </w:r>
      <w:r w:rsidRPr="001833A9">
        <w:t>kseltme kriterlerinde yaratıcı e</w:t>
      </w:r>
      <w:r w:rsidR="0039113F">
        <w:t>ğ</w:t>
      </w:r>
      <w:r w:rsidRPr="001833A9">
        <w:t>itim faaliyetlerine yer verilir.</w:t>
      </w:r>
    </w:p>
    <w:p w14:paraId="6B5A445F" w14:textId="77777777" w:rsidR="000B6F86" w:rsidRPr="001833A9" w:rsidRDefault="000B6F86" w:rsidP="000B6F86">
      <w:pPr>
        <w:rPr>
          <w:b/>
          <w:bCs/>
        </w:rPr>
      </w:pPr>
      <w:r w:rsidRPr="001833A9">
        <w:rPr>
          <w:b/>
          <w:bCs/>
          <w:i/>
          <w:iCs/>
        </w:rPr>
        <w:t>Kanıtlar</w:t>
      </w:r>
      <w:r w:rsidRPr="001833A9">
        <w:rPr>
          <w:b/>
          <w:bCs/>
        </w:rPr>
        <w:t>:</w:t>
      </w:r>
    </w:p>
    <w:p w14:paraId="5BE878B2" w14:textId="6F0C6395" w:rsidR="0036607B" w:rsidRPr="001833A9" w:rsidRDefault="00000000" w:rsidP="0036607B">
      <w:hyperlink r:id="rId133" w:history="1">
        <w:r w:rsidR="0028422C" w:rsidRPr="001833A9">
          <w:rPr>
            <w:rStyle w:val="Kpr"/>
          </w:rPr>
          <w:t>(3)B.4.3.10</w:t>
        </w:r>
        <w:r w:rsidR="009014EF" w:rsidRPr="001833A9">
          <w:rPr>
            <w:rStyle w:val="Kpr"/>
          </w:rPr>
          <w:t>7</w:t>
        </w:r>
        <w:r w:rsidR="0028422C" w:rsidRPr="001833A9">
          <w:rPr>
            <w:rStyle w:val="Kpr"/>
          </w:rPr>
          <w:t>.ÇOMÜ_Ödül_Yönergesi</w:t>
        </w:r>
      </w:hyperlink>
    </w:p>
    <w:p w14:paraId="4B463BCF" w14:textId="77777777" w:rsidR="00E26A78" w:rsidRPr="001833A9" w:rsidRDefault="00E26A78" w:rsidP="006963A8"/>
    <w:p w14:paraId="48838BBE" w14:textId="77777777" w:rsidR="00E26A78" w:rsidRPr="001833A9" w:rsidRDefault="00E26A78" w:rsidP="00E26A78">
      <w:pPr>
        <w:pStyle w:val="Balk1"/>
        <w:numPr>
          <w:ilvl w:val="0"/>
          <w:numId w:val="1"/>
        </w:numPr>
        <w:ind w:left="426" w:hanging="426"/>
      </w:pPr>
      <w:bookmarkStart w:id="55" w:name="_Toc159887015"/>
      <w:r w:rsidRPr="001833A9">
        <w:t>ARAŞTIRMA VE GELİŞTİRME</w:t>
      </w:r>
      <w:bookmarkEnd w:id="55"/>
    </w:p>
    <w:p w14:paraId="14BE98EF" w14:textId="60093168" w:rsidR="006565D9" w:rsidRPr="001833A9" w:rsidRDefault="006565D9" w:rsidP="008F70A8">
      <w:pPr>
        <w:pStyle w:val="Balk2"/>
      </w:pPr>
      <w:bookmarkStart w:id="56" w:name="_Toc159887016"/>
      <w:r w:rsidRPr="001833A9">
        <w:t xml:space="preserve">C.1.  Araştırma </w:t>
      </w:r>
      <w:r w:rsidR="00121083" w:rsidRPr="001833A9">
        <w:t>süreçlerinin yönetimi ve araştırma kaynakları</w:t>
      </w:r>
      <w:bookmarkEnd w:id="56"/>
    </w:p>
    <w:p w14:paraId="3847B6C0" w14:textId="2F286B69" w:rsidR="006565D9" w:rsidRPr="001833A9" w:rsidRDefault="006565D9" w:rsidP="008F70A8">
      <w:pPr>
        <w:pStyle w:val="Balk2"/>
      </w:pPr>
      <w:bookmarkStart w:id="57" w:name="_Toc159887017"/>
      <w:r w:rsidRPr="001833A9">
        <w:t>C.1.1. Araştırma süreçlerinin yönetimi</w:t>
      </w:r>
      <w:bookmarkEnd w:id="57"/>
    </w:p>
    <w:p w14:paraId="24D89EE2" w14:textId="19541C0F" w:rsidR="000C63BE" w:rsidRPr="001833A9" w:rsidRDefault="004E613C" w:rsidP="000B6F86">
      <w:r w:rsidRPr="001833A9">
        <w:t>Kurumun araştırma süreçlerinin y</w:t>
      </w:r>
      <w:r w:rsidR="0039113F">
        <w:t>ö</w:t>
      </w:r>
      <w:r w:rsidRPr="001833A9">
        <w:t>netimi ve organizasyonel yapısına ilişkin yönlendirme ve motive etme gibi hususları dikkate alan planlamaları bulunmaktadır.</w:t>
      </w:r>
      <w:r w:rsidR="000C63BE" w:rsidRPr="001833A9">
        <w:t xml:space="preserve"> Kurumda araştırma süreçlerinin y</w:t>
      </w:r>
      <w:r w:rsidR="0039113F">
        <w:t>ö</w:t>
      </w:r>
      <w:r w:rsidR="000C63BE" w:rsidRPr="001833A9">
        <w:t>netimi ve organizasyonel yapısının işlerliği ile ilişkili sonuçlar izlenmekte ve önlemler alınmaktadır.</w:t>
      </w:r>
    </w:p>
    <w:p w14:paraId="582500A8" w14:textId="6D099CFE" w:rsidR="000B6F86" w:rsidRPr="001833A9" w:rsidRDefault="000B6F86" w:rsidP="000B6F86">
      <w:pPr>
        <w:rPr>
          <w:b/>
          <w:bCs/>
        </w:rPr>
      </w:pPr>
      <w:r w:rsidRPr="001833A9">
        <w:rPr>
          <w:b/>
          <w:bCs/>
          <w:i/>
          <w:iCs/>
        </w:rPr>
        <w:t>Kanıtlar</w:t>
      </w:r>
      <w:r w:rsidRPr="001833A9">
        <w:rPr>
          <w:b/>
          <w:bCs/>
        </w:rPr>
        <w:t>:</w:t>
      </w:r>
    </w:p>
    <w:p w14:paraId="1E971BA1" w14:textId="654C6F40" w:rsidR="000B6F86" w:rsidRPr="001833A9" w:rsidRDefault="00000000" w:rsidP="000B6F86">
      <w:hyperlink r:id="rId134" w:history="1">
        <w:r w:rsidR="000C63BE" w:rsidRPr="001833A9">
          <w:rPr>
            <w:rStyle w:val="Kpr"/>
          </w:rPr>
          <w:t>(5)C.1.1.10</w:t>
        </w:r>
        <w:r w:rsidR="009014EF" w:rsidRPr="001833A9">
          <w:rPr>
            <w:rStyle w:val="Kpr"/>
          </w:rPr>
          <w:t>8</w:t>
        </w:r>
        <w:r w:rsidR="000C63BE" w:rsidRPr="001833A9">
          <w:rPr>
            <w:rStyle w:val="Kpr"/>
          </w:rPr>
          <w:t>.Akademik_Teşvik_Süreç_Yönetimi</w:t>
        </w:r>
      </w:hyperlink>
    </w:p>
    <w:p w14:paraId="0E9A0A14" w14:textId="0F86116F" w:rsidR="0036607B" w:rsidRPr="001833A9" w:rsidRDefault="00000000" w:rsidP="0036607B">
      <w:hyperlink r:id="rId135" w:history="1">
        <w:r w:rsidR="000C63BE" w:rsidRPr="001833A9">
          <w:rPr>
            <w:rStyle w:val="Kpr"/>
          </w:rPr>
          <w:t>(5)C.1.1.10</w:t>
        </w:r>
        <w:r w:rsidR="009014EF" w:rsidRPr="001833A9">
          <w:rPr>
            <w:rStyle w:val="Kpr"/>
          </w:rPr>
          <w:t>9</w:t>
        </w:r>
        <w:r w:rsidR="000C63BE" w:rsidRPr="001833A9">
          <w:rPr>
            <w:rStyle w:val="Kpr"/>
          </w:rPr>
          <w:t>.Birim_Faaliyet_Raporu_2023</w:t>
        </w:r>
      </w:hyperlink>
    </w:p>
    <w:p w14:paraId="1DEBFD12" w14:textId="77777777" w:rsidR="000C63BE" w:rsidRPr="001833A9" w:rsidRDefault="000C63BE" w:rsidP="0036607B"/>
    <w:p w14:paraId="658A77EC" w14:textId="1A7093C0" w:rsidR="006565D9" w:rsidRPr="001833A9" w:rsidRDefault="006565D9" w:rsidP="008F70A8">
      <w:pPr>
        <w:pStyle w:val="Balk2"/>
      </w:pPr>
      <w:bookmarkStart w:id="58" w:name="_Toc159887018"/>
      <w:r w:rsidRPr="001833A9">
        <w:t>C.1.2. İç ve dış kaynaklar</w:t>
      </w:r>
      <w:bookmarkEnd w:id="58"/>
    </w:p>
    <w:p w14:paraId="7371EC67" w14:textId="05B29BFB" w:rsidR="000B6F86" w:rsidRPr="001833A9" w:rsidRDefault="004E613C" w:rsidP="000B6F86">
      <w:r w:rsidRPr="001833A9">
        <w:t>Kurumun araştırma ve geliştirme faaliyetlerini sürdürebilmek için uygun nitelik ve nicelikte fiziki, teknik ve mali kaynakların oluşturulmasına yönelik planları bulunmaktadır</w:t>
      </w:r>
    </w:p>
    <w:p w14:paraId="74871DAE" w14:textId="77777777" w:rsidR="000B6F86" w:rsidRPr="001833A9" w:rsidRDefault="000B6F86" w:rsidP="000B6F86">
      <w:pPr>
        <w:rPr>
          <w:b/>
          <w:bCs/>
        </w:rPr>
      </w:pPr>
      <w:r w:rsidRPr="001833A9">
        <w:rPr>
          <w:b/>
          <w:bCs/>
          <w:i/>
          <w:iCs/>
        </w:rPr>
        <w:t>Kanıtlar</w:t>
      </w:r>
      <w:r w:rsidRPr="001833A9">
        <w:rPr>
          <w:b/>
          <w:bCs/>
        </w:rPr>
        <w:t>:</w:t>
      </w:r>
    </w:p>
    <w:p w14:paraId="73939E0A" w14:textId="48D88E4B" w:rsidR="008718E2" w:rsidRPr="001833A9" w:rsidRDefault="00000000" w:rsidP="008718E2">
      <w:hyperlink r:id="rId136" w:history="1">
        <w:r w:rsidR="008718E2" w:rsidRPr="001833A9">
          <w:rPr>
            <w:rStyle w:val="Kpr"/>
          </w:rPr>
          <w:t>(3)C.1.2.1</w:t>
        </w:r>
        <w:r w:rsidR="009014EF" w:rsidRPr="001833A9">
          <w:rPr>
            <w:rStyle w:val="Kpr"/>
          </w:rPr>
          <w:t>10</w:t>
        </w:r>
        <w:r w:rsidR="008718E2" w:rsidRPr="001833A9">
          <w:rPr>
            <w:rStyle w:val="Kpr"/>
          </w:rPr>
          <w:t>.Birim_Stratejik_Eylem_Planı_ve_İzleme_Raporu</w:t>
        </w:r>
      </w:hyperlink>
    </w:p>
    <w:p w14:paraId="38F34CF9" w14:textId="2DF6784E" w:rsidR="008718E2" w:rsidRPr="001833A9" w:rsidRDefault="00000000" w:rsidP="008718E2">
      <w:hyperlink r:id="rId137" w:history="1">
        <w:r w:rsidR="008718E2" w:rsidRPr="001833A9">
          <w:rPr>
            <w:rStyle w:val="Kpr"/>
          </w:rPr>
          <w:t>(3)C.1.2.1</w:t>
        </w:r>
        <w:r w:rsidR="009014EF" w:rsidRPr="001833A9">
          <w:rPr>
            <w:rStyle w:val="Kpr"/>
          </w:rPr>
          <w:t>11</w:t>
        </w:r>
        <w:r w:rsidR="008718E2" w:rsidRPr="001833A9">
          <w:rPr>
            <w:rStyle w:val="Kpr"/>
          </w:rPr>
          <w:t>.Birim_Faaliyet_Raporu_2023</w:t>
        </w:r>
      </w:hyperlink>
    </w:p>
    <w:p w14:paraId="4CB47B97" w14:textId="77777777" w:rsidR="0036607B" w:rsidRPr="001833A9" w:rsidRDefault="0036607B" w:rsidP="0036607B"/>
    <w:p w14:paraId="30A1993B" w14:textId="1F97FD1C" w:rsidR="006565D9" w:rsidRPr="001833A9" w:rsidRDefault="006565D9" w:rsidP="008F70A8">
      <w:pPr>
        <w:pStyle w:val="Balk2"/>
      </w:pPr>
      <w:bookmarkStart w:id="59" w:name="_Toc159887019"/>
      <w:r w:rsidRPr="001833A9">
        <w:lastRenderedPageBreak/>
        <w:t>C.1.3. Doktora programları ve doktora sonrası imkanlar</w:t>
      </w:r>
      <w:bookmarkEnd w:id="59"/>
    </w:p>
    <w:p w14:paraId="5E1546EF" w14:textId="2615DD25" w:rsidR="000B6F86" w:rsidRPr="001833A9" w:rsidRDefault="004E613C" w:rsidP="000B6F86">
      <w:r w:rsidRPr="001833A9">
        <w:t xml:space="preserve">SHMYO </w:t>
      </w:r>
      <w:r w:rsidR="00A73EAF" w:rsidRPr="001833A9">
        <w:t xml:space="preserve">bünyesinde </w:t>
      </w:r>
      <w:r w:rsidRPr="001833A9">
        <w:t>önlisans seviyesinde eğitim ver</w:t>
      </w:r>
      <w:r w:rsidR="00A73EAF" w:rsidRPr="001833A9">
        <w:t>il</w:t>
      </w:r>
      <w:r w:rsidRPr="001833A9">
        <w:t>diğinden, doktora programı ve doktora sonrası imkanları bulunmamaktadır.</w:t>
      </w:r>
    </w:p>
    <w:p w14:paraId="06BEF1E7" w14:textId="28B636A3" w:rsidR="000B6F86" w:rsidRPr="001833A9" w:rsidRDefault="00000000" w:rsidP="000B6F86">
      <w:hyperlink r:id="rId138" w:history="1">
        <w:r w:rsidR="000A2123" w:rsidRPr="001833A9">
          <w:rPr>
            <w:rStyle w:val="Kpr"/>
          </w:rPr>
          <w:t>(1)C.1.3.11</w:t>
        </w:r>
        <w:r w:rsidR="009014EF" w:rsidRPr="001833A9">
          <w:rPr>
            <w:rStyle w:val="Kpr"/>
          </w:rPr>
          <w:t>2</w:t>
        </w:r>
        <w:r w:rsidR="000A2123" w:rsidRPr="001833A9">
          <w:rPr>
            <w:rStyle w:val="Kpr"/>
          </w:rPr>
          <w:t>.SHMYO_Genel_Bilgiler</w:t>
        </w:r>
      </w:hyperlink>
    </w:p>
    <w:p w14:paraId="775B8270" w14:textId="77777777" w:rsidR="0036607B" w:rsidRPr="001833A9" w:rsidRDefault="0036607B" w:rsidP="0036607B"/>
    <w:p w14:paraId="390F4BDB" w14:textId="74FE109B" w:rsidR="006565D9" w:rsidRPr="001833A9" w:rsidRDefault="006565D9" w:rsidP="008F70A8">
      <w:pPr>
        <w:pStyle w:val="Balk2"/>
      </w:pPr>
      <w:bookmarkStart w:id="60" w:name="_Toc159887020"/>
      <w:r w:rsidRPr="001833A9">
        <w:t>C.2.1. Araştırma yetkinlikleri ve gelişimi</w:t>
      </w:r>
      <w:bookmarkEnd w:id="60"/>
    </w:p>
    <w:p w14:paraId="6047779E" w14:textId="7258EF56" w:rsidR="000B6F86" w:rsidRPr="001833A9" w:rsidRDefault="00A73EAF" w:rsidP="000B6F86">
      <w:r w:rsidRPr="001833A9">
        <w:t>Kurumda, öğretim elemanlarının araştırma yetkinliğinin geliştirilmesine yönelik mekanizmalar bulunmamaktadır.</w:t>
      </w:r>
      <w:r w:rsidR="000A2123" w:rsidRPr="001833A9">
        <w:t xml:space="preserve"> Akademik personelin araştırma ve geliştirme yetkinliğini geliştirmek üzere eğitim, çalıştay, proje pazarları vb. gibi sistematik faaliyetler gerçekleştirilmektedir. Öğretim elemanlarımız, araştırma yetkinliğinin geliştirilmesine yönelik eğitimlere katılmaktadır. </w:t>
      </w:r>
    </w:p>
    <w:p w14:paraId="30C4D02D" w14:textId="77777777" w:rsidR="000B6F86" w:rsidRPr="001833A9" w:rsidRDefault="000B6F86" w:rsidP="000B6F86">
      <w:pPr>
        <w:rPr>
          <w:b/>
          <w:bCs/>
        </w:rPr>
      </w:pPr>
      <w:r w:rsidRPr="001833A9">
        <w:rPr>
          <w:b/>
          <w:bCs/>
          <w:i/>
          <w:iCs/>
        </w:rPr>
        <w:t>Kanıtlar</w:t>
      </w:r>
      <w:r w:rsidRPr="001833A9">
        <w:rPr>
          <w:b/>
          <w:bCs/>
        </w:rPr>
        <w:t>:</w:t>
      </w:r>
    </w:p>
    <w:p w14:paraId="097317C8" w14:textId="4759F886" w:rsidR="000B6F86" w:rsidRPr="001833A9" w:rsidRDefault="00000000" w:rsidP="000B6F86">
      <w:hyperlink r:id="rId139" w:history="1">
        <w:r w:rsidR="000A2123" w:rsidRPr="001833A9">
          <w:rPr>
            <w:rStyle w:val="Kpr"/>
          </w:rPr>
          <w:t>(3)C.2.1.11</w:t>
        </w:r>
        <w:r w:rsidR="009014EF" w:rsidRPr="001833A9">
          <w:rPr>
            <w:rStyle w:val="Kpr"/>
          </w:rPr>
          <w:t>3</w:t>
        </w:r>
        <w:r w:rsidR="000A2123" w:rsidRPr="001833A9">
          <w:rPr>
            <w:rStyle w:val="Kpr"/>
          </w:rPr>
          <w:t>.Öğretim_Elemanlarının_Listesi</w:t>
        </w:r>
      </w:hyperlink>
    </w:p>
    <w:p w14:paraId="4799464F" w14:textId="54E759D0" w:rsidR="000A2123" w:rsidRPr="001833A9" w:rsidRDefault="00000000" w:rsidP="000B6F86">
      <w:hyperlink r:id="rId140" w:history="1">
        <w:r w:rsidR="000A2123" w:rsidRPr="001833A9">
          <w:rPr>
            <w:rStyle w:val="Kpr"/>
          </w:rPr>
          <w:t>(5)C.2.1.11</w:t>
        </w:r>
        <w:r w:rsidR="009014EF" w:rsidRPr="001833A9">
          <w:rPr>
            <w:rStyle w:val="Kpr"/>
          </w:rPr>
          <w:t>4</w:t>
        </w:r>
        <w:r w:rsidR="000A2123" w:rsidRPr="001833A9">
          <w:rPr>
            <w:rStyle w:val="Kpr"/>
          </w:rPr>
          <w:t>.ÇOMÜ_Esertifika_Sistemi</w:t>
        </w:r>
      </w:hyperlink>
    </w:p>
    <w:p w14:paraId="25CA45DC" w14:textId="618523D4" w:rsidR="000A2123" w:rsidRPr="001833A9" w:rsidRDefault="00000000" w:rsidP="000B6F86">
      <w:hyperlink r:id="rId141" w:history="1">
        <w:r w:rsidR="006207E8" w:rsidRPr="001833A9">
          <w:rPr>
            <w:rStyle w:val="Kpr"/>
          </w:rPr>
          <w:t>(4)</w:t>
        </w:r>
        <w:r w:rsidR="00EA3E0E" w:rsidRPr="001833A9">
          <w:rPr>
            <w:rStyle w:val="Kpr"/>
          </w:rPr>
          <w:t>C.2.1.11</w:t>
        </w:r>
        <w:r w:rsidR="009014EF" w:rsidRPr="001833A9">
          <w:rPr>
            <w:rStyle w:val="Kpr"/>
          </w:rPr>
          <w:t>5</w:t>
        </w:r>
        <w:r w:rsidR="00EA3E0E" w:rsidRPr="001833A9">
          <w:rPr>
            <w:rStyle w:val="Kpr"/>
          </w:rPr>
          <w:t>.</w:t>
        </w:r>
        <w:r w:rsidR="006207E8" w:rsidRPr="001833A9">
          <w:rPr>
            <w:rStyle w:val="Kpr"/>
          </w:rPr>
          <w:t>Uzaktan_Hizmetiçi_Eğitim</w:t>
        </w:r>
      </w:hyperlink>
    </w:p>
    <w:p w14:paraId="222DD17A" w14:textId="15026F8B" w:rsidR="0036607B" w:rsidRPr="001833A9" w:rsidRDefault="00000000" w:rsidP="0036607B">
      <w:hyperlink r:id="rId142" w:history="1">
        <w:r w:rsidR="006207E8" w:rsidRPr="001833A9">
          <w:rPr>
            <w:rStyle w:val="Kpr"/>
          </w:rPr>
          <w:t>(4)</w:t>
        </w:r>
        <w:r w:rsidR="00EA3E0E" w:rsidRPr="001833A9">
          <w:rPr>
            <w:rStyle w:val="Kpr"/>
          </w:rPr>
          <w:t>C.2.1.11</w:t>
        </w:r>
        <w:r w:rsidR="009014EF" w:rsidRPr="001833A9">
          <w:rPr>
            <w:rStyle w:val="Kpr"/>
          </w:rPr>
          <w:t>6</w:t>
        </w:r>
        <w:r w:rsidR="00EA3E0E" w:rsidRPr="001833A9">
          <w:rPr>
            <w:rStyle w:val="Kpr"/>
          </w:rPr>
          <w:t>.</w:t>
        </w:r>
        <w:r w:rsidR="006207E8" w:rsidRPr="001833A9">
          <w:rPr>
            <w:rStyle w:val="Kpr"/>
          </w:rPr>
          <w:t>Kurumsal_Değerlendirme_Sistemi</w:t>
        </w:r>
      </w:hyperlink>
    </w:p>
    <w:p w14:paraId="7D50D482" w14:textId="77777777" w:rsidR="00EA3E0E" w:rsidRPr="001833A9" w:rsidRDefault="00EA3E0E" w:rsidP="0036607B"/>
    <w:p w14:paraId="3491FC60" w14:textId="7CB202EA" w:rsidR="006565D9" w:rsidRPr="001833A9" w:rsidRDefault="006565D9" w:rsidP="008F70A8">
      <w:pPr>
        <w:pStyle w:val="Balk2"/>
      </w:pPr>
      <w:bookmarkStart w:id="61" w:name="_Toc159887021"/>
      <w:r w:rsidRPr="001833A9">
        <w:t>C.2.2. Ulusal ve uluslararası ortak programlar ve ortak araştırma birimleri</w:t>
      </w:r>
      <w:bookmarkEnd w:id="61"/>
    </w:p>
    <w:p w14:paraId="32EA9B59" w14:textId="0CFB6347" w:rsidR="000B6F86" w:rsidRPr="001833A9" w:rsidRDefault="001C670F" w:rsidP="000B6F86">
      <w:r w:rsidRPr="001833A9">
        <w:t xml:space="preserve">Kurumda, öğretim elemanlarının araştırma yetkinliğinin geliştirilmesine yönelik planlar bulunmaktadır. </w:t>
      </w:r>
      <w:r w:rsidR="004F020D" w:rsidRPr="001833A9">
        <w:t>Üniversitemiz</w:t>
      </w:r>
      <w:r w:rsidRPr="001833A9">
        <w:t>in Dış İlişkiler Koordinatörlüğü aracılığıyla öğretim elemanlarının araştırma yetkinliğinin geliştirilmesine yönelik uygulamalar yürütülmektedir.</w:t>
      </w:r>
    </w:p>
    <w:p w14:paraId="187CA50F" w14:textId="624D7965" w:rsidR="004F020D" w:rsidRPr="001833A9" w:rsidRDefault="000B6F86" w:rsidP="004F020D">
      <w:pPr>
        <w:rPr>
          <w:b/>
          <w:bCs/>
        </w:rPr>
      </w:pPr>
      <w:r w:rsidRPr="001833A9">
        <w:rPr>
          <w:b/>
          <w:bCs/>
          <w:i/>
          <w:iCs/>
        </w:rPr>
        <w:t>Kanıtlar</w:t>
      </w:r>
      <w:r w:rsidRPr="001833A9">
        <w:rPr>
          <w:b/>
          <w:bCs/>
        </w:rPr>
        <w:t>:</w:t>
      </w:r>
    </w:p>
    <w:p w14:paraId="46DEF082" w14:textId="59E051FD" w:rsidR="004F020D" w:rsidRPr="001833A9" w:rsidRDefault="00000000" w:rsidP="004F020D">
      <w:hyperlink r:id="rId143" w:history="1">
        <w:r w:rsidR="004F020D" w:rsidRPr="001833A9">
          <w:rPr>
            <w:rStyle w:val="Kpr"/>
          </w:rPr>
          <w:t>(2)C.2.2.117.İkili_İş_Birliği_Anlaşma_Listesi</w:t>
        </w:r>
      </w:hyperlink>
    </w:p>
    <w:p w14:paraId="71BD734E" w14:textId="0E0CBF1A" w:rsidR="004F020D" w:rsidRPr="001833A9" w:rsidRDefault="00000000" w:rsidP="004F020D">
      <w:hyperlink r:id="rId144" w:history="1">
        <w:r w:rsidR="004F020D" w:rsidRPr="001833A9">
          <w:rPr>
            <w:rStyle w:val="Kpr"/>
          </w:rPr>
          <w:t>(2)C.2.2.118.Dış_İlişkiler_Koordinatörlüğü</w:t>
        </w:r>
      </w:hyperlink>
    </w:p>
    <w:p w14:paraId="29E8A9C5" w14:textId="77777777" w:rsidR="0036607B" w:rsidRPr="001833A9" w:rsidRDefault="0036607B" w:rsidP="0036607B"/>
    <w:p w14:paraId="36D34728" w14:textId="18C5C60E" w:rsidR="006565D9" w:rsidRPr="001833A9" w:rsidRDefault="006565D9" w:rsidP="008F70A8">
      <w:pPr>
        <w:pStyle w:val="Balk2"/>
      </w:pPr>
      <w:bookmarkStart w:id="62" w:name="_Toc159887022"/>
      <w:r w:rsidRPr="001833A9">
        <w:t xml:space="preserve">C.3. Araştırma </w:t>
      </w:r>
      <w:r w:rsidR="00121083" w:rsidRPr="001833A9">
        <w:t>performansı</w:t>
      </w:r>
      <w:bookmarkEnd w:id="62"/>
    </w:p>
    <w:p w14:paraId="74976E72" w14:textId="6546D77A" w:rsidR="006565D9" w:rsidRPr="001833A9" w:rsidRDefault="006565D9" w:rsidP="008F70A8">
      <w:pPr>
        <w:pStyle w:val="Balk2"/>
      </w:pPr>
      <w:bookmarkStart w:id="63" w:name="_Toc159887023"/>
      <w:r w:rsidRPr="001833A9">
        <w:t>C.3.1. Araştırma performansının izlenmesi ve değerlendirilmesi</w:t>
      </w:r>
      <w:bookmarkEnd w:id="63"/>
    </w:p>
    <w:p w14:paraId="0CDD4B52" w14:textId="5F851BB3" w:rsidR="00D73100" w:rsidRPr="001833A9" w:rsidRDefault="00D73100" w:rsidP="000B6F86">
      <w:r w:rsidRPr="001833A9">
        <w:t xml:space="preserve">Kurumun genelinde araştırma performansını izlenmek ve değerlendirmek üzere oluşturulan mekanizmalar kullanılmaktadır. </w:t>
      </w:r>
      <w:r w:rsidR="009B19E0" w:rsidRPr="001833A9">
        <w:t>Kurum ara</w:t>
      </w:r>
      <w:r w:rsidR="002D581C">
        <w:t>ş</w:t>
      </w:r>
      <w:r w:rsidR="009B19E0" w:rsidRPr="001833A9">
        <w:t>tırma faaliyetleri yıllık bazda izlenip, de</w:t>
      </w:r>
      <w:r w:rsidR="0039113F">
        <w:t>ğ</w:t>
      </w:r>
      <w:r w:rsidR="009B19E0" w:rsidRPr="001833A9">
        <w:t>erlendirilip, hedeflerle kar</w:t>
      </w:r>
      <w:r w:rsidR="002D581C">
        <w:t>ş</w:t>
      </w:r>
      <w:r w:rsidR="009B19E0" w:rsidRPr="001833A9">
        <w:t>ıla</w:t>
      </w:r>
      <w:r w:rsidR="002D581C">
        <w:t>ş</w:t>
      </w:r>
      <w:r w:rsidR="009B19E0" w:rsidRPr="001833A9">
        <w:t>tırılmakta ve sapmaların nedenleri irdelenmektedir.</w:t>
      </w:r>
    </w:p>
    <w:p w14:paraId="0C095C7D" w14:textId="0E4875D6" w:rsidR="000B6F86" w:rsidRPr="001833A9" w:rsidRDefault="000B6F86" w:rsidP="000B6F86">
      <w:pPr>
        <w:rPr>
          <w:b/>
          <w:bCs/>
        </w:rPr>
      </w:pPr>
      <w:r w:rsidRPr="001833A9">
        <w:rPr>
          <w:b/>
          <w:bCs/>
          <w:i/>
          <w:iCs/>
        </w:rPr>
        <w:t>Kanıtlar</w:t>
      </w:r>
      <w:r w:rsidRPr="001833A9">
        <w:rPr>
          <w:b/>
          <w:bCs/>
        </w:rPr>
        <w:t>:</w:t>
      </w:r>
    </w:p>
    <w:p w14:paraId="3241423F" w14:textId="5FD2C89C" w:rsidR="009B19E0" w:rsidRPr="001833A9" w:rsidRDefault="00000000" w:rsidP="000B6F86">
      <w:hyperlink r:id="rId145" w:history="1">
        <w:r w:rsidR="009B19E0" w:rsidRPr="001833A9">
          <w:rPr>
            <w:rStyle w:val="Kpr"/>
          </w:rPr>
          <w:t>(</w:t>
        </w:r>
        <w:r w:rsidR="00B562BF" w:rsidRPr="001833A9">
          <w:rPr>
            <w:rStyle w:val="Kpr"/>
          </w:rPr>
          <w:t>4</w:t>
        </w:r>
        <w:r w:rsidR="009B19E0" w:rsidRPr="001833A9">
          <w:rPr>
            <w:rStyle w:val="Kpr"/>
          </w:rPr>
          <w:t>)C.3.1.1</w:t>
        </w:r>
        <w:r w:rsidR="006233E5" w:rsidRPr="001833A9">
          <w:rPr>
            <w:rStyle w:val="Kpr"/>
          </w:rPr>
          <w:t>19</w:t>
        </w:r>
        <w:r w:rsidR="009B19E0" w:rsidRPr="001833A9">
          <w:rPr>
            <w:rStyle w:val="Kpr"/>
          </w:rPr>
          <w:t>.Birim_Stratejik_Plan_İzleme_Raporu</w:t>
        </w:r>
      </w:hyperlink>
    </w:p>
    <w:p w14:paraId="5B06C1EB" w14:textId="6D89F01B" w:rsidR="00611583" w:rsidRPr="001833A9" w:rsidRDefault="00611583" w:rsidP="00611583">
      <w:pPr>
        <w:rPr>
          <w:rStyle w:val="Kpr"/>
        </w:rPr>
      </w:pPr>
      <w:r w:rsidRPr="001833A9">
        <w:fldChar w:fldCharType="begin"/>
      </w:r>
      <w:r w:rsidRPr="001833A9">
        <w:instrText>HYPERLINK "https://cdn.comu.edu.tr/cms/shmyo/files/1886-birim-faaliyet-raporu-2023.pdf"</w:instrText>
      </w:r>
      <w:r w:rsidRPr="001833A9">
        <w:fldChar w:fldCharType="separate"/>
      </w:r>
      <w:r w:rsidRPr="001833A9">
        <w:rPr>
          <w:rStyle w:val="Kpr"/>
        </w:rPr>
        <w:t>(4)C.3.1.120.Birim_Faaliyet_Raporu_2023</w:t>
      </w:r>
    </w:p>
    <w:p w14:paraId="05888CEA" w14:textId="5FCD3DBC" w:rsidR="0036607B" w:rsidRPr="001833A9" w:rsidRDefault="00611583" w:rsidP="0036607B">
      <w:r w:rsidRPr="001833A9">
        <w:fldChar w:fldCharType="end"/>
      </w:r>
    </w:p>
    <w:p w14:paraId="4F6078B6" w14:textId="04D248E7" w:rsidR="006565D9" w:rsidRPr="001833A9" w:rsidRDefault="006565D9" w:rsidP="008F70A8">
      <w:pPr>
        <w:pStyle w:val="Balk2"/>
      </w:pPr>
      <w:bookmarkStart w:id="64" w:name="_Toc159887024"/>
      <w:r w:rsidRPr="001833A9">
        <w:t>C.3.2. Öğretim elemanı/araştırmacı performansının değerlendirilmesi</w:t>
      </w:r>
      <w:bookmarkEnd w:id="64"/>
    </w:p>
    <w:p w14:paraId="54ADEAE9" w14:textId="221ED597" w:rsidR="000B6F86" w:rsidRPr="001833A9" w:rsidRDefault="00D73100" w:rsidP="000B6F86">
      <w:r w:rsidRPr="001833A9">
        <w:lastRenderedPageBreak/>
        <w:t>Kurumun genelinde öğretim elemanlarının araştırma-geliştirme performansını izlemek ve değerlendirmek üzere oluşturulan mekanizmalar kullanılmaktadır.</w:t>
      </w:r>
    </w:p>
    <w:p w14:paraId="2F19C237" w14:textId="77777777" w:rsidR="000B6F86" w:rsidRPr="001833A9" w:rsidRDefault="000B6F86" w:rsidP="000B6F86">
      <w:pPr>
        <w:rPr>
          <w:b/>
          <w:bCs/>
        </w:rPr>
      </w:pPr>
      <w:r w:rsidRPr="001833A9">
        <w:rPr>
          <w:b/>
          <w:bCs/>
          <w:i/>
          <w:iCs/>
        </w:rPr>
        <w:t>Kanıtlar</w:t>
      </w:r>
      <w:r w:rsidRPr="001833A9">
        <w:rPr>
          <w:b/>
          <w:bCs/>
        </w:rPr>
        <w:t>:</w:t>
      </w:r>
    </w:p>
    <w:p w14:paraId="5AEF1FF4" w14:textId="516A4974" w:rsidR="006233E5" w:rsidRPr="001833A9" w:rsidRDefault="006233E5" w:rsidP="006233E5">
      <w:pPr>
        <w:rPr>
          <w:rStyle w:val="Kpr"/>
        </w:rPr>
      </w:pPr>
      <w:r w:rsidRPr="001833A9">
        <w:fldChar w:fldCharType="begin"/>
      </w:r>
      <w:r w:rsidRPr="001833A9">
        <w:instrText>HYPERLINK "https://shmyo.comu.edu.tr/tum-bolumlerin-performans-gostergeleri-degerlendir-r73.html"</w:instrText>
      </w:r>
      <w:r w:rsidRPr="001833A9">
        <w:fldChar w:fldCharType="separate"/>
      </w:r>
      <w:r w:rsidRPr="001833A9">
        <w:rPr>
          <w:rStyle w:val="Kpr"/>
        </w:rPr>
        <w:t>(4)C.3.</w:t>
      </w:r>
      <w:r w:rsidR="00611583" w:rsidRPr="001833A9">
        <w:rPr>
          <w:rStyle w:val="Kpr"/>
        </w:rPr>
        <w:t>2</w:t>
      </w:r>
      <w:r w:rsidRPr="001833A9">
        <w:rPr>
          <w:rStyle w:val="Kpr"/>
        </w:rPr>
        <w:t>.1</w:t>
      </w:r>
      <w:r w:rsidR="00611583" w:rsidRPr="001833A9">
        <w:rPr>
          <w:rStyle w:val="Kpr"/>
        </w:rPr>
        <w:t>21</w:t>
      </w:r>
      <w:r w:rsidRPr="001833A9">
        <w:rPr>
          <w:rStyle w:val="Kpr"/>
        </w:rPr>
        <w:t>.Performans_Göstergeleri_Değerlendirme_Anketleri</w:t>
      </w:r>
    </w:p>
    <w:p w14:paraId="0A3C7C18" w14:textId="20055595" w:rsidR="000B6F86" w:rsidRPr="001833A9" w:rsidRDefault="006233E5" w:rsidP="006233E5">
      <w:r w:rsidRPr="001833A9">
        <w:fldChar w:fldCharType="end"/>
      </w:r>
      <w:hyperlink r:id="rId146" w:history="1">
        <w:r w:rsidR="00611583" w:rsidRPr="001833A9">
          <w:rPr>
            <w:rStyle w:val="Kpr"/>
          </w:rPr>
          <w:t>(3)C.3.2.122.Öğretim_Elemanı_Avesis_Profilleri</w:t>
        </w:r>
      </w:hyperlink>
    </w:p>
    <w:p w14:paraId="30F50642" w14:textId="04D17AF0" w:rsidR="0036607B" w:rsidRPr="001833A9" w:rsidRDefault="00723F76" w:rsidP="0036607B">
      <w:pPr>
        <w:rPr>
          <w:rStyle w:val="Kpr"/>
        </w:rPr>
      </w:pPr>
      <w:r w:rsidRPr="001833A9">
        <w:fldChar w:fldCharType="begin"/>
      </w:r>
      <w:r w:rsidRPr="001833A9">
        <w:instrText>HYPERLINK "https://ubys.comu.edu.tr/BIP/BusinessIntelligence/AcademicWorkInformation/Index"</w:instrText>
      </w:r>
      <w:r w:rsidRPr="001833A9">
        <w:fldChar w:fldCharType="separate"/>
      </w:r>
      <w:r w:rsidRPr="001833A9">
        <w:rPr>
          <w:rStyle w:val="Kpr"/>
        </w:rPr>
        <w:t>(5)C.3.2.123.Kurumsal_Değerlendirme_Yayın_İstatistikleri</w:t>
      </w:r>
    </w:p>
    <w:p w14:paraId="40A933F8" w14:textId="51939F84" w:rsidR="006565D9" w:rsidRPr="001833A9" w:rsidRDefault="00723F76" w:rsidP="006963A8">
      <w:r w:rsidRPr="001833A9">
        <w:fldChar w:fldCharType="end"/>
      </w:r>
    </w:p>
    <w:p w14:paraId="211088F3" w14:textId="77777777" w:rsidR="00E26A78" w:rsidRPr="001833A9" w:rsidRDefault="00E26A78" w:rsidP="00E26A78">
      <w:pPr>
        <w:pStyle w:val="Balk1"/>
        <w:numPr>
          <w:ilvl w:val="0"/>
          <w:numId w:val="1"/>
        </w:numPr>
        <w:ind w:left="426" w:hanging="426"/>
      </w:pPr>
      <w:bookmarkStart w:id="65" w:name="_Toc159887025"/>
      <w:r w:rsidRPr="001833A9">
        <w:t>TOPLUMSAL KATKI</w:t>
      </w:r>
      <w:bookmarkEnd w:id="65"/>
    </w:p>
    <w:p w14:paraId="66DD10E5" w14:textId="1072BA36" w:rsidR="006565D9" w:rsidRPr="001833A9" w:rsidRDefault="006565D9" w:rsidP="008F70A8">
      <w:pPr>
        <w:pStyle w:val="Balk2"/>
      </w:pPr>
      <w:bookmarkStart w:id="66" w:name="_Toc159887026"/>
      <w:r w:rsidRPr="001833A9">
        <w:t xml:space="preserve">D.1.  Toplumsal </w:t>
      </w:r>
      <w:r w:rsidR="00121083" w:rsidRPr="001833A9">
        <w:t>katkı süreçlerinin yönetimi ve toplumsal katkı kaynakları</w:t>
      </w:r>
      <w:bookmarkEnd w:id="66"/>
    </w:p>
    <w:p w14:paraId="56B5AC6D" w14:textId="42F4A82B" w:rsidR="006565D9" w:rsidRPr="001833A9" w:rsidRDefault="006565D9" w:rsidP="008F70A8">
      <w:pPr>
        <w:pStyle w:val="Balk2"/>
      </w:pPr>
      <w:bookmarkStart w:id="67" w:name="_Toc159887027"/>
      <w:r w:rsidRPr="001833A9">
        <w:t>D.1.1. Toplumsal katkı süreçlerinin yönetimi</w:t>
      </w:r>
      <w:bookmarkEnd w:id="67"/>
    </w:p>
    <w:p w14:paraId="101110CA" w14:textId="3B594D82" w:rsidR="000B6F86" w:rsidRPr="001833A9" w:rsidRDefault="00D62ADD" w:rsidP="000B6F86">
      <w:r w:rsidRPr="001833A9">
        <w:t xml:space="preserve">Kurumun toplumsal katkı süreçlerinin yönetimi ve organizasyonel yapısına ilişkin planlamaları bulunmaktadır.  </w:t>
      </w:r>
      <w:r w:rsidR="006503D4" w:rsidRPr="001833A9">
        <w:t>Kurumun genelinde toplumsal katkı süreçlerinin yönetimi ve organizasyonel yapısı kurumsal tercihler yönünde uygulanmaktadır.</w:t>
      </w:r>
      <w:r w:rsidR="003819DE" w:rsidRPr="001833A9">
        <w:t xml:space="preserve"> Toplumsal katkı süreçlerinin yönetiminde paydaş görüşlerine başvurulmaktadır.</w:t>
      </w:r>
    </w:p>
    <w:p w14:paraId="79BDD6A4" w14:textId="77777777" w:rsidR="000B6F86" w:rsidRPr="001833A9" w:rsidRDefault="000B6F86" w:rsidP="000B6F86">
      <w:pPr>
        <w:rPr>
          <w:b/>
          <w:bCs/>
        </w:rPr>
      </w:pPr>
      <w:r w:rsidRPr="001833A9">
        <w:rPr>
          <w:b/>
          <w:bCs/>
          <w:i/>
          <w:iCs/>
        </w:rPr>
        <w:t>Kanıtlar</w:t>
      </w:r>
      <w:r w:rsidRPr="001833A9">
        <w:rPr>
          <w:b/>
          <w:bCs/>
        </w:rPr>
        <w:t>:</w:t>
      </w:r>
    </w:p>
    <w:p w14:paraId="02E059CD" w14:textId="0B212153" w:rsidR="000B6F86" w:rsidRPr="001833A9" w:rsidRDefault="00000000" w:rsidP="000B6F86">
      <w:hyperlink r:id="rId147" w:history="1">
        <w:r w:rsidR="006503D4" w:rsidRPr="001833A9">
          <w:rPr>
            <w:rStyle w:val="Kpr"/>
          </w:rPr>
          <w:t>(3)D.1.1.12</w:t>
        </w:r>
        <w:r w:rsidR="009014EF" w:rsidRPr="001833A9">
          <w:rPr>
            <w:rStyle w:val="Kpr"/>
          </w:rPr>
          <w:t>4</w:t>
        </w:r>
        <w:r w:rsidR="006503D4" w:rsidRPr="001833A9">
          <w:rPr>
            <w:rStyle w:val="Kpr"/>
          </w:rPr>
          <w:t>.Toplumsal_Katkı_Faaliyet_Planması-Sayfa3tedir</w:t>
        </w:r>
      </w:hyperlink>
    </w:p>
    <w:p w14:paraId="100D0181" w14:textId="7F8815C7" w:rsidR="006503D4" w:rsidRPr="001833A9" w:rsidRDefault="00000000" w:rsidP="000B6F86">
      <w:hyperlink r:id="rId148" w:history="1">
        <w:r w:rsidR="006503D4" w:rsidRPr="001833A9">
          <w:rPr>
            <w:rStyle w:val="Kpr"/>
          </w:rPr>
          <w:t>(3)D.1.1.12</w:t>
        </w:r>
        <w:r w:rsidR="009014EF" w:rsidRPr="001833A9">
          <w:rPr>
            <w:rStyle w:val="Kpr"/>
          </w:rPr>
          <w:t>5</w:t>
        </w:r>
        <w:r w:rsidR="006503D4" w:rsidRPr="001833A9">
          <w:rPr>
            <w:rStyle w:val="Kpr"/>
          </w:rPr>
          <w:t>.Toplumsal_Katkı_Faaliyeti_Planında_Dış_Paydaş_Görüşü</w:t>
        </w:r>
      </w:hyperlink>
    </w:p>
    <w:p w14:paraId="178E9723" w14:textId="192DE125" w:rsidR="006503D4" w:rsidRPr="001833A9" w:rsidRDefault="00000000" w:rsidP="000B6F86">
      <w:hyperlink r:id="rId149" w:history="1">
        <w:r w:rsidR="006503D4" w:rsidRPr="001833A9">
          <w:rPr>
            <w:rStyle w:val="Kpr"/>
          </w:rPr>
          <w:t>(3)D.1.1.12</w:t>
        </w:r>
        <w:r w:rsidR="009014EF" w:rsidRPr="001833A9">
          <w:rPr>
            <w:rStyle w:val="Kpr"/>
          </w:rPr>
          <w:t>6</w:t>
        </w:r>
        <w:r w:rsidR="006503D4" w:rsidRPr="001833A9">
          <w:rPr>
            <w:rStyle w:val="Kpr"/>
          </w:rPr>
          <w:t>.Toplumsal_Katkı_Gerçekleştirilen_Faaliyetler_2023</w:t>
        </w:r>
      </w:hyperlink>
    </w:p>
    <w:p w14:paraId="65AC687F" w14:textId="2B5D7E91" w:rsidR="006503D4" w:rsidRPr="001833A9" w:rsidRDefault="00000000" w:rsidP="000B6F86">
      <w:hyperlink r:id="rId150" w:history="1">
        <w:r w:rsidR="006503D4" w:rsidRPr="001833A9">
          <w:rPr>
            <w:rStyle w:val="Kpr"/>
          </w:rPr>
          <w:t>(3)D.1.1.12</w:t>
        </w:r>
        <w:r w:rsidR="009014EF" w:rsidRPr="001833A9">
          <w:rPr>
            <w:rStyle w:val="Kpr"/>
          </w:rPr>
          <w:t>7</w:t>
        </w:r>
        <w:r w:rsidR="006503D4" w:rsidRPr="001833A9">
          <w:rPr>
            <w:rStyle w:val="Kpr"/>
          </w:rPr>
          <w:t>.Toplumsal_Katlı_Faaliyet_İyileştirme_Kanıtları</w:t>
        </w:r>
      </w:hyperlink>
    </w:p>
    <w:p w14:paraId="2271E0EB" w14:textId="77777777" w:rsidR="0036607B" w:rsidRPr="001833A9" w:rsidRDefault="0036607B" w:rsidP="0036607B"/>
    <w:p w14:paraId="588805DB" w14:textId="71FCF0F1" w:rsidR="006565D9" w:rsidRPr="001833A9" w:rsidRDefault="006565D9" w:rsidP="008F70A8">
      <w:pPr>
        <w:pStyle w:val="Balk2"/>
      </w:pPr>
      <w:bookmarkStart w:id="68" w:name="_Toc159887028"/>
      <w:r w:rsidRPr="001833A9">
        <w:t>D.1.2. Kaynaklar</w:t>
      </w:r>
      <w:bookmarkEnd w:id="68"/>
    </w:p>
    <w:p w14:paraId="73891B82" w14:textId="191E5690" w:rsidR="000B6F86" w:rsidRPr="001833A9" w:rsidRDefault="00CA5B75" w:rsidP="000B6F86">
      <w:r w:rsidRPr="001833A9">
        <w:t>Üniversitemiz genelinde toplumsal katkı etkinliklerine ayrılan kaynaklar (mali, fiziksel, insan gücü) belirlenmiş, payla</w:t>
      </w:r>
      <w:r w:rsidR="002D581C">
        <w:t>ş</w:t>
      </w:r>
      <w:r w:rsidRPr="001833A9">
        <w:t>ılmı</w:t>
      </w:r>
      <w:r w:rsidR="002D581C">
        <w:t>ş</w:t>
      </w:r>
      <w:r w:rsidRPr="001833A9">
        <w:t xml:space="preserve"> ve kurumsallaşmış olup, bunlar izlenmekte ve de</w:t>
      </w:r>
      <w:r w:rsidR="0039113F">
        <w:t>ğ</w:t>
      </w:r>
      <w:r w:rsidRPr="001833A9">
        <w:t>erlendirilmektedir. Birimimizde toplumsal katkı faaliyetlerini yürüten araştırma ve uygulama merkezi bulunmamaktadır. Öğretim elemanlarımızın sağlık hizmetleri ile ilgili farklı alanlardaki uzmanlıkları, birimimizin güçlü yanını oluşturmaktadır. Bu minvalde, öğretim elemanlarımız tarafından sağlık hizmetleri ile ilgili dış paydaşlarımızın ihtiyaç duyduğu konularda halkta yönelik seminer vb</w:t>
      </w:r>
      <w:r w:rsidR="007F5BC5">
        <w:t>.</w:t>
      </w:r>
      <w:r w:rsidRPr="001833A9">
        <w:t xml:space="preserve"> eğitim faaliyetleri düzenlenmesi yoluyla toplumsal katkı faaliyetleri yürütülmektedir. Bu faaliyetlerin gerçekleştirilmesi için fazla kaynağa ihtiyaç duyulmamakta olup, g</w:t>
      </w:r>
      <w:r w:rsidR="00D62ADD" w:rsidRPr="001833A9">
        <w:t>erçekleştirilen etkinlikler öğretim elemanlarının kendileri tarafından karşılanmakta veya yönetimce izin verilmesi durumunda</w:t>
      </w:r>
      <w:r w:rsidRPr="001833A9">
        <w:t xml:space="preserve"> ilgili derneklerle birlikte etkinlikler düzenlenmektedir.</w:t>
      </w:r>
      <w:r w:rsidR="00D62ADD" w:rsidRPr="001833A9">
        <w:t xml:space="preserve"> Örneğin, 2023 yılında gerçekleştirilen faaliyetlerde Çanakkale Sağlık Çalışanları ve Emeklileri Derneği kaynak sağlamıştır.</w:t>
      </w:r>
    </w:p>
    <w:p w14:paraId="6DF131C6" w14:textId="77777777" w:rsidR="000B6F86" w:rsidRPr="001833A9" w:rsidRDefault="000B6F86" w:rsidP="000B6F86">
      <w:pPr>
        <w:rPr>
          <w:b/>
          <w:bCs/>
        </w:rPr>
      </w:pPr>
      <w:r w:rsidRPr="001833A9">
        <w:rPr>
          <w:b/>
          <w:bCs/>
          <w:i/>
          <w:iCs/>
        </w:rPr>
        <w:t>Kanıtlar</w:t>
      </w:r>
      <w:r w:rsidRPr="001833A9">
        <w:rPr>
          <w:b/>
          <w:bCs/>
        </w:rPr>
        <w:t>:</w:t>
      </w:r>
    </w:p>
    <w:p w14:paraId="02812BA9" w14:textId="2C167723" w:rsidR="00CA5B75" w:rsidRPr="001833A9" w:rsidRDefault="00000000" w:rsidP="00CA5B75">
      <w:hyperlink r:id="rId151" w:history="1">
        <w:r w:rsidR="00CA5B75" w:rsidRPr="001833A9">
          <w:rPr>
            <w:rStyle w:val="Kpr"/>
          </w:rPr>
          <w:t>(3)D.1.2.12</w:t>
        </w:r>
        <w:r w:rsidR="009014EF" w:rsidRPr="001833A9">
          <w:rPr>
            <w:rStyle w:val="Kpr"/>
          </w:rPr>
          <w:t>8</w:t>
        </w:r>
        <w:r w:rsidR="00CA5B75" w:rsidRPr="001833A9">
          <w:rPr>
            <w:rStyle w:val="Kpr"/>
          </w:rPr>
          <w:t>.Toplumsal_Katkı_Faaliyeti_Planında_Dış_Paydaş_Görüşü</w:t>
        </w:r>
      </w:hyperlink>
    </w:p>
    <w:p w14:paraId="3074A2A6" w14:textId="1A2B3E22" w:rsidR="00CA5B75" w:rsidRPr="001833A9" w:rsidRDefault="00000000" w:rsidP="00CA5B75">
      <w:hyperlink r:id="rId152" w:history="1">
        <w:r w:rsidR="00CA5B75" w:rsidRPr="001833A9">
          <w:rPr>
            <w:rStyle w:val="Kpr"/>
          </w:rPr>
          <w:t>(3)D.1.2.12</w:t>
        </w:r>
        <w:r w:rsidR="009014EF" w:rsidRPr="001833A9">
          <w:rPr>
            <w:rStyle w:val="Kpr"/>
          </w:rPr>
          <w:t>9</w:t>
        </w:r>
        <w:r w:rsidR="00CA5B75" w:rsidRPr="001833A9">
          <w:rPr>
            <w:rStyle w:val="Kpr"/>
          </w:rPr>
          <w:t>.Toplumsal_Katkı_Gerçekleştirilen_Faaliyetler_2023</w:t>
        </w:r>
      </w:hyperlink>
    </w:p>
    <w:p w14:paraId="590F7A54" w14:textId="05909340" w:rsidR="000B6F86" w:rsidRPr="001833A9" w:rsidRDefault="000B6F86" w:rsidP="000B6F86"/>
    <w:p w14:paraId="604E62FF" w14:textId="40418A54" w:rsidR="006565D9" w:rsidRPr="001833A9" w:rsidRDefault="006565D9" w:rsidP="008F70A8">
      <w:pPr>
        <w:pStyle w:val="Balk2"/>
      </w:pPr>
      <w:bookmarkStart w:id="69" w:name="_Toc159887029"/>
      <w:r w:rsidRPr="001833A9">
        <w:lastRenderedPageBreak/>
        <w:t xml:space="preserve">D.2. </w:t>
      </w:r>
      <w:r w:rsidR="00121083" w:rsidRPr="001833A9">
        <w:t>Toplumsal katkı performansı</w:t>
      </w:r>
      <w:bookmarkEnd w:id="69"/>
    </w:p>
    <w:p w14:paraId="673446E5" w14:textId="28ECC95B" w:rsidR="006565D9" w:rsidRPr="001833A9" w:rsidRDefault="006565D9" w:rsidP="008F70A8">
      <w:pPr>
        <w:pStyle w:val="Balk2"/>
      </w:pPr>
      <w:bookmarkStart w:id="70" w:name="_Toc159887030"/>
      <w:r w:rsidRPr="001833A9">
        <w:t>D.2.1.Toplumsal katkı performansının izlenmesi ve değerlendirilmesi</w:t>
      </w:r>
      <w:bookmarkEnd w:id="70"/>
    </w:p>
    <w:p w14:paraId="5E638CDF" w14:textId="292CDBAB" w:rsidR="000B6F86" w:rsidRPr="001833A9" w:rsidRDefault="001B3D6B" w:rsidP="000B6F86">
      <w:r w:rsidRPr="001833A9">
        <w:t xml:space="preserve">Kurumun genelinde toplumsal katkı performansını izlenmek ve değerlendirmek üzere oluşturulan mekanizmalar kullanılmaktadır. </w:t>
      </w:r>
      <w:r w:rsidR="00D62ADD" w:rsidRPr="001833A9">
        <w:t>SHMYO bünyesinde yıl içinde gerçekleştirilen toplumsal katkı faaliyetleri Rektörlük birimlerine bildirilmektedir. Faaliyetlerin izlenmesi ve değerlendirmesine yönelik ilke, kural ve göstergeler bulunmakta olup, Rektörlük birimleri tarafından yürütülmektedir.</w:t>
      </w:r>
      <w:r w:rsidR="00BF6F2D" w:rsidRPr="001833A9">
        <w:t xml:space="preserve"> Toplumsal katkı faaliyetlerinde paydaş görüşleri alınmaktadır.</w:t>
      </w:r>
    </w:p>
    <w:p w14:paraId="2C203814" w14:textId="77777777" w:rsidR="000B6F86" w:rsidRPr="001833A9" w:rsidRDefault="000B6F86" w:rsidP="000B6F86">
      <w:pPr>
        <w:rPr>
          <w:b/>
          <w:bCs/>
        </w:rPr>
      </w:pPr>
      <w:r w:rsidRPr="001833A9">
        <w:rPr>
          <w:b/>
          <w:bCs/>
          <w:i/>
          <w:iCs/>
        </w:rPr>
        <w:t>Kanıtlar</w:t>
      </w:r>
      <w:r w:rsidRPr="001833A9">
        <w:rPr>
          <w:b/>
          <w:bCs/>
        </w:rPr>
        <w:t>:</w:t>
      </w:r>
    </w:p>
    <w:p w14:paraId="31B5AEB5" w14:textId="500FBB48" w:rsidR="00BF6F2D" w:rsidRPr="001833A9" w:rsidRDefault="00000000" w:rsidP="00BF6F2D">
      <w:hyperlink r:id="rId153" w:history="1">
        <w:r w:rsidR="00882A1A" w:rsidRPr="001833A9">
          <w:rPr>
            <w:rStyle w:val="Kpr"/>
          </w:rPr>
          <w:t>(3)D.2.1.1</w:t>
        </w:r>
        <w:r w:rsidR="009014EF" w:rsidRPr="001833A9">
          <w:rPr>
            <w:rStyle w:val="Kpr"/>
          </w:rPr>
          <w:t>30</w:t>
        </w:r>
        <w:r w:rsidR="00882A1A" w:rsidRPr="001833A9">
          <w:rPr>
            <w:rStyle w:val="Kpr"/>
          </w:rPr>
          <w:t>.Faaliyetlerin_İzlenmesi_Hakkında_Yazı</w:t>
        </w:r>
      </w:hyperlink>
    </w:p>
    <w:p w14:paraId="129E7CC7" w14:textId="71C904CD" w:rsidR="00882A1A" w:rsidRPr="001833A9" w:rsidRDefault="00000000" w:rsidP="00BF6F2D">
      <w:hyperlink r:id="rId154" w:history="1">
        <w:r w:rsidR="00882A1A" w:rsidRPr="001833A9">
          <w:rPr>
            <w:rStyle w:val="Kpr"/>
          </w:rPr>
          <w:t>(3)D.2.1.13</w:t>
        </w:r>
        <w:r w:rsidR="009014EF" w:rsidRPr="001833A9">
          <w:rPr>
            <w:rStyle w:val="Kpr"/>
          </w:rPr>
          <w:t>1</w:t>
        </w:r>
        <w:r w:rsidR="00882A1A" w:rsidRPr="001833A9">
          <w:rPr>
            <w:rStyle w:val="Kpr"/>
          </w:rPr>
          <w:t>.Toplumsal_katkı_faaliyet_tablosu_2023</w:t>
        </w:r>
      </w:hyperlink>
    </w:p>
    <w:p w14:paraId="417D00D5" w14:textId="2E6385BC" w:rsidR="00BF6F2D" w:rsidRPr="001833A9" w:rsidRDefault="00000000" w:rsidP="00BF6F2D">
      <w:hyperlink r:id="rId155" w:history="1">
        <w:r w:rsidR="00BF6F2D" w:rsidRPr="001833A9">
          <w:rPr>
            <w:rStyle w:val="Kpr"/>
          </w:rPr>
          <w:t>(3)D.1.2.1</w:t>
        </w:r>
        <w:r w:rsidR="00882A1A" w:rsidRPr="001833A9">
          <w:rPr>
            <w:rStyle w:val="Kpr"/>
          </w:rPr>
          <w:t>3</w:t>
        </w:r>
        <w:r w:rsidR="009014EF" w:rsidRPr="001833A9">
          <w:rPr>
            <w:rStyle w:val="Kpr"/>
          </w:rPr>
          <w:t>2</w:t>
        </w:r>
        <w:r w:rsidR="00BF6F2D" w:rsidRPr="001833A9">
          <w:rPr>
            <w:rStyle w:val="Kpr"/>
          </w:rPr>
          <w:t>.Toplumsal_Katkı_Faaliyeti_Planında_Dış_Paydaş_Görüşü</w:t>
        </w:r>
      </w:hyperlink>
    </w:p>
    <w:p w14:paraId="276AD1C8" w14:textId="77777777" w:rsidR="00916F03" w:rsidRPr="001833A9" w:rsidRDefault="00916F03" w:rsidP="00916F03"/>
    <w:p w14:paraId="47FEA139" w14:textId="3BE57BAB" w:rsidR="00953D1C" w:rsidRPr="001833A9" w:rsidRDefault="0018307B" w:rsidP="00953D1C">
      <w:pPr>
        <w:pStyle w:val="Balk1"/>
      </w:pPr>
      <w:bookmarkStart w:id="71" w:name="_Toc159887031"/>
      <w:r w:rsidRPr="001833A9">
        <w:t>SONUÇ VE DEĞERLENDİRME</w:t>
      </w:r>
      <w:bookmarkEnd w:id="71"/>
    </w:p>
    <w:p w14:paraId="65A27C53" w14:textId="29391C85" w:rsidR="00A65239" w:rsidRPr="001833A9" w:rsidRDefault="00925CD5" w:rsidP="00953D1C">
      <w:pPr>
        <w:rPr>
          <w:b/>
          <w:bCs/>
          <w:i/>
          <w:iCs/>
        </w:rPr>
      </w:pPr>
      <w:r w:rsidRPr="001833A9">
        <w:rPr>
          <w:b/>
          <w:bCs/>
          <w:i/>
          <w:iCs/>
        </w:rPr>
        <w:t>SHMYO G</w:t>
      </w:r>
      <w:r w:rsidR="00953D1C" w:rsidRPr="001833A9">
        <w:rPr>
          <w:b/>
          <w:bCs/>
          <w:i/>
          <w:iCs/>
        </w:rPr>
        <w:t>üçlü</w:t>
      </w:r>
      <w:r w:rsidR="00A65239" w:rsidRPr="001833A9">
        <w:rPr>
          <w:b/>
          <w:bCs/>
          <w:i/>
          <w:iCs/>
        </w:rPr>
        <w:t xml:space="preserve"> </w:t>
      </w:r>
      <w:r w:rsidR="006C5631" w:rsidRPr="001833A9">
        <w:rPr>
          <w:b/>
          <w:bCs/>
          <w:i/>
          <w:iCs/>
        </w:rPr>
        <w:t>Yönleri</w:t>
      </w:r>
      <w:r w:rsidRPr="001833A9">
        <w:rPr>
          <w:b/>
          <w:bCs/>
          <w:i/>
          <w:iCs/>
        </w:rPr>
        <w:t>:</w:t>
      </w:r>
    </w:p>
    <w:p w14:paraId="04D443B9" w14:textId="7534AB4C" w:rsidR="00C764DB" w:rsidRPr="001833A9" w:rsidRDefault="00A65239" w:rsidP="00953D1C">
      <w:r w:rsidRPr="001833A9">
        <w:rPr>
          <w:b/>
          <w:bCs/>
          <w:i/>
          <w:iCs/>
        </w:rPr>
        <w:t>Liderlik</w:t>
      </w:r>
      <w:r w:rsidR="00925CD5" w:rsidRPr="001833A9">
        <w:rPr>
          <w:i/>
          <w:iCs/>
        </w:rPr>
        <w:t xml:space="preserve">: </w:t>
      </w:r>
      <w:r w:rsidR="002042A2" w:rsidRPr="001833A9">
        <w:t>Üniversitemizin üst yönetimi</w:t>
      </w:r>
      <w:r w:rsidR="00C764DB" w:rsidRPr="001833A9">
        <w:t>nin</w:t>
      </w:r>
      <w:r w:rsidR="002042A2" w:rsidRPr="001833A9">
        <w:t xml:space="preserve"> kalite güvencesine </w:t>
      </w:r>
      <w:r w:rsidR="00C764DB" w:rsidRPr="001833A9">
        <w:t xml:space="preserve">verdiği </w:t>
      </w:r>
      <w:r w:rsidR="002042A2" w:rsidRPr="001833A9">
        <w:t>önem</w:t>
      </w:r>
      <w:r w:rsidR="00C764DB" w:rsidRPr="001833A9">
        <w:t>,</w:t>
      </w:r>
      <w:r w:rsidR="002042A2" w:rsidRPr="001833A9">
        <w:t xml:space="preserve"> birimimizdeki tüm kademelerde kalite güvence süreçleri</w:t>
      </w:r>
      <w:r w:rsidR="00C764DB" w:rsidRPr="001833A9">
        <w:t>ne</w:t>
      </w:r>
      <w:r w:rsidR="002042A2" w:rsidRPr="001833A9">
        <w:t xml:space="preserve"> önem</w:t>
      </w:r>
      <w:r w:rsidR="00C764DB" w:rsidRPr="001833A9">
        <w:t xml:space="preserve"> verilmesini sağlamakta ve bu sayede üst yönetimin liderliğinde </w:t>
      </w:r>
      <w:r w:rsidR="002042A2" w:rsidRPr="001833A9">
        <w:t>ekip anlayışı ile</w:t>
      </w:r>
      <w:r w:rsidR="00C764DB" w:rsidRPr="001833A9">
        <w:t xml:space="preserve"> kalite güvencesi süreçleri içselleştirilmektedir. Birimimizde iç kalite güvence mekanizmaları oluşturmuştur. Üniversitemizin vizyon, misyon ve amacını gerçekleştirmek üzere, kurumsal politikalar doğrultusunda 2023 yılında güncellenen stratejik amaçlar ve hedefler planlanarak uygulanmakta, performans yönetimi kapsamında sonuçları izlenerek değerlendirmekte ve kamuoyuyla paylaşılmaktadır.</w:t>
      </w:r>
    </w:p>
    <w:p w14:paraId="6D9E2ADB" w14:textId="5E36BE70" w:rsidR="00925CD5" w:rsidRPr="001833A9" w:rsidRDefault="00925CD5" w:rsidP="00953D1C"/>
    <w:p w14:paraId="6BE9E94C" w14:textId="1ED15735" w:rsidR="00A65239" w:rsidRPr="001833A9" w:rsidRDefault="00925CD5" w:rsidP="00953D1C">
      <w:r w:rsidRPr="001833A9">
        <w:rPr>
          <w:b/>
          <w:bCs/>
          <w:i/>
          <w:iCs/>
        </w:rPr>
        <w:t>Yönetişim ve Kalite</w:t>
      </w:r>
      <w:r w:rsidRPr="001833A9">
        <w:rPr>
          <w:i/>
          <w:iCs/>
        </w:rPr>
        <w:t>:</w:t>
      </w:r>
      <w:r w:rsidR="00CA2F83" w:rsidRPr="001833A9">
        <w:rPr>
          <w:i/>
          <w:iCs/>
        </w:rPr>
        <w:t xml:space="preserve"> </w:t>
      </w:r>
      <w:r w:rsidR="00CA2F83" w:rsidRPr="001833A9">
        <w:t xml:space="preserve">Üniversitemizin stratejik hedeflerine ulaşmayı nitelik ve nicelik olarak güvence altına alan; mali, beşerî ve bilgi kaynakları ile bu süreçleri yönetmek üzere kurumsal işleyişi güçlüdür. Paydaşlarımızın stratejik kararlara ve süreçlere katılımını sağlamak üzere geri bildirimleri alınmakta ve verilen kararlarda paydaş görüşleri dikkate alınmaktadır. </w:t>
      </w:r>
    </w:p>
    <w:p w14:paraId="558F36AF" w14:textId="77777777" w:rsidR="006C5631" w:rsidRPr="001833A9" w:rsidRDefault="006C5631" w:rsidP="00953D1C"/>
    <w:p w14:paraId="46F0B348" w14:textId="2EE385FA" w:rsidR="00925CD5" w:rsidRPr="001833A9" w:rsidRDefault="00925CD5" w:rsidP="00953D1C">
      <w:r w:rsidRPr="001833A9">
        <w:rPr>
          <w:b/>
          <w:bCs/>
          <w:i/>
          <w:iCs/>
        </w:rPr>
        <w:t>Eğitim ve Öğretim</w:t>
      </w:r>
      <w:r w:rsidRPr="001833A9">
        <w:rPr>
          <w:i/>
          <w:iCs/>
        </w:rPr>
        <w:t>:</w:t>
      </w:r>
      <w:r w:rsidR="00E71059" w:rsidRPr="001833A9">
        <w:t xml:space="preserve"> Öğretim programlarımız Türkiye Yükseköğretim Yeterlilikleri Çerçevesi ile uyumludur. Ders içeriklerimiz Eğitim Kataloğunda doğru ve günceldir. Öğretim elemanlarımızın özverili çalışmaları sayesinde Eğitim Kataloğundaki verilerin doluluk oranı %100’e yakındır. </w:t>
      </w:r>
      <w:r w:rsidR="00922E9B" w:rsidRPr="001833A9">
        <w:t>Ders içerikleri ö</w:t>
      </w:r>
      <w:r w:rsidR="00E71059" w:rsidRPr="001833A9">
        <w:t xml:space="preserve">ğretim amaçlarına ve öğrenme çıktılarına uygun olarak tasarlanmış, öğrencilerin ve toplumun ihtiyaçlarına cevap verdiğinden emin olmak için </w:t>
      </w:r>
      <w:r w:rsidR="00922E9B" w:rsidRPr="001833A9">
        <w:t xml:space="preserve">paydaş görüşleri alınarak </w:t>
      </w:r>
      <w:r w:rsidR="00E71059" w:rsidRPr="001833A9">
        <w:t>periyodik olarak değerlendir</w:t>
      </w:r>
      <w:r w:rsidR="00922E9B" w:rsidRPr="001833A9">
        <w:t>ilip</w:t>
      </w:r>
      <w:r w:rsidR="00E71059" w:rsidRPr="001833A9">
        <w:t xml:space="preserve"> güncelle</w:t>
      </w:r>
      <w:r w:rsidR="00922E9B" w:rsidRPr="001833A9">
        <w:t xml:space="preserve">nmektedir. Öğrenci merkezli ve yetkinlik temelli öğretim, ölçme ve değerlendirme yöntemlerini uygulanmaktadır. </w:t>
      </w:r>
      <w:r w:rsidR="008E214F" w:rsidRPr="001833A9">
        <w:t>Ö</w:t>
      </w:r>
      <w:r w:rsidR="00922E9B" w:rsidRPr="001833A9">
        <w:t>ğrencilerin akademik gelişimi ve kariyer planlamasına yönelik destek hizmeti sağla</w:t>
      </w:r>
      <w:r w:rsidR="008E214F" w:rsidRPr="001833A9">
        <w:t>nmaktadır.</w:t>
      </w:r>
      <w:r w:rsidR="002370D2" w:rsidRPr="001833A9">
        <w:t xml:space="preserve"> Üniversitemiz genelince öğretim elemanlarının işe alınması, atanması, yükseltilmesi ve ders görevlendirmesi ile ilgili tüm süreçler adil ve açıktır. Hedeflenen nitelikli mezun yeterliliklerine ulaşmak amacıyla, öğretim elemanlarının eğitim-öğretim yetkinliklerini sürekli geliştirmek için olanaklar mevcuttur. </w:t>
      </w:r>
    </w:p>
    <w:p w14:paraId="7778A0CA" w14:textId="77777777" w:rsidR="006C5631" w:rsidRPr="001833A9" w:rsidRDefault="006C5631" w:rsidP="00953D1C"/>
    <w:p w14:paraId="2006533A" w14:textId="5929DFEE" w:rsidR="006C5631" w:rsidRPr="001833A9" w:rsidRDefault="00925CD5" w:rsidP="00953D1C">
      <w:r w:rsidRPr="001833A9">
        <w:rPr>
          <w:b/>
          <w:bCs/>
          <w:i/>
          <w:iCs/>
        </w:rPr>
        <w:lastRenderedPageBreak/>
        <w:t>Araştırma ve Geliştirme</w:t>
      </w:r>
      <w:r w:rsidRPr="001833A9">
        <w:rPr>
          <w:i/>
          <w:iCs/>
        </w:rPr>
        <w:t>:</w:t>
      </w:r>
      <w:r w:rsidR="00767C40" w:rsidRPr="001833A9">
        <w:t xml:space="preserve"> SHMYO adından anlaşılacağı üzere önlisans düzeyinde meslek mensubu yetiştirmek amacı ile kurulmuş bir birim olmakla birlikte, alanında yetkin öğretim elemanlarımız Üniversitemizin araştırma ve geliştirme süreçlerine önemli katkı sunmakta</w:t>
      </w:r>
      <w:r w:rsidR="001E1D18" w:rsidRPr="001833A9">
        <w:t xml:space="preserve">dır. Öğretim elemanlarımızca, 2023 yılı için hedeflenenin üzerinde sayıda akademik çalışma yapılmıştır. </w:t>
      </w:r>
    </w:p>
    <w:p w14:paraId="7BD086C5" w14:textId="77777777" w:rsidR="001E1D18" w:rsidRPr="001833A9" w:rsidRDefault="001E1D18" w:rsidP="00953D1C"/>
    <w:p w14:paraId="560205F6" w14:textId="43F101E0" w:rsidR="00925CD5" w:rsidRPr="001833A9" w:rsidRDefault="00925CD5" w:rsidP="00953D1C">
      <w:r w:rsidRPr="001833A9">
        <w:rPr>
          <w:b/>
          <w:bCs/>
          <w:i/>
          <w:iCs/>
        </w:rPr>
        <w:t>Toplumsal Katkı</w:t>
      </w:r>
      <w:r w:rsidRPr="001833A9">
        <w:rPr>
          <w:i/>
          <w:iCs/>
        </w:rPr>
        <w:t>:</w:t>
      </w:r>
      <w:r w:rsidR="006F5E2B" w:rsidRPr="001833A9">
        <w:t xml:space="preserve"> Sağlık</w:t>
      </w:r>
      <w:r w:rsidR="00703296" w:rsidRPr="001833A9">
        <w:t>,</w:t>
      </w:r>
      <w:r w:rsidR="006F5E2B" w:rsidRPr="001833A9">
        <w:t xml:space="preserve"> toplum için en önemli konuların başındadır. SHMYO olarak, topluma doğrudan sağlık hizmeti sunmak gibi bir misyonumuz bulunmamakta birlikte,</w:t>
      </w:r>
      <w:r w:rsidR="00703296" w:rsidRPr="001833A9">
        <w:t xml:space="preserve"> topluma sağlık hizmeti sunan kurum ve kuruluşların “iyi yetişmiş nitelikli sağlık teknikeri” ihtiyacını gideriyor olmamız, topluma sağladığımız katkı açısından önemlidir. Kuruluş amacı doğrudan topluma hizmet sunmak olan, toplumsal katkı faaliyetlerini yürüten araştırma ve uygulama merkezleri gibi faaliyet sunmadığımızın bilinciyle; SHMYO olarak, topluma doğrudan katkı sağlayacak nasıl bir faaliyet yürütebileceğimiz düşünülerek, 2023 yılında ihtiyacı olan odak gruplara (örneğin 65 yaş üstü vatandaşlara) sağlık hizmetleri ile ilgili konularda bilinçlendirme ve farkındalık eğitimleri, seminerler düzenlemek suretiyle toplumsal katkı faaliyetleri yürütülmüştür. Bu hususta güçlü olduğumuz alan</w:t>
      </w:r>
      <w:r w:rsidR="0011461C" w:rsidRPr="001833A9">
        <w:t>lar, toplumda bu konuda bir ihtiyaç vardır ve bu ihtiyacı karşılayabilecek öğretim elemanlarımız bulunmaktadır; ayrıca bu faaliyetler için fazla kaynağa ihtiyaç duyulmamaktadır.</w:t>
      </w:r>
    </w:p>
    <w:p w14:paraId="4099458A" w14:textId="77777777" w:rsidR="00925CD5" w:rsidRPr="001833A9" w:rsidRDefault="00925CD5" w:rsidP="00953D1C"/>
    <w:p w14:paraId="7C0B6C35" w14:textId="36005B0C" w:rsidR="00925CD5" w:rsidRPr="001833A9" w:rsidRDefault="00925CD5" w:rsidP="00953D1C">
      <w:pPr>
        <w:rPr>
          <w:b/>
          <w:bCs/>
          <w:i/>
          <w:iCs/>
        </w:rPr>
      </w:pPr>
      <w:r w:rsidRPr="001833A9">
        <w:rPr>
          <w:b/>
          <w:bCs/>
          <w:i/>
          <w:iCs/>
        </w:rPr>
        <w:t xml:space="preserve">SHMYO Gelişmeye </w:t>
      </w:r>
      <w:r w:rsidR="006C5631" w:rsidRPr="001833A9">
        <w:rPr>
          <w:b/>
          <w:bCs/>
          <w:i/>
          <w:iCs/>
        </w:rPr>
        <w:t>Açık Yönleri</w:t>
      </w:r>
      <w:r w:rsidRPr="001833A9">
        <w:rPr>
          <w:b/>
          <w:bCs/>
          <w:i/>
          <w:iCs/>
        </w:rPr>
        <w:t>:</w:t>
      </w:r>
    </w:p>
    <w:p w14:paraId="7E1D0E36" w14:textId="0449D036" w:rsidR="00925CD5" w:rsidRPr="001833A9" w:rsidRDefault="00925CD5" w:rsidP="00925CD5">
      <w:r w:rsidRPr="001833A9">
        <w:rPr>
          <w:b/>
          <w:bCs/>
          <w:i/>
          <w:iCs/>
        </w:rPr>
        <w:t>Liderlik</w:t>
      </w:r>
      <w:r w:rsidRPr="001833A9">
        <w:rPr>
          <w:i/>
          <w:iCs/>
        </w:rPr>
        <w:t xml:space="preserve">: </w:t>
      </w:r>
      <w:r w:rsidR="0005596D" w:rsidRPr="001833A9">
        <w:t xml:space="preserve">Geliştirmeye açık yönlerimizi tespit edebilmek amacıyla, dış paydaş toplantıları yapılmaktadır. Bu toplantılarda düzenlenen tutanaklarımız bu raporun yazımı sırasında incelendiğinde, katılımcılar ve gündem maddeleri yer almakta, </w:t>
      </w:r>
      <w:r w:rsidR="0006762E" w:rsidRPr="001833A9">
        <w:t xml:space="preserve">ancak alınan kararların neler olduğu, hangi iyileştirmelerin önerildiği, aynı katılımcılarla yapılmış önceki bir toplantı varsa o toplantıda belirtilen hususlarda ne gibi iyileştirmelerin gerçekleştirildiği konularında bilgi bulunmamaktadır. Bu bilgilerin katılımcılar arasında şifahen </w:t>
      </w:r>
      <w:r w:rsidR="00F36F4A" w:rsidRPr="001833A9">
        <w:t>konuşulması</w:t>
      </w:r>
      <w:r w:rsidR="0006762E" w:rsidRPr="001833A9">
        <w:t xml:space="preserve"> </w:t>
      </w:r>
      <w:r w:rsidR="00F36F4A" w:rsidRPr="001833A9">
        <w:t>fakat</w:t>
      </w:r>
      <w:r w:rsidR="0006762E" w:rsidRPr="001833A9">
        <w:t xml:space="preserve"> yazılı olarak tutanağa geçmemesi, birim yönetiminin konu hakkında bilgi sahibi olmamasına ve iyileştirmelerin takip edilmemesine neden olmaktadır. Bundan sonra birimimizde düzenlenecek olan toplantı tutanakları için </w:t>
      </w:r>
      <w:hyperlink r:id="rId156" w:history="1">
        <w:r w:rsidR="0006762E" w:rsidRPr="001833A9">
          <w:rPr>
            <w:rStyle w:val="Kpr"/>
          </w:rPr>
          <w:t>https://kalite.comu.edu.tr/dokumanlar/prosedur-ve-talimatlar-r96.html</w:t>
        </w:r>
      </w:hyperlink>
      <w:r w:rsidR="0006762E" w:rsidRPr="001833A9">
        <w:t xml:space="preserve"> sayfasında yer alan FR-0003 Toplantı Tutanağı</w:t>
      </w:r>
      <w:r w:rsidR="00DB4B8E" w:rsidRPr="001833A9">
        <w:t>nın</w:t>
      </w:r>
      <w:r w:rsidR="0006762E" w:rsidRPr="001833A9">
        <w:t xml:space="preserve"> kullanılması</w:t>
      </w:r>
      <w:r w:rsidR="00D83623" w:rsidRPr="001833A9">
        <w:t>, ayrıca iyi</w:t>
      </w:r>
      <w:r w:rsidR="007F5BC5">
        <w:t xml:space="preserve">leştirme önerisi varsa FR-0113 </w:t>
      </w:r>
      <w:r w:rsidR="00D83623" w:rsidRPr="001833A9">
        <w:t>İyileştirme ve Öneri Formu</w:t>
      </w:r>
      <w:r w:rsidR="00DB4B8E" w:rsidRPr="001833A9">
        <w:t>nun</w:t>
      </w:r>
      <w:r w:rsidR="00D83623" w:rsidRPr="001833A9">
        <w:t xml:space="preserve"> kullanılması için </w:t>
      </w:r>
      <w:r w:rsidR="0006762E" w:rsidRPr="001833A9">
        <w:t xml:space="preserve">SHMYO Kurul ve Komisyonları ile Bölüm Başkanlıklarına bilgi verilmesi </w:t>
      </w:r>
      <w:r w:rsidR="00D83623" w:rsidRPr="001833A9">
        <w:t>planlanmıştır</w:t>
      </w:r>
      <w:r w:rsidR="0006762E" w:rsidRPr="001833A9">
        <w:t>.</w:t>
      </w:r>
    </w:p>
    <w:p w14:paraId="5E788EF3" w14:textId="77777777" w:rsidR="006C5631" w:rsidRPr="001833A9" w:rsidRDefault="006C5631" w:rsidP="00925CD5"/>
    <w:p w14:paraId="13466398" w14:textId="7828F7B2" w:rsidR="00596C53" w:rsidRPr="001833A9" w:rsidRDefault="00925CD5" w:rsidP="00596C53">
      <w:r w:rsidRPr="001833A9">
        <w:rPr>
          <w:b/>
          <w:bCs/>
          <w:i/>
          <w:iCs/>
        </w:rPr>
        <w:t>Yönetişim ve Kalite</w:t>
      </w:r>
      <w:r w:rsidRPr="001833A9">
        <w:rPr>
          <w:i/>
          <w:iCs/>
        </w:rPr>
        <w:t>:</w:t>
      </w:r>
      <w:r w:rsidR="00CA2F83" w:rsidRPr="001833A9">
        <w:t xml:space="preserve"> Üniversitemizin uluslararasılaşma stratejisi ve hedefleri kapsamında değerlendirildiğinde; birimimiz önlisans seviyesinde sağlık hizmetleri alanında tekniker yetiştiren bir meslek yüksekokulu olması ve öğrencilerimizin yabancı dil bilgi düzeylerinin düşük olması nedenleriyle, öğrencilerimiz uluslararası değişim programlarına ilgi duymamaktadır. </w:t>
      </w:r>
      <w:r w:rsidR="00504BA3" w:rsidRPr="001833A9">
        <w:t xml:space="preserve">Aynı zamanda </w:t>
      </w:r>
      <w:r w:rsidR="00CA2F83" w:rsidRPr="001833A9">
        <w:t>öğretim elemanlarımız</w:t>
      </w:r>
      <w:r w:rsidR="00504BA3" w:rsidRPr="001833A9">
        <w:t xml:space="preserve"> da </w:t>
      </w:r>
      <w:r w:rsidR="00CA2F83" w:rsidRPr="001833A9">
        <w:t>bu programlara başvurmama</w:t>
      </w:r>
      <w:r w:rsidR="00504BA3" w:rsidRPr="001833A9">
        <w:t xml:space="preserve">kta olup, bu husus iyileştirmeye açık yönlerimizden biridir. </w:t>
      </w:r>
      <w:r w:rsidR="00596C53" w:rsidRPr="001833A9">
        <w:t>Bir önceki yıl hazırlanan (2022) KİDR içinde Üniversitemizin yurtiçi ve yurtdışındaki üniversiteler ve kuruluşlarla bağlantılarının geliştirilmesi hususu yer almakla birlikte, bu konuda iyileştirme sağlanamamıştır.</w:t>
      </w:r>
    </w:p>
    <w:p w14:paraId="476BD168" w14:textId="77777777" w:rsidR="001E13EE" w:rsidRPr="001833A9" w:rsidRDefault="001E13EE" w:rsidP="00925CD5"/>
    <w:p w14:paraId="7D79C234" w14:textId="659BA2DB" w:rsidR="00925CD5" w:rsidRPr="001833A9" w:rsidRDefault="00925CD5" w:rsidP="00925CD5">
      <w:r w:rsidRPr="001833A9">
        <w:rPr>
          <w:b/>
          <w:bCs/>
          <w:i/>
          <w:iCs/>
        </w:rPr>
        <w:t>Eğitim ve Öğretim</w:t>
      </w:r>
      <w:r w:rsidRPr="001833A9">
        <w:rPr>
          <w:i/>
          <w:iCs/>
        </w:rPr>
        <w:t>:</w:t>
      </w:r>
      <w:r w:rsidR="008E214F" w:rsidRPr="001833A9">
        <w:t xml:space="preserve"> Hedeflenen nitelikli mezun yeterliliklerine ulaşmak ve eğitim- öğretim faaliyetlerini yürütmek için kurumun uygun altyapı, kaynaklar ve ortamlara sahip olması ve öğrenme olanaklarının tüm öğrenciler için yeterli ve erişilebilir olması güvence altına alınmış olması gerekmektedir. SHMYO bünyesinde, bu konuda iyileştirilmesi gereken hususlar vardır. </w:t>
      </w:r>
      <w:r w:rsidR="008E214F" w:rsidRPr="001833A9">
        <w:lastRenderedPageBreak/>
        <w:t xml:space="preserve">Programlarımızdaki </w:t>
      </w:r>
      <w:r w:rsidR="00DE32EF" w:rsidRPr="001833A9">
        <w:t>öğrenci kontenjanlarının artması ve yeni programların açılması sonrasında, derslik</w:t>
      </w:r>
      <w:r w:rsidR="00D13C09" w:rsidRPr="001833A9">
        <w:t xml:space="preserve"> ve laboratuvar</w:t>
      </w:r>
      <w:r w:rsidR="00DE32EF" w:rsidRPr="001833A9">
        <w:t xml:space="preserve"> kapasitelerimiz dolmuştur.</w:t>
      </w:r>
      <w:r w:rsidR="00B87FBA" w:rsidRPr="001833A9">
        <w:t xml:space="preserve"> Gelecek yıllarda Yaşlı Bakım Programının da açılması durumunda yeni dersliklere</w:t>
      </w:r>
      <w:r w:rsidR="00D13C09" w:rsidRPr="001833A9">
        <w:t xml:space="preserve"> ve laboratuvarlara</w:t>
      </w:r>
      <w:r w:rsidR="00B87FBA" w:rsidRPr="001833A9">
        <w:t xml:space="preserve"> ihtiyacımız olacaktır.</w:t>
      </w:r>
      <w:r w:rsidR="00DE32EF" w:rsidRPr="001833A9">
        <w:t xml:space="preserve"> </w:t>
      </w:r>
      <w:r w:rsidR="00B87FBA" w:rsidRPr="001833A9">
        <w:t>Mevcut</w:t>
      </w:r>
      <w:r w:rsidR="00DE32EF" w:rsidRPr="001833A9">
        <w:t xml:space="preserve"> durum</w:t>
      </w:r>
      <w:r w:rsidR="00B87FBA" w:rsidRPr="001833A9">
        <w:t>da</w:t>
      </w:r>
      <w:r w:rsidR="00DE32EF" w:rsidRPr="001833A9">
        <w:t xml:space="preserve">, ders haftalarında sorun </w:t>
      </w:r>
      <w:r w:rsidR="00B87FBA" w:rsidRPr="001833A9">
        <w:t>yaşanmamaktadır</w:t>
      </w:r>
      <w:r w:rsidR="00DE32EF" w:rsidRPr="001833A9">
        <w:t xml:space="preserve"> ancak, sınav haftalarında öğrencilerin aralıklı oturmaları nedeniyle dersliklerimizin tüm bölümlere adil dağıtılmasında zorluğa neden olmaktadır</w:t>
      </w:r>
      <w:r w:rsidR="00B87FBA" w:rsidRPr="001833A9">
        <w:t>. Birimimiz Yüksek Lisans Enstitüsü ile aynı binayı ortak kullandığından, gelecek yıllarda farklı binaya taşınması planlanıyor ise, boşalacak katlardan birinin  SHMYO dersliklerine ayrılmasının değerlendirilmesi</w:t>
      </w:r>
      <w:r w:rsidR="00D13C09" w:rsidRPr="001833A9">
        <w:t>nin</w:t>
      </w:r>
      <w:r w:rsidR="00B87FBA" w:rsidRPr="001833A9">
        <w:t xml:space="preserve">, SHMYO eğitim ve öğretim </w:t>
      </w:r>
      <w:r w:rsidR="00963737" w:rsidRPr="001833A9">
        <w:t>faaliyetlerinin geliştirilmesine katkı sağlayaca</w:t>
      </w:r>
      <w:r w:rsidR="00D13C09" w:rsidRPr="001833A9">
        <w:t>ğı düşünülmektedir.</w:t>
      </w:r>
    </w:p>
    <w:p w14:paraId="6C7EB7EF" w14:textId="77777777" w:rsidR="006C5631" w:rsidRPr="001833A9" w:rsidRDefault="006C5631" w:rsidP="00925CD5"/>
    <w:p w14:paraId="4CA6CD6B" w14:textId="77777777" w:rsidR="0008352A" w:rsidRPr="001833A9" w:rsidRDefault="00925CD5" w:rsidP="00925CD5">
      <w:r w:rsidRPr="001833A9">
        <w:rPr>
          <w:b/>
          <w:bCs/>
          <w:i/>
          <w:iCs/>
        </w:rPr>
        <w:t>Araştırma ve Geliştirme</w:t>
      </w:r>
      <w:r w:rsidRPr="001833A9">
        <w:rPr>
          <w:i/>
          <w:iCs/>
        </w:rPr>
        <w:t>:</w:t>
      </w:r>
      <w:r w:rsidR="001E1D18" w:rsidRPr="001833A9">
        <w:t xml:space="preserve"> </w:t>
      </w:r>
      <w:r w:rsidR="0008352A" w:rsidRPr="001833A9">
        <w:t>Öğretim elemanlarımızın araştırma laboratuvarı ihtiyacı vardır. Fiziki alan ihtiyacının giderilmesi durumunda, öğretim elemanlarımızın araştırma ve geliştirme faaliyetlerinde nitelik ve nicelik açısından iyileşme sağlanacağı düşünülmektedir.</w:t>
      </w:r>
    </w:p>
    <w:p w14:paraId="431C35BC" w14:textId="2C407C8A" w:rsidR="00925CD5" w:rsidRPr="001833A9" w:rsidRDefault="0008352A" w:rsidP="00925CD5">
      <w:r w:rsidRPr="001833A9">
        <w:t>B</w:t>
      </w:r>
      <w:r w:rsidR="001E1D18" w:rsidRPr="001833A9">
        <w:t>irimimizde</w:t>
      </w:r>
      <w:r w:rsidRPr="001833A9">
        <w:t>,</w:t>
      </w:r>
      <w:r w:rsidR="001E1D18" w:rsidRPr="001833A9">
        <w:t xml:space="preserve"> alanında yetkin öğretim elemanları</w:t>
      </w:r>
      <w:r w:rsidRPr="001833A9">
        <w:t>mız</w:t>
      </w:r>
      <w:r w:rsidR="001E1D18" w:rsidRPr="001833A9">
        <w:t xml:space="preserve"> 2023 yılında </w:t>
      </w:r>
      <w:r w:rsidRPr="001833A9">
        <w:t>hedeflenenin üzerinde</w:t>
      </w:r>
      <w:r w:rsidR="001E1D18" w:rsidRPr="001833A9">
        <w:t xml:space="preserve"> akademik çalışma</w:t>
      </w:r>
      <w:r w:rsidRPr="001833A9">
        <w:t>lar</w:t>
      </w:r>
      <w:r w:rsidR="001E1D18" w:rsidRPr="001833A9">
        <w:t xml:space="preserve"> yürütmüştür. KİDR hazırlama kılavuzunda da belirtildiği üzere, araştırma faaliyetlerini stratejik plan çerçevesinde belirlenen akademik öncelikleri ile yerel, bölgesel ve ulusal kalkınma hedefleriyle uyumlu, değer üretebilen ve toplumsal faydaya dönüştürülebilen biçimde yönetmek gerekmektedir. Bu faaliyetler için uygun fiziki altyapı ve mali kaynaklar oluşturmalı ve bunların etkin şekilde kullanımını sağlanmalıdır. Birimimizde görev yapan öğretim elemanlarının gelecekteki çalışmalarını planlarken</w:t>
      </w:r>
      <w:r w:rsidR="00F12CF1" w:rsidRPr="001833A9">
        <w:t>, programlar veya bölümler bünyesinde</w:t>
      </w:r>
      <w:r w:rsidR="001E1D18" w:rsidRPr="001833A9">
        <w:t xml:space="preserve"> bu hususları izleyen ve yönetime raporlayan bir komisyon oluşturulmas</w:t>
      </w:r>
      <w:r w:rsidR="00357BB9" w:rsidRPr="001833A9">
        <w:t>ının faydalı olacağı düşünülmektedir.</w:t>
      </w:r>
    </w:p>
    <w:p w14:paraId="00431C0D" w14:textId="77777777" w:rsidR="006C5631" w:rsidRPr="001833A9" w:rsidRDefault="006C5631" w:rsidP="00925CD5"/>
    <w:p w14:paraId="2C46360E" w14:textId="2A99EEB6" w:rsidR="00925CD5" w:rsidRPr="001833A9" w:rsidRDefault="00925CD5" w:rsidP="0011461C">
      <w:r w:rsidRPr="001833A9">
        <w:rPr>
          <w:b/>
          <w:bCs/>
          <w:i/>
          <w:iCs/>
        </w:rPr>
        <w:t xml:space="preserve">Toplumsal </w:t>
      </w:r>
      <w:r w:rsidR="00DB4B8E" w:rsidRPr="001833A9">
        <w:rPr>
          <w:b/>
          <w:bCs/>
          <w:i/>
          <w:iCs/>
        </w:rPr>
        <w:t>Katkı</w:t>
      </w:r>
      <w:r w:rsidR="00DB4B8E" w:rsidRPr="001833A9">
        <w:rPr>
          <w:i/>
          <w:iCs/>
        </w:rPr>
        <w:t>:</w:t>
      </w:r>
      <w:r w:rsidR="00DB4B8E" w:rsidRPr="001833A9">
        <w:t xml:space="preserve"> Toplumsal</w:t>
      </w:r>
      <w:r w:rsidR="0011461C" w:rsidRPr="001833A9">
        <w:t xml:space="preserve"> katkı faaliyetlerine ayrılan bütçe bulunmadığından, dernekler, belediye, </w:t>
      </w:r>
      <w:r w:rsidR="00396C28" w:rsidRPr="001833A9">
        <w:t>vb.</w:t>
      </w:r>
      <w:r w:rsidR="0011461C" w:rsidRPr="001833A9">
        <w:t xml:space="preserve"> diğer kurumlar ile koordine olarak faaliyetler planlanabilmektedir. Toplumsal katkı faaliyetlerin kalite güvence süreçlerinde birimimizin geliştirmeye açık yönleri vardır. Toplumsal katlı performansını izlemek ve değerlendirmek üzere geçerli olan tanımlı süreçlere ait kanıtlar; toplumsal katkı hedeflerine ulaşılıp ulaşılmadığını izlemek üzere oluşturulan mekanizmaları gösteren kanıtlar; kurumda yürütülen toplumsal katkı faaliyetlerinin değerlendirildiğini gösteren kanıtlar/izleme raporları; toplumsal katkı faaliyetlerine ilişkin izlemeye dayalı iyileştirmelerin yapıldığını gösteren kanıtlar/raporlar; işbirliği yapılan kurumlarla imzalanan protokoller ve anlaşmalar; paydaş geri bildirimleri; toplumsal katkı performansının izlenmesine ve iyileştirilmesine ilişkin kanıtlar gibi hususlar geliştirmeye açık yönlerimizdir.</w:t>
      </w:r>
    </w:p>
    <w:p w14:paraId="303ABD14" w14:textId="77777777" w:rsidR="00925CD5" w:rsidRPr="001833A9" w:rsidRDefault="00925CD5" w:rsidP="00953D1C"/>
    <w:p w14:paraId="43DB8EC3" w14:textId="77777777" w:rsidR="00953D1C" w:rsidRPr="001833A9" w:rsidRDefault="00953D1C" w:rsidP="00EF3AE7"/>
    <w:sectPr w:rsidR="00953D1C" w:rsidRPr="001833A9" w:rsidSect="006775AA">
      <w:footerReference w:type="default" r:id="rId157"/>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7C645" w14:textId="77777777" w:rsidR="006775AA" w:rsidRDefault="006775AA" w:rsidP="004C1CE0">
      <w:r>
        <w:separator/>
      </w:r>
    </w:p>
  </w:endnote>
  <w:endnote w:type="continuationSeparator" w:id="0">
    <w:p w14:paraId="614BE27E" w14:textId="77777777" w:rsidR="006775AA" w:rsidRDefault="006775AA" w:rsidP="004C1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erW04-Regular">
    <w:altName w:val="Times New Roman"/>
    <w:charset w:val="A2"/>
    <w:family w:val="auto"/>
    <w:pitch w:val="variable"/>
    <w:sig w:usb0="00000001"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00F70" w14:textId="77777777" w:rsidR="004C1CE0" w:rsidRDefault="004C1CE0">
    <w:pPr>
      <w:pStyle w:val="AltBilgi"/>
      <w:jc w:val="center"/>
    </w:pPr>
  </w:p>
  <w:p w14:paraId="4F1D239D" w14:textId="77777777" w:rsidR="004C1CE0" w:rsidRDefault="004C1CE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557876"/>
      <w:docPartObj>
        <w:docPartGallery w:val="Page Numbers (Bottom of Page)"/>
        <w:docPartUnique/>
      </w:docPartObj>
    </w:sdtPr>
    <w:sdtContent>
      <w:p w14:paraId="0AF32966" w14:textId="5683E9E5" w:rsidR="00E93F5E" w:rsidRDefault="00E93F5E">
        <w:pPr>
          <w:pStyle w:val="AltBilgi"/>
          <w:jc w:val="center"/>
        </w:pPr>
        <w:r>
          <w:fldChar w:fldCharType="begin"/>
        </w:r>
        <w:r>
          <w:instrText xml:space="preserve"> PAGE   \* MERGEFORMAT </w:instrText>
        </w:r>
        <w:r>
          <w:fldChar w:fldCharType="separate"/>
        </w:r>
        <w:r w:rsidR="00B66325">
          <w:rPr>
            <w:noProof/>
          </w:rPr>
          <w:t>20</w:t>
        </w:r>
        <w:r>
          <w:fldChar w:fldCharType="end"/>
        </w:r>
      </w:p>
    </w:sdtContent>
  </w:sdt>
  <w:p w14:paraId="2D87EF78" w14:textId="77777777" w:rsidR="00E93F5E" w:rsidRDefault="00E93F5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BD987" w14:textId="77777777" w:rsidR="006775AA" w:rsidRDefault="006775AA" w:rsidP="004C1CE0">
      <w:r>
        <w:separator/>
      </w:r>
    </w:p>
  </w:footnote>
  <w:footnote w:type="continuationSeparator" w:id="0">
    <w:p w14:paraId="346537B1" w14:textId="77777777" w:rsidR="006775AA" w:rsidRDefault="006775AA" w:rsidP="004C1C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32A4A"/>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C871719"/>
    <w:multiLevelType w:val="hybridMultilevel"/>
    <w:tmpl w:val="69CE9B38"/>
    <w:lvl w:ilvl="0" w:tplc="4FA4A2B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2F12041A"/>
    <w:multiLevelType w:val="hybridMultilevel"/>
    <w:tmpl w:val="6E86768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B4720F2"/>
    <w:multiLevelType w:val="multilevel"/>
    <w:tmpl w:val="12406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7F170B"/>
    <w:multiLevelType w:val="hybridMultilevel"/>
    <w:tmpl w:val="06764438"/>
    <w:lvl w:ilvl="0" w:tplc="CAF2408E">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5FB84E19"/>
    <w:multiLevelType w:val="hybridMultilevel"/>
    <w:tmpl w:val="0772257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C2A4BE2"/>
    <w:multiLevelType w:val="multilevel"/>
    <w:tmpl w:val="8E329116"/>
    <w:lvl w:ilvl="0">
      <w:start w:val="1"/>
      <w:numFmt w:val="upperLetter"/>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6E7677D0"/>
    <w:multiLevelType w:val="multilevel"/>
    <w:tmpl w:val="741843EA"/>
    <w:lvl w:ilvl="0">
      <w:start w:val="3"/>
      <w:numFmt w:val="decimal"/>
      <w:lvlText w:val="%1."/>
      <w:lvlJc w:val="left"/>
      <w:pPr>
        <w:ind w:left="360" w:hanging="360"/>
      </w:pPr>
      <w:rPr>
        <w:rFonts w:eastAsiaTheme="majorEastAsia" w:hint="default"/>
      </w:rPr>
    </w:lvl>
    <w:lvl w:ilvl="1">
      <w:start w:val="1"/>
      <w:numFmt w:val="decimal"/>
      <w:lvlText w:val="%1.%2."/>
      <w:lvlJc w:val="left"/>
      <w:pPr>
        <w:ind w:left="360" w:hanging="36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720" w:hanging="72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080" w:hanging="108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440" w:hanging="144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8" w15:restartNumberingAfterBreak="0">
    <w:nsid w:val="7E3F052B"/>
    <w:multiLevelType w:val="hybridMultilevel"/>
    <w:tmpl w:val="48E611DC"/>
    <w:lvl w:ilvl="0" w:tplc="34FAC1D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16cid:durableId="1859082509">
    <w:abstractNumId w:val="6"/>
  </w:num>
  <w:num w:numId="2" w16cid:durableId="751779389">
    <w:abstractNumId w:val="2"/>
  </w:num>
  <w:num w:numId="3" w16cid:durableId="520360557">
    <w:abstractNumId w:val="5"/>
  </w:num>
  <w:num w:numId="4" w16cid:durableId="1875803425">
    <w:abstractNumId w:val="4"/>
  </w:num>
  <w:num w:numId="5" w16cid:durableId="1408453766">
    <w:abstractNumId w:val="1"/>
  </w:num>
  <w:num w:numId="6" w16cid:durableId="2000649999">
    <w:abstractNumId w:val="8"/>
  </w:num>
  <w:num w:numId="7" w16cid:durableId="485515874">
    <w:abstractNumId w:val="3"/>
  </w:num>
  <w:num w:numId="8" w16cid:durableId="220142570">
    <w:abstractNumId w:val="0"/>
  </w:num>
  <w:num w:numId="9" w16cid:durableId="11994702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n-US" w:vendorID="64" w:dllVersion="6" w:nlCheck="1" w:checkStyle="0"/>
  <w:activeWritingStyle w:appName="MSWord" w:lang="tr-TR" w:vendorID="64" w:dllVersion="0" w:nlCheck="1" w:checkStyle="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CE0"/>
    <w:rsid w:val="0000695E"/>
    <w:rsid w:val="00022587"/>
    <w:rsid w:val="00025018"/>
    <w:rsid w:val="00027AB5"/>
    <w:rsid w:val="00036670"/>
    <w:rsid w:val="000467CD"/>
    <w:rsid w:val="0005596D"/>
    <w:rsid w:val="0005733B"/>
    <w:rsid w:val="00061500"/>
    <w:rsid w:val="0006762E"/>
    <w:rsid w:val="0008352A"/>
    <w:rsid w:val="00096632"/>
    <w:rsid w:val="000A2123"/>
    <w:rsid w:val="000A67EF"/>
    <w:rsid w:val="000A7A72"/>
    <w:rsid w:val="000B6F86"/>
    <w:rsid w:val="000C63BE"/>
    <w:rsid w:val="000D1F22"/>
    <w:rsid w:val="000E2E2D"/>
    <w:rsid w:val="000F2700"/>
    <w:rsid w:val="000F67A2"/>
    <w:rsid w:val="0010234B"/>
    <w:rsid w:val="00104827"/>
    <w:rsid w:val="001109DD"/>
    <w:rsid w:val="0011461C"/>
    <w:rsid w:val="00121083"/>
    <w:rsid w:val="00142F60"/>
    <w:rsid w:val="001554E4"/>
    <w:rsid w:val="001603E5"/>
    <w:rsid w:val="00176F6B"/>
    <w:rsid w:val="001771D0"/>
    <w:rsid w:val="0018307B"/>
    <w:rsid w:val="001833A9"/>
    <w:rsid w:val="00191F22"/>
    <w:rsid w:val="00193AB3"/>
    <w:rsid w:val="00193DE9"/>
    <w:rsid w:val="001B3D6B"/>
    <w:rsid w:val="001C670F"/>
    <w:rsid w:val="001D2DE2"/>
    <w:rsid w:val="001D689B"/>
    <w:rsid w:val="001D79D8"/>
    <w:rsid w:val="001E13EE"/>
    <w:rsid w:val="001E1D18"/>
    <w:rsid w:val="001E4CFE"/>
    <w:rsid w:val="002042A2"/>
    <w:rsid w:val="0020620F"/>
    <w:rsid w:val="00207BE9"/>
    <w:rsid w:val="002370D2"/>
    <w:rsid w:val="002432C1"/>
    <w:rsid w:val="00276E06"/>
    <w:rsid w:val="00280CBB"/>
    <w:rsid w:val="002816D0"/>
    <w:rsid w:val="002818C9"/>
    <w:rsid w:val="0028422C"/>
    <w:rsid w:val="00285D31"/>
    <w:rsid w:val="00287B8C"/>
    <w:rsid w:val="00290662"/>
    <w:rsid w:val="002A1631"/>
    <w:rsid w:val="002C415E"/>
    <w:rsid w:val="002D581C"/>
    <w:rsid w:val="002E3335"/>
    <w:rsid w:val="002F0918"/>
    <w:rsid w:val="002F13F3"/>
    <w:rsid w:val="002F7A85"/>
    <w:rsid w:val="00320A65"/>
    <w:rsid w:val="003342A9"/>
    <w:rsid w:val="0033773D"/>
    <w:rsid w:val="00345BCA"/>
    <w:rsid w:val="00357BB9"/>
    <w:rsid w:val="003607D1"/>
    <w:rsid w:val="0036607B"/>
    <w:rsid w:val="003819DE"/>
    <w:rsid w:val="003840DA"/>
    <w:rsid w:val="0039113F"/>
    <w:rsid w:val="00396C28"/>
    <w:rsid w:val="00397B60"/>
    <w:rsid w:val="003B0FC9"/>
    <w:rsid w:val="003B4C25"/>
    <w:rsid w:val="003E1759"/>
    <w:rsid w:val="003E41B5"/>
    <w:rsid w:val="003F0B5F"/>
    <w:rsid w:val="003F3FA3"/>
    <w:rsid w:val="00434450"/>
    <w:rsid w:val="00460C0B"/>
    <w:rsid w:val="0047019D"/>
    <w:rsid w:val="00484E52"/>
    <w:rsid w:val="004868B0"/>
    <w:rsid w:val="00495719"/>
    <w:rsid w:val="004A4EC9"/>
    <w:rsid w:val="004A686B"/>
    <w:rsid w:val="004B5818"/>
    <w:rsid w:val="004C1CE0"/>
    <w:rsid w:val="004E4552"/>
    <w:rsid w:val="004E613C"/>
    <w:rsid w:val="004F020D"/>
    <w:rsid w:val="004F1C4F"/>
    <w:rsid w:val="004F2543"/>
    <w:rsid w:val="0050479A"/>
    <w:rsid w:val="00504BA3"/>
    <w:rsid w:val="005107C0"/>
    <w:rsid w:val="00517898"/>
    <w:rsid w:val="0052132B"/>
    <w:rsid w:val="00523071"/>
    <w:rsid w:val="0052310A"/>
    <w:rsid w:val="00566C90"/>
    <w:rsid w:val="005727FF"/>
    <w:rsid w:val="00596C53"/>
    <w:rsid w:val="005A7A66"/>
    <w:rsid w:val="005B3043"/>
    <w:rsid w:val="005C1866"/>
    <w:rsid w:val="005C1DDD"/>
    <w:rsid w:val="005E6491"/>
    <w:rsid w:val="00600230"/>
    <w:rsid w:val="0060189A"/>
    <w:rsid w:val="006019B1"/>
    <w:rsid w:val="00604C63"/>
    <w:rsid w:val="00610039"/>
    <w:rsid w:val="00611583"/>
    <w:rsid w:val="006207E8"/>
    <w:rsid w:val="0062257F"/>
    <w:rsid w:val="006233E5"/>
    <w:rsid w:val="006246DD"/>
    <w:rsid w:val="00632F9D"/>
    <w:rsid w:val="00642065"/>
    <w:rsid w:val="006503D4"/>
    <w:rsid w:val="006565D9"/>
    <w:rsid w:val="00663E49"/>
    <w:rsid w:val="0066515D"/>
    <w:rsid w:val="006656B5"/>
    <w:rsid w:val="006663F1"/>
    <w:rsid w:val="00675F36"/>
    <w:rsid w:val="006775AA"/>
    <w:rsid w:val="006853E8"/>
    <w:rsid w:val="006963A8"/>
    <w:rsid w:val="006A4A79"/>
    <w:rsid w:val="006B1331"/>
    <w:rsid w:val="006C5631"/>
    <w:rsid w:val="006D5CBB"/>
    <w:rsid w:val="006F5E2B"/>
    <w:rsid w:val="00701921"/>
    <w:rsid w:val="00703296"/>
    <w:rsid w:val="007141B6"/>
    <w:rsid w:val="00715BDF"/>
    <w:rsid w:val="00717023"/>
    <w:rsid w:val="00723F76"/>
    <w:rsid w:val="007377E0"/>
    <w:rsid w:val="00743615"/>
    <w:rsid w:val="00756EE6"/>
    <w:rsid w:val="00767C40"/>
    <w:rsid w:val="00774752"/>
    <w:rsid w:val="00774773"/>
    <w:rsid w:val="00780E3A"/>
    <w:rsid w:val="00783C17"/>
    <w:rsid w:val="0078606C"/>
    <w:rsid w:val="007952A4"/>
    <w:rsid w:val="007A5349"/>
    <w:rsid w:val="007B1250"/>
    <w:rsid w:val="007B1EC5"/>
    <w:rsid w:val="007B545D"/>
    <w:rsid w:val="007E3D87"/>
    <w:rsid w:val="007F5BC5"/>
    <w:rsid w:val="00801DA5"/>
    <w:rsid w:val="0080446A"/>
    <w:rsid w:val="00804B0A"/>
    <w:rsid w:val="0084548F"/>
    <w:rsid w:val="008718E2"/>
    <w:rsid w:val="00882A1A"/>
    <w:rsid w:val="0088350B"/>
    <w:rsid w:val="008B6AEA"/>
    <w:rsid w:val="008B6F5F"/>
    <w:rsid w:val="008B70ED"/>
    <w:rsid w:val="008B73CF"/>
    <w:rsid w:val="008C2E6D"/>
    <w:rsid w:val="008C5DD9"/>
    <w:rsid w:val="008D1B48"/>
    <w:rsid w:val="008D6E34"/>
    <w:rsid w:val="008E214F"/>
    <w:rsid w:val="008E2628"/>
    <w:rsid w:val="008F2022"/>
    <w:rsid w:val="008F705D"/>
    <w:rsid w:val="008F70A8"/>
    <w:rsid w:val="009014EF"/>
    <w:rsid w:val="00903BC4"/>
    <w:rsid w:val="0091560D"/>
    <w:rsid w:val="00916CE1"/>
    <w:rsid w:val="00916F03"/>
    <w:rsid w:val="009217E2"/>
    <w:rsid w:val="00922E9B"/>
    <w:rsid w:val="00925CD5"/>
    <w:rsid w:val="00925FC3"/>
    <w:rsid w:val="009312EB"/>
    <w:rsid w:val="0094440C"/>
    <w:rsid w:val="00953D1C"/>
    <w:rsid w:val="00954CC7"/>
    <w:rsid w:val="00963737"/>
    <w:rsid w:val="0096465D"/>
    <w:rsid w:val="00966CEE"/>
    <w:rsid w:val="00970916"/>
    <w:rsid w:val="009738B6"/>
    <w:rsid w:val="009904E2"/>
    <w:rsid w:val="00995AEC"/>
    <w:rsid w:val="00996191"/>
    <w:rsid w:val="009A6C05"/>
    <w:rsid w:val="009A6DAE"/>
    <w:rsid w:val="009B19E0"/>
    <w:rsid w:val="009C52A2"/>
    <w:rsid w:val="009D63F5"/>
    <w:rsid w:val="009E66AC"/>
    <w:rsid w:val="009F0496"/>
    <w:rsid w:val="009F0F31"/>
    <w:rsid w:val="009F3B32"/>
    <w:rsid w:val="00A03023"/>
    <w:rsid w:val="00A0691A"/>
    <w:rsid w:val="00A542A3"/>
    <w:rsid w:val="00A65239"/>
    <w:rsid w:val="00A723EE"/>
    <w:rsid w:val="00A73EAF"/>
    <w:rsid w:val="00A94DFE"/>
    <w:rsid w:val="00A97032"/>
    <w:rsid w:val="00AA0332"/>
    <w:rsid w:val="00AA1687"/>
    <w:rsid w:val="00AB0BEF"/>
    <w:rsid w:val="00AB0FB9"/>
    <w:rsid w:val="00AB4215"/>
    <w:rsid w:val="00AE0B78"/>
    <w:rsid w:val="00B20115"/>
    <w:rsid w:val="00B21296"/>
    <w:rsid w:val="00B2468F"/>
    <w:rsid w:val="00B437B9"/>
    <w:rsid w:val="00B443C8"/>
    <w:rsid w:val="00B445DB"/>
    <w:rsid w:val="00B450E2"/>
    <w:rsid w:val="00B54E75"/>
    <w:rsid w:val="00B55AA8"/>
    <w:rsid w:val="00B562BF"/>
    <w:rsid w:val="00B56DAA"/>
    <w:rsid w:val="00B60614"/>
    <w:rsid w:val="00B639BB"/>
    <w:rsid w:val="00B644C3"/>
    <w:rsid w:val="00B66033"/>
    <w:rsid w:val="00B660E9"/>
    <w:rsid w:val="00B66325"/>
    <w:rsid w:val="00B75CC5"/>
    <w:rsid w:val="00B87FBA"/>
    <w:rsid w:val="00BB2D7D"/>
    <w:rsid w:val="00BB59D0"/>
    <w:rsid w:val="00BB7CB3"/>
    <w:rsid w:val="00BC355B"/>
    <w:rsid w:val="00BC5DFE"/>
    <w:rsid w:val="00BD38C2"/>
    <w:rsid w:val="00BE0A6E"/>
    <w:rsid w:val="00BE101C"/>
    <w:rsid w:val="00BF6F2D"/>
    <w:rsid w:val="00C00DB7"/>
    <w:rsid w:val="00C042EF"/>
    <w:rsid w:val="00C2306F"/>
    <w:rsid w:val="00C404D7"/>
    <w:rsid w:val="00C51F1E"/>
    <w:rsid w:val="00C66653"/>
    <w:rsid w:val="00C74CEC"/>
    <w:rsid w:val="00C764DB"/>
    <w:rsid w:val="00C77372"/>
    <w:rsid w:val="00C91491"/>
    <w:rsid w:val="00C937AA"/>
    <w:rsid w:val="00C9571A"/>
    <w:rsid w:val="00CA1077"/>
    <w:rsid w:val="00CA2F83"/>
    <w:rsid w:val="00CA5B75"/>
    <w:rsid w:val="00CC655D"/>
    <w:rsid w:val="00CE4F5E"/>
    <w:rsid w:val="00CF66C8"/>
    <w:rsid w:val="00D03597"/>
    <w:rsid w:val="00D13C09"/>
    <w:rsid w:val="00D53941"/>
    <w:rsid w:val="00D62ADD"/>
    <w:rsid w:val="00D66542"/>
    <w:rsid w:val="00D73100"/>
    <w:rsid w:val="00D75990"/>
    <w:rsid w:val="00D83623"/>
    <w:rsid w:val="00D83D99"/>
    <w:rsid w:val="00D96071"/>
    <w:rsid w:val="00DA0923"/>
    <w:rsid w:val="00DB4B8E"/>
    <w:rsid w:val="00DB5266"/>
    <w:rsid w:val="00DC6E57"/>
    <w:rsid w:val="00DD5856"/>
    <w:rsid w:val="00DE0466"/>
    <w:rsid w:val="00DE32EF"/>
    <w:rsid w:val="00DF7417"/>
    <w:rsid w:val="00E00197"/>
    <w:rsid w:val="00E0281F"/>
    <w:rsid w:val="00E116E4"/>
    <w:rsid w:val="00E24A0A"/>
    <w:rsid w:val="00E26A78"/>
    <w:rsid w:val="00E44507"/>
    <w:rsid w:val="00E60611"/>
    <w:rsid w:val="00E60A43"/>
    <w:rsid w:val="00E71059"/>
    <w:rsid w:val="00E93F5E"/>
    <w:rsid w:val="00EA2EE2"/>
    <w:rsid w:val="00EA3E0E"/>
    <w:rsid w:val="00EB0F86"/>
    <w:rsid w:val="00EC2777"/>
    <w:rsid w:val="00EC701A"/>
    <w:rsid w:val="00EE38DB"/>
    <w:rsid w:val="00EF06E2"/>
    <w:rsid w:val="00EF3AE7"/>
    <w:rsid w:val="00EF5196"/>
    <w:rsid w:val="00F071E7"/>
    <w:rsid w:val="00F12426"/>
    <w:rsid w:val="00F12CF1"/>
    <w:rsid w:val="00F36F4A"/>
    <w:rsid w:val="00F413D2"/>
    <w:rsid w:val="00F51C23"/>
    <w:rsid w:val="00F65FB2"/>
    <w:rsid w:val="00F71967"/>
    <w:rsid w:val="00F73D23"/>
    <w:rsid w:val="00F75116"/>
    <w:rsid w:val="00F82156"/>
    <w:rsid w:val="00F911AF"/>
    <w:rsid w:val="00F92DF2"/>
    <w:rsid w:val="00F93950"/>
    <w:rsid w:val="00FA1E90"/>
    <w:rsid w:val="00FC462C"/>
    <w:rsid w:val="00FD0148"/>
    <w:rsid w:val="00FD1E5A"/>
    <w:rsid w:val="00FD32D7"/>
    <w:rsid w:val="00FE6E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DDA182"/>
  <w14:defaultImageDpi w14:val="32767"/>
  <w15:chartTrackingRefBased/>
  <w15:docId w15:val="{A4118A3B-AA42-42C0-92E3-FEB7C5854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CD5"/>
    <w:pPr>
      <w:spacing w:after="120" w:line="240" w:lineRule="auto"/>
      <w:jc w:val="both"/>
    </w:pPr>
    <w:rPr>
      <w:rFonts w:ascii="Times New Roman" w:hAnsi="Times New Roman" w:cs="Times New Roman"/>
      <w:sz w:val="24"/>
      <w:szCs w:val="24"/>
    </w:rPr>
  </w:style>
  <w:style w:type="paragraph" w:styleId="Balk1">
    <w:name w:val="heading 1"/>
    <w:basedOn w:val="Normal"/>
    <w:next w:val="Normal"/>
    <w:link w:val="Balk1Char"/>
    <w:uiPriority w:val="9"/>
    <w:qFormat/>
    <w:rsid w:val="002F0918"/>
    <w:pPr>
      <w:spacing w:after="240" w:line="360" w:lineRule="auto"/>
      <w:jc w:val="left"/>
      <w:outlineLvl w:val="0"/>
    </w:pPr>
    <w:rPr>
      <w:rFonts w:eastAsiaTheme="majorEastAsia" w:cstheme="majorBidi"/>
      <w:b/>
      <w:color w:val="000000" w:themeColor="text1"/>
      <w:sz w:val="28"/>
      <w:szCs w:val="32"/>
    </w:rPr>
  </w:style>
  <w:style w:type="paragraph" w:styleId="Balk2">
    <w:name w:val="heading 2"/>
    <w:basedOn w:val="Normal"/>
    <w:next w:val="Normal"/>
    <w:link w:val="Balk2Char"/>
    <w:uiPriority w:val="9"/>
    <w:unhideWhenUsed/>
    <w:qFormat/>
    <w:rsid w:val="002F0918"/>
    <w:pPr>
      <w:widowControl w:val="0"/>
      <w:spacing w:after="240" w:line="360" w:lineRule="auto"/>
      <w:outlineLvl w:val="1"/>
    </w:pPr>
    <w:rPr>
      <w:rFonts w:eastAsiaTheme="majorEastAsia" w:cstheme="majorBidi"/>
      <w:b/>
      <w:color w:val="000000" w:themeColor="text1"/>
      <w:szCs w:val="26"/>
    </w:rPr>
  </w:style>
  <w:style w:type="paragraph" w:styleId="Balk3">
    <w:name w:val="heading 3"/>
    <w:basedOn w:val="Normal"/>
    <w:next w:val="Normal"/>
    <w:link w:val="Balk3Char"/>
    <w:uiPriority w:val="9"/>
    <w:unhideWhenUsed/>
    <w:qFormat/>
    <w:rsid w:val="004C1CE0"/>
    <w:pPr>
      <w:keepNext/>
      <w:keepLines/>
      <w:spacing w:line="360" w:lineRule="auto"/>
      <w:outlineLvl w:val="2"/>
    </w:pPr>
    <w:rPr>
      <w:rFonts w:eastAsiaTheme="majorEastAsia" w:cstheme="majorBidi"/>
      <w:b/>
      <w:i/>
      <w:color w:val="000000" w:themeColor="tex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F0918"/>
    <w:rPr>
      <w:rFonts w:ascii="Times New Roman" w:eastAsiaTheme="majorEastAsia" w:hAnsi="Times New Roman" w:cstheme="majorBidi"/>
      <w:b/>
      <w:color w:val="000000" w:themeColor="text1"/>
      <w:sz w:val="28"/>
      <w:szCs w:val="32"/>
    </w:rPr>
  </w:style>
  <w:style w:type="character" w:customStyle="1" w:styleId="Balk2Char">
    <w:name w:val="Başlık 2 Char"/>
    <w:basedOn w:val="VarsaylanParagrafYazTipi"/>
    <w:link w:val="Balk2"/>
    <w:uiPriority w:val="9"/>
    <w:rsid w:val="002F0918"/>
    <w:rPr>
      <w:rFonts w:ascii="Times New Roman" w:eastAsiaTheme="majorEastAsia" w:hAnsi="Times New Roman" w:cstheme="majorBidi"/>
      <w:b/>
      <w:color w:val="000000" w:themeColor="text1"/>
      <w:sz w:val="24"/>
      <w:szCs w:val="26"/>
    </w:rPr>
  </w:style>
  <w:style w:type="character" w:customStyle="1" w:styleId="Balk3Char">
    <w:name w:val="Başlık 3 Char"/>
    <w:basedOn w:val="VarsaylanParagrafYazTipi"/>
    <w:link w:val="Balk3"/>
    <w:uiPriority w:val="9"/>
    <w:rsid w:val="004C1CE0"/>
    <w:rPr>
      <w:rFonts w:ascii="Times New Roman" w:eastAsiaTheme="majorEastAsia" w:hAnsi="Times New Roman" w:cstheme="majorBidi"/>
      <w:b/>
      <w:i/>
      <w:color w:val="000000" w:themeColor="text1"/>
      <w:sz w:val="24"/>
      <w:szCs w:val="24"/>
    </w:rPr>
  </w:style>
  <w:style w:type="paragraph" w:styleId="stBilgi">
    <w:name w:val="header"/>
    <w:basedOn w:val="Normal"/>
    <w:link w:val="stBilgiChar"/>
    <w:uiPriority w:val="99"/>
    <w:unhideWhenUsed/>
    <w:rsid w:val="004C1CE0"/>
    <w:pPr>
      <w:tabs>
        <w:tab w:val="center" w:pos="4536"/>
        <w:tab w:val="right" w:pos="9072"/>
      </w:tabs>
    </w:pPr>
  </w:style>
  <w:style w:type="character" w:customStyle="1" w:styleId="stBilgiChar">
    <w:name w:val="Üst Bilgi Char"/>
    <w:basedOn w:val="VarsaylanParagrafYazTipi"/>
    <w:link w:val="stBilgi"/>
    <w:uiPriority w:val="99"/>
    <w:rsid w:val="004C1CE0"/>
    <w:rPr>
      <w:rFonts w:ascii="Times New Roman" w:hAnsi="Times New Roman" w:cs="Times New Roman"/>
      <w:sz w:val="24"/>
      <w:szCs w:val="24"/>
    </w:rPr>
  </w:style>
  <w:style w:type="paragraph" w:styleId="AltBilgi">
    <w:name w:val="footer"/>
    <w:basedOn w:val="Normal"/>
    <w:link w:val="AltBilgiChar"/>
    <w:uiPriority w:val="99"/>
    <w:unhideWhenUsed/>
    <w:rsid w:val="004C1CE0"/>
    <w:pPr>
      <w:tabs>
        <w:tab w:val="center" w:pos="4536"/>
        <w:tab w:val="right" w:pos="9072"/>
      </w:tabs>
    </w:pPr>
  </w:style>
  <w:style w:type="character" w:customStyle="1" w:styleId="AltBilgiChar">
    <w:name w:val="Alt Bilgi Char"/>
    <w:basedOn w:val="VarsaylanParagrafYazTipi"/>
    <w:link w:val="AltBilgi"/>
    <w:uiPriority w:val="99"/>
    <w:rsid w:val="004C1CE0"/>
    <w:rPr>
      <w:rFonts w:ascii="Times New Roman" w:hAnsi="Times New Roman" w:cs="Times New Roman"/>
      <w:sz w:val="24"/>
      <w:szCs w:val="24"/>
    </w:rPr>
  </w:style>
  <w:style w:type="paragraph" w:styleId="TBal">
    <w:name w:val="TOC Heading"/>
    <w:basedOn w:val="Balk1"/>
    <w:next w:val="Normal"/>
    <w:uiPriority w:val="39"/>
    <w:unhideWhenUsed/>
    <w:qFormat/>
    <w:rsid w:val="00176F6B"/>
    <w:pPr>
      <w:spacing w:before="240" w:line="259" w:lineRule="auto"/>
      <w:outlineLvl w:val="9"/>
    </w:pPr>
    <w:rPr>
      <w:rFonts w:asciiTheme="majorHAnsi" w:hAnsiTheme="majorHAnsi"/>
      <w:b w:val="0"/>
      <w:color w:val="2E74B5" w:themeColor="accent1" w:themeShade="BF"/>
      <w:sz w:val="32"/>
      <w:lang w:eastAsia="tr-TR"/>
    </w:rPr>
  </w:style>
  <w:style w:type="paragraph" w:styleId="T1">
    <w:name w:val="toc 1"/>
    <w:basedOn w:val="Normal"/>
    <w:next w:val="Normal"/>
    <w:autoRedefine/>
    <w:uiPriority w:val="39"/>
    <w:unhideWhenUsed/>
    <w:rsid w:val="00176F6B"/>
    <w:pPr>
      <w:spacing w:after="100"/>
    </w:pPr>
  </w:style>
  <w:style w:type="character" w:styleId="Kpr">
    <w:name w:val="Hyperlink"/>
    <w:basedOn w:val="VarsaylanParagrafYazTipi"/>
    <w:uiPriority w:val="99"/>
    <w:unhideWhenUsed/>
    <w:rsid w:val="00176F6B"/>
    <w:rPr>
      <w:color w:val="0563C1" w:themeColor="hyperlink"/>
      <w:u w:val="single"/>
    </w:rPr>
  </w:style>
  <w:style w:type="paragraph" w:styleId="T2">
    <w:name w:val="toc 2"/>
    <w:basedOn w:val="Normal"/>
    <w:next w:val="Normal"/>
    <w:autoRedefine/>
    <w:uiPriority w:val="39"/>
    <w:unhideWhenUsed/>
    <w:rsid w:val="006963A8"/>
    <w:pPr>
      <w:spacing w:after="100"/>
      <w:ind w:left="240"/>
    </w:pPr>
  </w:style>
  <w:style w:type="paragraph" w:styleId="ListeParagraf">
    <w:name w:val="List Paragraph"/>
    <w:basedOn w:val="Normal"/>
    <w:uiPriority w:val="34"/>
    <w:qFormat/>
    <w:rsid w:val="00C74CEC"/>
    <w:pPr>
      <w:ind w:left="720"/>
      <w:contextualSpacing/>
    </w:pPr>
  </w:style>
  <w:style w:type="table" w:customStyle="1" w:styleId="TableNormal">
    <w:name w:val="Table Normal"/>
    <w:uiPriority w:val="2"/>
    <w:semiHidden/>
    <w:unhideWhenUsed/>
    <w:qFormat/>
    <w:rsid w:val="00B54E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54E75"/>
    <w:pPr>
      <w:widowControl w:val="0"/>
      <w:autoSpaceDE w:val="0"/>
      <w:autoSpaceDN w:val="0"/>
      <w:jc w:val="center"/>
    </w:pPr>
    <w:rPr>
      <w:rFonts w:eastAsia="Times New Roman"/>
      <w:sz w:val="22"/>
      <w:szCs w:val="22"/>
    </w:rPr>
  </w:style>
  <w:style w:type="paragraph" w:styleId="ResimYazs">
    <w:name w:val="caption"/>
    <w:basedOn w:val="Normal"/>
    <w:next w:val="Normal"/>
    <w:uiPriority w:val="35"/>
    <w:unhideWhenUsed/>
    <w:qFormat/>
    <w:rsid w:val="00B54E75"/>
    <w:pPr>
      <w:widowControl w:val="0"/>
      <w:spacing w:after="200"/>
      <w:jc w:val="left"/>
    </w:pPr>
    <w:rPr>
      <w:rFonts w:asciiTheme="minorHAnsi" w:hAnsiTheme="minorHAnsi" w:cstheme="minorBidi"/>
      <w:i/>
      <w:iCs/>
      <w:color w:val="44546A" w:themeColor="text2"/>
      <w:sz w:val="18"/>
      <w:szCs w:val="18"/>
      <w:lang w:val="en-US"/>
    </w:rPr>
  </w:style>
  <w:style w:type="table" w:styleId="TabloKlavuzu">
    <w:name w:val="Table Grid"/>
    <w:basedOn w:val="NormalTablo"/>
    <w:uiPriority w:val="39"/>
    <w:rsid w:val="00845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8F705D"/>
    <w:rPr>
      <w:color w:val="954F72" w:themeColor="followedHyperlink"/>
      <w:u w:val="single"/>
    </w:rPr>
  </w:style>
  <w:style w:type="paragraph" w:styleId="NormalWeb">
    <w:name w:val="Normal (Web)"/>
    <w:basedOn w:val="Normal"/>
    <w:uiPriority w:val="99"/>
    <w:semiHidden/>
    <w:unhideWhenUsed/>
    <w:rsid w:val="00F92DF2"/>
    <w:pPr>
      <w:spacing w:before="100" w:beforeAutospacing="1" w:after="100" w:afterAutospacing="1"/>
      <w:jc w:val="left"/>
    </w:pPr>
    <w:rPr>
      <w:rFonts w:eastAsia="Times New Roman"/>
      <w:lang w:eastAsia="tr-TR"/>
    </w:rPr>
  </w:style>
  <w:style w:type="character" w:styleId="Gl">
    <w:name w:val="Strong"/>
    <w:basedOn w:val="VarsaylanParagrafYazTipi"/>
    <w:uiPriority w:val="22"/>
    <w:qFormat/>
    <w:rsid w:val="00F92DF2"/>
    <w:rPr>
      <w:b/>
      <w:bCs/>
    </w:rPr>
  </w:style>
  <w:style w:type="character" w:customStyle="1" w:styleId="zmlenmeyenBahsetme1">
    <w:name w:val="Çözümlenmeyen Bahsetme1"/>
    <w:basedOn w:val="VarsaylanParagrafYazTipi"/>
    <w:uiPriority w:val="99"/>
    <w:semiHidden/>
    <w:unhideWhenUsed/>
    <w:rsid w:val="00096632"/>
    <w:rPr>
      <w:color w:val="605E5C"/>
      <w:shd w:val="clear" w:color="auto" w:fill="E1DFDD"/>
    </w:rPr>
  </w:style>
  <w:style w:type="paragraph" w:styleId="T3">
    <w:name w:val="toc 3"/>
    <w:basedOn w:val="Normal"/>
    <w:next w:val="Normal"/>
    <w:autoRedefine/>
    <w:uiPriority w:val="39"/>
    <w:unhideWhenUsed/>
    <w:rsid w:val="00632F9D"/>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6588">
      <w:bodyDiv w:val="1"/>
      <w:marLeft w:val="0"/>
      <w:marRight w:val="0"/>
      <w:marTop w:val="0"/>
      <w:marBottom w:val="0"/>
      <w:divBdr>
        <w:top w:val="none" w:sz="0" w:space="0" w:color="auto"/>
        <w:left w:val="none" w:sz="0" w:space="0" w:color="auto"/>
        <w:bottom w:val="none" w:sz="0" w:space="0" w:color="auto"/>
        <w:right w:val="none" w:sz="0" w:space="0" w:color="auto"/>
      </w:divBdr>
    </w:div>
    <w:div w:id="258828840">
      <w:bodyDiv w:val="1"/>
      <w:marLeft w:val="0"/>
      <w:marRight w:val="0"/>
      <w:marTop w:val="0"/>
      <w:marBottom w:val="0"/>
      <w:divBdr>
        <w:top w:val="none" w:sz="0" w:space="0" w:color="auto"/>
        <w:left w:val="none" w:sz="0" w:space="0" w:color="auto"/>
        <w:bottom w:val="none" w:sz="0" w:space="0" w:color="auto"/>
        <w:right w:val="none" w:sz="0" w:space="0" w:color="auto"/>
      </w:divBdr>
    </w:div>
    <w:div w:id="372536997">
      <w:bodyDiv w:val="1"/>
      <w:marLeft w:val="0"/>
      <w:marRight w:val="0"/>
      <w:marTop w:val="0"/>
      <w:marBottom w:val="0"/>
      <w:divBdr>
        <w:top w:val="none" w:sz="0" w:space="0" w:color="auto"/>
        <w:left w:val="none" w:sz="0" w:space="0" w:color="auto"/>
        <w:bottom w:val="none" w:sz="0" w:space="0" w:color="auto"/>
        <w:right w:val="none" w:sz="0" w:space="0" w:color="auto"/>
      </w:divBdr>
      <w:divsChild>
        <w:div w:id="115875793">
          <w:marLeft w:val="0"/>
          <w:marRight w:val="0"/>
          <w:marTop w:val="0"/>
          <w:marBottom w:val="0"/>
          <w:divBdr>
            <w:top w:val="none" w:sz="0" w:space="0" w:color="auto"/>
            <w:left w:val="none" w:sz="0" w:space="0" w:color="auto"/>
            <w:bottom w:val="none" w:sz="0" w:space="0" w:color="auto"/>
            <w:right w:val="none" w:sz="0" w:space="0" w:color="auto"/>
          </w:divBdr>
        </w:div>
      </w:divsChild>
    </w:div>
    <w:div w:id="461775262">
      <w:bodyDiv w:val="1"/>
      <w:marLeft w:val="0"/>
      <w:marRight w:val="0"/>
      <w:marTop w:val="0"/>
      <w:marBottom w:val="0"/>
      <w:divBdr>
        <w:top w:val="none" w:sz="0" w:space="0" w:color="auto"/>
        <w:left w:val="none" w:sz="0" w:space="0" w:color="auto"/>
        <w:bottom w:val="none" w:sz="0" w:space="0" w:color="auto"/>
        <w:right w:val="none" w:sz="0" w:space="0" w:color="auto"/>
      </w:divBdr>
      <w:divsChild>
        <w:div w:id="2055618358">
          <w:marLeft w:val="0"/>
          <w:marRight w:val="0"/>
          <w:marTop w:val="0"/>
          <w:marBottom w:val="0"/>
          <w:divBdr>
            <w:top w:val="none" w:sz="0" w:space="0" w:color="auto"/>
            <w:left w:val="none" w:sz="0" w:space="0" w:color="auto"/>
            <w:bottom w:val="none" w:sz="0" w:space="0" w:color="auto"/>
            <w:right w:val="none" w:sz="0" w:space="0" w:color="auto"/>
          </w:divBdr>
          <w:divsChild>
            <w:div w:id="164897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956981">
      <w:bodyDiv w:val="1"/>
      <w:marLeft w:val="0"/>
      <w:marRight w:val="0"/>
      <w:marTop w:val="0"/>
      <w:marBottom w:val="0"/>
      <w:divBdr>
        <w:top w:val="none" w:sz="0" w:space="0" w:color="auto"/>
        <w:left w:val="none" w:sz="0" w:space="0" w:color="auto"/>
        <w:bottom w:val="none" w:sz="0" w:space="0" w:color="auto"/>
        <w:right w:val="none" w:sz="0" w:space="0" w:color="auto"/>
      </w:divBdr>
      <w:divsChild>
        <w:div w:id="1891913728">
          <w:marLeft w:val="0"/>
          <w:marRight w:val="0"/>
          <w:marTop w:val="0"/>
          <w:marBottom w:val="0"/>
          <w:divBdr>
            <w:top w:val="none" w:sz="0" w:space="0" w:color="auto"/>
            <w:left w:val="none" w:sz="0" w:space="0" w:color="auto"/>
            <w:bottom w:val="none" w:sz="0" w:space="0" w:color="auto"/>
            <w:right w:val="none" w:sz="0" w:space="0" w:color="auto"/>
          </w:divBdr>
          <w:divsChild>
            <w:div w:id="710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052448">
      <w:bodyDiv w:val="1"/>
      <w:marLeft w:val="0"/>
      <w:marRight w:val="0"/>
      <w:marTop w:val="0"/>
      <w:marBottom w:val="0"/>
      <w:divBdr>
        <w:top w:val="none" w:sz="0" w:space="0" w:color="auto"/>
        <w:left w:val="none" w:sz="0" w:space="0" w:color="auto"/>
        <w:bottom w:val="none" w:sz="0" w:space="0" w:color="auto"/>
        <w:right w:val="none" w:sz="0" w:space="0" w:color="auto"/>
      </w:divBdr>
    </w:div>
    <w:div w:id="829325256">
      <w:bodyDiv w:val="1"/>
      <w:marLeft w:val="0"/>
      <w:marRight w:val="0"/>
      <w:marTop w:val="0"/>
      <w:marBottom w:val="0"/>
      <w:divBdr>
        <w:top w:val="none" w:sz="0" w:space="0" w:color="auto"/>
        <w:left w:val="none" w:sz="0" w:space="0" w:color="auto"/>
        <w:bottom w:val="none" w:sz="0" w:space="0" w:color="auto"/>
        <w:right w:val="none" w:sz="0" w:space="0" w:color="auto"/>
      </w:divBdr>
      <w:divsChild>
        <w:div w:id="2027825790">
          <w:marLeft w:val="0"/>
          <w:marRight w:val="0"/>
          <w:marTop w:val="0"/>
          <w:marBottom w:val="0"/>
          <w:divBdr>
            <w:top w:val="none" w:sz="0" w:space="0" w:color="auto"/>
            <w:left w:val="none" w:sz="0" w:space="0" w:color="auto"/>
            <w:bottom w:val="none" w:sz="0" w:space="0" w:color="auto"/>
            <w:right w:val="none" w:sz="0" w:space="0" w:color="auto"/>
          </w:divBdr>
          <w:divsChild>
            <w:div w:id="190737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6742">
      <w:bodyDiv w:val="1"/>
      <w:marLeft w:val="0"/>
      <w:marRight w:val="0"/>
      <w:marTop w:val="0"/>
      <w:marBottom w:val="0"/>
      <w:divBdr>
        <w:top w:val="none" w:sz="0" w:space="0" w:color="auto"/>
        <w:left w:val="none" w:sz="0" w:space="0" w:color="auto"/>
        <w:bottom w:val="none" w:sz="0" w:space="0" w:color="auto"/>
        <w:right w:val="none" w:sz="0" w:space="0" w:color="auto"/>
      </w:divBdr>
    </w:div>
    <w:div w:id="917907011">
      <w:bodyDiv w:val="1"/>
      <w:marLeft w:val="0"/>
      <w:marRight w:val="0"/>
      <w:marTop w:val="0"/>
      <w:marBottom w:val="0"/>
      <w:divBdr>
        <w:top w:val="none" w:sz="0" w:space="0" w:color="auto"/>
        <w:left w:val="none" w:sz="0" w:space="0" w:color="auto"/>
        <w:bottom w:val="none" w:sz="0" w:space="0" w:color="auto"/>
        <w:right w:val="none" w:sz="0" w:space="0" w:color="auto"/>
      </w:divBdr>
    </w:div>
    <w:div w:id="1076128362">
      <w:bodyDiv w:val="1"/>
      <w:marLeft w:val="0"/>
      <w:marRight w:val="0"/>
      <w:marTop w:val="0"/>
      <w:marBottom w:val="0"/>
      <w:divBdr>
        <w:top w:val="none" w:sz="0" w:space="0" w:color="auto"/>
        <w:left w:val="none" w:sz="0" w:space="0" w:color="auto"/>
        <w:bottom w:val="none" w:sz="0" w:space="0" w:color="auto"/>
        <w:right w:val="none" w:sz="0" w:space="0" w:color="auto"/>
      </w:divBdr>
    </w:div>
    <w:div w:id="1226799161">
      <w:bodyDiv w:val="1"/>
      <w:marLeft w:val="0"/>
      <w:marRight w:val="0"/>
      <w:marTop w:val="0"/>
      <w:marBottom w:val="0"/>
      <w:divBdr>
        <w:top w:val="none" w:sz="0" w:space="0" w:color="auto"/>
        <w:left w:val="none" w:sz="0" w:space="0" w:color="auto"/>
        <w:bottom w:val="none" w:sz="0" w:space="0" w:color="auto"/>
        <w:right w:val="none" w:sz="0" w:space="0" w:color="auto"/>
      </w:divBdr>
    </w:div>
    <w:div w:id="1351954463">
      <w:bodyDiv w:val="1"/>
      <w:marLeft w:val="0"/>
      <w:marRight w:val="0"/>
      <w:marTop w:val="0"/>
      <w:marBottom w:val="0"/>
      <w:divBdr>
        <w:top w:val="none" w:sz="0" w:space="0" w:color="auto"/>
        <w:left w:val="none" w:sz="0" w:space="0" w:color="auto"/>
        <w:bottom w:val="none" w:sz="0" w:space="0" w:color="auto"/>
        <w:right w:val="none" w:sz="0" w:space="0" w:color="auto"/>
      </w:divBdr>
    </w:div>
    <w:div w:id="1698387993">
      <w:bodyDiv w:val="1"/>
      <w:marLeft w:val="0"/>
      <w:marRight w:val="0"/>
      <w:marTop w:val="0"/>
      <w:marBottom w:val="0"/>
      <w:divBdr>
        <w:top w:val="none" w:sz="0" w:space="0" w:color="auto"/>
        <w:left w:val="none" w:sz="0" w:space="0" w:color="auto"/>
        <w:bottom w:val="none" w:sz="0" w:space="0" w:color="auto"/>
        <w:right w:val="none" w:sz="0" w:space="0" w:color="auto"/>
      </w:divBdr>
    </w:div>
    <w:div w:id="174275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dn.comu.edu.tr/cms/shmyo/files/1776-shmyo-kalite-guvence-sistemi-genel-puko.pdf" TargetMode="External"/><Relationship Id="rId117" Type="http://schemas.openxmlformats.org/officeDocument/2006/relationships/hyperlink" Target="https://shmyo.comu.edu.tr/fiziki-imkanlar-r48.html" TargetMode="External"/><Relationship Id="rId21" Type="http://schemas.openxmlformats.org/officeDocument/2006/relationships/hyperlink" Target="https://cdn.comu.edu.tr/cms/strateji/files/1357-stratejik-plan-2024-2028.pdf" TargetMode="External"/><Relationship Id="rId42" Type="http://schemas.openxmlformats.org/officeDocument/2006/relationships/hyperlink" Target="https://cdn.comu.edu.tr/cms/shmyo/files/1921-kvkk-farkindalik-egitimi-ve-calisan-gizlilik-taahh.pdf" TargetMode="External"/><Relationship Id="rId47" Type="http://schemas.openxmlformats.org/officeDocument/2006/relationships/hyperlink" Target="https://cdn.comu.edu.tr/cms/shmyo/files/1886-birim-faaliyet-raporu-2023.pdf" TargetMode="External"/><Relationship Id="rId63" Type="http://schemas.openxmlformats.org/officeDocument/2006/relationships/hyperlink" Target="https://iro.comu.edu.tr/" TargetMode="External"/><Relationship Id="rId68" Type="http://schemas.openxmlformats.org/officeDocument/2006/relationships/hyperlink" Target="https://iro.comu.edu.tr/" TargetMode="External"/><Relationship Id="rId84" Type="http://schemas.openxmlformats.org/officeDocument/2006/relationships/hyperlink" Target="https://ubys.comu.edu.tr/AIS/OutcomeBasedLearning/Home/Index?culture=tr-TR" TargetMode="External"/><Relationship Id="rId89" Type="http://schemas.openxmlformats.org/officeDocument/2006/relationships/hyperlink" Target="https://ubys.comu.edu.tr/BIP/BusinessIntelligence/Home/Index" TargetMode="External"/><Relationship Id="rId112" Type="http://schemas.openxmlformats.org/officeDocument/2006/relationships/hyperlink" Target="https://cdn.comu.edu.tr/cms/shmyo/files/1924-ogrencilerin_danismanlarina_-cevrimici_erisimi.pdf" TargetMode="External"/><Relationship Id="rId133" Type="http://schemas.openxmlformats.org/officeDocument/2006/relationships/hyperlink" Target="https://mevzuat.comu.edu.tr/files/yonergeler/2023-1703241313-yonerge.docx" TargetMode="External"/><Relationship Id="rId138" Type="http://schemas.openxmlformats.org/officeDocument/2006/relationships/hyperlink" Target="https://shmyo.comu.edu.tr/genel-bilgiler/tarihce-r24.html" TargetMode="External"/><Relationship Id="rId154" Type="http://schemas.openxmlformats.org/officeDocument/2006/relationships/hyperlink" Target="https://cdn.comu.edu.tr/cms/shmyo/files/1926-sosyal-sorumluluk-ve-dezavantajlilara-yonelik-proj.xlsx" TargetMode="External"/><Relationship Id="rId159" Type="http://schemas.openxmlformats.org/officeDocument/2006/relationships/theme" Target="theme/theme1.xml"/><Relationship Id="rId16" Type="http://schemas.openxmlformats.org/officeDocument/2006/relationships/hyperlink" Target="https://shmyo.comu.edu.tr/kalite-guvence-ve-ic-kontrol/ic-kontrol-r60.html" TargetMode="External"/><Relationship Id="rId107" Type="http://schemas.openxmlformats.org/officeDocument/2006/relationships/hyperlink" Target="https://shmyo.comu.edu.tr/fiziki-imkanlar-r48.html" TargetMode="External"/><Relationship Id="rId11" Type="http://schemas.openxmlformats.org/officeDocument/2006/relationships/image" Target="media/image1.png"/><Relationship Id="rId32" Type="http://schemas.openxmlformats.org/officeDocument/2006/relationships/hyperlink" Target="https://shmyo.comu.edu.tr/genel-bilgiler/misyon-ve-vizyon-r26.html" TargetMode="External"/><Relationship Id="rId37" Type="http://schemas.openxmlformats.org/officeDocument/2006/relationships/hyperlink" Target="https://cdn.comu.edu.tr/cms/shmyo/files/1888-2023-stratejik-plan-izleme-raporu.docx" TargetMode="External"/><Relationship Id="rId53" Type="http://schemas.openxmlformats.org/officeDocument/2006/relationships/hyperlink" Target="https://mevzuat.comu.edu.tr/files/yonergeler/2023-1698753870-yonerge.docx" TargetMode="External"/><Relationship Id="rId58" Type="http://schemas.openxmlformats.org/officeDocument/2006/relationships/hyperlink" Target="https://cdn.comu.edu.tr/cms/shmyo/files/1831-ogrenci-sinav-notu-itiraz-dilekcesi-ve-ogretim-ele.docx" TargetMode="External"/><Relationship Id="rId74" Type="http://schemas.openxmlformats.org/officeDocument/2006/relationships/hyperlink" Target="https://iro.comu.edu.tr/" TargetMode="External"/><Relationship Id="rId79" Type="http://schemas.openxmlformats.org/officeDocument/2006/relationships/hyperlink" Target="https://cdn.comu.edu.tr/cms/shmyo/files/1628-2023-yili-ogrenci-memnuniyet-anketi-sonuclari.pdf" TargetMode="External"/><Relationship Id="rId102" Type="http://schemas.openxmlformats.org/officeDocument/2006/relationships/hyperlink" Target="https://shmyo.comu.edu.tr/ogrenci/mezuniyet-ilisik-kesme-r77.html" TargetMode="External"/><Relationship Id="rId123" Type="http://schemas.openxmlformats.org/officeDocument/2006/relationships/hyperlink" Target="https://cdn.comu.edu.tr/cms/shmyo/files/1926-sosyal-sorumluluk-ve-dezavantajlilara-yonelik-proj.xlsx" TargetMode="External"/><Relationship Id="rId128" Type="http://schemas.openxmlformats.org/officeDocument/2006/relationships/hyperlink" Target="https://shmyo.comu.edu.tr/tum-bolumlerin-performans-gostergeleri-degerlendir-r73.html" TargetMode="External"/><Relationship Id="rId144" Type="http://schemas.openxmlformats.org/officeDocument/2006/relationships/hyperlink" Target="https://iro.comu.edu.tr/" TargetMode="External"/><Relationship Id="rId149" Type="http://schemas.openxmlformats.org/officeDocument/2006/relationships/hyperlink" Target="https://shmyo.comu.edu.tr/sosyal-sorumluluk-ve-toplumsal-katki-faaliyetleri-r93.html" TargetMode="External"/><Relationship Id="rId5" Type="http://schemas.openxmlformats.org/officeDocument/2006/relationships/webSettings" Target="webSettings.xml"/><Relationship Id="rId90" Type="http://schemas.openxmlformats.org/officeDocument/2006/relationships/hyperlink" Target="https://cdn.comu.edu.tr/cms/shmyo/files/1741-2023-dis-paydas-toplanti-tutanagi-ve-fotografi-ecz.docx" TargetMode="External"/><Relationship Id="rId95" Type="http://schemas.openxmlformats.org/officeDocument/2006/relationships/hyperlink" Target="https://ubys.comu.edu.tr/AIS/OutcomeBasedLearning/Home/Index?culture=tr-TR" TargetMode="External"/><Relationship Id="rId22" Type="http://schemas.openxmlformats.org/officeDocument/2006/relationships/hyperlink" Target="https://cdn.comu.edu.tr/cms/shmyo/files/1741-2023-dis-paydas-toplanti-tutanagi-ve-fotografi-ecz.docx" TargetMode="External"/><Relationship Id="rId27" Type="http://schemas.openxmlformats.org/officeDocument/2006/relationships/hyperlink" Target="https://shmyo.comu.edu.tr/kalite-guvence-ve-ic-kontrol/kalite-guvence-politikamiz-r46.html" TargetMode="External"/><Relationship Id="rId43" Type="http://schemas.openxmlformats.org/officeDocument/2006/relationships/hyperlink" Target="https://cdn.comu.edu.tr/cms/shmyo/files/1922-kvk_net.pdf" TargetMode="External"/><Relationship Id="rId48" Type="http://schemas.openxmlformats.org/officeDocument/2006/relationships/hyperlink" Target="https://shmyo.comu.edu.tr/birim-butce-analizi-r75.html" TargetMode="External"/><Relationship Id="rId64" Type="http://schemas.openxmlformats.org/officeDocument/2006/relationships/hyperlink" Target="https://shmyo.comu.edu.tr/yonetim/kurul-ve-komisyonlar-r33.html" TargetMode="External"/><Relationship Id="rId69" Type="http://schemas.openxmlformats.org/officeDocument/2006/relationships/hyperlink" Target="https://shmyo.comu.edu.tr/yonetim/kurul-ve-komisyonlar-r33.html" TargetMode="External"/><Relationship Id="rId113" Type="http://schemas.openxmlformats.org/officeDocument/2006/relationships/hyperlink" Target="https://sks.comu.edu.tr/psikolojik-danismanlik-ve-rehberlik-birimi-r33.html" TargetMode="External"/><Relationship Id="rId118" Type="http://schemas.openxmlformats.org/officeDocument/2006/relationships/hyperlink" Target="https://lib.comu.edu.tr/" TargetMode="External"/><Relationship Id="rId134" Type="http://schemas.openxmlformats.org/officeDocument/2006/relationships/hyperlink" Target="https://destek.comu.edu.tr/makale/ubys-akademik-tesvik-dokumanlari" TargetMode="External"/><Relationship Id="rId139" Type="http://schemas.openxmlformats.org/officeDocument/2006/relationships/hyperlink" Target="https://shmyo.comu.edu.tr/personel/akademik-kadro-r3.html" TargetMode="External"/><Relationship Id="rId80" Type="http://schemas.openxmlformats.org/officeDocument/2006/relationships/hyperlink" Target="https://shmyo.comu.edu.tr/kalite-guvence-ve-ic-kontrol/mezunlarimiz-r31.html" TargetMode="External"/><Relationship Id="rId85" Type="http://schemas.openxmlformats.org/officeDocument/2006/relationships/hyperlink" Target="https://shmyo.comu.edu.tr/kalite-guvence-ve-ic-kontrol/shmyo-puko-dongusu-r52.html" TargetMode="External"/><Relationship Id="rId150" Type="http://schemas.openxmlformats.org/officeDocument/2006/relationships/hyperlink" Target="https://cdn.comu.edu.tr/cms/shmyo/files/1920-2023-yili-iyilestirme-plani-ve-gerceklesme-listesi.docx" TargetMode="External"/><Relationship Id="rId155" Type="http://schemas.openxmlformats.org/officeDocument/2006/relationships/hyperlink" Target="https://shmyo.comu.edu.tr/arsiv/haberler/yasli-bakimi-programi-dis-paydas-toplantisi-gercek-r721.html" TargetMode="External"/><Relationship Id="rId12" Type="http://schemas.openxmlformats.org/officeDocument/2006/relationships/image" Target="media/image2.png"/><Relationship Id="rId17" Type="http://schemas.openxmlformats.org/officeDocument/2006/relationships/hyperlink" Target="https://shmyo.comu.edu.tr/shmyo-gorev-tanimlari-r56.html" TargetMode="External"/><Relationship Id="rId33" Type="http://schemas.openxmlformats.org/officeDocument/2006/relationships/hyperlink" Target="https://shmyo.comu.edu.tr/kalite-guvence-ve-ic-kontrol/kalite-guvence-politikamiz-r46.html" TargetMode="External"/><Relationship Id="rId38" Type="http://schemas.openxmlformats.org/officeDocument/2006/relationships/hyperlink" Target="https://shmyo.comu.edu.tr/tum-bolumlerin-performans-gostergeleri-degerlendir-r73.html" TargetMode="External"/><Relationship Id="rId59" Type="http://schemas.openxmlformats.org/officeDocument/2006/relationships/hyperlink" Target="https://shmyo.comu.edu.tr/kalite-guvence-ve-ic-kontrol/mezunlarimiz-r31.html" TargetMode="External"/><Relationship Id="rId103" Type="http://schemas.openxmlformats.org/officeDocument/2006/relationships/hyperlink" Target="https://shmyo.comu.edu.tr/kalite-guvence-ve-ic-kontrol/formlar-ve-dilekceler-r32.html" TargetMode="External"/><Relationship Id="rId108" Type="http://schemas.openxmlformats.org/officeDocument/2006/relationships/hyperlink" Target="https://kalite.comu.edu.tr/memnuniyet-anketleri-ve-sonuclari-r81.html" TargetMode="External"/><Relationship Id="rId124" Type="http://schemas.openxmlformats.org/officeDocument/2006/relationships/hyperlink" Target="https://shmyo.comu.edu.tr/arsiv/duyurular/spor-kurulu-r781.html" TargetMode="External"/><Relationship Id="rId129" Type="http://schemas.openxmlformats.org/officeDocument/2006/relationships/hyperlink" Target="https://personel.comu.edu.tr/mevzuatlar/akademik-kadro-atama-kriterleri-r7.html" TargetMode="External"/><Relationship Id="rId20" Type="http://schemas.openxmlformats.org/officeDocument/2006/relationships/hyperlink" Target="https://shmyo.comu.edu.tr/yonetim/kurul-ve-komisyonlar-r33.html" TargetMode="External"/><Relationship Id="rId41" Type="http://schemas.openxmlformats.org/officeDocument/2006/relationships/hyperlink" Target="https://bidb.comu.edu.tr/" TargetMode="External"/><Relationship Id="rId54" Type="http://schemas.openxmlformats.org/officeDocument/2006/relationships/hyperlink" Target="https://cdn.comu.edu.tr/cms/shmyo/files/1749-2023-20-eylul-kalite-guvence-komisyonu-toplantisi-.docx" TargetMode="External"/><Relationship Id="rId62" Type="http://schemas.openxmlformats.org/officeDocument/2006/relationships/hyperlink" Target="https://isbirligi.comu.edu.tr/uluslararasi-isbirligi-anlasmalari/anlasma-listesi-r20.html" TargetMode="External"/><Relationship Id="rId70" Type="http://schemas.openxmlformats.org/officeDocument/2006/relationships/hyperlink" Target="https://ubys.comu.edu.tr/BIP/BusinessIntelligence/Students/StudentsByNationality" TargetMode="External"/><Relationship Id="rId75" Type="http://schemas.openxmlformats.org/officeDocument/2006/relationships/hyperlink" Target="https://shmyo.comu.edu.tr/yonetim/kurul-ve-komisyonlar-r33.html" TargetMode="External"/><Relationship Id="rId83" Type="http://schemas.openxmlformats.org/officeDocument/2006/relationships/hyperlink" Target="https://cdn.comu.edu.tr/cms/shmyo/files/1628-2023-yili-ogrenci-memnuniyet-anketi-sonuclari.pdf" TargetMode="External"/><Relationship Id="rId88" Type="http://schemas.openxmlformats.org/officeDocument/2006/relationships/hyperlink" Target="http://eczane.shmyo.comu.edu.tr/3-1-isyeri-uygulamasi-egitimi-iue-r5.html" TargetMode="External"/><Relationship Id="rId91" Type="http://schemas.openxmlformats.org/officeDocument/2006/relationships/hyperlink" Target="https://ubys.comu.edu.tr/AIS/OutcomeBasedLearning/Home/Index?culture=tr-TR" TargetMode="External"/><Relationship Id="rId96" Type="http://schemas.openxmlformats.org/officeDocument/2006/relationships/hyperlink" Target="https://cdn.comu.edu.tr/cms/shmyo/files/1863-2022-yili-olcme-degerlendirme-kapsaminda-iyilestir.pdf" TargetMode="External"/><Relationship Id="rId111" Type="http://schemas.openxmlformats.org/officeDocument/2006/relationships/hyperlink" Target="https://shmyo.comu.edu.tr/yonetim/kurul-ve-komisyonlar-r33.html" TargetMode="External"/><Relationship Id="rId132" Type="http://schemas.openxmlformats.org/officeDocument/2006/relationships/hyperlink" Target="https://cdn.comu.edu.tr/cms/shmyo/files/1917-uzaktan-hizmet-ici-egitim-yazisi.pdf" TargetMode="External"/><Relationship Id="rId140" Type="http://schemas.openxmlformats.org/officeDocument/2006/relationships/hyperlink" Target="https://esertifika.comu.edu.tr/" TargetMode="External"/><Relationship Id="rId145" Type="http://schemas.openxmlformats.org/officeDocument/2006/relationships/hyperlink" Target="https://cdn.comu.edu.tr/cms/shmyo/files/1888-2023-stratejik-plan-izleme-raporu.docx" TargetMode="External"/><Relationship Id="rId153" Type="http://schemas.openxmlformats.org/officeDocument/2006/relationships/hyperlink" Target="https://cdn.comu.edu.tr/cms/shmyo/files/1925-2023-yili-sosyal-sorumluluk-ve-dezavantajlilara-yo.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hmyo.comu.edu.tr/genel-bilgiler/teskilat-semasi-r25.html" TargetMode="External"/><Relationship Id="rId23" Type="http://schemas.openxmlformats.org/officeDocument/2006/relationships/hyperlink" Target="https://mevzuat.comu.edu.tr/files/yonergeler/2023-1698753870-yonerge.docx" TargetMode="External"/><Relationship Id="rId28" Type="http://schemas.openxmlformats.org/officeDocument/2006/relationships/hyperlink" Target="https://shmyo.comu.edu.tr/kalite-guvence-ve-ic-kontrol/kurumsal-bilgiler-r58.html" TargetMode="External"/><Relationship Id="rId36" Type="http://schemas.openxmlformats.org/officeDocument/2006/relationships/hyperlink" Target="https://shmyo.comu.edu.tr/amac-ve-hedefler-r27.html" TargetMode="External"/><Relationship Id="rId49" Type="http://schemas.openxmlformats.org/officeDocument/2006/relationships/hyperlink" Target="https://shmyo.comu.edu.tr/shmyo-gorev-tanimlari-r56.html" TargetMode="External"/><Relationship Id="rId57" Type="http://schemas.openxmlformats.org/officeDocument/2006/relationships/hyperlink" Target="https://cdn.comu.edu.tr/cms/shmyo/files/1628-2023-yili-ogrenci-memnuniyet-anketi-sonuclari.pdf" TargetMode="External"/><Relationship Id="rId106" Type="http://schemas.openxmlformats.org/officeDocument/2006/relationships/hyperlink" Target="https://shmyo.comu.edu.tr/genel-bilgiler/tanitim-brosuru-r106.html" TargetMode="External"/><Relationship Id="rId114" Type="http://schemas.openxmlformats.org/officeDocument/2006/relationships/hyperlink" Target="https://shmyo.comu.edu.tr/arsiv/haberler/birinci-sinif-ogrencilerimize-yonelik-oryantasyon--r763.html" TargetMode="External"/><Relationship Id="rId119" Type="http://schemas.openxmlformats.org/officeDocument/2006/relationships/hyperlink" Target="https://ekb.comu.edu.tr/" TargetMode="External"/><Relationship Id="rId127" Type="http://schemas.openxmlformats.org/officeDocument/2006/relationships/hyperlink" Target="https://personel.comu.edu.tr/" TargetMode="External"/><Relationship Id="rId10" Type="http://schemas.openxmlformats.org/officeDocument/2006/relationships/hyperlink" Target="mailto:shmyo@comu.edu.tr" TargetMode="External"/><Relationship Id="rId31" Type="http://schemas.openxmlformats.org/officeDocument/2006/relationships/hyperlink" Target="https://shmyo.comu.edu.tr/kalite-guvence-ve-ic-kontrol/ic-kontrol-r60.html" TargetMode="External"/><Relationship Id="rId44" Type="http://schemas.openxmlformats.org/officeDocument/2006/relationships/hyperlink" Target="https://shmyo.comu.edu.tr/kamu-hizmet-standartlari-r61.html" TargetMode="External"/><Relationship Id="rId52" Type="http://schemas.openxmlformats.org/officeDocument/2006/relationships/hyperlink" Target="https://shmyo.comu.edu.tr/arsiv/haberler/tibbi-laboratuvar-teknikleri-programi-ic-ve-dis-pa-r805.html" TargetMode="External"/><Relationship Id="rId60" Type="http://schemas.openxmlformats.org/officeDocument/2006/relationships/hyperlink" Target="https://student.comu.edu.tr/" TargetMode="External"/><Relationship Id="rId65" Type="http://schemas.openxmlformats.org/officeDocument/2006/relationships/hyperlink" Target="https://student.comu.edu.tr/" TargetMode="External"/><Relationship Id="rId73" Type="http://schemas.openxmlformats.org/officeDocument/2006/relationships/hyperlink" Target="https://isbirligi.comu.edu.tr/uluslararasi-isbirligi-anlasmalari/anlasma-listesi-r20.html" TargetMode="External"/><Relationship Id="rId78" Type="http://schemas.openxmlformats.org/officeDocument/2006/relationships/hyperlink" Target="https://shmyo.comu.edu.tr/ogrenci/ogrenci-memnuyeti-anket-formu-r103.html" TargetMode="External"/><Relationship Id="rId81" Type="http://schemas.openxmlformats.org/officeDocument/2006/relationships/hyperlink" Target="https://cdn.comu.edu.tr/cms/shmyo/files/1741-2023-dis-paydas-toplanti-tutanagi-ve-fotografi-ecz.docx" TargetMode="External"/><Relationship Id="rId86" Type="http://schemas.openxmlformats.org/officeDocument/2006/relationships/hyperlink" Target="https://shmyo.comu.edu.tr/ogrenci/staj-islemleri-ve-dosyalari-r81.html" TargetMode="External"/><Relationship Id="rId94" Type="http://schemas.openxmlformats.org/officeDocument/2006/relationships/hyperlink" Target="https://sem.comu.edu.tr/" TargetMode="External"/><Relationship Id="rId99" Type="http://schemas.openxmlformats.org/officeDocument/2006/relationships/hyperlink" Target="https://ubys.comu.edu.tr/AIS/OutcomeBasedLearning/Home/Index?culture=tr-TR" TargetMode="External"/><Relationship Id="rId101" Type="http://schemas.openxmlformats.org/officeDocument/2006/relationships/hyperlink" Target="https://ogrenciisleri.comu.edu.tr/" TargetMode="External"/><Relationship Id="rId122" Type="http://schemas.openxmlformats.org/officeDocument/2006/relationships/hyperlink" Target="https://cdn.comu.edu.tr/cms/shmyo/files/1925-2023-yili-sosyal-sorumluluk-ve-dezavantajlilara-yo.pdf" TargetMode="External"/><Relationship Id="rId130" Type="http://schemas.openxmlformats.org/officeDocument/2006/relationships/hyperlink" Target="https://personel.comu.edu.tr/" TargetMode="External"/><Relationship Id="rId135" Type="http://schemas.openxmlformats.org/officeDocument/2006/relationships/hyperlink" Target="https://cdn.comu.edu.tr/cms/shmyo/files/1886-birim-faaliyet-raporu-2023.pdf" TargetMode="External"/><Relationship Id="rId143" Type="http://schemas.openxmlformats.org/officeDocument/2006/relationships/hyperlink" Target="https://isbirligi.comu.edu.tr/uluslararasi-isbirligi-anlasmalari/anlasma-listesi-r20.html" TargetMode="External"/><Relationship Id="rId148" Type="http://schemas.openxmlformats.org/officeDocument/2006/relationships/hyperlink" Target="https://shmyo.comu.edu.tr/arsiv/haberler/yasli-bakimi-programi-dis-paydas-toplantisi-gercek-r721.html" TargetMode="External"/><Relationship Id="rId151" Type="http://schemas.openxmlformats.org/officeDocument/2006/relationships/hyperlink" Target="https://shmyo.comu.edu.tr/arsiv/haberler/yasli-bakimi-programi-dis-paydas-toplantisi-gercek-r721.html" TargetMode="External"/><Relationship Id="rId156" Type="http://schemas.openxmlformats.org/officeDocument/2006/relationships/hyperlink" Target="https://kalite.comu.edu.tr/dokumanlar/prosedur-ve-talimatlar-r96.html" TargetMode="External"/><Relationship Id="rId4" Type="http://schemas.openxmlformats.org/officeDocument/2006/relationships/settings" Target="settings.xml"/><Relationship Id="rId9" Type="http://schemas.openxmlformats.org/officeDocument/2006/relationships/hyperlink" Target="https://shmyo.comu.edu.tr/" TargetMode="External"/><Relationship Id="rId13" Type="http://schemas.openxmlformats.org/officeDocument/2006/relationships/hyperlink" Target="https://shmyo.comu.edu.tr/yonetim/kurul-ve-komisyonlar-r33.html" TargetMode="External"/><Relationship Id="rId18" Type="http://schemas.openxmlformats.org/officeDocument/2006/relationships/hyperlink" Target="https://shmyo.comu.edu.tr/ogrenci-isleri-is-akis-semalari-r54.html" TargetMode="External"/><Relationship Id="rId39" Type="http://schemas.openxmlformats.org/officeDocument/2006/relationships/hyperlink" Target="https://ubys.comu.edu.tr/" TargetMode="External"/><Relationship Id="rId109" Type="http://schemas.openxmlformats.org/officeDocument/2006/relationships/hyperlink" Target="https://cdn.comu.edu.tr/cms/shmyo/files/1629-2023-yili-ogrenci-memnuniyet-anketi-sonuclari.pdf" TargetMode="External"/><Relationship Id="rId34" Type="http://schemas.openxmlformats.org/officeDocument/2006/relationships/hyperlink" Target="https://shmyo.comu.edu.tr/kalite-guvence-ve-ic-kontrol/paydaslarla-iliskiler-r66.html" TargetMode="External"/><Relationship Id="rId50" Type="http://schemas.openxmlformats.org/officeDocument/2006/relationships/hyperlink" Target="https://cdn.comu.edu.tr/cms/shmyo/files/1108-shmyo-birim-gorev-tanimlari.pdf" TargetMode="External"/><Relationship Id="rId55" Type="http://schemas.openxmlformats.org/officeDocument/2006/relationships/hyperlink" Target="https://shmyo.comu.edu.tr/arsiv/haberler/dis-paydas-toplantisi-gerceklestirildi-r752.html" TargetMode="External"/><Relationship Id="rId76" Type="http://schemas.openxmlformats.org/officeDocument/2006/relationships/hyperlink" Target="https://ubys.comu.edu.tr/BIP/BusinessIntelligence/Students/StudentsByNationality" TargetMode="External"/><Relationship Id="rId97" Type="http://schemas.openxmlformats.org/officeDocument/2006/relationships/hyperlink" Target="https://ubys.comu.edu.tr/AIS/OutcomeBasedLearning/Home/Index?culture=tr-TR" TargetMode="External"/><Relationship Id="rId104" Type="http://schemas.openxmlformats.org/officeDocument/2006/relationships/hyperlink" Target="https://esertifika.comu.edu.tr/" TargetMode="External"/><Relationship Id="rId120" Type="http://schemas.openxmlformats.org/officeDocument/2006/relationships/hyperlink" Target="http://ekb.comu.edu.tr/arsiv/duyurular/engelli-ogrenciler-icin-erisilebilirlik-kilavuzu-r61.html" TargetMode="External"/><Relationship Id="rId125" Type="http://schemas.openxmlformats.org/officeDocument/2006/relationships/hyperlink" Target="https://sks.comu.edu.tr/" TargetMode="External"/><Relationship Id="rId141" Type="http://schemas.openxmlformats.org/officeDocument/2006/relationships/hyperlink" Target="https://cdn.comu.edu.tr/cms/shmyo/files/1917-uzaktan-hizmet-ici-egitim-yazisi.pdf" TargetMode="External"/><Relationship Id="rId146" Type="http://schemas.openxmlformats.org/officeDocument/2006/relationships/hyperlink" Target="https://shmyo.comu.edu.tr/personel/akademik-kadro-r3.html" TargetMode="External"/><Relationship Id="rId7" Type="http://schemas.openxmlformats.org/officeDocument/2006/relationships/endnotes" Target="endnotes.xml"/><Relationship Id="rId71" Type="http://schemas.openxmlformats.org/officeDocument/2006/relationships/hyperlink" Target="https://student.comu.edu.tr/" TargetMode="External"/><Relationship Id="rId92" Type="http://schemas.openxmlformats.org/officeDocument/2006/relationships/hyperlink" Target="https://ubys.comu.edu.tr/BIP/BusinessIntelligence/Home/Index" TargetMode="External"/><Relationship Id="rId2" Type="http://schemas.openxmlformats.org/officeDocument/2006/relationships/numbering" Target="numbering.xml"/><Relationship Id="rId29" Type="http://schemas.openxmlformats.org/officeDocument/2006/relationships/hyperlink" Target="https://cdn.comu.edu.tr/cms/shmyo/files/1885-ic-kontrol-guvence-beyani-2023.pdf" TargetMode="External"/><Relationship Id="rId24" Type="http://schemas.openxmlformats.org/officeDocument/2006/relationships/hyperlink" Target="https://shmyo.comu.edu.tr/kalite-guvence-ve-ic-kontrol/kalite-guvence-komisyonu-ve-faaliyetleri-r71.html" TargetMode="External"/><Relationship Id="rId40" Type="http://schemas.openxmlformats.org/officeDocument/2006/relationships/hyperlink" Target="https://shmyo.comu.edu.tr/kisisel-verilerin-korumasi-kvkk-r127.html" TargetMode="External"/><Relationship Id="rId45" Type="http://schemas.openxmlformats.org/officeDocument/2006/relationships/hyperlink" Target="https://personel.comu.edu.tr/" TargetMode="External"/><Relationship Id="rId66" Type="http://schemas.openxmlformats.org/officeDocument/2006/relationships/hyperlink" Target="https://erasmus.comu.edu.tr/ikili-anlasma/anlasma-listesi-aktif-r150.html" TargetMode="External"/><Relationship Id="rId87" Type="http://schemas.openxmlformats.org/officeDocument/2006/relationships/hyperlink" Target="https://shmyo.comu.edu.tr/tum-bolumlerin-performans-gostergeleri-degerlendir-r73.html" TargetMode="External"/><Relationship Id="rId110" Type="http://schemas.openxmlformats.org/officeDocument/2006/relationships/hyperlink" Target="https://shmyo.comu.edu.tr/ogrenci/danisman-listesi-r85.html" TargetMode="External"/><Relationship Id="rId115" Type="http://schemas.openxmlformats.org/officeDocument/2006/relationships/hyperlink" Target="https://shmyo.comu.edu.tr/kalite-guvence-ve-ic-kontrol/kurumsal-bilgiler-r58.html" TargetMode="External"/><Relationship Id="rId131" Type="http://schemas.openxmlformats.org/officeDocument/2006/relationships/hyperlink" Target="https://shmyo.comu.edu.tr/tum-bolumlerin-performans-gostergeleri-degerlendir-r73.html" TargetMode="External"/><Relationship Id="rId136" Type="http://schemas.openxmlformats.org/officeDocument/2006/relationships/hyperlink" Target="https://shmyo.comu.edu.tr/kalite-guvence-ve-ic-kontrol/stratejik-eylem-plani-r35.html" TargetMode="External"/><Relationship Id="rId157" Type="http://schemas.openxmlformats.org/officeDocument/2006/relationships/footer" Target="footer2.xml"/><Relationship Id="rId61" Type="http://schemas.openxmlformats.org/officeDocument/2006/relationships/hyperlink" Target="https://erasmus.comu.edu.tr/ikili-anlasma/anlasma-listesi-aktif-r150.html" TargetMode="External"/><Relationship Id="rId82" Type="http://schemas.openxmlformats.org/officeDocument/2006/relationships/hyperlink" Target="https://ubys.comu.edu.tr/AIS/OutcomeBasedLearning/Home/Index?culture=tr-TR" TargetMode="External"/><Relationship Id="rId152" Type="http://schemas.openxmlformats.org/officeDocument/2006/relationships/hyperlink" Target="https://shmyo.comu.edu.tr/sosyal-sorumluluk-ve-toplumsal-katki-faaliyetleri-r93.html" TargetMode="External"/><Relationship Id="rId19" Type="http://schemas.openxmlformats.org/officeDocument/2006/relationships/hyperlink" Target="https://shmyo.comu.edu.tr/kalite-guvence-ve-ic-kontrol/kalite-guvence-komisyonu-ve-faaliyetleri-r71.html" TargetMode="External"/><Relationship Id="rId14" Type="http://schemas.openxmlformats.org/officeDocument/2006/relationships/hyperlink" Target="https://shmyo.comu.edu.tr/kalite-guvence-ve-ic-kontrol/paydaslarla-iliskiler-r66.html" TargetMode="External"/><Relationship Id="rId30" Type="http://schemas.openxmlformats.org/officeDocument/2006/relationships/hyperlink" Target="https://shmyo.comu.edu.tr" TargetMode="External"/><Relationship Id="rId35" Type="http://schemas.openxmlformats.org/officeDocument/2006/relationships/hyperlink" Target="https://shmyo.comu.edu.tr/kalite-guvence-ve-ic-kontrol/stratejik-eylem-plani-r35.html" TargetMode="External"/><Relationship Id="rId56" Type="http://schemas.openxmlformats.org/officeDocument/2006/relationships/hyperlink" Target="https://shmyo.comu.edu.tr/ogrenci/ogrenci-memnuyeti-anket-formu-r103.html" TargetMode="External"/><Relationship Id="rId77" Type="http://schemas.openxmlformats.org/officeDocument/2006/relationships/hyperlink" Target="https://ubys.comu.edu.tr/AIS/OutcomeBasedLearning/Home/Index?culture=tr-TR" TargetMode="External"/><Relationship Id="rId100" Type="http://schemas.openxmlformats.org/officeDocument/2006/relationships/hyperlink" Target="https://ogrenciisleri.comu.edu.tr/" TargetMode="External"/><Relationship Id="rId105" Type="http://schemas.openxmlformats.org/officeDocument/2006/relationships/hyperlink" Target="https://shmyo.comu.edu.tr/kalite-guvence-ve-ic-kontrol/kurumsal-bilgiler-r58.html" TargetMode="External"/><Relationship Id="rId126" Type="http://schemas.openxmlformats.org/officeDocument/2006/relationships/hyperlink" Target="https://personel.comu.edu.tr/mevzuatlar/akademik-kadro-atama-kriterleri-r7.html" TargetMode="External"/><Relationship Id="rId147" Type="http://schemas.openxmlformats.org/officeDocument/2006/relationships/hyperlink" Target="https://cdn.comu.edu.tr/cms/shmyo/files/1675-shmyo-2023-yilinda-planlanan-iyilestirmeler.docx" TargetMode="External"/><Relationship Id="rId8" Type="http://schemas.openxmlformats.org/officeDocument/2006/relationships/footer" Target="footer1.xml"/><Relationship Id="rId51" Type="http://schemas.openxmlformats.org/officeDocument/2006/relationships/hyperlink" Target="https://shmyo.comu.edu.tr/ogrenci/staj-islemleri-ve-dosyalari-r81.html" TargetMode="External"/><Relationship Id="rId72" Type="http://schemas.openxmlformats.org/officeDocument/2006/relationships/hyperlink" Target="https://erasmus.comu.edu.tr/ikili-anlasma/anlasma-listesi-aktif-r150.html" TargetMode="External"/><Relationship Id="rId93" Type="http://schemas.openxmlformats.org/officeDocument/2006/relationships/hyperlink" Target="https://cdn.comu.edu.tr/cms/shmyo/files/1863-2022-yili-olcme-degerlendirme-kapsaminda-iyilestir.pdf" TargetMode="External"/><Relationship Id="rId98" Type="http://schemas.openxmlformats.org/officeDocument/2006/relationships/hyperlink" Target="https://cdn.comu.edu.tr/cms/shmyo/files/1863-2022-yili-olcme-degerlendirme-kapsaminda-iyilestir.pdf" TargetMode="External"/><Relationship Id="rId121" Type="http://schemas.openxmlformats.org/officeDocument/2006/relationships/hyperlink" Target="https://ekb.comu.edu.tr/arsiv/etkinlikler/engelli-birim-koordinatorleriyle-2023-yilinin-son--r69.html" TargetMode="External"/><Relationship Id="rId142" Type="http://schemas.openxmlformats.org/officeDocument/2006/relationships/hyperlink" Target="https://ubys.comu.edu.tr/BIP/BusinessIntelligence/Home/Index" TargetMode="External"/><Relationship Id="rId3" Type="http://schemas.openxmlformats.org/officeDocument/2006/relationships/styles" Target="styles.xml"/><Relationship Id="rId25" Type="http://schemas.openxmlformats.org/officeDocument/2006/relationships/hyperlink" Target="https://shmyo.comu.edu.tr/kalite-guvence-ve-ic-kontrol/shmyo-puko-dongusu-r52.html" TargetMode="External"/><Relationship Id="rId46" Type="http://schemas.openxmlformats.org/officeDocument/2006/relationships/hyperlink" Target="https://shmyo.comu.edu.tr/kalite-guvence-ve-ic-kontrol/paydaslarla-iliskiler-r66.html" TargetMode="External"/><Relationship Id="rId67" Type="http://schemas.openxmlformats.org/officeDocument/2006/relationships/hyperlink" Target="https://isbirligi.comu.edu.tr/uluslararasi-isbirligi-anlasmalari/anlasma-listesi-r20.html" TargetMode="External"/><Relationship Id="rId116" Type="http://schemas.openxmlformats.org/officeDocument/2006/relationships/hyperlink" Target="https://shmyo.comu.edu.tr/genel-bilgiler/tanitim-brosuru-r106.html" TargetMode="External"/><Relationship Id="rId137" Type="http://schemas.openxmlformats.org/officeDocument/2006/relationships/hyperlink" Target="https://cdn.comu.edu.tr/cms/shmyo/files/1886-birim-faaliyet-raporu-2023.pdf" TargetMode="External"/><Relationship Id="rId158"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76249-C97B-4F9E-B1A0-89A15AB30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1405</TotalTime>
  <Pages>28</Pages>
  <Words>11382</Words>
  <Characters>64881</Characters>
  <Application>Microsoft Office Word</Application>
  <DocSecurity>0</DocSecurity>
  <Lines>540</Lines>
  <Paragraphs>152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 Emre</dc:creator>
  <cp:keywords/>
  <dc:description/>
  <cp:lastModifiedBy>Deniz Emre</cp:lastModifiedBy>
  <cp:revision>6</cp:revision>
  <dcterms:created xsi:type="dcterms:W3CDTF">2024-02-02T11:59:00Z</dcterms:created>
  <dcterms:modified xsi:type="dcterms:W3CDTF">2024-02-27T19:33:00Z</dcterms:modified>
</cp:coreProperties>
</file>