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AE20F" w14:textId="77777777" w:rsidR="00C14346" w:rsidRPr="003F4640" w:rsidRDefault="00C14346" w:rsidP="00C05071">
      <w:pPr>
        <w:pStyle w:val="ListeParagraf"/>
        <w:rPr>
          <w:lang w:val="tr-TR"/>
        </w:rPr>
      </w:pPr>
    </w:p>
    <w:p w14:paraId="392F3B62" w14:textId="77777777" w:rsidR="00C14346" w:rsidRPr="003F4640" w:rsidRDefault="00C14346" w:rsidP="00C05071">
      <w:pPr>
        <w:pStyle w:val="ListeParagraf"/>
        <w:rPr>
          <w:lang w:val="tr-TR"/>
        </w:rPr>
      </w:pPr>
    </w:p>
    <w:p w14:paraId="6405E196" w14:textId="77777777" w:rsidR="00C14346" w:rsidRPr="003F4640" w:rsidRDefault="00C14346" w:rsidP="00CB6C7C">
      <w:pPr>
        <w:pStyle w:val="ListeParagraf"/>
        <w:ind w:left="0" w:firstLine="0"/>
        <w:jc w:val="center"/>
        <w:rPr>
          <w:lang w:val="tr-TR"/>
        </w:rPr>
      </w:pPr>
      <w:r w:rsidRPr="003F4640">
        <w:rPr>
          <w:noProof/>
          <w:lang w:val="tr-TR" w:eastAsia="tr-TR"/>
        </w:rPr>
        <w:drawing>
          <wp:inline distT="0" distB="0" distL="0" distR="0" wp14:anchorId="11199892" wp14:editId="1DFECB9E">
            <wp:extent cx="2257385" cy="2247900"/>
            <wp:effectExtent l="0" t="0" r="0" b="0"/>
            <wp:docPr id="1" name="Resim 1" descr="C:\Users\COM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1538" cy="2261993"/>
                    </a:xfrm>
                    <a:prstGeom prst="rect">
                      <a:avLst/>
                    </a:prstGeom>
                    <a:noFill/>
                    <a:ln>
                      <a:noFill/>
                    </a:ln>
                  </pic:spPr>
                </pic:pic>
              </a:graphicData>
            </a:graphic>
          </wp:inline>
        </w:drawing>
      </w:r>
    </w:p>
    <w:p w14:paraId="50AC202B" w14:textId="77777777" w:rsidR="00C14346" w:rsidRPr="003F4640" w:rsidRDefault="00C14346" w:rsidP="00C05071">
      <w:pPr>
        <w:pStyle w:val="ListeParagraf"/>
        <w:rPr>
          <w:lang w:val="tr-TR"/>
        </w:rPr>
      </w:pPr>
    </w:p>
    <w:p w14:paraId="765AE1F1" w14:textId="77777777" w:rsidR="00C14346" w:rsidRPr="003F4640" w:rsidRDefault="00C14346" w:rsidP="00C05071">
      <w:pPr>
        <w:pStyle w:val="ListeParagraf"/>
        <w:rPr>
          <w:lang w:val="tr-TR"/>
        </w:rPr>
      </w:pPr>
    </w:p>
    <w:p w14:paraId="179ACFF7" w14:textId="77777777" w:rsidR="00BF65F5" w:rsidRPr="003F4640" w:rsidRDefault="00BF65F5" w:rsidP="00C05071">
      <w:pPr>
        <w:pStyle w:val="ListeParagraf"/>
        <w:rPr>
          <w:lang w:val="tr-TR"/>
        </w:rPr>
      </w:pPr>
    </w:p>
    <w:p w14:paraId="2929027C" w14:textId="77777777" w:rsidR="00BF65F5" w:rsidRPr="003F4640" w:rsidRDefault="00BF65F5" w:rsidP="00C05071">
      <w:pPr>
        <w:pStyle w:val="ListeParagraf"/>
        <w:rPr>
          <w:lang w:val="tr-TR"/>
        </w:rPr>
      </w:pPr>
    </w:p>
    <w:p w14:paraId="25511B07" w14:textId="77777777" w:rsidR="00C14346" w:rsidRPr="003F4640" w:rsidRDefault="00C14346" w:rsidP="00C05071">
      <w:pPr>
        <w:pStyle w:val="ListeParagraf"/>
        <w:rPr>
          <w:lang w:val="tr-TR"/>
        </w:rPr>
      </w:pPr>
    </w:p>
    <w:p w14:paraId="4400A457" w14:textId="484E083F" w:rsidR="001542B8" w:rsidRPr="003F4640" w:rsidRDefault="001542B8" w:rsidP="00CB6C7C">
      <w:pPr>
        <w:pStyle w:val="ListeParagraf"/>
        <w:ind w:left="0" w:firstLine="0"/>
        <w:jc w:val="center"/>
        <w:rPr>
          <w:b/>
          <w:bCs/>
          <w:sz w:val="32"/>
          <w:szCs w:val="32"/>
          <w:lang w:val="tr-TR"/>
        </w:rPr>
      </w:pPr>
      <w:r w:rsidRPr="003F4640">
        <w:rPr>
          <w:b/>
          <w:bCs/>
          <w:sz w:val="32"/>
          <w:szCs w:val="32"/>
          <w:lang w:val="tr-TR"/>
        </w:rPr>
        <w:t>ÇANAKKALE SAĞLIK HİZMETLERİ</w:t>
      </w:r>
    </w:p>
    <w:p w14:paraId="33869610" w14:textId="36DFD524" w:rsidR="00C14346" w:rsidRDefault="00C14346" w:rsidP="00CB6C7C">
      <w:pPr>
        <w:pStyle w:val="ListeParagraf"/>
        <w:ind w:left="0" w:firstLine="0"/>
        <w:jc w:val="center"/>
        <w:rPr>
          <w:b/>
          <w:bCs/>
          <w:sz w:val="32"/>
          <w:szCs w:val="32"/>
          <w:lang w:val="tr-TR"/>
        </w:rPr>
      </w:pPr>
      <w:r w:rsidRPr="003F4640">
        <w:rPr>
          <w:b/>
          <w:bCs/>
          <w:sz w:val="32"/>
          <w:szCs w:val="32"/>
          <w:lang w:val="tr-TR"/>
        </w:rPr>
        <w:t>MESLEK</w:t>
      </w:r>
      <w:r w:rsidR="001542B8" w:rsidRPr="003F4640">
        <w:rPr>
          <w:b/>
          <w:bCs/>
          <w:sz w:val="32"/>
          <w:szCs w:val="32"/>
          <w:lang w:val="tr-TR"/>
        </w:rPr>
        <w:t xml:space="preserve"> </w:t>
      </w:r>
      <w:r w:rsidRPr="003F4640">
        <w:rPr>
          <w:b/>
          <w:bCs/>
          <w:sz w:val="32"/>
          <w:szCs w:val="32"/>
          <w:lang w:val="tr-TR"/>
        </w:rPr>
        <w:t>YÜKSEKOKULU</w:t>
      </w:r>
    </w:p>
    <w:p w14:paraId="4D37B855" w14:textId="5062C229" w:rsidR="00C14346" w:rsidRDefault="005F1CC1" w:rsidP="00CB6C7C">
      <w:pPr>
        <w:pStyle w:val="ListeParagraf"/>
        <w:ind w:left="0" w:firstLine="0"/>
        <w:jc w:val="center"/>
        <w:rPr>
          <w:b/>
          <w:bCs/>
          <w:sz w:val="32"/>
          <w:szCs w:val="32"/>
          <w:lang w:val="tr-TR"/>
        </w:rPr>
      </w:pPr>
      <w:r>
        <w:rPr>
          <w:b/>
          <w:bCs/>
          <w:sz w:val="32"/>
          <w:szCs w:val="32"/>
          <w:lang w:val="tr-TR"/>
        </w:rPr>
        <w:t>ECZANE HİZMETLERİ BÖLÜMÜ</w:t>
      </w:r>
    </w:p>
    <w:p w14:paraId="6DA76A85" w14:textId="12C4C6EB" w:rsidR="00BF65F5" w:rsidRPr="003F4640" w:rsidRDefault="00CC1802" w:rsidP="00CB6C7C">
      <w:pPr>
        <w:pStyle w:val="ListeParagraf"/>
        <w:ind w:left="0" w:firstLine="0"/>
        <w:jc w:val="center"/>
        <w:rPr>
          <w:b/>
          <w:bCs/>
          <w:sz w:val="32"/>
          <w:szCs w:val="32"/>
          <w:lang w:val="tr-TR"/>
        </w:rPr>
      </w:pPr>
      <w:r>
        <w:rPr>
          <w:b/>
          <w:bCs/>
          <w:sz w:val="32"/>
          <w:szCs w:val="32"/>
          <w:lang w:val="tr-TR"/>
        </w:rPr>
        <w:t>ECZANE HİZMETLERİ PROGRAMI</w:t>
      </w:r>
    </w:p>
    <w:p w14:paraId="4AAE61C2" w14:textId="77777777" w:rsidR="00BF65F5" w:rsidRPr="003F4640" w:rsidRDefault="00BF65F5" w:rsidP="00CB6C7C">
      <w:pPr>
        <w:pStyle w:val="ListeParagraf"/>
        <w:ind w:left="0" w:firstLine="0"/>
        <w:jc w:val="center"/>
        <w:rPr>
          <w:b/>
          <w:bCs/>
          <w:sz w:val="32"/>
          <w:szCs w:val="32"/>
          <w:lang w:val="tr-TR"/>
        </w:rPr>
      </w:pPr>
    </w:p>
    <w:p w14:paraId="1EE9299E" w14:textId="77777777" w:rsidR="005D0003" w:rsidRPr="003F4640" w:rsidRDefault="005D0003" w:rsidP="00CB6C7C">
      <w:pPr>
        <w:pStyle w:val="ListeParagraf"/>
        <w:ind w:left="0" w:firstLine="0"/>
        <w:jc w:val="center"/>
        <w:rPr>
          <w:b/>
          <w:bCs/>
          <w:sz w:val="32"/>
          <w:szCs w:val="32"/>
          <w:lang w:val="tr-TR"/>
        </w:rPr>
      </w:pPr>
    </w:p>
    <w:p w14:paraId="71EE5994" w14:textId="77777777" w:rsidR="005D0003" w:rsidRPr="003F4640" w:rsidRDefault="005D0003" w:rsidP="00CB6C7C">
      <w:pPr>
        <w:pStyle w:val="ListeParagraf"/>
        <w:ind w:left="0" w:firstLine="0"/>
        <w:jc w:val="center"/>
        <w:rPr>
          <w:b/>
          <w:bCs/>
          <w:sz w:val="32"/>
          <w:szCs w:val="32"/>
          <w:lang w:val="tr-TR"/>
        </w:rPr>
      </w:pPr>
    </w:p>
    <w:p w14:paraId="5FEF7208" w14:textId="77777777" w:rsidR="005D0003" w:rsidRPr="003F4640" w:rsidRDefault="005D0003" w:rsidP="00CB6C7C">
      <w:pPr>
        <w:pStyle w:val="ListeParagraf"/>
        <w:ind w:left="0" w:firstLine="0"/>
        <w:jc w:val="center"/>
        <w:rPr>
          <w:b/>
          <w:bCs/>
          <w:sz w:val="32"/>
          <w:szCs w:val="32"/>
          <w:lang w:val="tr-TR"/>
        </w:rPr>
      </w:pPr>
    </w:p>
    <w:p w14:paraId="7FF69311" w14:textId="54E7CF8A" w:rsidR="00C14346" w:rsidRPr="003F4640" w:rsidRDefault="00C14346" w:rsidP="00CB6C7C">
      <w:pPr>
        <w:pStyle w:val="ListeParagraf"/>
        <w:ind w:left="0" w:firstLine="0"/>
        <w:jc w:val="center"/>
        <w:rPr>
          <w:b/>
          <w:bCs/>
          <w:sz w:val="32"/>
          <w:szCs w:val="32"/>
          <w:lang w:val="tr-TR"/>
        </w:rPr>
      </w:pPr>
      <w:r w:rsidRPr="003F4640">
        <w:rPr>
          <w:b/>
          <w:bCs/>
          <w:sz w:val="32"/>
          <w:szCs w:val="32"/>
          <w:lang w:val="tr-TR"/>
        </w:rPr>
        <w:t xml:space="preserve">2024-2028 Stratejik </w:t>
      </w:r>
      <w:r w:rsidR="00BF65F5" w:rsidRPr="003F4640">
        <w:rPr>
          <w:b/>
          <w:bCs/>
          <w:sz w:val="32"/>
          <w:szCs w:val="32"/>
          <w:lang w:val="tr-TR"/>
        </w:rPr>
        <w:t>Planı</w:t>
      </w:r>
    </w:p>
    <w:p w14:paraId="3174DE2D" w14:textId="77777777" w:rsidR="00BF65F5" w:rsidRPr="003F4640" w:rsidRDefault="00BF65F5" w:rsidP="00C05071">
      <w:pPr>
        <w:pStyle w:val="ListeParagraf"/>
        <w:rPr>
          <w:lang w:val="tr-TR"/>
        </w:rPr>
      </w:pPr>
    </w:p>
    <w:p w14:paraId="6B7C2682" w14:textId="77777777" w:rsidR="00BF65F5" w:rsidRPr="003F4640" w:rsidRDefault="00BF65F5" w:rsidP="00C05071">
      <w:pPr>
        <w:pStyle w:val="ListeParagraf"/>
        <w:rPr>
          <w:lang w:val="tr-TR"/>
        </w:rPr>
      </w:pPr>
    </w:p>
    <w:p w14:paraId="14DE31FB" w14:textId="77777777" w:rsidR="00BF65F5" w:rsidRPr="003F4640" w:rsidRDefault="00BF65F5" w:rsidP="00C05071">
      <w:pPr>
        <w:pStyle w:val="ListeParagraf"/>
        <w:rPr>
          <w:lang w:val="tr-TR"/>
        </w:rPr>
      </w:pPr>
    </w:p>
    <w:p w14:paraId="2B301B43" w14:textId="77777777" w:rsidR="00BF65F5" w:rsidRPr="003F4640" w:rsidRDefault="00BF65F5" w:rsidP="00C05071">
      <w:pPr>
        <w:pStyle w:val="ListeParagraf"/>
        <w:rPr>
          <w:lang w:val="tr-TR"/>
        </w:rPr>
      </w:pPr>
    </w:p>
    <w:p w14:paraId="6F92B234" w14:textId="77777777" w:rsidR="00C14346" w:rsidRPr="003F4640" w:rsidRDefault="00C14346" w:rsidP="00C05071">
      <w:pPr>
        <w:pStyle w:val="ListeParagraf"/>
        <w:rPr>
          <w:lang w:val="tr-TR"/>
        </w:rPr>
      </w:pPr>
    </w:p>
    <w:p w14:paraId="69CB5F10" w14:textId="77777777" w:rsidR="00C14346" w:rsidRPr="003F4640" w:rsidRDefault="00C14346" w:rsidP="00C05071">
      <w:pPr>
        <w:pStyle w:val="ListeParagraf"/>
        <w:rPr>
          <w:lang w:val="tr-TR"/>
        </w:rPr>
      </w:pPr>
    </w:p>
    <w:p w14:paraId="3A0AD17D" w14:textId="77777777" w:rsidR="00C14346" w:rsidRPr="003F4640" w:rsidRDefault="00C14346" w:rsidP="00C05071">
      <w:pPr>
        <w:pStyle w:val="ListeParagraf"/>
        <w:rPr>
          <w:lang w:val="tr-TR"/>
        </w:rPr>
      </w:pPr>
    </w:p>
    <w:p w14:paraId="4C1378BC" w14:textId="77777777" w:rsidR="00C14346" w:rsidRPr="003F4640" w:rsidRDefault="00C14346" w:rsidP="00C05071">
      <w:pPr>
        <w:pStyle w:val="ListeParagraf"/>
        <w:rPr>
          <w:lang w:val="tr-TR"/>
        </w:rPr>
      </w:pPr>
    </w:p>
    <w:p w14:paraId="220B9359" w14:textId="77777777" w:rsidR="00C14346" w:rsidRPr="003F4640" w:rsidRDefault="00C14346" w:rsidP="00C05071">
      <w:pPr>
        <w:pStyle w:val="ListeParagraf"/>
        <w:rPr>
          <w:lang w:val="tr-TR"/>
        </w:rPr>
      </w:pPr>
    </w:p>
    <w:p w14:paraId="31208903" w14:textId="77777777" w:rsidR="00C14346" w:rsidRPr="003F4640" w:rsidRDefault="00C14346" w:rsidP="00C05071">
      <w:pPr>
        <w:pStyle w:val="ListeParagraf"/>
        <w:rPr>
          <w:lang w:val="tr-TR"/>
        </w:rPr>
      </w:pPr>
    </w:p>
    <w:p w14:paraId="4834FD19" w14:textId="77777777" w:rsidR="00C14346" w:rsidRPr="003F4640" w:rsidRDefault="00C14346" w:rsidP="00C05071">
      <w:pPr>
        <w:pStyle w:val="ListeParagraf"/>
        <w:rPr>
          <w:lang w:val="tr-TR"/>
        </w:rPr>
      </w:pPr>
    </w:p>
    <w:p w14:paraId="2491BCC0" w14:textId="77777777" w:rsidR="00CB6C7C" w:rsidRPr="003F4640" w:rsidRDefault="00CB6C7C">
      <w:pPr>
        <w:spacing w:before="0" w:after="160" w:line="259" w:lineRule="auto"/>
        <w:ind w:firstLine="0"/>
        <w:jc w:val="left"/>
        <w:rPr>
          <w:lang w:val="tr-TR"/>
        </w:rPr>
      </w:pPr>
      <w:r w:rsidRPr="003F4640">
        <w:rPr>
          <w:lang w:val="tr-TR"/>
        </w:rPr>
        <w:br w:type="page"/>
      </w:r>
    </w:p>
    <w:sdt>
      <w:sdtPr>
        <w:rPr>
          <w:lang w:val="tr-TR"/>
        </w:rPr>
        <w:id w:val="-197390241"/>
        <w:docPartObj>
          <w:docPartGallery w:val="Table of Contents"/>
          <w:docPartUnique/>
        </w:docPartObj>
      </w:sdtPr>
      <w:sdtEndPr>
        <w:rPr>
          <w:b/>
          <w:bCs/>
        </w:rPr>
      </w:sdtEndPr>
      <w:sdtContent>
        <w:p w14:paraId="13F716A9" w14:textId="4232507D" w:rsidR="00A36FEE" w:rsidRPr="003F4640" w:rsidRDefault="00A36FEE" w:rsidP="00AC7934">
          <w:pPr>
            <w:spacing w:before="0" w:after="240"/>
            <w:ind w:left="391" w:firstLine="34"/>
            <w:rPr>
              <w:b/>
              <w:bCs/>
              <w:sz w:val="28"/>
              <w:szCs w:val="28"/>
              <w:lang w:val="tr-TR"/>
            </w:rPr>
          </w:pPr>
          <w:r w:rsidRPr="003F4640">
            <w:rPr>
              <w:b/>
              <w:bCs/>
              <w:sz w:val="28"/>
              <w:szCs w:val="28"/>
              <w:lang w:val="tr-TR"/>
            </w:rPr>
            <w:t>İçindekiler</w:t>
          </w:r>
        </w:p>
        <w:p w14:paraId="51670193" w14:textId="0AEC9A41" w:rsidR="006676B1" w:rsidRDefault="00A36FEE">
          <w:pPr>
            <w:pStyle w:val="T1"/>
            <w:rPr>
              <w:rFonts w:asciiTheme="minorHAnsi" w:hAnsiTheme="minorHAnsi" w:cstheme="minorBidi"/>
              <w:noProof/>
              <w:color w:val="auto"/>
              <w:kern w:val="2"/>
              <w:lang w:val="tr-TR"/>
              <w14:ligatures w14:val="standardContextual"/>
            </w:rPr>
          </w:pPr>
          <w:r w:rsidRPr="003F4640">
            <w:rPr>
              <w:lang w:val="tr-TR"/>
            </w:rPr>
            <w:fldChar w:fldCharType="begin"/>
          </w:r>
          <w:r w:rsidRPr="003F4640">
            <w:rPr>
              <w:lang w:val="tr-TR"/>
            </w:rPr>
            <w:instrText xml:space="preserve"> TOC \o "1-3" \h \z \u </w:instrText>
          </w:r>
          <w:r w:rsidRPr="003F4640">
            <w:rPr>
              <w:lang w:val="tr-TR"/>
            </w:rPr>
            <w:fldChar w:fldCharType="separate"/>
          </w:r>
          <w:hyperlink w:anchor="_Toc162386191" w:history="1">
            <w:r w:rsidR="006676B1" w:rsidRPr="00655D23">
              <w:rPr>
                <w:rStyle w:val="Kpr"/>
                <w:noProof/>
                <w:lang w:val="tr-TR"/>
              </w:rPr>
              <w:t>1.</w:t>
            </w:r>
            <w:r w:rsidR="006676B1">
              <w:rPr>
                <w:rFonts w:asciiTheme="minorHAnsi" w:hAnsiTheme="minorHAnsi" w:cstheme="minorBidi"/>
                <w:noProof/>
                <w:color w:val="auto"/>
                <w:kern w:val="2"/>
                <w:lang w:val="tr-TR"/>
                <w14:ligatures w14:val="standardContextual"/>
              </w:rPr>
              <w:tab/>
            </w:r>
            <w:r w:rsidR="006676B1" w:rsidRPr="00655D23">
              <w:rPr>
                <w:rStyle w:val="Kpr"/>
                <w:noProof/>
                <w:lang w:val="tr-TR"/>
              </w:rPr>
              <w:t>Üst Yönetici Sunuşu</w:t>
            </w:r>
            <w:r w:rsidR="006676B1">
              <w:rPr>
                <w:noProof/>
                <w:webHidden/>
              </w:rPr>
              <w:tab/>
            </w:r>
            <w:r w:rsidR="006676B1">
              <w:rPr>
                <w:noProof/>
                <w:webHidden/>
              </w:rPr>
              <w:fldChar w:fldCharType="begin"/>
            </w:r>
            <w:r w:rsidR="006676B1">
              <w:rPr>
                <w:noProof/>
                <w:webHidden/>
              </w:rPr>
              <w:instrText xml:space="preserve"> PAGEREF _Toc162386191 \h </w:instrText>
            </w:r>
            <w:r w:rsidR="006676B1">
              <w:rPr>
                <w:noProof/>
                <w:webHidden/>
              </w:rPr>
            </w:r>
            <w:r w:rsidR="006676B1">
              <w:rPr>
                <w:noProof/>
                <w:webHidden/>
              </w:rPr>
              <w:fldChar w:fldCharType="separate"/>
            </w:r>
            <w:r w:rsidR="006676B1">
              <w:rPr>
                <w:noProof/>
                <w:webHidden/>
              </w:rPr>
              <w:t>1</w:t>
            </w:r>
            <w:r w:rsidR="006676B1">
              <w:rPr>
                <w:noProof/>
                <w:webHidden/>
              </w:rPr>
              <w:fldChar w:fldCharType="end"/>
            </w:r>
          </w:hyperlink>
        </w:p>
        <w:p w14:paraId="77B436F8" w14:textId="746DC4AD" w:rsidR="006676B1" w:rsidRDefault="006676B1">
          <w:pPr>
            <w:pStyle w:val="T1"/>
            <w:rPr>
              <w:rFonts w:asciiTheme="minorHAnsi" w:hAnsiTheme="minorHAnsi" w:cstheme="minorBidi"/>
              <w:noProof/>
              <w:color w:val="auto"/>
              <w:kern w:val="2"/>
              <w:lang w:val="tr-TR"/>
              <w14:ligatures w14:val="standardContextual"/>
            </w:rPr>
          </w:pPr>
          <w:hyperlink w:anchor="_Toc162386192" w:history="1">
            <w:r w:rsidRPr="00655D23">
              <w:rPr>
                <w:rStyle w:val="Kpr"/>
                <w:noProof/>
                <w:lang w:val="tr-TR"/>
              </w:rPr>
              <w:t>2.</w:t>
            </w:r>
            <w:r>
              <w:rPr>
                <w:rFonts w:asciiTheme="minorHAnsi" w:hAnsiTheme="minorHAnsi" w:cstheme="minorBidi"/>
                <w:noProof/>
                <w:color w:val="auto"/>
                <w:kern w:val="2"/>
                <w:lang w:val="tr-TR"/>
                <w14:ligatures w14:val="standardContextual"/>
              </w:rPr>
              <w:tab/>
            </w:r>
            <w:r w:rsidRPr="00655D23">
              <w:rPr>
                <w:rStyle w:val="Kpr"/>
                <w:noProof/>
                <w:lang w:val="tr-TR"/>
              </w:rPr>
              <w:t>Amaç</w:t>
            </w:r>
            <w:r>
              <w:rPr>
                <w:noProof/>
                <w:webHidden/>
              </w:rPr>
              <w:tab/>
            </w:r>
            <w:r>
              <w:rPr>
                <w:noProof/>
                <w:webHidden/>
              </w:rPr>
              <w:fldChar w:fldCharType="begin"/>
            </w:r>
            <w:r>
              <w:rPr>
                <w:noProof/>
                <w:webHidden/>
              </w:rPr>
              <w:instrText xml:space="preserve"> PAGEREF _Toc162386192 \h </w:instrText>
            </w:r>
            <w:r>
              <w:rPr>
                <w:noProof/>
                <w:webHidden/>
              </w:rPr>
            </w:r>
            <w:r>
              <w:rPr>
                <w:noProof/>
                <w:webHidden/>
              </w:rPr>
              <w:fldChar w:fldCharType="separate"/>
            </w:r>
            <w:r>
              <w:rPr>
                <w:noProof/>
                <w:webHidden/>
              </w:rPr>
              <w:t>2</w:t>
            </w:r>
            <w:r>
              <w:rPr>
                <w:noProof/>
                <w:webHidden/>
              </w:rPr>
              <w:fldChar w:fldCharType="end"/>
            </w:r>
          </w:hyperlink>
        </w:p>
        <w:p w14:paraId="57ADCEBD" w14:textId="25D03C89" w:rsidR="006676B1" w:rsidRDefault="006676B1">
          <w:pPr>
            <w:pStyle w:val="T1"/>
            <w:rPr>
              <w:rFonts w:asciiTheme="minorHAnsi" w:hAnsiTheme="minorHAnsi" w:cstheme="minorBidi"/>
              <w:noProof/>
              <w:color w:val="auto"/>
              <w:kern w:val="2"/>
              <w:lang w:val="tr-TR"/>
              <w14:ligatures w14:val="standardContextual"/>
            </w:rPr>
          </w:pPr>
          <w:hyperlink w:anchor="_Toc162386193" w:history="1">
            <w:r w:rsidRPr="00655D23">
              <w:rPr>
                <w:rStyle w:val="Kpr"/>
                <w:noProof/>
                <w:lang w:val="tr-TR"/>
              </w:rPr>
              <w:t>3.</w:t>
            </w:r>
            <w:r>
              <w:rPr>
                <w:rFonts w:asciiTheme="minorHAnsi" w:hAnsiTheme="minorHAnsi" w:cstheme="minorBidi"/>
                <w:noProof/>
                <w:color w:val="auto"/>
                <w:kern w:val="2"/>
                <w:lang w:val="tr-TR"/>
                <w14:ligatures w14:val="standardContextual"/>
              </w:rPr>
              <w:tab/>
            </w:r>
            <w:r w:rsidRPr="00655D23">
              <w:rPr>
                <w:rStyle w:val="Kpr"/>
                <w:noProof/>
                <w:lang w:val="tr-TR"/>
              </w:rPr>
              <w:t>Kapsam</w:t>
            </w:r>
            <w:r>
              <w:rPr>
                <w:noProof/>
                <w:webHidden/>
              </w:rPr>
              <w:tab/>
            </w:r>
            <w:r>
              <w:rPr>
                <w:noProof/>
                <w:webHidden/>
              </w:rPr>
              <w:fldChar w:fldCharType="begin"/>
            </w:r>
            <w:r>
              <w:rPr>
                <w:noProof/>
                <w:webHidden/>
              </w:rPr>
              <w:instrText xml:space="preserve"> PAGEREF _Toc162386193 \h </w:instrText>
            </w:r>
            <w:r>
              <w:rPr>
                <w:noProof/>
                <w:webHidden/>
              </w:rPr>
            </w:r>
            <w:r>
              <w:rPr>
                <w:noProof/>
                <w:webHidden/>
              </w:rPr>
              <w:fldChar w:fldCharType="separate"/>
            </w:r>
            <w:r>
              <w:rPr>
                <w:noProof/>
                <w:webHidden/>
              </w:rPr>
              <w:t>2</w:t>
            </w:r>
            <w:r>
              <w:rPr>
                <w:noProof/>
                <w:webHidden/>
              </w:rPr>
              <w:fldChar w:fldCharType="end"/>
            </w:r>
          </w:hyperlink>
        </w:p>
        <w:p w14:paraId="41E1123C" w14:textId="0A4F5548" w:rsidR="006676B1" w:rsidRDefault="006676B1">
          <w:pPr>
            <w:pStyle w:val="T1"/>
            <w:rPr>
              <w:rFonts w:asciiTheme="minorHAnsi" w:hAnsiTheme="minorHAnsi" w:cstheme="minorBidi"/>
              <w:noProof/>
              <w:color w:val="auto"/>
              <w:kern w:val="2"/>
              <w:lang w:val="tr-TR"/>
              <w14:ligatures w14:val="standardContextual"/>
            </w:rPr>
          </w:pPr>
          <w:hyperlink w:anchor="_Toc162386194" w:history="1">
            <w:r w:rsidRPr="00655D23">
              <w:rPr>
                <w:rStyle w:val="Kpr"/>
                <w:noProof/>
                <w:lang w:val="tr-TR"/>
              </w:rPr>
              <w:t>4.</w:t>
            </w:r>
            <w:r>
              <w:rPr>
                <w:rFonts w:asciiTheme="minorHAnsi" w:hAnsiTheme="minorHAnsi" w:cstheme="minorBidi"/>
                <w:noProof/>
                <w:color w:val="auto"/>
                <w:kern w:val="2"/>
                <w:lang w:val="tr-TR"/>
                <w14:ligatures w14:val="standardContextual"/>
              </w:rPr>
              <w:tab/>
            </w:r>
            <w:r w:rsidRPr="00655D23">
              <w:rPr>
                <w:rStyle w:val="Kpr"/>
                <w:noProof/>
                <w:lang w:val="tr-TR"/>
              </w:rPr>
              <w:t>Stratejik Plan Hazırlık Süreci</w:t>
            </w:r>
            <w:r>
              <w:rPr>
                <w:noProof/>
                <w:webHidden/>
              </w:rPr>
              <w:tab/>
            </w:r>
            <w:r>
              <w:rPr>
                <w:noProof/>
                <w:webHidden/>
              </w:rPr>
              <w:fldChar w:fldCharType="begin"/>
            </w:r>
            <w:r>
              <w:rPr>
                <w:noProof/>
                <w:webHidden/>
              </w:rPr>
              <w:instrText xml:space="preserve"> PAGEREF _Toc162386194 \h </w:instrText>
            </w:r>
            <w:r>
              <w:rPr>
                <w:noProof/>
                <w:webHidden/>
              </w:rPr>
            </w:r>
            <w:r>
              <w:rPr>
                <w:noProof/>
                <w:webHidden/>
              </w:rPr>
              <w:fldChar w:fldCharType="separate"/>
            </w:r>
            <w:r>
              <w:rPr>
                <w:noProof/>
                <w:webHidden/>
              </w:rPr>
              <w:t>2</w:t>
            </w:r>
            <w:r>
              <w:rPr>
                <w:noProof/>
                <w:webHidden/>
              </w:rPr>
              <w:fldChar w:fldCharType="end"/>
            </w:r>
          </w:hyperlink>
        </w:p>
        <w:p w14:paraId="72855F03" w14:textId="1FB93FB6" w:rsidR="006676B1" w:rsidRDefault="006676B1">
          <w:pPr>
            <w:pStyle w:val="T1"/>
            <w:rPr>
              <w:rFonts w:asciiTheme="minorHAnsi" w:hAnsiTheme="minorHAnsi" w:cstheme="minorBidi"/>
              <w:noProof/>
              <w:color w:val="auto"/>
              <w:kern w:val="2"/>
              <w:lang w:val="tr-TR"/>
              <w14:ligatures w14:val="standardContextual"/>
            </w:rPr>
          </w:pPr>
          <w:hyperlink w:anchor="_Toc162386195" w:history="1">
            <w:r w:rsidRPr="00655D23">
              <w:rPr>
                <w:rStyle w:val="Kpr"/>
                <w:noProof/>
                <w:lang w:val="tr-TR"/>
              </w:rPr>
              <w:t>5.</w:t>
            </w:r>
            <w:r>
              <w:rPr>
                <w:rFonts w:asciiTheme="minorHAnsi" w:hAnsiTheme="minorHAnsi" w:cstheme="minorBidi"/>
                <w:noProof/>
                <w:color w:val="auto"/>
                <w:kern w:val="2"/>
                <w:lang w:val="tr-TR"/>
                <w14:ligatures w14:val="standardContextual"/>
              </w:rPr>
              <w:tab/>
            </w:r>
            <w:r w:rsidRPr="00655D23">
              <w:rPr>
                <w:rStyle w:val="Kpr"/>
                <w:noProof/>
                <w:lang w:val="tr-TR"/>
              </w:rPr>
              <w:t>Çanakkale Onsekiz Mart Üniversitesi Tanıtımı</w:t>
            </w:r>
            <w:r>
              <w:rPr>
                <w:noProof/>
                <w:webHidden/>
              </w:rPr>
              <w:tab/>
            </w:r>
            <w:r>
              <w:rPr>
                <w:noProof/>
                <w:webHidden/>
              </w:rPr>
              <w:fldChar w:fldCharType="begin"/>
            </w:r>
            <w:r>
              <w:rPr>
                <w:noProof/>
                <w:webHidden/>
              </w:rPr>
              <w:instrText xml:space="preserve"> PAGEREF _Toc162386195 \h </w:instrText>
            </w:r>
            <w:r>
              <w:rPr>
                <w:noProof/>
                <w:webHidden/>
              </w:rPr>
            </w:r>
            <w:r>
              <w:rPr>
                <w:noProof/>
                <w:webHidden/>
              </w:rPr>
              <w:fldChar w:fldCharType="separate"/>
            </w:r>
            <w:r>
              <w:rPr>
                <w:noProof/>
                <w:webHidden/>
              </w:rPr>
              <w:t>3</w:t>
            </w:r>
            <w:r>
              <w:rPr>
                <w:noProof/>
                <w:webHidden/>
              </w:rPr>
              <w:fldChar w:fldCharType="end"/>
            </w:r>
          </w:hyperlink>
        </w:p>
        <w:p w14:paraId="019AE06B" w14:textId="1A4B9D63" w:rsidR="006676B1" w:rsidRDefault="006676B1">
          <w:pPr>
            <w:pStyle w:val="T1"/>
            <w:rPr>
              <w:rFonts w:asciiTheme="minorHAnsi" w:hAnsiTheme="minorHAnsi" w:cstheme="minorBidi"/>
              <w:noProof/>
              <w:color w:val="auto"/>
              <w:kern w:val="2"/>
              <w:lang w:val="tr-TR"/>
              <w14:ligatures w14:val="standardContextual"/>
            </w:rPr>
          </w:pPr>
          <w:hyperlink w:anchor="_Toc162386196" w:history="1">
            <w:r w:rsidRPr="00655D23">
              <w:rPr>
                <w:rStyle w:val="Kpr"/>
                <w:noProof/>
                <w:lang w:val="tr-TR"/>
              </w:rPr>
              <w:t>6.</w:t>
            </w:r>
            <w:r>
              <w:rPr>
                <w:rFonts w:asciiTheme="minorHAnsi" w:hAnsiTheme="minorHAnsi" w:cstheme="minorBidi"/>
                <w:noProof/>
                <w:color w:val="auto"/>
                <w:kern w:val="2"/>
                <w:lang w:val="tr-TR"/>
                <w14:ligatures w14:val="standardContextual"/>
              </w:rPr>
              <w:tab/>
            </w:r>
            <w:r w:rsidRPr="00655D23">
              <w:rPr>
                <w:rStyle w:val="Kpr"/>
                <w:noProof/>
                <w:lang w:val="tr-TR"/>
              </w:rPr>
              <w:t>Üniversitemiz Misyon, Vizyon, Temel Değerler, Amaç ve Hedefleri</w:t>
            </w:r>
            <w:r>
              <w:rPr>
                <w:noProof/>
                <w:webHidden/>
              </w:rPr>
              <w:tab/>
            </w:r>
            <w:r>
              <w:rPr>
                <w:noProof/>
                <w:webHidden/>
              </w:rPr>
              <w:fldChar w:fldCharType="begin"/>
            </w:r>
            <w:r>
              <w:rPr>
                <w:noProof/>
                <w:webHidden/>
              </w:rPr>
              <w:instrText xml:space="preserve"> PAGEREF _Toc162386196 \h </w:instrText>
            </w:r>
            <w:r>
              <w:rPr>
                <w:noProof/>
                <w:webHidden/>
              </w:rPr>
            </w:r>
            <w:r>
              <w:rPr>
                <w:noProof/>
                <w:webHidden/>
              </w:rPr>
              <w:fldChar w:fldCharType="separate"/>
            </w:r>
            <w:r>
              <w:rPr>
                <w:noProof/>
                <w:webHidden/>
              </w:rPr>
              <w:t>6</w:t>
            </w:r>
            <w:r>
              <w:rPr>
                <w:noProof/>
                <w:webHidden/>
              </w:rPr>
              <w:fldChar w:fldCharType="end"/>
            </w:r>
          </w:hyperlink>
        </w:p>
        <w:p w14:paraId="2DA012C2" w14:textId="31E68157" w:rsidR="006676B1" w:rsidRDefault="006676B1">
          <w:pPr>
            <w:pStyle w:val="T1"/>
            <w:rPr>
              <w:rFonts w:asciiTheme="minorHAnsi" w:hAnsiTheme="minorHAnsi" w:cstheme="minorBidi"/>
              <w:noProof/>
              <w:color w:val="auto"/>
              <w:kern w:val="2"/>
              <w:lang w:val="tr-TR"/>
              <w14:ligatures w14:val="standardContextual"/>
            </w:rPr>
          </w:pPr>
          <w:hyperlink w:anchor="_Toc162386197" w:history="1">
            <w:r w:rsidRPr="00655D23">
              <w:rPr>
                <w:rStyle w:val="Kpr"/>
                <w:noProof/>
                <w:lang w:val="tr-TR"/>
              </w:rPr>
              <w:t>7.</w:t>
            </w:r>
            <w:r>
              <w:rPr>
                <w:rFonts w:asciiTheme="minorHAnsi" w:hAnsiTheme="minorHAnsi" w:cstheme="minorBidi"/>
                <w:noProof/>
                <w:color w:val="auto"/>
                <w:kern w:val="2"/>
                <w:lang w:val="tr-TR"/>
                <w14:ligatures w14:val="standardContextual"/>
              </w:rPr>
              <w:tab/>
            </w:r>
            <w:r w:rsidRPr="00655D23">
              <w:rPr>
                <w:rStyle w:val="Kpr"/>
                <w:noProof/>
                <w:lang w:val="tr-TR"/>
              </w:rPr>
              <w:t>Birim Tanıtımı (Tarihçe ve Mevcut Durum)</w:t>
            </w:r>
            <w:r>
              <w:rPr>
                <w:noProof/>
                <w:webHidden/>
              </w:rPr>
              <w:tab/>
            </w:r>
            <w:r>
              <w:rPr>
                <w:noProof/>
                <w:webHidden/>
              </w:rPr>
              <w:fldChar w:fldCharType="begin"/>
            </w:r>
            <w:r>
              <w:rPr>
                <w:noProof/>
                <w:webHidden/>
              </w:rPr>
              <w:instrText xml:space="preserve"> PAGEREF _Toc162386197 \h </w:instrText>
            </w:r>
            <w:r>
              <w:rPr>
                <w:noProof/>
                <w:webHidden/>
              </w:rPr>
            </w:r>
            <w:r>
              <w:rPr>
                <w:noProof/>
                <w:webHidden/>
              </w:rPr>
              <w:fldChar w:fldCharType="separate"/>
            </w:r>
            <w:r>
              <w:rPr>
                <w:noProof/>
                <w:webHidden/>
              </w:rPr>
              <w:t>8</w:t>
            </w:r>
            <w:r>
              <w:rPr>
                <w:noProof/>
                <w:webHidden/>
              </w:rPr>
              <w:fldChar w:fldCharType="end"/>
            </w:r>
          </w:hyperlink>
        </w:p>
        <w:p w14:paraId="70FC648E" w14:textId="30CFE328" w:rsidR="006676B1" w:rsidRDefault="006676B1">
          <w:pPr>
            <w:pStyle w:val="T1"/>
            <w:rPr>
              <w:rFonts w:asciiTheme="minorHAnsi" w:hAnsiTheme="minorHAnsi" w:cstheme="minorBidi"/>
              <w:noProof/>
              <w:color w:val="auto"/>
              <w:kern w:val="2"/>
              <w:lang w:val="tr-TR"/>
              <w14:ligatures w14:val="standardContextual"/>
            </w:rPr>
          </w:pPr>
          <w:hyperlink w:anchor="_Toc162386198" w:history="1">
            <w:r w:rsidRPr="00655D23">
              <w:rPr>
                <w:rStyle w:val="Kpr"/>
                <w:noProof/>
                <w:lang w:val="tr-TR"/>
              </w:rPr>
              <w:t>8.</w:t>
            </w:r>
            <w:r>
              <w:rPr>
                <w:rFonts w:asciiTheme="minorHAnsi" w:hAnsiTheme="minorHAnsi" w:cstheme="minorBidi"/>
                <w:noProof/>
                <w:color w:val="auto"/>
                <w:kern w:val="2"/>
                <w:lang w:val="tr-TR"/>
                <w14:ligatures w14:val="standardContextual"/>
              </w:rPr>
              <w:tab/>
            </w:r>
            <w:r w:rsidRPr="00655D23">
              <w:rPr>
                <w:rStyle w:val="Kpr"/>
                <w:noProof/>
                <w:lang w:val="tr-TR"/>
              </w:rPr>
              <w:t>Eczane Hizmetleri Programı Misyon, Vizyon ve Temel Değerleri</w:t>
            </w:r>
            <w:r>
              <w:rPr>
                <w:noProof/>
                <w:webHidden/>
              </w:rPr>
              <w:tab/>
            </w:r>
            <w:r>
              <w:rPr>
                <w:noProof/>
                <w:webHidden/>
              </w:rPr>
              <w:fldChar w:fldCharType="begin"/>
            </w:r>
            <w:r>
              <w:rPr>
                <w:noProof/>
                <w:webHidden/>
              </w:rPr>
              <w:instrText xml:space="preserve"> PAGEREF _Toc162386198 \h </w:instrText>
            </w:r>
            <w:r>
              <w:rPr>
                <w:noProof/>
                <w:webHidden/>
              </w:rPr>
            </w:r>
            <w:r>
              <w:rPr>
                <w:noProof/>
                <w:webHidden/>
              </w:rPr>
              <w:fldChar w:fldCharType="separate"/>
            </w:r>
            <w:r>
              <w:rPr>
                <w:noProof/>
                <w:webHidden/>
              </w:rPr>
              <w:t>9</w:t>
            </w:r>
            <w:r>
              <w:rPr>
                <w:noProof/>
                <w:webHidden/>
              </w:rPr>
              <w:fldChar w:fldCharType="end"/>
            </w:r>
          </w:hyperlink>
        </w:p>
        <w:p w14:paraId="1DAA9D40" w14:textId="6B2C3131" w:rsidR="006676B1" w:rsidRDefault="006676B1">
          <w:pPr>
            <w:pStyle w:val="T1"/>
            <w:rPr>
              <w:rFonts w:asciiTheme="minorHAnsi" w:hAnsiTheme="minorHAnsi" w:cstheme="minorBidi"/>
              <w:noProof/>
              <w:color w:val="auto"/>
              <w:kern w:val="2"/>
              <w:lang w:val="tr-TR"/>
              <w14:ligatures w14:val="standardContextual"/>
            </w:rPr>
          </w:pPr>
          <w:hyperlink w:anchor="_Toc162386199" w:history="1">
            <w:r w:rsidRPr="00655D23">
              <w:rPr>
                <w:rStyle w:val="Kpr"/>
                <w:noProof/>
                <w:lang w:val="tr-TR"/>
              </w:rPr>
              <w:t>9.</w:t>
            </w:r>
            <w:r>
              <w:rPr>
                <w:rFonts w:asciiTheme="minorHAnsi" w:hAnsiTheme="minorHAnsi" w:cstheme="minorBidi"/>
                <w:noProof/>
                <w:color w:val="auto"/>
                <w:kern w:val="2"/>
                <w:lang w:val="tr-TR"/>
                <w14:ligatures w14:val="standardContextual"/>
              </w:rPr>
              <w:tab/>
            </w:r>
            <w:r w:rsidRPr="00655D23">
              <w:rPr>
                <w:rStyle w:val="Kpr"/>
                <w:noProof/>
                <w:lang w:val="tr-TR"/>
              </w:rPr>
              <w:t>Birim Paydaş Analizi</w:t>
            </w:r>
            <w:r>
              <w:rPr>
                <w:noProof/>
                <w:webHidden/>
              </w:rPr>
              <w:tab/>
            </w:r>
            <w:r>
              <w:rPr>
                <w:noProof/>
                <w:webHidden/>
              </w:rPr>
              <w:fldChar w:fldCharType="begin"/>
            </w:r>
            <w:r>
              <w:rPr>
                <w:noProof/>
                <w:webHidden/>
              </w:rPr>
              <w:instrText xml:space="preserve"> PAGEREF _Toc162386199 \h </w:instrText>
            </w:r>
            <w:r>
              <w:rPr>
                <w:noProof/>
                <w:webHidden/>
              </w:rPr>
            </w:r>
            <w:r>
              <w:rPr>
                <w:noProof/>
                <w:webHidden/>
              </w:rPr>
              <w:fldChar w:fldCharType="separate"/>
            </w:r>
            <w:r>
              <w:rPr>
                <w:noProof/>
                <w:webHidden/>
              </w:rPr>
              <w:t>10</w:t>
            </w:r>
            <w:r>
              <w:rPr>
                <w:noProof/>
                <w:webHidden/>
              </w:rPr>
              <w:fldChar w:fldCharType="end"/>
            </w:r>
          </w:hyperlink>
        </w:p>
        <w:p w14:paraId="355F73A5" w14:textId="6478D126" w:rsidR="006676B1" w:rsidRDefault="006676B1">
          <w:pPr>
            <w:pStyle w:val="T1"/>
            <w:rPr>
              <w:rFonts w:asciiTheme="minorHAnsi" w:hAnsiTheme="minorHAnsi" w:cstheme="minorBidi"/>
              <w:noProof/>
              <w:color w:val="auto"/>
              <w:kern w:val="2"/>
              <w:lang w:val="tr-TR"/>
              <w14:ligatures w14:val="standardContextual"/>
            </w:rPr>
          </w:pPr>
          <w:hyperlink w:anchor="_Toc162386200" w:history="1">
            <w:r w:rsidRPr="00655D23">
              <w:rPr>
                <w:rStyle w:val="Kpr"/>
                <w:noProof/>
                <w:lang w:val="tr-TR"/>
              </w:rPr>
              <w:t>10.</w:t>
            </w:r>
            <w:r>
              <w:rPr>
                <w:rFonts w:asciiTheme="minorHAnsi" w:hAnsiTheme="minorHAnsi" w:cstheme="minorBidi"/>
                <w:noProof/>
                <w:color w:val="auto"/>
                <w:kern w:val="2"/>
                <w:lang w:val="tr-TR"/>
                <w14:ligatures w14:val="standardContextual"/>
              </w:rPr>
              <w:tab/>
            </w:r>
            <w:r w:rsidRPr="00655D23">
              <w:rPr>
                <w:rStyle w:val="Kpr"/>
                <w:noProof/>
                <w:lang w:val="tr-TR"/>
              </w:rPr>
              <w:t>Birim Durum Analizi</w:t>
            </w:r>
            <w:r>
              <w:rPr>
                <w:noProof/>
                <w:webHidden/>
              </w:rPr>
              <w:tab/>
            </w:r>
            <w:r>
              <w:rPr>
                <w:noProof/>
                <w:webHidden/>
              </w:rPr>
              <w:fldChar w:fldCharType="begin"/>
            </w:r>
            <w:r>
              <w:rPr>
                <w:noProof/>
                <w:webHidden/>
              </w:rPr>
              <w:instrText xml:space="preserve"> PAGEREF _Toc162386200 \h </w:instrText>
            </w:r>
            <w:r>
              <w:rPr>
                <w:noProof/>
                <w:webHidden/>
              </w:rPr>
            </w:r>
            <w:r>
              <w:rPr>
                <w:noProof/>
                <w:webHidden/>
              </w:rPr>
              <w:fldChar w:fldCharType="separate"/>
            </w:r>
            <w:r>
              <w:rPr>
                <w:noProof/>
                <w:webHidden/>
              </w:rPr>
              <w:t>12</w:t>
            </w:r>
            <w:r>
              <w:rPr>
                <w:noProof/>
                <w:webHidden/>
              </w:rPr>
              <w:fldChar w:fldCharType="end"/>
            </w:r>
          </w:hyperlink>
        </w:p>
        <w:p w14:paraId="29E46127" w14:textId="691ACA88" w:rsidR="006676B1" w:rsidRDefault="006676B1">
          <w:pPr>
            <w:pStyle w:val="T1"/>
            <w:rPr>
              <w:rFonts w:asciiTheme="minorHAnsi" w:hAnsiTheme="minorHAnsi" w:cstheme="minorBidi"/>
              <w:noProof/>
              <w:color w:val="auto"/>
              <w:kern w:val="2"/>
              <w:lang w:val="tr-TR"/>
              <w14:ligatures w14:val="standardContextual"/>
            </w:rPr>
          </w:pPr>
          <w:hyperlink w:anchor="_Toc162386201" w:history="1">
            <w:r w:rsidRPr="00655D23">
              <w:rPr>
                <w:rStyle w:val="Kpr"/>
                <w:noProof/>
                <w:lang w:val="tr-TR"/>
              </w:rPr>
              <w:t>11.</w:t>
            </w:r>
            <w:r>
              <w:rPr>
                <w:rFonts w:asciiTheme="minorHAnsi" w:hAnsiTheme="minorHAnsi" w:cstheme="minorBidi"/>
                <w:noProof/>
                <w:color w:val="auto"/>
                <w:kern w:val="2"/>
                <w:lang w:val="tr-TR"/>
                <w14:ligatures w14:val="standardContextual"/>
              </w:rPr>
              <w:tab/>
            </w:r>
            <w:r w:rsidRPr="00655D23">
              <w:rPr>
                <w:rStyle w:val="Kpr"/>
                <w:noProof/>
                <w:lang w:val="tr-TR"/>
              </w:rPr>
              <w:t>Akademik Alt Yapı</w:t>
            </w:r>
            <w:r>
              <w:rPr>
                <w:noProof/>
                <w:webHidden/>
              </w:rPr>
              <w:tab/>
            </w:r>
            <w:r>
              <w:rPr>
                <w:noProof/>
                <w:webHidden/>
              </w:rPr>
              <w:fldChar w:fldCharType="begin"/>
            </w:r>
            <w:r>
              <w:rPr>
                <w:noProof/>
                <w:webHidden/>
              </w:rPr>
              <w:instrText xml:space="preserve"> PAGEREF _Toc162386201 \h </w:instrText>
            </w:r>
            <w:r>
              <w:rPr>
                <w:noProof/>
                <w:webHidden/>
              </w:rPr>
            </w:r>
            <w:r>
              <w:rPr>
                <w:noProof/>
                <w:webHidden/>
              </w:rPr>
              <w:fldChar w:fldCharType="separate"/>
            </w:r>
            <w:r>
              <w:rPr>
                <w:noProof/>
                <w:webHidden/>
              </w:rPr>
              <w:t>12</w:t>
            </w:r>
            <w:r>
              <w:rPr>
                <w:noProof/>
                <w:webHidden/>
              </w:rPr>
              <w:fldChar w:fldCharType="end"/>
            </w:r>
          </w:hyperlink>
        </w:p>
        <w:p w14:paraId="396FD156" w14:textId="2F3C90C5" w:rsidR="006676B1" w:rsidRDefault="006676B1">
          <w:pPr>
            <w:pStyle w:val="T2"/>
            <w:rPr>
              <w:rFonts w:asciiTheme="minorHAnsi" w:hAnsiTheme="minorHAnsi" w:cstheme="minorBidi"/>
              <w:noProof/>
              <w:color w:val="auto"/>
              <w:kern w:val="2"/>
              <w:lang w:val="tr-TR"/>
              <w14:ligatures w14:val="standardContextual"/>
            </w:rPr>
          </w:pPr>
          <w:hyperlink w:anchor="_Toc162386202" w:history="1">
            <w:r w:rsidRPr="00655D23">
              <w:rPr>
                <w:rStyle w:val="Kpr"/>
                <w:noProof/>
                <w:lang w:val="tr-TR"/>
              </w:rPr>
              <w:t>a.</w:t>
            </w:r>
            <w:r>
              <w:rPr>
                <w:rFonts w:asciiTheme="minorHAnsi" w:hAnsiTheme="minorHAnsi" w:cstheme="minorBidi"/>
                <w:noProof/>
                <w:color w:val="auto"/>
                <w:kern w:val="2"/>
                <w:lang w:val="tr-TR"/>
                <w14:ligatures w14:val="standardContextual"/>
              </w:rPr>
              <w:tab/>
            </w:r>
            <w:r w:rsidRPr="00655D23">
              <w:rPr>
                <w:rStyle w:val="Kpr"/>
                <w:noProof/>
                <w:lang w:val="tr-TR"/>
              </w:rPr>
              <w:t>Akademik Kadro Dağılımı</w:t>
            </w:r>
            <w:r>
              <w:rPr>
                <w:noProof/>
                <w:webHidden/>
              </w:rPr>
              <w:tab/>
            </w:r>
            <w:r>
              <w:rPr>
                <w:noProof/>
                <w:webHidden/>
              </w:rPr>
              <w:fldChar w:fldCharType="begin"/>
            </w:r>
            <w:r>
              <w:rPr>
                <w:noProof/>
                <w:webHidden/>
              </w:rPr>
              <w:instrText xml:space="preserve"> PAGEREF _Toc162386202 \h </w:instrText>
            </w:r>
            <w:r>
              <w:rPr>
                <w:noProof/>
                <w:webHidden/>
              </w:rPr>
            </w:r>
            <w:r>
              <w:rPr>
                <w:noProof/>
                <w:webHidden/>
              </w:rPr>
              <w:fldChar w:fldCharType="separate"/>
            </w:r>
            <w:r>
              <w:rPr>
                <w:noProof/>
                <w:webHidden/>
              </w:rPr>
              <w:t>12</w:t>
            </w:r>
            <w:r>
              <w:rPr>
                <w:noProof/>
                <w:webHidden/>
              </w:rPr>
              <w:fldChar w:fldCharType="end"/>
            </w:r>
          </w:hyperlink>
        </w:p>
        <w:p w14:paraId="11BEA49D" w14:textId="3FB29495" w:rsidR="006676B1" w:rsidRDefault="006676B1">
          <w:pPr>
            <w:pStyle w:val="T2"/>
            <w:rPr>
              <w:rFonts w:asciiTheme="minorHAnsi" w:hAnsiTheme="minorHAnsi" w:cstheme="minorBidi"/>
              <w:noProof/>
              <w:color w:val="auto"/>
              <w:kern w:val="2"/>
              <w:lang w:val="tr-TR"/>
              <w14:ligatures w14:val="standardContextual"/>
            </w:rPr>
          </w:pPr>
          <w:hyperlink w:anchor="_Toc162386203" w:history="1">
            <w:r w:rsidRPr="00655D23">
              <w:rPr>
                <w:rStyle w:val="Kpr"/>
                <w:noProof/>
                <w:lang w:val="tr-TR"/>
              </w:rPr>
              <w:t>b.</w:t>
            </w:r>
            <w:r>
              <w:rPr>
                <w:rFonts w:asciiTheme="minorHAnsi" w:hAnsiTheme="minorHAnsi" w:cstheme="minorBidi"/>
                <w:noProof/>
                <w:color w:val="auto"/>
                <w:kern w:val="2"/>
                <w:lang w:val="tr-TR"/>
                <w14:ligatures w14:val="standardContextual"/>
              </w:rPr>
              <w:tab/>
            </w:r>
            <w:r w:rsidRPr="00655D23">
              <w:rPr>
                <w:rStyle w:val="Kpr"/>
                <w:noProof/>
                <w:lang w:val="tr-TR"/>
              </w:rPr>
              <w:t>Akademik Performans Analizi</w:t>
            </w:r>
            <w:r>
              <w:rPr>
                <w:noProof/>
                <w:webHidden/>
              </w:rPr>
              <w:tab/>
            </w:r>
            <w:r>
              <w:rPr>
                <w:noProof/>
                <w:webHidden/>
              </w:rPr>
              <w:fldChar w:fldCharType="begin"/>
            </w:r>
            <w:r>
              <w:rPr>
                <w:noProof/>
                <w:webHidden/>
              </w:rPr>
              <w:instrText xml:space="preserve"> PAGEREF _Toc162386203 \h </w:instrText>
            </w:r>
            <w:r>
              <w:rPr>
                <w:noProof/>
                <w:webHidden/>
              </w:rPr>
            </w:r>
            <w:r>
              <w:rPr>
                <w:noProof/>
                <w:webHidden/>
              </w:rPr>
              <w:fldChar w:fldCharType="separate"/>
            </w:r>
            <w:r>
              <w:rPr>
                <w:noProof/>
                <w:webHidden/>
              </w:rPr>
              <w:t>13</w:t>
            </w:r>
            <w:r>
              <w:rPr>
                <w:noProof/>
                <w:webHidden/>
              </w:rPr>
              <w:fldChar w:fldCharType="end"/>
            </w:r>
          </w:hyperlink>
        </w:p>
        <w:p w14:paraId="59BDE2BE" w14:textId="2114E8C0" w:rsidR="006676B1" w:rsidRDefault="006676B1">
          <w:pPr>
            <w:pStyle w:val="T1"/>
            <w:rPr>
              <w:rFonts w:asciiTheme="minorHAnsi" w:hAnsiTheme="minorHAnsi" w:cstheme="minorBidi"/>
              <w:noProof/>
              <w:color w:val="auto"/>
              <w:kern w:val="2"/>
              <w:lang w:val="tr-TR"/>
              <w14:ligatures w14:val="standardContextual"/>
            </w:rPr>
          </w:pPr>
          <w:hyperlink w:anchor="_Toc162386204" w:history="1">
            <w:r w:rsidRPr="00655D23">
              <w:rPr>
                <w:rStyle w:val="Kpr"/>
                <w:noProof/>
                <w:lang w:val="tr-TR"/>
              </w:rPr>
              <w:t>12.</w:t>
            </w:r>
            <w:r>
              <w:rPr>
                <w:rFonts w:asciiTheme="minorHAnsi" w:hAnsiTheme="minorHAnsi" w:cstheme="minorBidi"/>
                <w:noProof/>
                <w:color w:val="auto"/>
                <w:kern w:val="2"/>
                <w:lang w:val="tr-TR"/>
                <w14:ligatures w14:val="standardContextual"/>
              </w:rPr>
              <w:tab/>
            </w:r>
            <w:r w:rsidRPr="00655D23">
              <w:rPr>
                <w:rStyle w:val="Kpr"/>
                <w:noProof/>
                <w:lang w:val="tr-TR"/>
              </w:rPr>
              <w:t>İdari Alt Yapı</w:t>
            </w:r>
            <w:r>
              <w:rPr>
                <w:noProof/>
                <w:webHidden/>
              </w:rPr>
              <w:tab/>
            </w:r>
            <w:r>
              <w:rPr>
                <w:noProof/>
                <w:webHidden/>
              </w:rPr>
              <w:fldChar w:fldCharType="begin"/>
            </w:r>
            <w:r>
              <w:rPr>
                <w:noProof/>
                <w:webHidden/>
              </w:rPr>
              <w:instrText xml:space="preserve"> PAGEREF _Toc162386204 \h </w:instrText>
            </w:r>
            <w:r>
              <w:rPr>
                <w:noProof/>
                <w:webHidden/>
              </w:rPr>
            </w:r>
            <w:r>
              <w:rPr>
                <w:noProof/>
                <w:webHidden/>
              </w:rPr>
              <w:fldChar w:fldCharType="separate"/>
            </w:r>
            <w:r>
              <w:rPr>
                <w:noProof/>
                <w:webHidden/>
              </w:rPr>
              <w:t>13</w:t>
            </w:r>
            <w:r>
              <w:rPr>
                <w:noProof/>
                <w:webHidden/>
              </w:rPr>
              <w:fldChar w:fldCharType="end"/>
            </w:r>
          </w:hyperlink>
        </w:p>
        <w:p w14:paraId="64B06657" w14:textId="6D08930B" w:rsidR="006676B1" w:rsidRDefault="006676B1">
          <w:pPr>
            <w:pStyle w:val="T1"/>
            <w:rPr>
              <w:rFonts w:asciiTheme="minorHAnsi" w:hAnsiTheme="minorHAnsi" w:cstheme="minorBidi"/>
              <w:noProof/>
              <w:color w:val="auto"/>
              <w:kern w:val="2"/>
              <w:lang w:val="tr-TR"/>
              <w14:ligatures w14:val="standardContextual"/>
            </w:rPr>
          </w:pPr>
          <w:hyperlink w:anchor="_Toc162386205" w:history="1">
            <w:r w:rsidRPr="00655D23">
              <w:rPr>
                <w:rStyle w:val="Kpr"/>
                <w:noProof/>
                <w:lang w:val="tr-TR"/>
              </w:rPr>
              <w:t>13.</w:t>
            </w:r>
            <w:r>
              <w:rPr>
                <w:rFonts w:asciiTheme="minorHAnsi" w:hAnsiTheme="minorHAnsi" w:cstheme="minorBidi"/>
                <w:noProof/>
                <w:color w:val="auto"/>
                <w:kern w:val="2"/>
                <w:lang w:val="tr-TR"/>
                <w14:ligatures w14:val="standardContextual"/>
              </w:rPr>
              <w:tab/>
            </w:r>
            <w:r w:rsidRPr="00655D23">
              <w:rPr>
                <w:rStyle w:val="Kpr"/>
                <w:noProof/>
                <w:lang w:val="tr-TR"/>
              </w:rPr>
              <w:t>Eğitim-Öğretim Altyapısı</w:t>
            </w:r>
            <w:r>
              <w:rPr>
                <w:noProof/>
                <w:webHidden/>
              </w:rPr>
              <w:tab/>
            </w:r>
            <w:r>
              <w:rPr>
                <w:noProof/>
                <w:webHidden/>
              </w:rPr>
              <w:fldChar w:fldCharType="begin"/>
            </w:r>
            <w:r>
              <w:rPr>
                <w:noProof/>
                <w:webHidden/>
              </w:rPr>
              <w:instrText xml:space="preserve"> PAGEREF _Toc162386205 \h </w:instrText>
            </w:r>
            <w:r>
              <w:rPr>
                <w:noProof/>
                <w:webHidden/>
              </w:rPr>
            </w:r>
            <w:r>
              <w:rPr>
                <w:noProof/>
                <w:webHidden/>
              </w:rPr>
              <w:fldChar w:fldCharType="separate"/>
            </w:r>
            <w:r>
              <w:rPr>
                <w:noProof/>
                <w:webHidden/>
              </w:rPr>
              <w:t>13</w:t>
            </w:r>
            <w:r>
              <w:rPr>
                <w:noProof/>
                <w:webHidden/>
              </w:rPr>
              <w:fldChar w:fldCharType="end"/>
            </w:r>
          </w:hyperlink>
        </w:p>
        <w:p w14:paraId="5E531735" w14:textId="59DA580E" w:rsidR="006676B1" w:rsidRDefault="006676B1">
          <w:pPr>
            <w:pStyle w:val="T1"/>
            <w:rPr>
              <w:rFonts w:asciiTheme="minorHAnsi" w:hAnsiTheme="minorHAnsi" w:cstheme="minorBidi"/>
              <w:noProof/>
              <w:color w:val="auto"/>
              <w:kern w:val="2"/>
              <w:lang w:val="tr-TR"/>
              <w14:ligatures w14:val="standardContextual"/>
            </w:rPr>
          </w:pPr>
          <w:hyperlink w:anchor="_Toc162386206" w:history="1">
            <w:r w:rsidRPr="00655D23">
              <w:rPr>
                <w:rStyle w:val="Kpr"/>
                <w:noProof/>
                <w:lang w:val="tr-TR"/>
              </w:rPr>
              <w:t>14.</w:t>
            </w:r>
            <w:r>
              <w:rPr>
                <w:rFonts w:asciiTheme="minorHAnsi" w:hAnsiTheme="minorHAnsi" w:cstheme="minorBidi"/>
                <w:noProof/>
                <w:color w:val="auto"/>
                <w:kern w:val="2"/>
                <w:lang w:val="tr-TR"/>
                <w14:ligatures w14:val="standardContextual"/>
              </w:rPr>
              <w:tab/>
            </w:r>
            <w:r w:rsidRPr="00655D23">
              <w:rPr>
                <w:rStyle w:val="Kpr"/>
                <w:noProof/>
                <w:lang w:val="tr-TR"/>
              </w:rPr>
              <w:t>Mevcut Bölüm/Program Bilgileri</w:t>
            </w:r>
            <w:r>
              <w:rPr>
                <w:noProof/>
                <w:webHidden/>
              </w:rPr>
              <w:tab/>
            </w:r>
            <w:r>
              <w:rPr>
                <w:noProof/>
                <w:webHidden/>
              </w:rPr>
              <w:fldChar w:fldCharType="begin"/>
            </w:r>
            <w:r>
              <w:rPr>
                <w:noProof/>
                <w:webHidden/>
              </w:rPr>
              <w:instrText xml:space="preserve"> PAGEREF _Toc162386206 \h </w:instrText>
            </w:r>
            <w:r>
              <w:rPr>
                <w:noProof/>
                <w:webHidden/>
              </w:rPr>
            </w:r>
            <w:r>
              <w:rPr>
                <w:noProof/>
                <w:webHidden/>
              </w:rPr>
              <w:fldChar w:fldCharType="separate"/>
            </w:r>
            <w:r>
              <w:rPr>
                <w:noProof/>
                <w:webHidden/>
              </w:rPr>
              <w:t>13</w:t>
            </w:r>
            <w:r>
              <w:rPr>
                <w:noProof/>
                <w:webHidden/>
              </w:rPr>
              <w:fldChar w:fldCharType="end"/>
            </w:r>
          </w:hyperlink>
        </w:p>
        <w:p w14:paraId="34AE32E8" w14:textId="35CB5824" w:rsidR="006676B1" w:rsidRDefault="006676B1">
          <w:pPr>
            <w:pStyle w:val="T1"/>
            <w:rPr>
              <w:rFonts w:asciiTheme="minorHAnsi" w:hAnsiTheme="minorHAnsi" w:cstheme="minorBidi"/>
              <w:noProof/>
              <w:color w:val="auto"/>
              <w:kern w:val="2"/>
              <w:lang w:val="tr-TR"/>
              <w14:ligatures w14:val="standardContextual"/>
            </w:rPr>
          </w:pPr>
          <w:hyperlink w:anchor="_Toc162386207" w:history="1">
            <w:r w:rsidRPr="00655D23">
              <w:rPr>
                <w:rStyle w:val="Kpr"/>
                <w:noProof/>
                <w:lang w:val="tr-TR"/>
              </w:rPr>
              <w:t>15.</w:t>
            </w:r>
            <w:r>
              <w:rPr>
                <w:rFonts w:asciiTheme="minorHAnsi" w:hAnsiTheme="minorHAnsi" w:cstheme="minorBidi"/>
                <w:noProof/>
                <w:color w:val="auto"/>
                <w:kern w:val="2"/>
                <w:lang w:val="tr-TR"/>
                <w14:ligatures w14:val="standardContextual"/>
              </w:rPr>
              <w:tab/>
            </w:r>
            <w:r w:rsidRPr="00655D23">
              <w:rPr>
                <w:rStyle w:val="Kpr"/>
                <w:noProof/>
                <w:lang w:val="tr-TR"/>
              </w:rPr>
              <w:t>Mevcut Öğrenci ve Mezun Bilgileri</w:t>
            </w:r>
            <w:r>
              <w:rPr>
                <w:noProof/>
                <w:webHidden/>
              </w:rPr>
              <w:tab/>
            </w:r>
            <w:r>
              <w:rPr>
                <w:noProof/>
                <w:webHidden/>
              </w:rPr>
              <w:fldChar w:fldCharType="begin"/>
            </w:r>
            <w:r>
              <w:rPr>
                <w:noProof/>
                <w:webHidden/>
              </w:rPr>
              <w:instrText xml:space="preserve"> PAGEREF _Toc162386207 \h </w:instrText>
            </w:r>
            <w:r>
              <w:rPr>
                <w:noProof/>
                <w:webHidden/>
              </w:rPr>
            </w:r>
            <w:r>
              <w:rPr>
                <w:noProof/>
                <w:webHidden/>
              </w:rPr>
              <w:fldChar w:fldCharType="separate"/>
            </w:r>
            <w:r>
              <w:rPr>
                <w:noProof/>
                <w:webHidden/>
              </w:rPr>
              <w:t>13</w:t>
            </w:r>
            <w:r>
              <w:rPr>
                <w:noProof/>
                <w:webHidden/>
              </w:rPr>
              <w:fldChar w:fldCharType="end"/>
            </w:r>
          </w:hyperlink>
        </w:p>
        <w:p w14:paraId="19E3C247" w14:textId="60BF8C30" w:rsidR="006676B1" w:rsidRDefault="006676B1">
          <w:pPr>
            <w:pStyle w:val="T1"/>
            <w:rPr>
              <w:rFonts w:asciiTheme="minorHAnsi" w:hAnsiTheme="minorHAnsi" w:cstheme="minorBidi"/>
              <w:noProof/>
              <w:color w:val="auto"/>
              <w:kern w:val="2"/>
              <w:lang w:val="tr-TR"/>
              <w14:ligatures w14:val="standardContextual"/>
            </w:rPr>
          </w:pPr>
          <w:hyperlink w:anchor="_Toc162386208" w:history="1">
            <w:r w:rsidRPr="00655D23">
              <w:rPr>
                <w:rStyle w:val="Kpr"/>
                <w:noProof/>
                <w:lang w:val="tr-TR"/>
              </w:rPr>
              <w:t>16.</w:t>
            </w:r>
            <w:r>
              <w:rPr>
                <w:rFonts w:asciiTheme="minorHAnsi" w:hAnsiTheme="minorHAnsi" w:cstheme="minorBidi"/>
                <w:noProof/>
                <w:color w:val="auto"/>
                <w:kern w:val="2"/>
                <w:lang w:val="tr-TR"/>
                <w14:ligatures w14:val="standardContextual"/>
              </w:rPr>
              <w:tab/>
            </w:r>
            <w:r w:rsidRPr="00655D23">
              <w:rPr>
                <w:rStyle w:val="Kpr"/>
                <w:noProof/>
                <w:lang w:val="tr-TR"/>
              </w:rPr>
              <w:t>Fiziki Alt Yapı ve İmkanlar</w:t>
            </w:r>
            <w:r>
              <w:rPr>
                <w:noProof/>
                <w:webHidden/>
              </w:rPr>
              <w:tab/>
            </w:r>
            <w:r>
              <w:rPr>
                <w:noProof/>
                <w:webHidden/>
              </w:rPr>
              <w:fldChar w:fldCharType="begin"/>
            </w:r>
            <w:r>
              <w:rPr>
                <w:noProof/>
                <w:webHidden/>
              </w:rPr>
              <w:instrText xml:space="preserve"> PAGEREF _Toc162386208 \h </w:instrText>
            </w:r>
            <w:r>
              <w:rPr>
                <w:noProof/>
                <w:webHidden/>
              </w:rPr>
            </w:r>
            <w:r>
              <w:rPr>
                <w:noProof/>
                <w:webHidden/>
              </w:rPr>
              <w:fldChar w:fldCharType="separate"/>
            </w:r>
            <w:r>
              <w:rPr>
                <w:noProof/>
                <w:webHidden/>
              </w:rPr>
              <w:t>14</w:t>
            </w:r>
            <w:r>
              <w:rPr>
                <w:noProof/>
                <w:webHidden/>
              </w:rPr>
              <w:fldChar w:fldCharType="end"/>
            </w:r>
          </w:hyperlink>
        </w:p>
        <w:p w14:paraId="51A0E905" w14:textId="3444B2A5" w:rsidR="006676B1" w:rsidRDefault="006676B1">
          <w:pPr>
            <w:pStyle w:val="T2"/>
            <w:rPr>
              <w:rFonts w:asciiTheme="minorHAnsi" w:hAnsiTheme="minorHAnsi" w:cstheme="minorBidi"/>
              <w:noProof/>
              <w:color w:val="auto"/>
              <w:kern w:val="2"/>
              <w:lang w:val="tr-TR"/>
              <w14:ligatures w14:val="standardContextual"/>
            </w:rPr>
          </w:pPr>
          <w:hyperlink w:anchor="_Toc162386209" w:history="1">
            <w:r w:rsidRPr="00655D23">
              <w:rPr>
                <w:rStyle w:val="Kpr"/>
                <w:noProof/>
                <w:lang w:val="tr-TR"/>
              </w:rPr>
              <w:t>a.</w:t>
            </w:r>
            <w:r>
              <w:rPr>
                <w:rFonts w:asciiTheme="minorHAnsi" w:hAnsiTheme="minorHAnsi" w:cstheme="minorBidi"/>
                <w:noProof/>
                <w:color w:val="auto"/>
                <w:kern w:val="2"/>
                <w:lang w:val="tr-TR"/>
                <w14:ligatures w14:val="standardContextual"/>
              </w:rPr>
              <w:tab/>
            </w:r>
            <w:r w:rsidRPr="00655D23">
              <w:rPr>
                <w:rStyle w:val="Kpr"/>
                <w:noProof/>
                <w:lang w:val="tr-TR"/>
              </w:rPr>
              <w:t>Eğitim-Öğretim Alanları</w:t>
            </w:r>
            <w:r>
              <w:rPr>
                <w:noProof/>
                <w:webHidden/>
              </w:rPr>
              <w:tab/>
            </w:r>
            <w:r>
              <w:rPr>
                <w:noProof/>
                <w:webHidden/>
              </w:rPr>
              <w:fldChar w:fldCharType="begin"/>
            </w:r>
            <w:r>
              <w:rPr>
                <w:noProof/>
                <w:webHidden/>
              </w:rPr>
              <w:instrText xml:space="preserve"> PAGEREF _Toc162386209 \h </w:instrText>
            </w:r>
            <w:r>
              <w:rPr>
                <w:noProof/>
                <w:webHidden/>
              </w:rPr>
            </w:r>
            <w:r>
              <w:rPr>
                <w:noProof/>
                <w:webHidden/>
              </w:rPr>
              <w:fldChar w:fldCharType="separate"/>
            </w:r>
            <w:r>
              <w:rPr>
                <w:noProof/>
                <w:webHidden/>
              </w:rPr>
              <w:t>14</w:t>
            </w:r>
            <w:r>
              <w:rPr>
                <w:noProof/>
                <w:webHidden/>
              </w:rPr>
              <w:fldChar w:fldCharType="end"/>
            </w:r>
          </w:hyperlink>
        </w:p>
        <w:p w14:paraId="25184CBE" w14:textId="0133BDEF" w:rsidR="006676B1" w:rsidRDefault="006676B1">
          <w:pPr>
            <w:pStyle w:val="T2"/>
            <w:rPr>
              <w:rFonts w:asciiTheme="minorHAnsi" w:hAnsiTheme="minorHAnsi" w:cstheme="minorBidi"/>
              <w:noProof/>
              <w:color w:val="auto"/>
              <w:kern w:val="2"/>
              <w:lang w:val="tr-TR"/>
              <w14:ligatures w14:val="standardContextual"/>
            </w:rPr>
          </w:pPr>
          <w:hyperlink w:anchor="_Toc162386210" w:history="1">
            <w:r w:rsidRPr="00655D23">
              <w:rPr>
                <w:rStyle w:val="Kpr"/>
                <w:noProof/>
                <w:lang w:val="tr-TR"/>
              </w:rPr>
              <w:t>b.</w:t>
            </w:r>
            <w:r>
              <w:rPr>
                <w:rFonts w:asciiTheme="minorHAnsi" w:hAnsiTheme="minorHAnsi" w:cstheme="minorBidi"/>
                <w:noProof/>
                <w:color w:val="auto"/>
                <w:kern w:val="2"/>
                <w:lang w:val="tr-TR"/>
                <w14:ligatures w14:val="standardContextual"/>
              </w:rPr>
              <w:tab/>
            </w:r>
            <w:r w:rsidRPr="00655D23">
              <w:rPr>
                <w:rStyle w:val="Kpr"/>
                <w:noProof/>
                <w:lang w:val="tr-TR"/>
              </w:rPr>
              <w:t>Araştırma Geliştirme Alanları</w:t>
            </w:r>
            <w:r>
              <w:rPr>
                <w:noProof/>
                <w:webHidden/>
              </w:rPr>
              <w:tab/>
            </w:r>
            <w:r>
              <w:rPr>
                <w:noProof/>
                <w:webHidden/>
              </w:rPr>
              <w:fldChar w:fldCharType="begin"/>
            </w:r>
            <w:r>
              <w:rPr>
                <w:noProof/>
                <w:webHidden/>
              </w:rPr>
              <w:instrText xml:space="preserve"> PAGEREF _Toc162386210 \h </w:instrText>
            </w:r>
            <w:r>
              <w:rPr>
                <w:noProof/>
                <w:webHidden/>
              </w:rPr>
            </w:r>
            <w:r>
              <w:rPr>
                <w:noProof/>
                <w:webHidden/>
              </w:rPr>
              <w:fldChar w:fldCharType="separate"/>
            </w:r>
            <w:r>
              <w:rPr>
                <w:noProof/>
                <w:webHidden/>
              </w:rPr>
              <w:t>14</w:t>
            </w:r>
            <w:r>
              <w:rPr>
                <w:noProof/>
                <w:webHidden/>
              </w:rPr>
              <w:fldChar w:fldCharType="end"/>
            </w:r>
          </w:hyperlink>
        </w:p>
        <w:p w14:paraId="3044EC64" w14:textId="017098E9" w:rsidR="006676B1" w:rsidRDefault="006676B1">
          <w:pPr>
            <w:pStyle w:val="T2"/>
            <w:rPr>
              <w:rFonts w:asciiTheme="minorHAnsi" w:hAnsiTheme="minorHAnsi" w:cstheme="minorBidi"/>
              <w:noProof/>
              <w:color w:val="auto"/>
              <w:kern w:val="2"/>
              <w:lang w:val="tr-TR"/>
              <w14:ligatures w14:val="standardContextual"/>
            </w:rPr>
          </w:pPr>
          <w:hyperlink w:anchor="_Toc162386211" w:history="1">
            <w:r w:rsidRPr="00655D23">
              <w:rPr>
                <w:rStyle w:val="Kpr"/>
                <w:noProof/>
                <w:lang w:val="tr-TR"/>
              </w:rPr>
              <w:t>c.</w:t>
            </w:r>
            <w:r>
              <w:rPr>
                <w:rFonts w:asciiTheme="minorHAnsi" w:hAnsiTheme="minorHAnsi" w:cstheme="minorBidi"/>
                <w:noProof/>
                <w:color w:val="auto"/>
                <w:kern w:val="2"/>
                <w:lang w:val="tr-TR"/>
                <w14:ligatures w14:val="standardContextual"/>
              </w:rPr>
              <w:tab/>
            </w:r>
            <w:r w:rsidRPr="00655D23">
              <w:rPr>
                <w:rStyle w:val="Kpr"/>
                <w:noProof/>
                <w:lang w:val="tr-TR"/>
              </w:rPr>
              <w:t>Sosyal Alanlar</w:t>
            </w:r>
            <w:r>
              <w:rPr>
                <w:noProof/>
                <w:webHidden/>
              </w:rPr>
              <w:tab/>
            </w:r>
            <w:r>
              <w:rPr>
                <w:noProof/>
                <w:webHidden/>
              </w:rPr>
              <w:fldChar w:fldCharType="begin"/>
            </w:r>
            <w:r>
              <w:rPr>
                <w:noProof/>
                <w:webHidden/>
              </w:rPr>
              <w:instrText xml:space="preserve"> PAGEREF _Toc162386211 \h </w:instrText>
            </w:r>
            <w:r>
              <w:rPr>
                <w:noProof/>
                <w:webHidden/>
              </w:rPr>
            </w:r>
            <w:r>
              <w:rPr>
                <w:noProof/>
                <w:webHidden/>
              </w:rPr>
              <w:fldChar w:fldCharType="separate"/>
            </w:r>
            <w:r>
              <w:rPr>
                <w:noProof/>
                <w:webHidden/>
              </w:rPr>
              <w:t>14</w:t>
            </w:r>
            <w:r>
              <w:rPr>
                <w:noProof/>
                <w:webHidden/>
              </w:rPr>
              <w:fldChar w:fldCharType="end"/>
            </w:r>
          </w:hyperlink>
        </w:p>
        <w:p w14:paraId="5F2D8A39" w14:textId="2C9828DF" w:rsidR="006676B1" w:rsidRDefault="006676B1">
          <w:pPr>
            <w:pStyle w:val="T2"/>
            <w:rPr>
              <w:rFonts w:asciiTheme="minorHAnsi" w:hAnsiTheme="minorHAnsi" w:cstheme="minorBidi"/>
              <w:noProof/>
              <w:color w:val="auto"/>
              <w:kern w:val="2"/>
              <w:lang w:val="tr-TR"/>
              <w14:ligatures w14:val="standardContextual"/>
            </w:rPr>
          </w:pPr>
          <w:hyperlink w:anchor="_Toc162386212" w:history="1">
            <w:r w:rsidRPr="00655D23">
              <w:rPr>
                <w:rStyle w:val="Kpr"/>
                <w:noProof/>
                <w:lang w:val="tr-TR"/>
              </w:rPr>
              <w:t>d.</w:t>
            </w:r>
            <w:r>
              <w:rPr>
                <w:rFonts w:asciiTheme="minorHAnsi" w:hAnsiTheme="minorHAnsi" w:cstheme="minorBidi"/>
                <w:noProof/>
                <w:color w:val="auto"/>
                <w:kern w:val="2"/>
                <w:lang w:val="tr-TR"/>
                <w14:ligatures w14:val="standardContextual"/>
              </w:rPr>
              <w:tab/>
            </w:r>
            <w:r w:rsidRPr="00655D23">
              <w:rPr>
                <w:rStyle w:val="Kpr"/>
                <w:noProof/>
                <w:lang w:val="tr-TR"/>
              </w:rPr>
              <w:t>Teknolojik Alt Yapı</w:t>
            </w:r>
            <w:r>
              <w:rPr>
                <w:noProof/>
                <w:webHidden/>
              </w:rPr>
              <w:tab/>
            </w:r>
            <w:r>
              <w:rPr>
                <w:noProof/>
                <w:webHidden/>
              </w:rPr>
              <w:fldChar w:fldCharType="begin"/>
            </w:r>
            <w:r>
              <w:rPr>
                <w:noProof/>
                <w:webHidden/>
              </w:rPr>
              <w:instrText xml:space="preserve"> PAGEREF _Toc162386212 \h </w:instrText>
            </w:r>
            <w:r>
              <w:rPr>
                <w:noProof/>
                <w:webHidden/>
              </w:rPr>
            </w:r>
            <w:r>
              <w:rPr>
                <w:noProof/>
                <w:webHidden/>
              </w:rPr>
              <w:fldChar w:fldCharType="separate"/>
            </w:r>
            <w:r>
              <w:rPr>
                <w:noProof/>
                <w:webHidden/>
              </w:rPr>
              <w:t>14</w:t>
            </w:r>
            <w:r>
              <w:rPr>
                <w:noProof/>
                <w:webHidden/>
              </w:rPr>
              <w:fldChar w:fldCharType="end"/>
            </w:r>
          </w:hyperlink>
        </w:p>
        <w:p w14:paraId="711C9B00" w14:textId="66151AB5" w:rsidR="006676B1" w:rsidRDefault="006676B1">
          <w:pPr>
            <w:pStyle w:val="T1"/>
            <w:rPr>
              <w:rFonts w:asciiTheme="minorHAnsi" w:hAnsiTheme="minorHAnsi" w:cstheme="minorBidi"/>
              <w:noProof/>
              <w:color w:val="auto"/>
              <w:kern w:val="2"/>
              <w:lang w:val="tr-TR"/>
              <w14:ligatures w14:val="standardContextual"/>
            </w:rPr>
          </w:pPr>
          <w:hyperlink w:anchor="_Toc162386213" w:history="1">
            <w:r w:rsidRPr="00655D23">
              <w:rPr>
                <w:rStyle w:val="Kpr"/>
                <w:noProof/>
                <w:lang w:val="tr-TR"/>
              </w:rPr>
              <w:t>17.</w:t>
            </w:r>
            <w:r>
              <w:rPr>
                <w:rFonts w:asciiTheme="minorHAnsi" w:hAnsiTheme="minorHAnsi" w:cstheme="minorBidi"/>
                <w:noProof/>
                <w:color w:val="auto"/>
                <w:kern w:val="2"/>
                <w:lang w:val="tr-TR"/>
                <w14:ligatures w14:val="standardContextual"/>
              </w:rPr>
              <w:tab/>
            </w:r>
            <w:r w:rsidRPr="00655D23">
              <w:rPr>
                <w:rStyle w:val="Kpr"/>
                <w:noProof/>
                <w:lang w:val="tr-TR"/>
              </w:rPr>
              <w:t>Mali Kaynak Analizi</w:t>
            </w:r>
            <w:r>
              <w:rPr>
                <w:noProof/>
                <w:webHidden/>
              </w:rPr>
              <w:tab/>
            </w:r>
            <w:r>
              <w:rPr>
                <w:noProof/>
                <w:webHidden/>
              </w:rPr>
              <w:fldChar w:fldCharType="begin"/>
            </w:r>
            <w:r>
              <w:rPr>
                <w:noProof/>
                <w:webHidden/>
              </w:rPr>
              <w:instrText xml:space="preserve"> PAGEREF _Toc162386213 \h </w:instrText>
            </w:r>
            <w:r>
              <w:rPr>
                <w:noProof/>
                <w:webHidden/>
              </w:rPr>
            </w:r>
            <w:r>
              <w:rPr>
                <w:noProof/>
                <w:webHidden/>
              </w:rPr>
              <w:fldChar w:fldCharType="separate"/>
            </w:r>
            <w:r>
              <w:rPr>
                <w:noProof/>
                <w:webHidden/>
              </w:rPr>
              <w:t>14</w:t>
            </w:r>
            <w:r>
              <w:rPr>
                <w:noProof/>
                <w:webHidden/>
              </w:rPr>
              <w:fldChar w:fldCharType="end"/>
            </w:r>
          </w:hyperlink>
        </w:p>
        <w:p w14:paraId="71733739" w14:textId="2AEBC189" w:rsidR="006676B1" w:rsidRDefault="006676B1">
          <w:pPr>
            <w:pStyle w:val="T1"/>
            <w:rPr>
              <w:rFonts w:asciiTheme="minorHAnsi" w:hAnsiTheme="minorHAnsi" w:cstheme="minorBidi"/>
              <w:noProof/>
              <w:color w:val="auto"/>
              <w:kern w:val="2"/>
              <w:lang w:val="tr-TR"/>
              <w14:ligatures w14:val="standardContextual"/>
            </w:rPr>
          </w:pPr>
          <w:hyperlink w:anchor="_Toc162386214" w:history="1">
            <w:r w:rsidRPr="00655D23">
              <w:rPr>
                <w:rStyle w:val="Kpr"/>
                <w:noProof/>
                <w:lang w:val="tr-TR"/>
              </w:rPr>
              <w:t>18.</w:t>
            </w:r>
            <w:r>
              <w:rPr>
                <w:rFonts w:asciiTheme="minorHAnsi" w:hAnsiTheme="minorHAnsi" w:cstheme="minorBidi"/>
                <w:noProof/>
                <w:color w:val="auto"/>
                <w:kern w:val="2"/>
                <w:lang w:val="tr-TR"/>
                <w14:ligatures w14:val="standardContextual"/>
              </w:rPr>
              <w:tab/>
            </w:r>
            <w:r w:rsidRPr="00655D23">
              <w:rPr>
                <w:rStyle w:val="Kpr"/>
                <w:noProof/>
                <w:lang w:val="tr-TR"/>
              </w:rPr>
              <w:t>SWOT (GZFT) Analizi</w:t>
            </w:r>
            <w:r>
              <w:rPr>
                <w:noProof/>
                <w:webHidden/>
              </w:rPr>
              <w:tab/>
            </w:r>
            <w:r>
              <w:rPr>
                <w:noProof/>
                <w:webHidden/>
              </w:rPr>
              <w:fldChar w:fldCharType="begin"/>
            </w:r>
            <w:r>
              <w:rPr>
                <w:noProof/>
                <w:webHidden/>
              </w:rPr>
              <w:instrText xml:space="preserve"> PAGEREF _Toc162386214 \h </w:instrText>
            </w:r>
            <w:r>
              <w:rPr>
                <w:noProof/>
                <w:webHidden/>
              </w:rPr>
            </w:r>
            <w:r>
              <w:rPr>
                <w:noProof/>
                <w:webHidden/>
              </w:rPr>
              <w:fldChar w:fldCharType="separate"/>
            </w:r>
            <w:r>
              <w:rPr>
                <w:noProof/>
                <w:webHidden/>
              </w:rPr>
              <w:t>15</w:t>
            </w:r>
            <w:r>
              <w:rPr>
                <w:noProof/>
                <w:webHidden/>
              </w:rPr>
              <w:fldChar w:fldCharType="end"/>
            </w:r>
          </w:hyperlink>
        </w:p>
        <w:p w14:paraId="6C1A7905" w14:textId="6DEEC7DB" w:rsidR="006676B1" w:rsidRDefault="006676B1">
          <w:pPr>
            <w:pStyle w:val="T1"/>
            <w:rPr>
              <w:rFonts w:asciiTheme="minorHAnsi" w:hAnsiTheme="minorHAnsi" w:cstheme="minorBidi"/>
              <w:noProof/>
              <w:color w:val="auto"/>
              <w:kern w:val="2"/>
              <w:lang w:val="tr-TR"/>
              <w14:ligatures w14:val="standardContextual"/>
            </w:rPr>
          </w:pPr>
          <w:hyperlink w:anchor="_Toc162386215" w:history="1">
            <w:r w:rsidRPr="00655D23">
              <w:rPr>
                <w:rStyle w:val="Kpr"/>
                <w:noProof/>
                <w:lang w:val="tr-TR"/>
              </w:rPr>
              <w:t>19.</w:t>
            </w:r>
            <w:r>
              <w:rPr>
                <w:rFonts w:asciiTheme="minorHAnsi" w:hAnsiTheme="minorHAnsi" w:cstheme="minorBidi"/>
                <w:noProof/>
                <w:color w:val="auto"/>
                <w:kern w:val="2"/>
                <w:lang w:val="tr-TR"/>
                <w14:ligatures w14:val="standardContextual"/>
              </w:rPr>
              <w:tab/>
            </w:r>
            <w:r w:rsidRPr="00655D23">
              <w:rPr>
                <w:rStyle w:val="Kpr"/>
                <w:noProof/>
                <w:lang w:val="tr-TR"/>
              </w:rPr>
              <w:t>Strateji Geliştirme</w:t>
            </w:r>
            <w:r>
              <w:rPr>
                <w:noProof/>
                <w:webHidden/>
              </w:rPr>
              <w:tab/>
            </w:r>
            <w:r>
              <w:rPr>
                <w:noProof/>
                <w:webHidden/>
              </w:rPr>
              <w:fldChar w:fldCharType="begin"/>
            </w:r>
            <w:r>
              <w:rPr>
                <w:noProof/>
                <w:webHidden/>
              </w:rPr>
              <w:instrText xml:space="preserve"> PAGEREF _Toc162386215 \h </w:instrText>
            </w:r>
            <w:r>
              <w:rPr>
                <w:noProof/>
                <w:webHidden/>
              </w:rPr>
            </w:r>
            <w:r>
              <w:rPr>
                <w:noProof/>
                <w:webHidden/>
              </w:rPr>
              <w:fldChar w:fldCharType="separate"/>
            </w:r>
            <w:r>
              <w:rPr>
                <w:noProof/>
                <w:webHidden/>
              </w:rPr>
              <w:t>19</w:t>
            </w:r>
            <w:r>
              <w:rPr>
                <w:noProof/>
                <w:webHidden/>
              </w:rPr>
              <w:fldChar w:fldCharType="end"/>
            </w:r>
          </w:hyperlink>
        </w:p>
        <w:p w14:paraId="4EA1A3A3" w14:textId="5B3E3C73" w:rsidR="006676B1" w:rsidRDefault="006676B1">
          <w:pPr>
            <w:pStyle w:val="T2"/>
            <w:rPr>
              <w:rFonts w:asciiTheme="minorHAnsi" w:hAnsiTheme="minorHAnsi" w:cstheme="minorBidi"/>
              <w:noProof/>
              <w:color w:val="auto"/>
              <w:kern w:val="2"/>
              <w:lang w:val="tr-TR"/>
              <w14:ligatures w14:val="standardContextual"/>
            </w:rPr>
          </w:pPr>
          <w:hyperlink w:anchor="_Toc162386216" w:history="1">
            <w:r w:rsidRPr="00655D23">
              <w:rPr>
                <w:rStyle w:val="Kpr"/>
                <w:noProof/>
                <w:lang w:val="tr-TR"/>
              </w:rPr>
              <w:t>a.</w:t>
            </w:r>
            <w:r>
              <w:rPr>
                <w:rFonts w:asciiTheme="minorHAnsi" w:hAnsiTheme="minorHAnsi" w:cstheme="minorBidi"/>
                <w:noProof/>
                <w:color w:val="auto"/>
                <w:kern w:val="2"/>
                <w:lang w:val="tr-TR"/>
                <w14:ligatures w14:val="standardContextual"/>
              </w:rPr>
              <w:tab/>
            </w:r>
            <w:r w:rsidRPr="00655D23">
              <w:rPr>
                <w:rStyle w:val="Kpr"/>
                <w:noProof/>
                <w:lang w:val="tr-TR"/>
              </w:rPr>
              <w:t>Amaçlar ve Hedefler</w:t>
            </w:r>
            <w:r>
              <w:rPr>
                <w:noProof/>
                <w:webHidden/>
              </w:rPr>
              <w:tab/>
            </w:r>
            <w:r>
              <w:rPr>
                <w:noProof/>
                <w:webHidden/>
              </w:rPr>
              <w:fldChar w:fldCharType="begin"/>
            </w:r>
            <w:r>
              <w:rPr>
                <w:noProof/>
                <w:webHidden/>
              </w:rPr>
              <w:instrText xml:space="preserve"> PAGEREF _Toc162386216 \h </w:instrText>
            </w:r>
            <w:r>
              <w:rPr>
                <w:noProof/>
                <w:webHidden/>
              </w:rPr>
            </w:r>
            <w:r>
              <w:rPr>
                <w:noProof/>
                <w:webHidden/>
              </w:rPr>
              <w:fldChar w:fldCharType="separate"/>
            </w:r>
            <w:r>
              <w:rPr>
                <w:noProof/>
                <w:webHidden/>
              </w:rPr>
              <w:t>19</w:t>
            </w:r>
            <w:r>
              <w:rPr>
                <w:noProof/>
                <w:webHidden/>
              </w:rPr>
              <w:fldChar w:fldCharType="end"/>
            </w:r>
          </w:hyperlink>
        </w:p>
        <w:p w14:paraId="2A0F7092" w14:textId="4491D477" w:rsidR="006676B1" w:rsidRDefault="006676B1">
          <w:pPr>
            <w:pStyle w:val="T2"/>
            <w:rPr>
              <w:rFonts w:asciiTheme="minorHAnsi" w:hAnsiTheme="minorHAnsi" w:cstheme="minorBidi"/>
              <w:noProof/>
              <w:color w:val="auto"/>
              <w:kern w:val="2"/>
              <w:lang w:val="tr-TR"/>
              <w14:ligatures w14:val="standardContextual"/>
            </w:rPr>
          </w:pPr>
          <w:hyperlink w:anchor="_Toc162386217" w:history="1">
            <w:r w:rsidRPr="00655D23">
              <w:rPr>
                <w:rStyle w:val="Kpr"/>
                <w:noProof/>
                <w:lang w:val="tr-TR"/>
              </w:rPr>
              <w:t>b.</w:t>
            </w:r>
            <w:r>
              <w:rPr>
                <w:rFonts w:asciiTheme="minorHAnsi" w:hAnsiTheme="minorHAnsi" w:cstheme="minorBidi"/>
                <w:noProof/>
                <w:color w:val="auto"/>
                <w:kern w:val="2"/>
                <w:lang w:val="tr-TR"/>
                <w14:ligatures w14:val="standardContextual"/>
              </w:rPr>
              <w:tab/>
            </w:r>
            <w:r w:rsidRPr="00655D23">
              <w:rPr>
                <w:rStyle w:val="Kpr"/>
                <w:noProof/>
                <w:lang w:val="tr-TR"/>
              </w:rPr>
              <w:t>Performans Göstergeleri ve Stratejiler</w:t>
            </w:r>
            <w:r>
              <w:rPr>
                <w:noProof/>
                <w:webHidden/>
              </w:rPr>
              <w:tab/>
            </w:r>
            <w:r>
              <w:rPr>
                <w:noProof/>
                <w:webHidden/>
              </w:rPr>
              <w:fldChar w:fldCharType="begin"/>
            </w:r>
            <w:r>
              <w:rPr>
                <w:noProof/>
                <w:webHidden/>
              </w:rPr>
              <w:instrText xml:space="preserve"> PAGEREF _Toc162386217 \h </w:instrText>
            </w:r>
            <w:r>
              <w:rPr>
                <w:noProof/>
                <w:webHidden/>
              </w:rPr>
            </w:r>
            <w:r>
              <w:rPr>
                <w:noProof/>
                <w:webHidden/>
              </w:rPr>
              <w:fldChar w:fldCharType="separate"/>
            </w:r>
            <w:r>
              <w:rPr>
                <w:noProof/>
                <w:webHidden/>
              </w:rPr>
              <w:t>20</w:t>
            </w:r>
            <w:r>
              <w:rPr>
                <w:noProof/>
                <w:webHidden/>
              </w:rPr>
              <w:fldChar w:fldCharType="end"/>
            </w:r>
          </w:hyperlink>
        </w:p>
        <w:p w14:paraId="2D5E480A" w14:textId="3F4BA90D" w:rsidR="006676B1" w:rsidRDefault="006676B1">
          <w:pPr>
            <w:pStyle w:val="T1"/>
            <w:rPr>
              <w:rFonts w:asciiTheme="minorHAnsi" w:hAnsiTheme="minorHAnsi" w:cstheme="minorBidi"/>
              <w:noProof/>
              <w:color w:val="auto"/>
              <w:kern w:val="2"/>
              <w:lang w:val="tr-TR"/>
              <w14:ligatures w14:val="standardContextual"/>
            </w:rPr>
          </w:pPr>
          <w:hyperlink w:anchor="_Toc162386218" w:history="1">
            <w:r w:rsidRPr="00655D23">
              <w:rPr>
                <w:rStyle w:val="Kpr"/>
                <w:noProof/>
                <w:lang w:val="tr-TR"/>
              </w:rPr>
              <w:t>20.</w:t>
            </w:r>
            <w:r>
              <w:rPr>
                <w:rFonts w:asciiTheme="minorHAnsi" w:hAnsiTheme="minorHAnsi" w:cstheme="minorBidi"/>
                <w:noProof/>
                <w:color w:val="auto"/>
                <w:kern w:val="2"/>
                <w:lang w:val="tr-TR"/>
                <w14:ligatures w14:val="standardContextual"/>
              </w:rPr>
              <w:tab/>
            </w:r>
            <w:r w:rsidRPr="00655D23">
              <w:rPr>
                <w:rStyle w:val="Kpr"/>
                <w:noProof/>
                <w:lang w:val="tr-TR"/>
              </w:rPr>
              <w:t>İzleme ve Değerlendirme</w:t>
            </w:r>
            <w:r>
              <w:rPr>
                <w:noProof/>
                <w:webHidden/>
              </w:rPr>
              <w:tab/>
            </w:r>
            <w:r>
              <w:rPr>
                <w:noProof/>
                <w:webHidden/>
              </w:rPr>
              <w:fldChar w:fldCharType="begin"/>
            </w:r>
            <w:r>
              <w:rPr>
                <w:noProof/>
                <w:webHidden/>
              </w:rPr>
              <w:instrText xml:space="preserve"> PAGEREF _Toc162386218 \h </w:instrText>
            </w:r>
            <w:r>
              <w:rPr>
                <w:noProof/>
                <w:webHidden/>
              </w:rPr>
            </w:r>
            <w:r>
              <w:rPr>
                <w:noProof/>
                <w:webHidden/>
              </w:rPr>
              <w:fldChar w:fldCharType="separate"/>
            </w:r>
            <w:r>
              <w:rPr>
                <w:noProof/>
                <w:webHidden/>
              </w:rPr>
              <w:t>25</w:t>
            </w:r>
            <w:r>
              <w:rPr>
                <w:noProof/>
                <w:webHidden/>
              </w:rPr>
              <w:fldChar w:fldCharType="end"/>
            </w:r>
          </w:hyperlink>
        </w:p>
        <w:p w14:paraId="33D4EBC6" w14:textId="14FE678D" w:rsidR="00C05071" w:rsidRPr="003F4640" w:rsidRDefault="00A36FEE" w:rsidP="00677E3D">
          <w:pPr>
            <w:ind w:left="392" w:hanging="392"/>
            <w:rPr>
              <w:b/>
              <w:bCs/>
              <w:lang w:val="tr-TR"/>
            </w:rPr>
          </w:pPr>
          <w:r w:rsidRPr="003F4640">
            <w:rPr>
              <w:b/>
              <w:bCs/>
              <w:lang w:val="tr-TR"/>
            </w:rPr>
            <w:fldChar w:fldCharType="end"/>
          </w:r>
        </w:p>
      </w:sdtContent>
    </w:sdt>
    <w:p w14:paraId="1217FE41" w14:textId="77777777" w:rsidR="009B556D" w:rsidRPr="003F4640" w:rsidRDefault="009B556D" w:rsidP="009B556D">
      <w:pPr>
        <w:ind w:firstLine="0"/>
        <w:rPr>
          <w:lang w:val="tr-TR"/>
        </w:rPr>
        <w:sectPr w:rsidR="009B556D" w:rsidRPr="003F4640" w:rsidSect="00952C04">
          <w:footerReference w:type="default" r:id="rId9"/>
          <w:pgSz w:w="11906" w:h="16838" w:code="9"/>
          <w:pgMar w:top="1418" w:right="1418" w:bottom="1418" w:left="1418" w:header="709" w:footer="709" w:gutter="0"/>
          <w:cols w:space="708"/>
          <w:docGrid w:linePitch="360"/>
        </w:sectPr>
      </w:pPr>
    </w:p>
    <w:p w14:paraId="18CCAF90" w14:textId="00D78559" w:rsidR="007A5A68" w:rsidRPr="003F4640" w:rsidRDefault="00C05071" w:rsidP="002A7DD7">
      <w:pPr>
        <w:pStyle w:val="Balk1"/>
        <w:rPr>
          <w:lang w:val="tr-TR"/>
        </w:rPr>
      </w:pPr>
      <w:bookmarkStart w:id="0" w:name="_Toc162386191"/>
      <w:r w:rsidRPr="003F4640">
        <w:rPr>
          <w:lang w:val="tr-TR"/>
        </w:rPr>
        <w:lastRenderedPageBreak/>
        <w:t>Üst Yönetici Sunuşu</w:t>
      </w:r>
      <w:bookmarkEnd w:id="0"/>
    </w:p>
    <w:p w14:paraId="004B75DE" w14:textId="4BDAE82E" w:rsidR="000B14DE" w:rsidRPr="003F4640" w:rsidRDefault="00C05071" w:rsidP="000B14DE">
      <w:pPr>
        <w:rPr>
          <w:lang w:val="tr-TR"/>
        </w:rPr>
      </w:pPr>
      <w:r w:rsidRPr="003F4640">
        <w:rPr>
          <w:lang w:val="tr-TR"/>
        </w:rPr>
        <w:t>Çanakkale Sağlık Hizmetleri Meslek Yüksekokulu</w:t>
      </w:r>
      <w:r w:rsidR="004054A8">
        <w:rPr>
          <w:lang w:val="tr-TR"/>
        </w:rPr>
        <w:t xml:space="preserve"> </w:t>
      </w:r>
      <w:r w:rsidR="004054A8" w:rsidRPr="004054A8">
        <w:rPr>
          <w:lang w:val="tr-TR"/>
        </w:rPr>
        <w:t>Eczane Hizmetleri Bölümü</w:t>
      </w:r>
      <w:r w:rsidR="00EF11FC">
        <w:rPr>
          <w:lang w:val="tr-TR"/>
        </w:rPr>
        <w:t xml:space="preserve"> bünyesinde kurulan </w:t>
      </w:r>
      <w:r w:rsidR="002A15FA" w:rsidRPr="004054A8">
        <w:rPr>
          <w:lang w:val="tr-TR"/>
        </w:rPr>
        <w:t>Eczane Hizmetleri</w:t>
      </w:r>
      <w:r w:rsidR="002A15FA">
        <w:rPr>
          <w:lang w:val="tr-TR"/>
        </w:rPr>
        <w:t xml:space="preserve"> Programı</w:t>
      </w:r>
      <w:r w:rsidR="00EF11FC">
        <w:rPr>
          <w:lang w:val="tr-TR"/>
        </w:rPr>
        <w:t>na</w:t>
      </w:r>
      <w:r w:rsidRPr="003F4640">
        <w:rPr>
          <w:lang w:val="tr-TR"/>
        </w:rPr>
        <w:t xml:space="preserve"> </w:t>
      </w:r>
      <w:r w:rsidR="004054A8">
        <w:rPr>
          <w:lang w:val="tr-TR"/>
        </w:rPr>
        <w:t>2022</w:t>
      </w:r>
      <w:r w:rsidR="00D375D8" w:rsidRPr="003F4640">
        <w:rPr>
          <w:lang w:val="tr-TR"/>
        </w:rPr>
        <w:t xml:space="preserve"> yılında</w:t>
      </w:r>
      <w:r w:rsidR="004054A8">
        <w:rPr>
          <w:lang w:val="tr-TR"/>
        </w:rPr>
        <w:t xml:space="preserve"> öğrenci alımı</w:t>
      </w:r>
      <w:r w:rsidR="00D375D8" w:rsidRPr="003F4640">
        <w:rPr>
          <w:lang w:val="tr-TR"/>
        </w:rPr>
        <w:t>n</w:t>
      </w:r>
      <w:r w:rsidR="004054A8">
        <w:rPr>
          <w:lang w:val="tr-TR"/>
        </w:rPr>
        <w:t>a başlanmıştır</w:t>
      </w:r>
      <w:r w:rsidR="002A15FA" w:rsidRPr="00DF13F0">
        <w:t>.</w:t>
      </w:r>
      <w:r w:rsidR="003509DF">
        <w:t xml:space="preserve"> </w:t>
      </w:r>
      <w:r w:rsidR="00B309A6" w:rsidRPr="003F4640">
        <w:rPr>
          <w:lang w:val="tr-TR"/>
        </w:rPr>
        <w:t xml:space="preserve">Güncel ihtiyaç, beklenti ve sorunlara çözüm üretme hedefiyle, Üniversitemizin </w:t>
      </w:r>
      <w:r w:rsidR="00B309A6">
        <w:rPr>
          <w:lang w:val="tr-TR"/>
        </w:rPr>
        <w:t xml:space="preserve">ve </w:t>
      </w:r>
      <w:r w:rsidR="00B309A6" w:rsidRPr="003F4640">
        <w:rPr>
          <w:lang w:val="tr-TR"/>
        </w:rPr>
        <w:t xml:space="preserve">Meslek Yüksekokulumuzun Stratejik Planının yeniden oluşturulması sonrasında; aynı misyon, vizyon, amaçlar ve hedefler doğrultusunda </w:t>
      </w:r>
      <w:r w:rsidR="00B309A6">
        <w:rPr>
          <w:lang w:val="tr-TR"/>
        </w:rPr>
        <w:t>Programımızın</w:t>
      </w:r>
      <w:r w:rsidR="00B309A6" w:rsidRPr="003F4640">
        <w:rPr>
          <w:lang w:val="tr-TR"/>
        </w:rPr>
        <w:t xml:space="preserve"> Stratejik Planı yeniden oluşturulmuştur. Tüm paydaşlarımız stratejik plan oluşturma sürecine dahil edilmiştir. Yenilenen vizyonumuzla, toplumun yaşam kalitesine katkıda bulunarak </w:t>
      </w:r>
      <w:r w:rsidR="00A5137E">
        <w:rPr>
          <w:lang w:val="tr-TR"/>
        </w:rPr>
        <w:t>eczane</w:t>
      </w:r>
      <w:r w:rsidR="00B309A6" w:rsidRPr="003F4640">
        <w:rPr>
          <w:lang w:val="tr-TR"/>
        </w:rPr>
        <w:t xml:space="preserve"> hizmetleri alanında öncü bir </w:t>
      </w:r>
      <w:r w:rsidR="004C1590">
        <w:rPr>
          <w:lang w:val="tr-TR"/>
        </w:rPr>
        <w:t>program</w:t>
      </w:r>
      <w:r w:rsidR="00B309A6" w:rsidRPr="003F4640">
        <w:rPr>
          <w:lang w:val="tr-TR"/>
        </w:rPr>
        <w:t xml:space="preserve"> olmak</w:t>
      </w:r>
      <w:r w:rsidR="004C1590">
        <w:rPr>
          <w:lang w:val="tr-TR"/>
        </w:rPr>
        <w:t>,</w:t>
      </w:r>
      <w:r w:rsidR="00B309A6" w:rsidRPr="003F4640">
        <w:rPr>
          <w:lang w:val="tr-TR"/>
        </w:rPr>
        <w:t xml:space="preserve"> hedefimiz olarak belirlenmiştir.</w:t>
      </w:r>
      <w:r w:rsidR="000B14DE">
        <w:rPr>
          <w:lang w:val="tr-TR"/>
        </w:rPr>
        <w:t xml:space="preserve"> </w:t>
      </w:r>
      <w:r w:rsidR="000B14DE" w:rsidRPr="003F4640">
        <w:rPr>
          <w:lang w:val="tr-TR"/>
        </w:rPr>
        <w:t xml:space="preserve">Öğrencilerimizin girişimci ve yenilikçi şekilde yetiştirilmesi vizyonumuzun ana unsurlarından biri haline getirilmiştir. Bu anlamda eğitim-öğretim faaliyetlerinin niteliğini sürdürülebilir olarak arttırmayı, nitelikli </w:t>
      </w:r>
      <w:r w:rsidR="000B14DE">
        <w:rPr>
          <w:lang w:val="tr-TR"/>
        </w:rPr>
        <w:t>eczane</w:t>
      </w:r>
      <w:r w:rsidR="000B14DE" w:rsidRPr="003F4640">
        <w:rPr>
          <w:lang w:val="tr-TR"/>
        </w:rPr>
        <w:t xml:space="preserve"> teknikerleri yetiştirmek yoluyla topluma katma değer oluşturmayı amaçlamaktayız. Topluma ve doğaya duyarlı, insana ve farklılıklara saygı duyan, Avrupa yükseköğretim alanındaki gelişmelerle uyumlu bir kurumsal yapılanmanın Üniversitemizde kapsamlı bir şekilde hayata geçirilmesine yönelik çalışmalara katılmaktayız. </w:t>
      </w:r>
      <w:r w:rsidR="000B14DE">
        <w:rPr>
          <w:lang w:val="tr-TR"/>
        </w:rPr>
        <w:t>Programımızın</w:t>
      </w:r>
      <w:r w:rsidR="000B14DE" w:rsidRPr="003F4640">
        <w:rPr>
          <w:lang w:val="tr-TR"/>
        </w:rPr>
        <w:t xml:space="preserve"> 2024-2028 Stratejik Planı, kalite odaklı kurum kültürünü yerleştirmeye yönelik olarak Üniversitemizde </w:t>
      </w:r>
      <w:r w:rsidR="000B14DE">
        <w:rPr>
          <w:lang w:val="tr-TR"/>
        </w:rPr>
        <w:t xml:space="preserve">ve Meslek Yüksekokulumuzda </w:t>
      </w:r>
      <w:r w:rsidR="000B14DE" w:rsidRPr="003F4640">
        <w:rPr>
          <w:lang w:val="tr-TR"/>
        </w:rPr>
        <w:t>yürütülen çalışmalar doğrultusunda hazırlanmıştır. İyi bir planlamanın kurumsallaşma adına önemli olduğunun farkındayız.</w:t>
      </w:r>
    </w:p>
    <w:p w14:paraId="69F58423" w14:textId="18CD1C60" w:rsidR="000B14DE" w:rsidRPr="003F4640" w:rsidRDefault="003509DF" w:rsidP="000B14DE">
      <w:pPr>
        <w:rPr>
          <w:lang w:val="tr-TR"/>
        </w:rPr>
      </w:pPr>
      <w:r>
        <w:rPr>
          <w:lang w:val="tr-TR"/>
        </w:rPr>
        <w:t>Programımızın</w:t>
      </w:r>
      <w:r w:rsidR="000B14DE" w:rsidRPr="003F4640">
        <w:rPr>
          <w:lang w:val="tr-TR"/>
        </w:rPr>
        <w:t xml:space="preserve"> kentle daha çok bütünleşen, üniversite– kamu– </w:t>
      </w:r>
      <w:r>
        <w:rPr>
          <w:lang w:val="tr-TR"/>
        </w:rPr>
        <w:t>özel sektör</w:t>
      </w:r>
      <w:r w:rsidR="000B14DE" w:rsidRPr="003F4640">
        <w:rPr>
          <w:lang w:val="tr-TR"/>
        </w:rPr>
        <w:t xml:space="preserve">– sivil toplum kuruluşları ile iş birliklerini güçlendirmiş, sorunlara duyarlı ve çözüm odaklı, ulusal ve uluslararası düzeyde tanınır ve öncü bir </w:t>
      </w:r>
      <w:r w:rsidR="00092757">
        <w:rPr>
          <w:lang w:val="tr-TR"/>
        </w:rPr>
        <w:t>program</w:t>
      </w:r>
      <w:r w:rsidR="000B14DE" w:rsidRPr="003F4640">
        <w:rPr>
          <w:lang w:val="tr-TR"/>
        </w:rPr>
        <w:t xml:space="preserve"> olma yolunda hızla ilerleyeceğini vurgulayarak, </w:t>
      </w:r>
      <w:r w:rsidR="00092757">
        <w:rPr>
          <w:lang w:val="tr-TR"/>
        </w:rPr>
        <w:t>Eczane Hizmetleri Programı</w:t>
      </w:r>
      <w:r w:rsidR="000B14DE" w:rsidRPr="003F4640">
        <w:rPr>
          <w:lang w:val="tr-TR"/>
        </w:rPr>
        <w:t xml:space="preserve"> 2024-2028 Stratejik Planını bilgilerinize sunmaktan onur duyar ve tüm paydaşlarımıza hayırlı olmasını dileri</w:t>
      </w:r>
      <w:r w:rsidR="002234CE">
        <w:rPr>
          <w:lang w:val="tr-TR"/>
        </w:rPr>
        <w:t>z</w:t>
      </w:r>
      <w:r w:rsidR="000B14DE" w:rsidRPr="003F4640">
        <w:rPr>
          <w:lang w:val="tr-TR"/>
        </w:rPr>
        <w:t>.</w:t>
      </w:r>
    </w:p>
    <w:p w14:paraId="354F73EA" w14:textId="0ADB1F4A" w:rsidR="0057478A" w:rsidRDefault="0057478A" w:rsidP="00C05071">
      <w:pPr>
        <w:rPr>
          <w:lang w:val="tr-TR"/>
        </w:rPr>
      </w:pPr>
    </w:p>
    <w:p w14:paraId="797B9841" w14:textId="77777777" w:rsidR="00FF0383" w:rsidRDefault="00FF0383" w:rsidP="00C05071">
      <w:pPr>
        <w:rPr>
          <w:lang w:val="tr-TR"/>
        </w:rPr>
      </w:pPr>
    </w:p>
    <w:p w14:paraId="39D080FB" w14:textId="6D5A0B59" w:rsidR="002234CE" w:rsidRDefault="0057478A" w:rsidP="00215480">
      <w:pPr>
        <w:tabs>
          <w:tab w:val="center" w:pos="2127"/>
          <w:tab w:val="center" w:pos="7371"/>
        </w:tabs>
        <w:spacing w:before="0" w:after="0"/>
        <w:ind w:firstLine="0"/>
        <w:rPr>
          <w:lang w:val="tr-TR"/>
        </w:rPr>
      </w:pPr>
      <w:r w:rsidRPr="003F4640">
        <w:rPr>
          <w:lang w:val="tr-TR"/>
        </w:rPr>
        <w:tab/>
        <w:t xml:space="preserve">Doç. Dr. </w:t>
      </w:r>
      <w:r w:rsidR="002234CE">
        <w:rPr>
          <w:lang w:val="tr-TR"/>
        </w:rPr>
        <w:t>Nurcan BERBER</w:t>
      </w:r>
      <w:r w:rsidR="00CB276E">
        <w:rPr>
          <w:lang w:val="tr-TR"/>
        </w:rPr>
        <w:t xml:space="preserve"> </w:t>
      </w:r>
      <w:r w:rsidR="00CB276E">
        <w:rPr>
          <w:lang w:val="tr-TR"/>
        </w:rPr>
        <w:tab/>
        <w:t>Öğr.Gör. Deniz EMRE</w:t>
      </w:r>
    </w:p>
    <w:p w14:paraId="759C358E" w14:textId="37DEF666" w:rsidR="0057478A" w:rsidRPr="003F4640" w:rsidRDefault="002234CE" w:rsidP="00CB276E">
      <w:pPr>
        <w:tabs>
          <w:tab w:val="center" w:pos="2127"/>
          <w:tab w:val="center" w:pos="7371"/>
        </w:tabs>
        <w:spacing w:before="0" w:after="0"/>
        <w:ind w:firstLine="0"/>
        <w:rPr>
          <w:lang w:val="tr-TR"/>
        </w:rPr>
      </w:pPr>
      <w:r>
        <w:rPr>
          <w:lang w:val="tr-TR"/>
        </w:rPr>
        <w:tab/>
        <w:t>Bölüm Başkanı</w:t>
      </w:r>
      <w:r>
        <w:rPr>
          <w:lang w:val="tr-TR"/>
        </w:rPr>
        <w:tab/>
      </w:r>
      <w:r w:rsidR="00CB276E">
        <w:rPr>
          <w:lang w:val="tr-TR"/>
        </w:rPr>
        <w:t>Bölüm Kalite Sorumlusu</w:t>
      </w:r>
      <w:r w:rsidR="0057478A" w:rsidRPr="003F4640">
        <w:rPr>
          <w:lang w:val="tr-TR"/>
        </w:rPr>
        <w:br w:type="page"/>
      </w:r>
    </w:p>
    <w:p w14:paraId="3D15CCE6" w14:textId="17176AF6" w:rsidR="009646D4" w:rsidRPr="003F4640" w:rsidRDefault="009646D4" w:rsidP="002A7DD7">
      <w:pPr>
        <w:pStyle w:val="Balk1"/>
        <w:rPr>
          <w:lang w:val="tr-TR"/>
        </w:rPr>
      </w:pPr>
      <w:bookmarkStart w:id="1" w:name="_Toc162386192"/>
      <w:r w:rsidRPr="003F4640">
        <w:rPr>
          <w:lang w:val="tr-TR"/>
        </w:rPr>
        <w:lastRenderedPageBreak/>
        <w:t>Amaç</w:t>
      </w:r>
      <w:bookmarkEnd w:id="1"/>
      <w:r w:rsidRPr="003F4640">
        <w:rPr>
          <w:lang w:val="tr-TR"/>
        </w:rPr>
        <w:t xml:space="preserve"> </w:t>
      </w:r>
    </w:p>
    <w:p w14:paraId="019FC8A5" w14:textId="217E3A8E" w:rsidR="00F8458A" w:rsidRPr="003F4640" w:rsidRDefault="002A7DD7" w:rsidP="00F8458A">
      <w:pPr>
        <w:rPr>
          <w:lang w:val="tr-TR"/>
        </w:rPr>
      </w:pPr>
      <w:r w:rsidRPr="003F4640">
        <w:rPr>
          <w:lang w:val="tr-TR"/>
        </w:rPr>
        <w:t>Sürekli değişim halinde olan günümüz koşullarında ihtiyaçlar, beklentiler ve sorunlara çözüm üret</w:t>
      </w:r>
      <w:r w:rsidR="00DD6E82" w:rsidRPr="003F4640">
        <w:rPr>
          <w:lang w:val="tr-TR"/>
        </w:rPr>
        <w:t>il</w:t>
      </w:r>
      <w:r w:rsidRPr="003F4640">
        <w:rPr>
          <w:lang w:val="tr-TR"/>
        </w:rPr>
        <w:t>mesi; eğitimden sanata, kültürden spora her alanda bir “marka üniversite” olma</w:t>
      </w:r>
      <w:r w:rsidR="00DD6E82" w:rsidRPr="003F4640">
        <w:rPr>
          <w:lang w:val="tr-TR"/>
        </w:rPr>
        <w:t xml:space="preserve">k yolunda </w:t>
      </w:r>
      <w:r w:rsidR="00281D23">
        <w:rPr>
          <w:lang w:val="tr-TR"/>
        </w:rPr>
        <w:t>Üniversitemizin ve Meslek Yüksekokulumuzun</w:t>
      </w:r>
      <w:r w:rsidR="00DD6E82" w:rsidRPr="003F4640">
        <w:rPr>
          <w:lang w:val="tr-TR"/>
        </w:rPr>
        <w:t xml:space="preserve"> </w:t>
      </w:r>
      <w:r w:rsidRPr="003F4640">
        <w:rPr>
          <w:lang w:val="tr-TR"/>
        </w:rPr>
        <w:t>hedefi</w:t>
      </w:r>
      <w:r w:rsidR="00DD6E82" w:rsidRPr="003F4640">
        <w:rPr>
          <w:lang w:val="tr-TR"/>
        </w:rPr>
        <w:t>,</w:t>
      </w:r>
      <w:r w:rsidRPr="003F4640">
        <w:rPr>
          <w:lang w:val="tr-TR"/>
        </w:rPr>
        <w:t xml:space="preserve"> kendimizi sürekli bir şekilde revize etmeyi zorunlu kılmaktadır. </w:t>
      </w:r>
      <w:r w:rsidR="00281D23">
        <w:rPr>
          <w:lang w:val="tr-TR"/>
        </w:rPr>
        <w:t>Üniversitemizin ve Meslek Yüksekokulumuzun</w:t>
      </w:r>
      <w:r w:rsidRPr="003F4640">
        <w:rPr>
          <w:lang w:val="tr-TR"/>
        </w:rPr>
        <w:t xml:space="preserve"> bu yaklaşımla oluştur</w:t>
      </w:r>
      <w:r w:rsidR="003E24BA" w:rsidRPr="003F4640">
        <w:rPr>
          <w:lang w:val="tr-TR"/>
        </w:rPr>
        <w:t xml:space="preserve">duğu </w:t>
      </w:r>
      <w:r w:rsidRPr="003F4640">
        <w:rPr>
          <w:lang w:val="tr-TR"/>
        </w:rPr>
        <w:t xml:space="preserve">2024-2028 Stratejik Planı ile aynı doğrultuda, </w:t>
      </w:r>
      <w:r w:rsidR="00281D23">
        <w:rPr>
          <w:lang w:val="tr-TR"/>
        </w:rPr>
        <w:t>Eczane Hizmetleri Programı</w:t>
      </w:r>
      <w:r w:rsidRPr="003F4640">
        <w:rPr>
          <w:lang w:val="tr-TR"/>
        </w:rPr>
        <w:t xml:space="preserve"> 2024-2028 Stratejik Planı oluşturulmuştur.</w:t>
      </w:r>
      <w:r w:rsidR="00F8458A" w:rsidRPr="003F4640">
        <w:rPr>
          <w:lang w:val="tr-TR"/>
        </w:rPr>
        <w:t xml:space="preserve"> Stratejik Planımız, eğitim öğretim kalitesinin sürekli iyileştirilmesi ve değişimlere ayak uydurabilmesi için uygulaması gereken stratejileri ve bu stratejilere dayanan hedefleri belirlemek amacıyla hazırlanmıştır.</w:t>
      </w:r>
    </w:p>
    <w:p w14:paraId="098AC9A8" w14:textId="0109D193" w:rsidR="00F8458A" w:rsidRPr="003F4640" w:rsidRDefault="00A25C89" w:rsidP="00F8458A">
      <w:pPr>
        <w:rPr>
          <w:lang w:val="tr-TR"/>
        </w:rPr>
      </w:pPr>
      <w:r w:rsidRPr="003F4640">
        <w:rPr>
          <w:lang w:val="tr-TR"/>
        </w:rPr>
        <w:t>Üniversitemiz</w:t>
      </w:r>
      <w:r w:rsidR="00494130">
        <w:rPr>
          <w:lang w:val="tr-TR"/>
        </w:rPr>
        <w:t>in ve Meslek Yüksekokulumuzun</w:t>
      </w:r>
      <w:r w:rsidRPr="003F4640">
        <w:rPr>
          <w:lang w:val="tr-TR"/>
        </w:rPr>
        <w:t xml:space="preserve"> stratejik planında belirtilen amaçlarımız, </w:t>
      </w:r>
      <w:r w:rsidR="00F8458A" w:rsidRPr="003F4640">
        <w:rPr>
          <w:lang w:val="tr-TR"/>
        </w:rPr>
        <w:t>nitelikli AR-GE ve ÜR-GE faaliyetleri yoluyla ulusal ve uluslararası düzeyde katma değer oluşturmak,</w:t>
      </w:r>
      <w:r w:rsidRPr="003F4640">
        <w:rPr>
          <w:lang w:val="tr-TR"/>
        </w:rPr>
        <w:t xml:space="preserve"> </w:t>
      </w:r>
      <w:r w:rsidR="00F8458A" w:rsidRPr="003F4640">
        <w:rPr>
          <w:lang w:val="tr-TR"/>
        </w:rPr>
        <w:t>eğitim ve öğretim faaliyetlerinin niteliğini sürdürebilir olarak artırmak,</w:t>
      </w:r>
      <w:r w:rsidRPr="003F4640">
        <w:rPr>
          <w:lang w:val="tr-TR"/>
        </w:rPr>
        <w:t xml:space="preserve"> </w:t>
      </w:r>
      <w:r w:rsidR="00F8458A" w:rsidRPr="003F4640">
        <w:rPr>
          <w:lang w:val="tr-TR"/>
        </w:rPr>
        <w:t>üniversitenin toplum ve çevre yararına yaptığı faaliyetleri artır</w:t>
      </w:r>
      <w:r w:rsidRPr="003F4640">
        <w:rPr>
          <w:lang w:val="tr-TR"/>
        </w:rPr>
        <w:t xml:space="preserve">mak, </w:t>
      </w:r>
      <w:r w:rsidR="00F8458A" w:rsidRPr="003F4640">
        <w:rPr>
          <w:lang w:val="tr-TR"/>
        </w:rPr>
        <w:t>kalite kültürünü ve kurumsal kaynakları güçlendirme</w:t>
      </w:r>
      <w:r w:rsidRPr="003F4640">
        <w:rPr>
          <w:lang w:val="tr-TR"/>
        </w:rPr>
        <w:t xml:space="preserve">ktir. </w:t>
      </w:r>
      <w:r w:rsidR="0017066D" w:rsidRPr="003F4640">
        <w:rPr>
          <w:lang w:val="tr-TR"/>
        </w:rPr>
        <w:t>Bu amaçlar</w:t>
      </w:r>
      <w:r w:rsidRPr="003F4640">
        <w:rPr>
          <w:lang w:val="tr-TR"/>
        </w:rPr>
        <w:t xml:space="preserve"> doğrultusunda </w:t>
      </w:r>
      <w:r w:rsidR="00281D23">
        <w:rPr>
          <w:lang w:val="tr-TR"/>
        </w:rPr>
        <w:t>Programımızın</w:t>
      </w:r>
      <w:r w:rsidRPr="003F4640">
        <w:rPr>
          <w:lang w:val="tr-TR"/>
        </w:rPr>
        <w:t xml:space="preserve"> hedefleri belirlenmiştir.</w:t>
      </w:r>
    </w:p>
    <w:p w14:paraId="5244BA90" w14:textId="45AAFD6F" w:rsidR="00A63157" w:rsidRPr="003F4640" w:rsidRDefault="00A63157" w:rsidP="002A7DD7">
      <w:pPr>
        <w:rPr>
          <w:lang w:val="tr-TR"/>
        </w:rPr>
      </w:pPr>
    </w:p>
    <w:p w14:paraId="0B6FF1BF" w14:textId="7CBEEC1E" w:rsidR="009646D4" w:rsidRPr="003F4640" w:rsidRDefault="009646D4" w:rsidP="002A7DD7">
      <w:pPr>
        <w:pStyle w:val="Balk1"/>
        <w:rPr>
          <w:lang w:val="tr-TR"/>
        </w:rPr>
      </w:pPr>
      <w:bookmarkStart w:id="2" w:name="_Toc162386193"/>
      <w:r w:rsidRPr="003F4640">
        <w:rPr>
          <w:lang w:val="tr-TR"/>
        </w:rPr>
        <w:t>Kapsam</w:t>
      </w:r>
      <w:bookmarkEnd w:id="2"/>
    </w:p>
    <w:p w14:paraId="1F72213F" w14:textId="1C223A45" w:rsidR="00532E77" w:rsidRPr="003F4640" w:rsidRDefault="00281D23" w:rsidP="00532E77">
      <w:pPr>
        <w:rPr>
          <w:lang w:val="tr-TR"/>
        </w:rPr>
      </w:pPr>
      <w:r>
        <w:rPr>
          <w:lang w:val="tr-TR"/>
        </w:rPr>
        <w:t>Programımız</w:t>
      </w:r>
      <w:r w:rsidR="00351AA5" w:rsidRPr="003F4640">
        <w:rPr>
          <w:lang w:val="tr-TR"/>
        </w:rPr>
        <w:t xml:space="preserve"> </w:t>
      </w:r>
      <w:r w:rsidR="00532E77" w:rsidRPr="003F4640">
        <w:rPr>
          <w:lang w:val="tr-TR"/>
        </w:rPr>
        <w:t>bünyesinde</w:t>
      </w:r>
      <w:r w:rsidR="00351AA5" w:rsidRPr="003F4640">
        <w:rPr>
          <w:lang w:val="tr-TR"/>
        </w:rPr>
        <w:t xml:space="preserve"> 2024-2028 yılları arasında yürütülecek </w:t>
      </w:r>
      <w:r w:rsidR="00532E77" w:rsidRPr="003F4640">
        <w:rPr>
          <w:lang w:val="tr-TR"/>
        </w:rPr>
        <w:t>çalışmaları kapsa</w:t>
      </w:r>
      <w:r w:rsidR="00A72969" w:rsidRPr="003F4640">
        <w:rPr>
          <w:lang w:val="tr-TR"/>
        </w:rPr>
        <w:t xml:space="preserve">yan bu stratejik plan, </w:t>
      </w:r>
      <w:r w:rsidR="00351AA5" w:rsidRPr="003F4640">
        <w:rPr>
          <w:lang w:val="tr-TR"/>
        </w:rPr>
        <w:t>Üniversite</w:t>
      </w:r>
      <w:r>
        <w:rPr>
          <w:lang w:val="tr-TR"/>
        </w:rPr>
        <w:t xml:space="preserve">mizin ve </w:t>
      </w:r>
      <w:r w:rsidRPr="00281D23">
        <w:rPr>
          <w:lang w:val="tr-TR"/>
        </w:rPr>
        <w:t>Meslek Yüksekokulumuzun</w:t>
      </w:r>
      <w:r w:rsidR="00351AA5" w:rsidRPr="003F4640">
        <w:rPr>
          <w:lang w:val="tr-TR"/>
        </w:rPr>
        <w:t xml:space="preserve"> </w:t>
      </w:r>
      <w:r w:rsidR="00532E77" w:rsidRPr="003F4640">
        <w:rPr>
          <w:lang w:val="tr-TR"/>
        </w:rPr>
        <w:t>2024-2028 Stratejik Planı</w:t>
      </w:r>
      <w:r>
        <w:rPr>
          <w:lang w:val="tr-TR"/>
        </w:rPr>
        <w:t xml:space="preserve"> ve </w:t>
      </w:r>
      <w:r w:rsidR="00532E77" w:rsidRPr="003F4640">
        <w:rPr>
          <w:lang w:val="tr-TR"/>
        </w:rPr>
        <w:t xml:space="preserve"> doğrultusunda</w:t>
      </w:r>
      <w:r w:rsidR="00351AA5" w:rsidRPr="003F4640">
        <w:rPr>
          <w:lang w:val="tr-TR"/>
        </w:rPr>
        <w:t xml:space="preserve"> kurumsal misyon, vizyon, stratejik amaç ve hedefleri</w:t>
      </w:r>
      <w:r w:rsidR="00375101">
        <w:rPr>
          <w:lang w:val="tr-TR"/>
        </w:rPr>
        <w:t>mizi</w:t>
      </w:r>
      <w:r w:rsidR="00351AA5" w:rsidRPr="003F4640">
        <w:rPr>
          <w:lang w:val="tr-TR"/>
        </w:rPr>
        <w:t xml:space="preserve"> kapsamaktadır. </w:t>
      </w:r>
      <w:r w:rsidR="00375101">
        <w:rPr>
          <w:lang w:val="tr-TR"/>
        </w:rPr>
        <w:t>S</w:t>
      </w:r>
      <w:r w:rsidR="00532E77" w:rsidRPr="003F4640">
        <w:rPr>
          <w:lang w:val="tr-TR"/>
        </w:rPr>
        <w:t>tratejik planımız hazırlanırken dikkat edilen hususlar aşağıda listelenmiştir:</w:t>
      </w:r>
    </w:p>
    <w:p w14:paraId="4D31C18F" w14:textId="1C05F2DC" w:rsidR="00532E77" w:rsidRPr="003F4640" w:rsidRDefault="00532E77" w:rsidP="00A9006B">
      <w:pPr>
        <w:pStyle w:val="ListeParagraf"/>
        <w:numPr>
          <w:ilvl w:val="0"/>
          <w:numId w:val="21"/>
        </w:numPr>
        <w:ind w:left="709"/>
        <w:rPr>
          <w:lang w:val="tr-TR"/>
        </w:rPr>
      </w:pPr>
      <w:r w:rsidRPr="003F4640">
        <w:rPr>
          <w:lang w:val="tr-TR"/>
        </w:rPr>
        <w:t>Üniversitemiz</w:t>
      </w:r>
      <w:r w:rsidR="00494130">
        <w:rPr>
          <w:lang w:val="tr-TR"/>
        </w:rPr>
        <w:t xml:space="preserve">in ve </w:t>
      </w:r>
      <w:r w:rsidR="00494130" w:rsidRPr="00281D23">
        <w:rPr>
          <w:lang w:val="tr-TR"/>
        </w:rPr>
        <w:t>Meslek Yüksekokulumuzun</w:t>
      </w:r>
      <w:r w:rsidRPr="003F4640">
        <w:rPr>
          <w:lang w:val="tr-TR"/>
        </w:rPr>
        <w:t xml:space="preserve"> 2024-2028 Stratejik Planında yer alan misyon, vizyon, amaç, hedef ve göstergeler incelenerek bunlara uyumlu olarak oluşturulmuştur.</w:t>
      </w:r>
    </w:p>
    <w:p w14:paraId="08DB7AAC" w14:textId="37E0B62A" w:rsidR="00532E77" w:rsidRPr="003F4640" w:rsidRDefault="00532E77" w:rsidP="00A9006B">
      <w:pPr>
        <w:pStyle w:val="ListeParagraf"/>
        <w:numPr>
          <w:ilvl w:val="0"/>
          <w:numId w:val="21"/>
        </w:numPr>
        <w:ind w:left="709"/>
        <w:rPr>
          <w:lang w:val="tr-TR"/>
        </w:rPr>
      </w:pPr>
      <w:r w:rsidRPr="003F4640">
        <w:rPr>
          <w:lang w:val="tr-TR"/>
        </w:rPr>
        <w:t>İç ve dış paydaş</w:t>
      </w:r>
      <w:r w:rsidR="00A9006B" w:rsidRPr="003F4640">
        <w:rPr>
          <w:lang w:val="tr-TR"/>
        </w:rPr>
        <w:t>larımızın görüşleri</w:t>
      </w:r>
      <w:r w:rsidRPr="003F4640">
        <w:rPr>
          <w:lang w:val="tr-TR"/>
        </w:rPr>
        <w:t xml:space="preserve"> gözetilerek hazırlanmıştır.</w:t>
      </w:r>
    </w:p>
    <w:p w14:paraId="66FDC54A" w14:textId="783675A6" w:rsidR="00532E77" w:rsidRPr="003F4640" w:rsidRDefault="00532E77" w:rsidP="00A9006B">
      <w:pPr>
        <w:pStyle w:val="ListeParagraf"/>
        <w:numPr>
          <w:ilvl w:val="0"/>
          <w:numId w:val="21"/>
        </w:numPr>
        <w:ind w:left="709"/>
        <w:rPr>
          <w:lang w:val="tr-TR"/>
        </w:rPr>
      </w:pPr>
      <w:r w:rsidRPr="003F4640">
        <w:rPr>
          <w:lang w:val="tr-TR"/>
        </w:rPr>
        <w:t>Her bir amaç en az bir, en fazla beş performans göstergesinden oluşmaktadır.</w:t>
      </w:r>
    </w:p>
    <w:p w14:paraId="3086998D" w14:textId="17593B8A" w:rsidR="00532E77" w:rsidRPr="003F4640" w:rsidRDefault="00532E77" w:rsidP="00A9006B">
      <w:pPr>
        <w:pStyle w:val="ListeParagraf"/>
        <w:numPr>
          <w:ilvl w:val="0"/>
          <w:numId w:val="21"/>
        </w:numPr>
        <w:ind w:left="709"/>
        <w:rPr>
          <w:lang w:val="tr-TR"/>
        </w:rPr>
      </w:pPr>
      <w:r w:rsidRPr="003F4640">
        <w:rPr>
          <w:lang w:val="tr-TR"/>
        </w:rPr>
        <w:t>Tespit edilen performans göstergeleri erişebilir ve ölçülebilirdir.</w:t>
      </w:r>
    </w:p>
    <w:p w14:paraId="2FC037DD" w14:textId="347C17B6" w:rsidR="00A63157" w:rsidRPr="003F4640" w:rsidRDefault="00532E77" w:rsidP="00532E77">
      <w:pPr>
        <w:pStyle w:val="ListeParagraf"/>
        <w:numPr>
          <w:ilvl w:val="0"/>
          <w:numId w:val="21"/>
        </w:numPr>
        <w:ind w:left="709"/>
        <w:rPr>
          <w:lang w:val="tr-TR"/>
        </w:rPr>
      </w:pPr>
      <w:r w:rsidRPr="003F4640">
        <w:rPr>
          <w:lang w:val="tr-TR"/>
        </w:rPr>
        <w:t>Birim içinde altı aylık dönemler halinde izlenme raporu ve yıl sonlarında da değerlendirme raporları hazırlanacaktır.</w:t>
      </w:r>
    </w:p>
    <w:p w14:paraId="6918570D" w14:textId="77777777" w:rsidR="000A4D45" w:rsidRPr="003F4640" w:rsidRDefault="000A4D45" w:rsidP="000A4D45">
      <w:pPr>
        <w:pStyle w:val="ListeParagraf"/>
        <w:ind w:left="709" w:firstLine="0"/>
        <w:rPr>
          <w:lang w:val="tr-TR"/>
        </w:rPr>
      </w:pPr>
    </w:p>
    <w:p w14:paraId="6099E721" w14:textId="7C86492F" w:rsidR="009646D4" w:rsidRPr="003F4640" w:rsidRDefault="009646D4" w:rsidP="002A7DD7">
      <w:pPr>
        <w:pStyle w:val="Balk1"/>
        <w:rPr>
          <w:lang w:val="tr-TR"/>
        </w:rPr>
      </w:pPr>
      <w:bookmarkStart w:id="3" w:name="_Toc162386194"/>
      <w:r w:rsidRPr="003F4640">
        <w:rPr>
          <w:lang w:val="tr-TR"/>
        </w:rPr>
        <w:t>Stratejik Plan Hazırlık Süreci</w:t>
      </w:r>
      <w:bookmarkEnd w:id="3"/>
    </w:p>
    <w:p w14:paraId="46B3AB55" w14:textId="0C9A62B2" w:rsidR="002555B9" w:rsidRDefault="000A4D45" w:rsidP="000A4D45">
      <w:pPr>
        <w:rPr>
          <w:rFonts w:eastAsiaTheme="minorHAnsi"/>
          <w:color w:val="auto"/>
          <w:lang w:val="tr-TR"/>
        </w:rPr>
      </w:pPr>
      <w:r w:rsidRPr="003F4640">
        <w:rPr>
          <w:lang w:val="tr-TR"/>
        </w:rPr>
        <w:t>Üniversitemizin yürürlükte olan 2021-2025 Stratejik Planı yenilenerek 2024-2028 Stratejik Planı oluşturulm</w:t>
      </w:r>
      <w:r w:rsidR="00900645" w:rsidRPr="003F4640">
        <w:rPr>
          <w:lang w:val="tr-TR"/>
        </w:rPr>
        <w:t>uştur.</w:t>
      </w:r>
      <w:r w:rsidRPr="003F4640">
        <w:rPr>
          <w:rFonts w:eastAsiaTheme="minorHAnsi"/>
          <w:color w:val="auto"/>
          <w:lang w:val="tr-TR"/>
        </w:rPr>
        <w:t xml:space="preserve"> Rektörlük Makamının 08.03.2024 tarihli ve E-73211826-602.04-2400071939 sayılı yazısında</w:t>
      </w:r>
      <w:r w:rsidR="00900645" w:rsidRPr="003F4640">
        <w:rPr>
          <w:rFonts w:eastAsiaTheme="minorHAnsi"/>
          <w:color w:val="auto"/>
          <w:lang w:val="tr-TR"/>
        </w:rPr>
        <w:t>,</w:t>
      </w:r>
      <w:r w:rsidRPr="003F4640">
        <w:rPr>
          <w:rFonts w:eastAsiaTheme="minorHAnsi"/>
          <w:color w:val="auto"/>
          <w:lang w:val="tr-TR"/>
        </w:rPr>
        <w:t xml:space="preserve"> </w:t>
      </w:r>
      <w:r w:rsidR="00900645" w:rsidRPr="003F4640">
        <w:rPr>
          <w:rFonts w:eastAsiaTheme="minorHAnsi"/>
          <w:color w:val="auto"/>
          <w:lang w:val="tr-TR"/>
        </w:rPr>
        <w:t>birim stratejik planlarının 29.03.2024 tarihine kadar hazırlanması</w:t>
      </w:r>
      <w:r w:rsidR="002555B9">
        <w:rPr>
          <w:rFonts w:eastAsiaTheme="minorHAnsi"/>
          <w:color w:val="auto"/>
          <w:lang w:val="tr-TR"/>
        </w:rPr>
        <w:t>nın</w:t>
      </w:r>
      <w:r w:rsidR="00900645" w:rsidRPr="003F4640">
        <w:rPr>
          <w:rFonts w:eastAsiaTheme="minorHAnsi"/>
          <w:color w:val="auto"/>
          <w:lang w:val="tr-TR"/>
        </w:rPr>
        <w:t xml:space="preserve"> </w:t>
      </w:r>
      <w:r w:rsidRPr="003F4640">
        <w:rPr>
          <w:rFonts w:eastAsiaTheme="minorHAnsi"/>
          <w:color w:val="auto"/>
          <w:lang w:val="tr-TR"/>
        </w:rPr>
        <w:t>belirtilm</w:t>
      </w:r>
      <w:r w:rsidR="002555B9">
        <w:rPr>
          <w:rFonts w:eastAsiaTheme="minorHAnsi"/>
          <w:color w:val="auto"/>
          <w:lang w:val="tr-TR"/>
        </w:rPr>
        <w:t>esi üzerine, Meslek Yüksekokulumuzun ve bünyesindeki Programların</w:t>
      </w:r>
      <w:r w:rsidRPr="003F4640">
        <w:rPr>
          <w:rFonts w:eastAsiaTheme="minorHAnsi"/>
          <w:color w:val="auto"/>
          <w:lang w:val="tr-TR"/>
        </w:rPr>
        <w:t xml:space="preserve"> </w:t>
      </w:r>
      <w:r w:rsidR="00B143F8" w:rsidRPr="003F4640">
        <w:rPr>
          <w:rFonts w:eastAsiaTheme="minorHAnsi"/>
          <w:color w:val="auto"/>
          <w:lang w:val="tr-TR"/>
        </w:rPr>
        <w:t>Birim Stratejik Plan Hazırlama Eki</w:t>
      </w:r>
      <w:r w:rsidR="004B14DA">
        <w:rPr>
          <w:rFonts w:eastAsiaTheme="minorHAnsi"/>
          <w:color w:val="auto"/>
          <w:lang w:val="tr-TR"/>
        </w:rPr>
        <w:t>ple</w:t>
      </w:r>
      <w:r w:rsidR="002555B9">
        <w:rPr>
          <w:rFonts w:eastAsiaTheme="minorHAnsi"/>
          <w:color w:val="auto"/>
          <w:lang w:val="tr-TR"/>
        </w:rPr>
        <w:t xml:space="preserve">ri </w:t>
      </w:r>
      <w:r w:rsidR="00B143F8" w:rsidRPr="003F4640">
        <w:rPr>
          <w:rFonts w:eastAsiaTheme="minorHAnsi"/>
          <w:color w:val="auto"/>
          <w:lang w:val="tr-TR"/>
        </w:rPr>
        <w:t>oluşturulmuştur</w:t>
      </w:r>
      <w:r w:rsidR="001D5E6C" w:rsidRPr="003F4640">
        <w:rPr>
          <w:rFonts w:eastAsiaTheme="minorHAnsi"/>
          <w:color w:val="auto"/>
          <w:lang w:val="tr-TR"/>
        </w:rPr>
        <w:t xml:space="preserve"> (Tablo1)</w:t>
      </w:r>
      <w:r w:rsidR="00B143F8" w:rsidRPr="003F4640">
        <w:rPr>
          <w:rFonts w:eastAsiaTheme="minorHAnsi"/>
          <w:color w:val="auto"/>
          <w:lang w:val="tr-TR"/>
        </w:rPr>
        <w:t xml:space="preserve">. </w:t>
      </w:r>
    </w:p>
    <w:p w14:paraId="0F47B76E" w14:textId="77777777" w:rsidR="002555B9" w:rsidRDefault="002555B9">
      <w:pPr>
        <w:spacing w:before="0" w:after="160" w:line="259" w:lineRule="auto"/>
        <w:ind w:firstLine="0"/>
        <w:jc w:val="left"/>
        <w:rPr>
          <w:rFonts w:eastAsiaTheme="minorHAnsi"/>
          <w:color w:val="auto"/>
          <w:lang w:val="tr-TR"/>
        </w:rPr>
      </w:pPr>
      <w:r>
        <w:rPr>
          <w:rFonts w:eastAsiaTheme="minorHAnsi"/>
          <w:color w:val="auto"/>
          <w:lang w:val="tr-TR"/>
        </w:rPr>
        <w:br w:type="page"/>
      </w:r>
    </w:p>
    <w:p w14:paraId="245D9461" w14:textId="77777777" w:rsidR="00B143F8" w:rsidRPr="003F4640" w:rsidRDefault="00B143F8" w:rsidP="000A4D45">
      <w:pPr>
        <w:rPr>
          <w:rFonts w:eastAsiaTheme="minorHAnsi"/>
          <w:color w:val="auto"/>
          <w:lang w:val="tr-TR"/>
        </w:rPr>
      </w:pPr>
    </w:p>
    <w:p w14:paraId="72E7DAE1" w14:textId="349E3B42" w:rsidR="00B143F8" w:rsidRPr="003F4640" w:rsidRDefault="00B143F8" w:rsidP="00873BEC">
      <w:pPr>
        <w:ind w:firstLine="0"/>
        <w:rPr>
          <w:rFonts w:eastAsiaTheme="minorHAnsi"/>
          <w:color w:val="auto"/>
          <w:lang w:val="tr-TR"/>
        </w:rPr>
      </w:pPr>
    </w:p>
    <w:tbl>
      <w:tblPr>
        <w:tblStyle w:val="ListeTablo6Renkli-Vurgu3"/>
        <w:tblW w:w="9072" w:type="dxa"/>
        <w:tblBorders>
          <w:top w:val="none" w:sz="0" w:space="0" w:color="auto"/>
          <w:bottom w:val="single" w:sz="4" w:space="0" w:color="000000" w:themeColor="text1"/>
          <w:insideH w:val="single" w:sz="4" w:space="0" w:color="000000" w:themeColor="text1"/>
        </w:tblBorders>
        <w:tblLook w:val="04A0" w:firstRow="1" w:lastRow="0" w:firstColumn="1" w:lastColumn="0" w:noHBand="0" w:noVBand="1"/>
      </w:tblPr>
      <w:tblGrid>
        <w:gridCol w:w="4395"/>
        <w:gridCol w:w="4677"/>
      </w:tblGrid>
      <w:tr w:rsidR="00873BEC" w:rsidRPr="003F4640" w14:paraId="4840C25C" w14:textId="77777777" w:rsidTr="00CF27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none" w:sz="0" w:space="0" w:color="auto"/>
            </w:tcBorders>
          </w:tcPr>
          <w:p w14:paraId="1F4C2C00" w14:textId="1EC00A81" w:rsidR="00873BEC" w:rsidRPr="003F4640" w:rsidRDefault="002555B9" w:rsidP="00D15D29">
            <w:pPr>
              <w:pStyle w:val="ListeParagraf"/>
              <w:numPr>
                <w:ilvl w:val="0"/>
                <w:numId w:val="28"/>
              </w:numPr>
              <w:rPr>
                <w:rFonts w:eastAsiaTheme="minorHAnsi"/>
                <w:color w:val="auto"/>
                <w:lang w:val="tr-TR"/>
              </w:rPr>
            </w:pPr>
            <w:r>
              <w:rPr>
                <w:rFonts w:eastAsiaTheme="minorHAnsi"/>
                <w:color w:val="auto"/>
                <w:lang w:val="tr-TR"/>
              </w:rPr>
              <w:t xml:space="preserve">Eczane Hizmetleri Programı </w:t>
            </w:r>
            <w:r w:rsidR="00873BEC" w:rsidRPr="003F4640">
              <w:rPr>
                <w:rFonts w:eastAsiaTheme="minorHAnsi"/>
                <w:color w:val="auto"/>
                <w:lang w:val="tr-TR"/>
              </w:rPr>
              <w:t>Stratejik Plan Hazırlama Ekibi</w:t>
            </w:r>
          </w:p>
        </w:tc>
      </w:tr>
      <w:tr w:rsidR="00B70D73" w:rsidRPr="003F4640" w14:paraId="48CAAB8A" w14:textId="77777777" w:rsidTr="00CF2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616291E" w14:textId="77777777" w:rsidR="00B70D73" w:rsidRPr="003F4640" w:rsidRDefault="00B70D73" w:rsidP="004B14DA">
            <w:pPr>
              <w:ind w:firstLine="0"/>
              <w:rPr>
                <w:rFonts w:eastAsiaTheme="minorHAnsi"/>
                <w:b w:val="0"/>
                <w:bCs w:val="0"/>
                <w:color w:val="auto"/>
                <w:lang w:val="tr-TR"/>
              </w:rPr>
            </w:pPr>
            <w:r w:rsidRPr="003F4640">
              <w:rPr>
                <w:rFonts w:eastAsiaTheme="minorHAnsi"/>
                <w:b w:val="0"/>
                <w:bCs w:val="0"/>
                <w:color w:val="auto"/>
                <w:lang w:val="tr-TR"/>
              </w:rPr>
              <w:t>Doç. Dr. Nurcan BERBER</w:t>
            </w:r>
          </w:p>
        </w:tc>
        <w:tc>
          <w:tcPr>
            <w:tcW w:w="4677" w:type="dxa"/>
            <w:vAlign w:val="center"/>
          </w:tcPr>
          <w:p w14:paraId="6B3419B2" w14:textId="77777777" w:rsidR="00B70D73" w:rsidRPr="003F4640" w:rsidRDefault="00B70D73" w:rsidP="004B14DA">
            <w:pPr>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Eczane Hizmetleri Bölüm Başkanı</w:t>
            </w:r>
          </w:p>
        </w:tc>
      </w:tr>
      <w:tr w:rsidR="00B70D73" w:rsidRPr="003F4640" w14:paraId="2C940BD5" w14:textId="77777777" w:rsidTr="00CF2775">
        <w:tc>
          <w:tcPr>
            <w:cnfStyle w:val="001000000000" w:firstRow="0" w:lastRow="0" w:firstColumn="1" w:lastColumn="0" w:oddVBand="0" w:evenVBand="0" w:oddHBand="0" w:evenHBand="0" w:firstRowFirstColumn="0" w:firstRowLastColumn="0" w:lastRowFirstColumn="0" w:lastRowLastColumn="0"/>
            <w:tcW w:w="4395" w:type="dxa"/>
            <w:vAlign w:val="center"/>
          </w:tcPr>
          <w:p w14:paraId="62194898" w14:textId="42B4B2FE" w:rsidR="00B70D73" w:rsidRPr="003F4640" w:rsidRDefault="00CF2775" w:rsidP="004B14DA">
            <w:pPr>
              <w:ind w:firstLine="0"/>
              <w:rPr>
                <w:rFonts w:eastAsiaTheme="minorHAnsi"/>
                <w:b w:val="0"/>
                <w:bCs w:val="0"/>
                <w:color w:val="auto"/>
                <w:lang w:val="tr-TR"/>
              </w:rPr>
            </w:pPr>
            <w:r>
              <w:rPr>
                <w:rFonts w:eastAsiaTheme="minorHAnsi"/>
                <w:b w:val="0"/>
                <w:bCs w:val="0"/>
                <w:color w:val="auto"/>
                <w:lang w:val="tr-TR"/>
              </w:rPr>
              <w:t>Öğr. Gör. Deniz EMRE</w:t>
            </w:r>
          </w:p>
        </w:tc>
        <w:tc>
          <w:tcPr>
            <w:tcW w:w="4677" w:type="dxa"/>
            <w:vAlign w:val="center"/>
          </w:tcPr>
          <w:p w14:paraId="7F02E18E" w14:textId="297486BF" w:rsidR="00B70D73" w:rsidRPr="003F4640" w:rsidRDefault="00CF2775" w:rsidP="004B14DA">
            <w:pPr>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Pr>
                <w:rFonts w:eastAsiaTheme="minorHAnsi"/>
                <w:color w:val="auto"/>
                <w:lang w:val="tr-TR"/>
              </w:rPr>
              <w:t>Öğr. Gör.</w:t>
            </w:r>
          </w:p>
        </w:tc>
      </w:tr>
    </w:tbl>
    <w:p w14:paraId="5A33E9D3" w14:textId="44CA2AC4" w:rsidR="00D520F4" w:rsidRPr="003F4640" w:rsidRDefault="00926485" w:rsidP="00CA6AC4">
      <w:pPr>
        <w:rPr>
          <w:rFonts w:eastAsiaTheme="minorHAnsi"/>
          <w:color w:val="auto"/>
          <w:lang w:val="tr-TR"/>
        </w:rPr>
      </w:pPr>
      <w:r w:rsidRPr="003F4640">
        <w:rPr>
          <w:rFonts w:eastAsiaTheme="minorHAnsi"/>
          <w:color w:val="auto"/>
          <w:lang w:val="tr-TR"/>
        </w:rPr>
        <w:t>Stratejik Plan Hazırlama Ekibi</w:t>
      </w:r>
      <w:r w:rsidR="005A19E6">
        <w:rPr>
          <w:rFonts w:eastAsiaTheme="minorHAnsi"/>
          <w:color w:val="auto"/>
          <w:lang w:val="tr-TR"/>
        </w:rPr>
        <w:t>miz</w:t>
      </w:r>
      <w:r w:rsidRPr="003F4640">
        <w:rPr>
          <w:rFonts w:eastAsiaTheme="minorHAnsi"/>
          <w:color w:val="auto"/>
          <w:lang w:val="tr-TR"/>
        </w:rPr>
        <w:t xml:space="preserve"> tarafından </w:t>
      </w:r>
      <w:r w:rsidRPr="003F4640">
        <w:rPr>
          <w:lang w:val="tr-TR"/>
        </w:rPr>
        <w:t>Üniversitemiz</w:t>
      </w:r>
      <w:r w:rsidR="005A19E6">
        <w:rPr>
          <w:lang w:val="tr-TR"/>
        </w:rPr>
        <w:t xml:space="preserve">in ve </w:t>
      </w:r>
      <w:r w:rsidR="005A19E6">
        <w:rPr>
          <w:rFonts w:eastAsiaTheme="minorHAnsi"/>
          <w:color w:val="auto"/>
          <w:lang w:val="tr-TR"/>
        </w:rPr>
        <w:t>Meslek Yüksekokulumuzun</w:t>
      </w:r>
      <w:r w:rsidRPr="003F4640">
        <w:rPr>
          <w:lang w:val="tr-TR"/>
        </w:rPr>
        <w:t xml:space="preserve"> 2024-2028 Stratejik Planında yer alan misyon, vizyon, amaç, hedef ve göstergeler incelenerek bunlara uyumlu olarak</w:t>
      </w:r>
      <w:r w:rsidR="00C5308C" w:rsidRPr="003F4640">
        <w:rPr>
          <w:lang w:val="tr-TR"/>
        </w:rPr>
        <w:t>,</w:t>
      </w:r>
      <w:r w:rsidRPr="003F4640">
        <w:rPr>
          <w:lang w:val="tr-TR"/>
        </w:rPr>
        <w:t xml:space="preserve"> </w:t>
      </w:r>
      <w:r w:rsidR="00C5308C" w:rsidRPr="003F4640">
        <w:rPr>
          <w:rFonts w:eastAsiaTheme="minorHAnsi"/>
          <w:color w:val="auto"/>
          <w:lang w:val="tr-TR"/>
        </w:rPr>
        <w:t>birim stratejik plan taslağımız iç paydaşlarımızın görüşleri gözetilerek hazırlanmıştır.</w:t>
      </w:r>
    </w:p>
    <w:p w14:paraId="34AD5D54" w14:textId="2F510A97" w:rsidR="000A685B" w:rsidRDefault="00D520F4" w:rsidP="00CA6AC4">
      <w:pPr>
        <w:rPr>
          <w:lang w:val="tr-TR"/>
        </w:rPr>
      </w:pPr>
      <w:r w:rsidRPr="003F4640">
        <w:rPr>
          <w:rFonts w:eastAsiaTheme="minorHAnsi"/>
          <w:color w:val="auto"/>
          <w:lang w:val="tr-TR"/>
        </w:rPr>
        <w:t>D</w:t>
      </w:r>
      <w:r w:rsidR="00B9770D" w:rsidRPr="003F4640">
        <w:rPr>
          <w:rFonts w:eastAsiaTheme="minorHAnsi"/>
          <w:color w:val="auto"/>
          <w:lang w:val="tr-TR"/>
        </w:rPr>
        <w:t>ış paydaşlar</w:t>
      </w:r>
      <w:r w:rsidR="00926485" w:rsidRPr="003F4640">
        <w:rPr>
          <w:rFonts w:eastAsiaTheme="minorHAnsi"/>
          <w:color w:val="auto"/>
          <w:lang w:val="tr-TR"/>
        </w:rPr>
        <w:t>ı</w:t>
      </w:r>
      <w:r w:rsidRPr="003F4640">
        <w:rPr>
          <w:rFonts w:eastAsiaTheme="minorHAnsi"/>
          <w:color w:val="auto"/>
          <w:lang w:val="tr-TR"/>
        </w:rPr>
        <w:t>mız</w:t>
      </w:r>
      <w:r w:rsidR="00926485" w:rsidRPr="003F4640">
        <w:rPr>
          <w:rFonts w:eastAsiaTheme="minorHAnsi"/>
          <w:color w:val="auto"/>
          <w:lang w:val="tr-TR"/>
        </w:rPr>
        <w:t xml:space="preserve"> ile </w:t>
      </w:r>
      <w:r w:rsidR="00926485" w:rsidRPr="003F4640">
        <w:rPr>
          <w:lang w:val="tr-TR"/>
        </w:rPr>
        <w:t>yapılan toplantı</w:t>
      </w:r>
      <w:r w:rsidR="004602DB" w:rsidRPr="003F4640">
        <w:rPr>
          <w:lang w:val="tr-TR"/>
        </w:rPr>
        <w:t>lar</w:t>
      </w:r>
      <w:r w:rsidR="00926485" w:rsidRPr="003F4640">
        <w:rPr>
          <w:lang w:val="tr-TR"/>
        </w:rPr>
        <w:t>da,</w:t>
      </w:r>
      <w:r w:rsidR="00C5308C" w:rsidRPr="003F4640">
        <w:rPr>
          <w:rFonts w:eastAsiaTheme="minorHAnsi"/>
          <w:color w:val="auto"/>
          <w:lang w:val="tr-TR"/>
        </w:rPr>
        <w:t xml:space="preserve"> birim stratejik plan taslağımız</w:t>
      </w:r>
      <w:r w:rsidR="00926485" w:rsidRPr="003F4640">
        <w:rPr>
          <w:lang w:val="tr-TR"/>
        </w:rPr>
        <w:t xml:space="preserve"> </w:t>
      </w:r>
      <w:r w:rsidR="000A4D45" w:rsidRPr="003F4640">
        <w:rPr>
          <w:lang w:val="tr-TR"/>
        </w:rPr>
        <w:t xml:space="preserve">hakkında beklenti, görüş ve önerilerini belirtmeleri istenmiştir. </w:t>
      </w:r>
      <w:r w:rsidR="004602DB" w:rsidRPr="003F4640">
        <w:rPr>
          <w:lang w:val="tr-TR"/>
        </w:rPr>
        <w:t>S</w:t>
      </w:r>
      <w:r w:rsidR="00C5308C" w:rsidRPr="003F4640">
        <w:rPr>
          <w:lang w:val="tr-TR"/>
        </w:rPr>
        <w:t xml:space="preserve">ivil toplum örgütlerinin temsilcileri ve öğrenci stajları ile ilgili </w:t>
      </w:r>
      <w:r w:rsidR="005A19E6">
        <w:rPr>
          <w:lang w:val="tr-TR"/>
        </w:rPr>
        <w:t>eczacılar</w:t>
      </w:r>
      <w:r w:rsidR="00C5308C" w:rsidRPr="003F4640">
        <w:rPr>
          <w:lang w:val="tr-TR"/>
        </w:rPr>
        <w:t xml:space="preserve"> </w:t>
      </w:r>
      <w:r w:rsidR="000A4D45" w:rsidRPr="003F4640">
        <w:rPr>
          <w:lang w:val="tr-TR"/>
        </w:rPr>
        <w:t xml:space="preserve">ile </w:t>
      </w:r>
      <w:r w:rsidR="004A4B07" w:rsidRPr="003F4640">
        <w:rPr>
          <w:lang w:val="tr-TR"/>
        </w:rPr>
        <w:t xml:space="preserve">görüşülerek </w:t>
      </w:r>
      <w:r w:rsidR="000A4D45" w:rsidRPr="003F4640">
        <w:rPr>
          <w:lang w:val="tr-TR"/>
        </w:rPr>
        <w:t xml:space="preserve">amaçlarımız belirlenmiş ve 2024-2028 dönemi </w:t>
      </w:r>
      <w:r w:rsidR="00C5308C" w:rsidRPr="003F4640">
        <w:rPr>
          <w:lang w:val="tr-TR"/>
        </w:rPr>
        <w:t xml:space="preserve">Stratejik </w:t>
      </w:r>
      <w:r w:rsidR="000A4D45" w:rsidRPr="003F4640">
        <w:rPr>
          <w:lang w:val="tr-TR"/>
        </w:rPr>
        <w:t xml:space="preserve">Planımız hazırlanarak onaya </w:t>
      </w:r>
      <w:r w:rsidR="005A19E6">
        <w:rPr>
          <w:lang w:val="tr-TR"/>
        </w:rPr>
        <w:t>sunulmak</w:t>
      </w:r>
      <w:r w:rsidR="000A4D45" w:rsidRPr="003F4640">
        <w:rPr>
          <w:lang w:val="tr-TR"/>
        </w:rPr>
        <w:t xml:space="preserve"> üzere nihai hali verilmiştir.</w:t>
      </w:r>
    </w:p>
    <w:p w14:paraId="0B9A5A54" w14:textId="77777777" w:rsidR="005A19E6" w:rsidRPr="003F4640" w:rsidRDefault="005A19E6" w:rsidP="00CA6AC4">
      <w:pPr>
        <w:rPr>
          <w:lang w:val="tr-TR"/>
        </w:rPr>
      </w:pPr>
    </w:p>
    <w:p w14:paraId="0B44C66A" w14:textId="051A9093" w:rsidR="009646D4" w:rsidRPr="003F4640" w:rsidRDefault="009646D4" w:rsidP="002A7DD7">
      <w:pPr>
        <w:pStyle w:val="Balk1"/>
        <w:rPr>
          <w:lang w:val="tr-TR"/>
        </w:rPr>
      </w:pPr>
      <w:bookmarkStart w:id="4" w:name="_Toc162386195"/>
      <w:r w:rsidRPr="003F4640">
        <w:rPr>
          <w:lang w:val="tr-TR"/>
        </w:rPr>
        <w:t>Çanakkale Onsekiz Mart Üniversitesi Tanıtımı</w:t>
      </w:r>
      <w:bookmarkEnd w:id="4"/>
    </w:p>
    <w:p w14:paraId="66EF163E" w14:textId="77777777" w:rsidR="000A685B" w:rsidRPr="003F4640" w:rsidRDefault="000A685B" w:rsidP="001058C0">
      <w:pPr>
        <w:spacing w:before="0" w:after="160" w:line="259" w:lineRule="auto"/>
        <w:rPr>
          <w:lang w:val="tr-TR"/>
        </w:rPr>
      </w:pPr>
      <w:r w:rsidRPr="003F4640">
        <w:rPr>
          <w:lang w:val="tr-TR"/>
        </w:rPr>
        <w:t>03.07.1992 tarihinde, 3837 sayılı Kanunla kurulan Çanakkale Onsekiz Mart Üniversitesi, 1992-1993 Eğitim-Öğretim yılında Trakya Üniversitesi’nden devredilen Eğitim Fakültesi, Çanakkale Meslek Yüksekokulu ve Biga Meslek Yüksekokulu ile eğitim-öğretim hayatına başlamıştır.</w:t>
      </w:r>
    </w:p>
    <w:p w14:paraId="70E7A1C7" w14:textId="322FA93C"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1993-1994</w:t>
      </w:r>
      <w:r w:rsidR="001D0C8C" w:rsidRPr="003F4640">
        <w:rPr>
          <w:lang w:val="tr-TR"/>
        </w:rPr>
        <w:t xml:space="preserve"> </w:t>
      </w:r>
      <w:r w:rsidRPr="003F4640">
        <w:rPr>
          <w:lang w:val="tr-TR"/>
        </w:rPr>
        <w:t>Eğitim-Öğretim yılında Fen Edebiyat Fakültesi, Sağlık Hizmetleri Meslek Yüksekokulu, Turizm İşletmeciliği ve Otelcilik Yüksekokulu</w:t>
      </w:r>
    </w:p>
    <w:p w14:paraId="05EAE055" w14:textId="3AD0765A"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 xml:space="preserve">1994-1995 Eğitim-Öğretim yılında Fen Bilimleri ve Sosyal Bilimler </w:t>
      </w:r>
      <w:r w:rsidR="00C26470" w:rsidRPr="003F4640">
        <w:rPr>
          <w:lang w:val="tr-TR"/>
        </w:rPr>
        <w:t>Enstitüsü,</w:t>
      </w:r>
      <w:r w:rsidRPr="003F4640">
        <w:rPr>
          <w:lang w:val="tr-TR"/>
        </w:rPr>
        <w:t xml:space="preserve"> Biga İktisadi ve İdari Bilimler Fakültesi Ayvacık, Bayramiç, Çan, Ezine, Gelibolu ve Yenice Meslek Yüksekokulları</w:t>
      </w:r>
    </w:p>
    <w:p w14:paraId="3C4BE1E1" w14:textId="378709A7"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1995-1996 Eğitim-Öğretim yılında İlahiyat Fakültesi ve Mühendislik-Mimarlık Fakültesi, Su Ürünleri Fakültesi, Ziraat Fakültesi,</w:t>
      </w:r>
    </w:p>
    <w:p w14:paraId="462536D3" w14:textId="77777777"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1996-1997 Eğitim-Öğretim yılında Güzel Sanatlar Fakültesi, Sağlık Yüksekokulu</w:t>
      </w:r>
    </w:p>
    <w:p w14:paraId="1CB51E70" w14:textId="77777777"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1998-1999 Eğitim Öğretim yılında Beden Eğitimi ve Spor Yüksekokulu, Gökçeada Meslek Yüksekokulu</w:t>
      </w:r>
    </w:p>
    <w:p w14:paraId="6B5D63BC" w14:textId="77777777"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2000-2001 Eğitim Öğretim yılında Tıp Fakültesi, Lâpseki Meslek Yüksekokulu</w:t>
      </w:r>
    </w:p>
    <w:p w14:paraId="78C81436" w14:textId="77777777"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2008-2009 Eğitim Öğretim yılında Gökçeada Uygulamalı Bilimler Yüksekokulu</w:t>
      </w:r>
    </w:p>
    <w:p w14:paraId="2EBC51A1" w14:textId="77777777"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2009-2010 Eğitim Öğretim yılında Yabancı Diller Yüksekokulu</w:t>
      </w:r>
    </w:p>
    <w:p w14:paraId="1B68E505" w14:textId="0709894F"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2010-2011 Eğitim Öğretim yılında</w:t>
      </w:r>
      <w:r w:rsidR="00CA6AC4" w:rsidRPr="003F4640">
        <w:rPr>
          <w:lang w:val="tr-TR"/>
        </w:rPr>
        <w:t xml:space="preserve"> </w:t>
      </w:r>
      <w:r w:rsidRPr="003F4640">
        <w:rPr>
          <w:lang w:val="tr-TR"/>
        </w:rPr>
        <w:t>Eğitim Bilimleri Enstitüsü, Sağlık Bilimleri Enstitüsü, İletişim Fakültesi,</w:t>
      </w:r>
      <w:r w:rsidR="00CA6AC4" w:rsidRPr="003F4640">
        <w:rPr>
          <w:lang w:val="tr-TR"/>
        </w:rPr>
        <w:t xml:space="preserve"> </w:t>
      </w:r>
      <w:r w:rsidRPr="003F4640">
        <w:rPr>
          <w:lang w:val="tr-TR"/>
        </w:rPr>
        <w:t>Uygulamalı Bilimler Yüksekokulu</w:t>
      </w:r>
    </w:p>
    <w:p w14:paraId="73BA1F5B" w14:textId="34322792"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2012-2013 Eğitim-Öğretim yılında</w:t>
      </w:r>
      <w:r w:rsidR="00CA6AC4" w:rsidRPr="003F4640">
        <w:rPr>
          <w:lang w:val="tr-TR"/>
        </w:rPr>
        <w:t xml:space="preserve"> </w:t>
      </w:r>
      <w:r w:rsidRPr="003F4640">
        <w:rPr>
          <w:lang w:val="tr-TR"/>
        </w:rPr>
        <w:t>Deniz Bilimleri ve Teknolojisi Fakültesi, Mimarlık ve Tasarım Fakültesi,</w:t>
      </w:r>
      <w:r w:rsidR="00CA6AC4" w:rsidRPr="003F4640">
        <w:rPr>
          <w:lang w:val="tr-TR"/>
        </w:rPr>
        <w:t xml:space="preserve"> </w:t>
      </w:r>
      <w:r w:rsidRPr="003F4640">
        <w:rPr>
          <w:lang w:val="tr-TR"/>
        </w:rPr>
        <w:t>Siyasal Bilgiler Fakültesi, Turizm Fakültesi, Çanakkale Sosyal Bilimler</w:t>
      </w:r>
      <w:r w:rsidR="00CA6AC4" w:rsidRPr="003F4640">
        <w:rPr>
          <w:lang w:val="tr-TR"/>
        </w:rPr>
        <w:t xml:space="preserve"> </w:t>
      </w:r>
      <w:r w:rsidRPr="003F4640">
        <w:rPr>
          <w:lang w:val="tr-TR"/>
        </w:rPr>
        <w:t>Meslek Yüksekokulu, Çanakkale Teknik Bilimler Meslek Yüksekokulu,</w:t>
      </w:r>
      <w:r w:rsidR="00CA6AC4" w:rsidRPr="003F4640">
        <w:rPr>
          <w:lang w:val="tr-TR"/>
        </w:rPr>
        <w:t xml:space="preserve"> </w:t>
      </w:r>
      <w:r w:rsidRPr="003F4640">
        <w:rPr>
          <w:lang w:val="tr-TR"/>
        </w:rPr>
        <w:t>Çanakkale Uygulamalı Bilimler Yüksekokulu, Deniz Teknolojileri Meslek</w:t>
      </w:r>
      <w:r w:rsidR="00CA6AC4" w:rsidRPr="003F4640">
        <w:rPr>
          <w:lang w:val="tr-TR"/>
        </w:rPr>
        <w:t xml:space="preserve"> </w:t>
      </w:r>
      <w:r w:rsidRPr="003F4640">
        <w:rPr>
          <w:lang w:val="tr-TR"/>
        </w:rPr>
        <w:t>Yüksekokulu</w:t>
      </w:r>
    </w:p>
    <w:p w14:paraId="4651CDAF" w14:textId="77777777"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lastRenderedPageBreak/>
        <w:t>2015-2016 Eğitim-Öğretim yılında Diş Hekimliği Fakültesi</w:t>
      </w:r>
    </w:p>
    <w:p w14:paraId="4B4C9481" w14:textId="77777777"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2017-2018 Eğitim-Öğretim yılında Biga Uygulamalı Bilimler Fakültesi</w:t>
      </w:r>
    </w:p>
    <w:p w14:paraId="53EA0236" w14:textId="77777777"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2018-2019 Eğitim-Öğretim yılında Sağlık Bilimleri Fakültesi, Spor Bilimleri Fakültesi</w:t>
      </w:r>
    </w:p>
    <w:p w14:paraId="5363BA4B" w14:textId="77777777"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2019-2020 Eğitim-Öğretim yılında Çanakkale Uygulamalı Bilimler Fakültesi,</w:t>
      </w:r>
    </w:p>
    <w:p w14:paraId="33EE9F92" w14:textId="77777777"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2020-2021 Eğitim-Öğretim yılında Lisansüstü Eğitim Enstitüsü</w:t>
      </w:r>
    </w:p>
    <w:p w14:paraId="646C7316" w14:textId="77777777" w:rsidR="000A685B" w:rsidRPr="003F4640" w:rsidRDefault="000A685B" w:rsidP="001058C0">
      <w:pPr>
        <w:pStyle w:val="ListeParagraf"/>
        <w:numPr>
          <w:ilvl w:val="0"/>
          <w:numId w:val="25"/>
        </w:numPr>
        <w:spacing w:before="0" w:after="160" w:line="259" w:lineRule="auto"/>
        <w:ind w:left="709"/>
        <w:rPr>
          <w:lang w:val="tr-TR"/>
        </w:rPr>
      </w:pPr>
      <w:r w:rsidRPr="003F4640">
        <w:rPr>
          <w:lang w:val="tr-TR"/>
        </w:rPr>
        <w:t>2021-2022 Eğitim Öğretim yılında Fen Fakültesi, İnsan ve Toplum Bilimleri Fakültesi</w:t>
      </w:r>
    </w:p>
    <w:p w14:paraId="0BA04D12" w14:textId="76620AAD" w:rsidR="00CA6AC4" w:rsidRPr="003F4640" w:rsidRDefault="000A685B" w:rsidP="001058C0">
      <w:pPr>
        <w:pStyle w:val="ListeParagraf"/>
        <w:numPr>
          <w:ilvl w:val="0"/>
          <w:numId w:val="25"/>
        </w:numPr>
        <w:spacing w:before="0" w:after="160" w:line="259" w:lineRule="auto"/>
        <w:ind w:left="709"/>
        <w:rPr>
          <w:lang w:val="tr-TR"/>
        </w:rPr>
      </w:pPr>
      <w:r w:rsidRPr="003F4640">
        <w:rPr>
          <w:lang w:val="tr-TR"/>
        </w:rPr>
        <w:t>2023-2024</w:t>
      </w:r>
      <w:r w:rsidR="00CF2775">
        <w:rPr>
          <w:lang w:val="tr-TR"/>
        </w:rPr>
        <w:t xml:space="preserve"> </w:t>
      </w:r>
      <w:r w:rsidRPr="003F4640">
        <w:rPr>
          <w:lang w:val="tr-TR"/>
        </w:rPr>
        <w:t>Eğitim-Öğretim Çan Uygulamalı Bilimler Fakültesi, Müzik ve Sahne Sanatları Fakültesi</w:t>
      </w:r>
      <w:r w:rsidR="001058C0" w:rsidRPr="003F4640">
        <w:rPr>
          <w:lang w:val="tr-TR"/>
        </w:rPr>
        <w:t xml:space="preserve"> faaliyete başlamıştır.</w:t>
      </w:r>
    </w:p>
    <w:p w14:paraId="4497AA2E" w14:textId="5F580DD1" w:rsidR="00A214E0" w:rsidRPr="003F4640" w:rsidRDefault="00A214E0" w:rsidP="001058C0">
      <w:pPr>
        <w:spacing w:before="0" w:after="160" w:line="259" w:lineRule="auto"/>
        <w:rPr>
          <w:lang w:val="tr-TR"/>
        </w:rPr>
      </w:pPr>
      <w:r w:rsidRPr="003F4640">
        <w:rPr>
          <w:lang w:val="tr-TR"/>
        </w:rPr>
        <w:t>Üniversitemiz; tek çatı altında toplanmış Lisansüstü Eğitim Enstitüsü, 21 Fakülte, 3 Yüksekokul, 13 Meslek Yüksekokulu ile</w:t>
      </w:r>
      <w:r w:rsidR="00B52643">
        <w:rPr>
          <w:lang w:val="tr-TR"/>
        </w:rPr>
        <w:t xml:space="preserve"> </w:t>
      </w:r>
      <w:r w:rsidRPr="003F4640">
        <w:rPr>
          <w:lang w:val="tr-TR"/>
        </w:rPr>
        <w:t>beraber Üniversitemiz toplam 37 eğitim birimine sahiptir. Aynı zamanda, 37 Araştırma ve Uygulama Merkezimiz bulunmaktadır.</w:t>
      </w:r>
    </w:p>
    <w:p w14:paraId="29551BF2" w14:textId="77777777" w:rsidR="00A214E0" w:rsidRPr="003F4640" w:rsidRDefault="00A214E0" w:rsidP="00A214E0">
      <w:pPr>
        <w:spacing w:before="0" w:after="160" w:line="259" w:lineRule="auto"/>
        <w:ind w:firstLine="0"/>
        <w:rPr>
          <w:lang w:val="tr-TR"/>
        </w:rPr>
      </w:pPr>
    </w:p>
    <w:p w14:paraId="30D59AAF" w14:textId="77777777" w:rsidR="00A214E0" w:rsidRPr="003F4640" w:rsidRDefault="00A214E0" w:rsidP="001058C0">
      <w:pPr>
        <w:spacing w:before="0" w:after="0" w:line="259" w:lineRule="auto"/>
        <w:ind w:firstLine="284"/>
        <w:jc w:val="left"/>
        <w:rPr>
          <w:b/>
          <w:bCs/>
          <w:lang w:val="tr-TR"/>
        </w:rPr>
      </w:pPr>
      <w:r w:rsidRPr="003F4640">
        <w:rPr>
          <w:b/>
          <w:bCs/>
          <w:lang w:val="tr-TR"/>
        </w:rPr>
        <w:t xml:space="preserve">Enstitüler: </w:t>
      </w:r>
    </w:p>
    <w:p w14:paraId="2E58D2CD" w14:textId="16D97E79" w:rsidR="00A214E0" w:rsidRPr="003F4640" w:rsidRDefault="00A214E0" w:rsidP="00A214E0">
      <w:pPr>
        <w:spacing w:before="0" w:after="0" w:line="259" w:lineRule="auto"/>
        <w:ind w:firstLine="0"/>
        <w:jc w:val="left"/>
        <w:rPr>
          <w:lang w:val="tr-TR"/>
        </w:rPr>
      </w:pPr>
      <w:r w:rsidRPr="003F4640">
        <w:rPr>
          <w:lang w:val="tr-TR"/>
        </w:rPr>
        <w:t>1. Lisansüstü Eğitim Enstitüsü</w:t>
      </w:r>
    </w:p>
    <w:p w14:paraId="355D671F" w14:textId="77777777" w:rsidR="00A214E0" w:rsidRPr="003F4640" w:rsidRDefault="00A214E0" w:rsidP="00A214E0">
      <w:pPr>
        <w:spacing w:before="0" w:after="0" w:line="259" w:lineRule="auto"/>
        <w:ind w:firstLine="0"/>
        <w:jc w:val="left"/>
        <w:rPr>
          <w:lang w:val="tr-TR"/>
        </w:rPr>
      </w:pPr>
    </w:p>
    <w:p w14:paraId="4AFDFBAC" w14:textId="17100892" w:rsidR="00A214E0" w:rsidRPr="003F4640" w:rsidRDefault="00A214E0" w:rsidP="001058C0">
      <w:pPr>
        <w:spacing w:before="0" w:after="0" w:line="259" w:lineRule="auto"/>
        <w:ind w:firstLine="284"/>
        <w:jc w:val="left"/>
        <w:rPr>
          <w:b/>
          <w:bCs/>
          <w:lang w:val="tr-TR"/>
        </w:rPr>
      </w:pPr>
      <w:r w:rsidRPr="003F4640">
        <w:rPr>
          <w:b/>
          <w:bCs/>
          <w:lang w:val="tr-TR"/>
        </w:rPr>
        <w:t xml:space="preserve">Fakülteler: </w:t>
      </w:r>
    </w:p>
    <w:p w14:paraId="474587AB" w14:textId="77777777" w:rsidR="00A214E0" w:rsidRPr="003F4640" w:rsidRDefault="00A214E0" w:rsidP="00A214E0">
      <w:pPr>
        <w:spacing w:before="0" w:after="0" w:line="259" w:lineRule="auto"/>
        <w:ind w:firstLine="0"/>
        <w:jc w:val="left"/>
        <w:rPr>
          <w:lang w:val="tr-TR"/>
        </w:rPr>
      </w:pPr>
      <w:r w:rsidRPr="003F4640">
        <w:rPr>
          <w:lang w:val="tr-TR"/>
        </w:rPr>
        <w:t>1. Biga İktisadi ve İdari Bilimler Fakültesi</w:t>
      </w:r>
    </w:p>
    <w:p w14:paraId="51727B5E" w14:textId="77777777" w:rsidR="00A214E0" w:rsidRPr="003F4640" w:rsidRDefault="00A214E0" w:rsidP="00A214E0">
      <w:pPr>
        <w:spacing w:before="0" w:after="0" w:line="259" w:lineRule="auto"/>
        <w:ind w:firstLine="0"/>
        <w:jc w:val="left"/>
        <w:rPr>
          <w:lang w:val="tr-TR"/>
        </w:rPr>
      </w:pPr>
      <w:r w:rsidRPr="003F4640">
        <w:rPr>
          <w:lang w:val="tr-TR"/>
        </w:rPr>
        <w:t>2. Biga Uygulamalı Bilimler Fakültesi</w:t>
      </w:r>
    </w:p>
    <w:p w14:paraId="2FF3B398" w14:textId="77777777" w:rsidR="00A214E0" w:rsidRPr="003F4640" w:rsidRDefault="00A214E0" w:rsidP="00A214E0">
      <w:pPr>
        <w:spacing w:before="0" w:after="0" w:line="259" w:lineRule="auto"/>
        <w:ind w:firstLine="0"/>
        <w:jc w:val="left"/>
        <w:rPr>
          <w:lang w:val="tr-TR"/>
        </w:rPr>
      </w:pPr>
      <w:r w:rsidRPr="003F4640">
        <w:rPr>
          <w:lang w:val="tr-TR"/>
        </w:rPr>
        <w:t>3. Çan Uygulamalı Bilimler Fakültesi</w:t>
      </w:r>
    </w:p>
    <w:p w14:paraId="333D9E05" w14:textId="77777777" w:rsidR="00A214E0" w:rsidRPr="003F4640" w:rsidRDefault="00A214E0" w:rsidP="00A214E0">
      <w:pPr>
        <w:spacing w:before="0" w:after="0" w:line="259" w:lineRule="auto"/>
        <w:ind w:firstLine="0"/>
        <w:jc w:val="left"/>
        <w:rPr>
          <w:lang w:val="tr-TR"/>
        </w:rPr>
      </w:pPr>
      <w:r w:rsidRPr="003F4640">
        <w:rPr>
          <w:lang w:val="tr-TR"/>
        </w:rPr>
        <w:t>4. Çanakkale Uygulamalı Bilimler Fakültesi</w:t>
      </w:r>
    </w:p>
    <w:p w14:paraId="5DE3EA73" w14:textId="77777777" w:rsidR="00A214E0" w:rsidRPr="003F4640" w:rsidRDefault="00A214E0" w:rsidP="00A214E0">
      <w:pPr>
        <w:spacing w:before="0" w:after="0" w:line="259" w:lineRule="auto"/>
        <w:ind w:firstLine="0"/>
        <w:jc w:val="left"/>
        <w:rPr>
          <w:lang w:val="tr-TR"/>
        </w:rPr>
      </w:pPr>
      <w:r w:rsidRPr="003F4640">
        <w:rPr>
          <w:lang w:val="tr-TR"/>
        </w:rPr>
        <w:t>5. Deniz Bilimleri ve Teknolojisi Fakültesi</w:t>
      </w:r>
    </w:p>
    <w:p w14:paraId="0BA6264E" w14:textId="77777777" w:rsidR="00A214E0" w:rsidRPr="003F4640" w:rsidRDefault="00A214E0" w:rsidP="00A214E0">
      <w:pPr>
        <w:spacing w:before="0" w:after="0" w:line="259" w:lineRule="auto"/>
        <w:ind w:firstLine="0"/>
        <w:jc w:val="left"/>
        <w:rPr>
          <w:lang w:val="tr-TR"/>
        </w:rPr>
      </w:pPr>
      <w:r w:rsidRPr="003F4640">
        <w:rPr>
          <w:lang w:val="tr-TR"/>
        </w:rPr>
        <w:t>6. Diş Hekimliği Fakültesi</w:t>
      </w:r>
    </w:p>
    <w:p w14:paraId="001840BA" w14:textId="77777777" w:rsidR="00A214E0" w:rsidRPr="003F4640" w:rsidRDefault="00A214E0" w:rsidP="00A214E0">
      <w:pPr>
        <w:spacing w:before="0" w:after="0" w:line="259" w:lineRule="auto"/>
        <w:ind w:firstLine="0"/>
        <w:jc w:val="left"/>
        <w:rPr>
          <w:lang w:val="tr-TR"/>
        </w:rPr>
      </w:pPr>
      <w:r w:rsidRPr="003F4640">
        <w:rPr>
          <w:lang w:val="tr-TR"/>
        </w:rPr>
        <w:t>7. Eğitim Fakültesi</w:t>
      </w:r>
    </w:p>
    <w:p w14:paraId="3D77D080" w14:textId="77777777" w:rsidR="00A214E0" w:rsidRPr="003F4640" w:rsidRDefault="00A214E0" w:rsidP="00A214E0">
      <w:pPr>
        <w:spacing w:before="0" w:after="0" w:line="259" w:lineRule="auto"/>
        <w:ind w:firstLine="0"/>
        <w:jc w:val="left"/>
        <w:rPr>
          <w:lang w:val="tr-TR"/>
        </w:rPr>
      </w:pPr>
      <w:r w:rsidRPr="003F4640">
        <w:rPr>
          <w:lang w:val="tr-TR"/>
        </w:rPr>
        <w:t>8. Fen Fakültesi</w:t>
      </w:r>
    </w:p>
    <w:p w14:paraId="3886896E" w14:textId="77777777" w:rsidR="00A214E0" w:rsidRPr="003F4640" w:rsidRDefault="00A214E0" w:rsidP="00A214E0">
      <w:pPr>
        <w:spacing w:before="0" w:after="0" w:line="259" w:lineRule="auto"/>
        <w:ind w:firstLine="0"/>
        <w:jc w:val="left"/>
        <w:rPr>
          <w:lang w:val="tr-TR"/>
        </w:rPr>
      </w:pPr>
      <w:r w:rsidRPr="003F4640">
        <w:rPr>
          <w:lang w:val="tr-TR"/>
        </w:rPr>
        <w:t>9. Güzel Sanatlar Fakültesi</w:t>
      </w:r>
    </w:p>
    <w:p w14:paraId="1C531AA7" w14:textId="77777777" w:rsidR="00A214E0" w:rsidRPr="003F4640" w:rsidRDefault="00A214E0" w:rsidP="00A214E0">
      <w:pPr>
        <w:spacing w:before="0" w:after="0" w:line="259" w:lineRule="auto"/>
        <w:ind w:firstLine="0"/>
        <w:jc w:val="left"/>
        <w:rPr>
          <w:lang w:val="tr-TR"/>
        </w:rPr>
      </w:pPr>
      <w:r w:rsidRPr="003F4640">
        <w:rPr>
          <w:lang w:val="tr-TR"/>
        </w:rPr>
        <w:t>10. İlahiyat Fakültesi</w:t>
      </w:r>
    </w:p>
    <w:p w14:paraId="3B323C67" w14:textId="77777777" w:rsidR="00A214E0" w:rsidRPr="003F4640" w:rsidRDefault="00A214E0" w:rsidP="00A214E0">
      <w:pPr>
        <w:spacing w:before="0" w:after="0" w:line="259" w:lineRule="auto"/>
        <w:ind w:firstLine="0"/>
        <w:jc w:val="left"/>
        <w:rPr>
          <w:lang w:val="tr-TR"/>
        </w:rPr>
      </w:pPr>
      <w:r w:rsidRPr="003F4640">
        <w:rPr>
          <w:lang w:val="tr-TR"/>
        </w:rPr>
        <w:t>11. İletişim Fakültesi</w:t>
      </w:r>
    </w:p>
    <w:p w14:paraId="11441D0D" w14:textId="77777777" w:rsidR="00A214E0" w:rsidRPr="003F4640" w:rsidRDefault="00A214E0" w:rsidP="00A214E0">
      <w:pPr>
        <w:spacing w:before="0" w:after="0" w:line="259" w:lineRule="auto"/>
        <w:ind w:firstLine="0"/>
        <w:jc w:val="left"/>
        <w:rPr>
          <w:lang w:val="tr-TR"/>
        </w:rPr>
      </w:pPr>
      <w:r w:rsidRPr="003F4640">
        <w:rPr>
          <w:lang w:val="tr-TR"/>
        </w:rPr>
        <w:t>12. İnsan ve Toplum Bilimleri Fakültesi</w:t>
      </w:r>
    </w:p>
    <w:p w14:paraId="7D1B4932" w14:textId="77777777" w:rsidR="00A214E0" w:rsidRPr="003F4640" w:rsidRDefault="00A214E0" w:rsidP="00A214E0">
      <w:pPr>
        <w:spacing w:before="0" w:after="0" w:line="259" w:lineRule="auto"/>
        <w:ind w:firstLine="0"/>
        <w:jc w:val="left"/>
        <w:rPr>
          <w:lang w:val="tr-TR"/>
        </w:rPr>
      </w:pPr>
      <w:r w:rsidRPr="003F4640">
        <w:rPr>
          <w:lang w:val="tr-TR"/>
        </w:rPr>
        <w:t>13. Mimarlık ve Tasarım Fakültesi</w:t>
      </w:r>
    </w:p>
    <w:p w14:paraId="1AD3FC53" w14:textId="77777777" w:rsidR="00A214E0" w:rsidRPr="003F4640" w:rsidRDefault="00A214E0" w:rsidP="00A214E0">
      <w:pPr>
        <w:spacing w:before="0" w:after="0" w:line="259" w:lineRule="auto"/>
        <w:ind w:firstLine="0"/>
        <w:jc w:val="left"/>
        <w:rPr>
          <w:lang w:val="tr-TR"/>
        </w:rPr>
      </w:pPr>
      <w:r w:rsidRPr="003F4640">
        <w:rPr>
          <w:lang w:val="tr-TR"/>
        </w:rPr>
        <w:t>14. Mühendislik Fakültesi</w:t>
      </w:r>
    </w:p>
    <w:p w14:paraId="5183CB0D" w14:textId="77777777" w:rsidR="00A214E0" w:rsidRPr="003F4640" w:rsidRDefault="00A214E0" w:rsidP="00A214E0">
      <w:pPr>
        <w:spacing w:before="0" w:after="0" w:line="259" w:lineRule="auto"/>
        <w:ind w:firstLine="0"/>
        <w:jc w:val="left"/>
        <w:rPr>
          <w:lang w:val="tr-TR"/>
        </w:rPr>
      </w:pPr>
      <w:r w:rsidRPr="003F4640">
        <w:rPr>
          <w:lang w:val="tr-TR"/>
        </w:rPr>
        <w:t>15. Müzik ve Sahne Sanatları Fakültesi</w:t>
      </w:r>
    </w:p>
    <w:p w14:paraId="481195D4" w14:textId="77777777" w:rsidR="00A214E0" w:rsidRPr="003F4640" w:rsidRDefault="00A214E0" w:rsidP="00A214E0">
      <w:pPr>
        <w:spacing w:before="0" w:after="0" w:line="259" w:lineRule="auto"/>
        <w:ind w:firstLine="0"/>
        <w:jc w:val="left"/>
        <w:rPr>
          <w:lang w:val="tr-TR"/>
        </w:rPr>
      </w:pPr>
      <w:r w:rsidRPr="003F4640">
        <w:rPr>
          <w:lang w:val="tr-TR"/>
        </w:rPr>
        <w:t>16. Sağlık Bilimleri Fakültesi</w:t>
      </w:r>
    </w:p>
    <w:p w14:paraId="65ADB344" w14:textId="77777777" w:rsidR="00A214E0" w:rsidRPr="003F4640" w:rsidRDefault="00A214E0" w:rsidP="00A214E0">
      <w:pPr>
        <w:spacing w:before="0" w:after="0" w:line="259" w:lineRule="auto"/>
        <w:ind w:firstLine="0"/>
        <w:jc w:val="left"/>
        <w:rPr>
          <w:lang w:val="tr-TR"/>
        </w:rPr>
      </w:pPr>
      <w:r w:rsidRPr="003F4640">
        <w:rPr>
          <w:lang w:val="tr-TR"/>
        </w:rPr>
        <w:t>17. Siyasal Bilgiler Fakültesi</w:t>
      </w:r>
    </w:p>
    <w:p w14:paraId="53C31BF5" w14:textId="77777777" w:rsidR="00A214E0" w:rsidRPr="003F4640" w:rsidRDefault="00A214E0" w:rsidP="00A214E0">
      <w:pPr>
        <w:spacing w:before="0" w:after="0" w:line="259" w:lineRule="auto"/>
        <w:ind w:firstLine="0"/>
        <w:jc w:val="left"/>
        <w:rPr>
          <w:lang w:val="tr-TR"/>
        </w:rPr>
      </w:pPr>
      <w:r w:rsidRPr="003F4640">
        <w:rPr>
          <w:lang w:val="tr-TR"/>
        </w:rPr>
        <w:t>18. Spor Bilimleri Fakültesi</w:t>
      </w:r>
    </w:p>
    <w:p w14:paraId="7F146130" w14:textId="77777777" w:rsidR="00A214E0" w:rsidRPr="003F4640" w:rsidRDefault="00A214E0" w:rsidP="00A214E0">
      <w:pPr>
        <w:spacing w:before="0" w:after="0" w:line="259" w:lineRule="auto"/>
        <w:ind w:firstLine="0"/>
        <w:jc w:val="left"/>
        <w:rPr>
          <w:lang w:val="tr-TR"/>
        </w:rPr>
      </w:pPr>
      <w:r w:rsidRPr="003F4640">
        <w:rPr>
          <w:lang w:val="tr-TR"/>
        </w:rPr>
        <w:t>19. Tıp Fakültesi</w:t>
      </w:r>
    </w:p>
    <w:p w14:paraId="4BE170D0" w14:textId="77777777" w:rsidR="00A214E0" w:rsidRPr="003F4640" w:rsidRDefault="00A214E0" w:rsidP="00A214E0">
      <w:pPr>
        <w:spacing w:before="0" w:after="0" w:line="259" w:lineRule="auto"/>
        <w:ind w:firstLine="0"/>
        <w:jc w:val="left"/>
        <w:rPr>
          <w:lang w:val="tr-TR"/>
        </w:rPr>
      </w:pPr>
      <w:r w:rsidRPr="003F4640">
        <w:rPr>
          <w:lang w:val="tr-TR"/>
        </w:rPr>
        <w:t>20. Turizm Fakültesi</w:t>
      </w:r>
    </w:p>
    <w:p w14:paraId="028E20F9" w14:textId="22B1B780" w:rsidR="00A214E0" w:rsidRPr="003F4640" w:rsidRDefault="00A214E0" w:rsidP="00A214E0">
      <w:pPr>
        <w:spacing w:before="0" w:after="0" w:line="259" w:lineRule="auto"/>
        <w:ind w:firstLine="0"/>
        <w:jc w:val="left"/>
        <w:rPr>
          <w:lang w:val="tr-TR"/>
        </w:rPr>
      </w:pPr>
      <w:r w:rsidRPr="003F4640">
        <w:rPr>
          <w:lang w:val="tr-TR"/>
        </w:rPr>
        <w:t>21. Ziraat Fakültesi</w:t>
      </w:r>
    </w:p>
    <w:p w14:paraId="5ADB4C69" w14:textId="77777777" w:rsidR="00A214E0" w:rsidRPr="003F4640" w:rsidRDefault="00A214E0" w:rsidP="00A214E0">
      <w:pPr>
        <w:spacing w:before="0" w:after="0" w:line="259" w:lineRule="auto"/>
        <w:ind w:firstLine="0"/>
        <w:jc w:val="left"/>
        <w:rPr>
          <w:lang w:val="tr-TR"/>
        </w:rPr>
      </w:pPr>
    </w:p>
    <w:p w14:paraId="2883CE1A" w14:textId="77777777" w:rsidR="00A214E0" w:rsidRPr="003F4640" w:rsidRDefault="00A214E0" w:rsidP="001058C0">
      <w:pPr>
        <w:spacing w:before="0" w:after="0" w:line="259" w:lineRule="auto"/>
        <w:ind w:firstLine="284"/>
        <w:jc w:val="left"/>
        <w:rPr>
          <w:b/>
          <w:bCs/>
          <w:lang w:val="tr-TR"/>
        </w:rPr>
      </w:pPr>
      <w:r w:rsidRPr="003F4640">
        <w:rPr>
          <w:b/>
          <w:bCs/>
          <w:lang w:val="tr-TR"/>
        </w:rPr>
        <w:t>Yüksekokullar</w:t>
      </w:r>
    </w:p>
    <w:p w14:paraId="48400813" w14:textId="77777777" w:rsidR="00A214E0" w:rsidRPr="003F4640" w:rsidRDefault="00A214E0" w:rsidP="00A214E0">
      <w:pPr>
        <w:spacing w:before="0" w:after="0" w:line="259" w:lineRule="auto"/>
        <w:ind w:firstLine="0"/>
        <w:jc w:val="left"/>
        <w:rPr>
          <w:lang w:val="tr-TR"/>
        </w:rPr>
      </w:pPr>
      <w:r w:rsidRPr="003F4640">
        <w:rPr>
          <w:lang w:val="tr-TR"/>
        </w:rPr>
        <w:t>1. Gökçeada Uygulamalı Bilimler Yüksekokulu</w:t>
      </w:r>
    </w:p>
    <w:p w14:paraId="5B82A3E2" w14:textId="77777777" w:rsidR="00A214E0" w:rsidRPr="003F4640" w:rsidRDefault="00A214E0" w:rsidP="00A214E0">
      <w:pPr>
        <w:spacing w:before="0" w:after="0" w:line="259" w:lineRule="auto"/>
        <w:ind w:firstLine="0"/>
        <w:jc w:val="left"/>
        <w:rPr>
          <w:lang w:val="tr-TR"/>
        </w:rPr>
      </w:pPr>
      <w:r w:rsidRPr="003F4640">
        <w:rPr>
          <w:lang w:val="tr-TR"/>
        </w:rPr>
        <w:t>2. Yabancı Diller Yüksekokulu</w:t>
      </w:r>
    </w:p>
    <w:p w14:paraId="2D96EA0D" w14:textId="77777777" w:rsidR="00A214E0" w:rsidRPr="003F4640" w:rsidRDefault="00A214E0" w:rsidP="00A214E0">
      <w:pPr>
        <w:spacing w:before="0" w:after="0" w:line="259" w:lineRule="auto"/>
        <w:ind w:firstLine="0"/>
        <w:jc w:val="left"/>
        <w:rPr>
          <w:lang w:val="tr-TR"/>
        </w:rPr>
      </w:pPr>
      <w:r w:rsidRPr="003F4640">
        <w:rPr>
          <w:lang w:val="tr-TR"/>
        </w:rPr>
        <w:t>3. Devler Konservatuarı</w:t>
      </w:r>
    </w:p>
    <w:p w14:paraId="675D3FB7" w14:textId="77777777" w:rsidR="00377C2B" w:rsidRPr="003F4640" w:rsidRDefault="00377C2B" w:rsidP="00A214E0">
      <w:pPr>
        <w:spacing w:before="0" w:after="0" w:line="259" w:lineRule="auto"/>
        <w:ind w:firstLine="0"/>
        <w:jc w:val="left"/>
        <w:rPr>
          <w:lang w:val="tr-TR"/>
        </w:rPr>
      </w:pPr>
    </w:p>
    <w:p w14:paraId="0D84863E" w14:textId="77777777" w:rsidR="00A214E0" w:rsidRPr="003F4640" w:rsidRDefault="00A214E0" w:rsidP="001058C0">
      <w:pPr>
        <w:spacing w:before="0" w:after="0" w:line="259" w:lineRule="auto"/>
        <w:ind w:firstLine="284"/>
        <w:jc w:val="left"/>
        <w:rPr>
          <w:b/>
          <w:bCs/>
          <w:lang w:val="tr-TR"/>
        </w:rPr>
      </w:pPr>
      <w:r w:rsidRPr="003F4640">
        <w:rPr>
          <w:b/>
          <w:bCs/>
          <w:lang w:val="tr-TR"/>
        </w:rPr>
        <w:t>Meslek Yüksekokulları:</w:t>
      </w:r>
    </w:p>
    <w:p w14:paraId="4CD1FF92" w14:textId="77777777" w:rsidR="00A214E0" w:rsidRPr="003F4640" w:rsidRDefault="00A214E0" w:rsidP="00A214E0">
      <w:pPr>
        <w:spacing w:before="0" w:after="0" w:line="259" w:lineRule="auto"/>
        <w:ind w:firstLine="0"/>
        <w:jc w:val="left"/>
        <w:rPr>
          <w:lang w:val="tr-TR"/>
        </w:rPr>
      </w:pPr>
      <w:r w:rsidRPr="003F4640">
        <w:rPr>
          <w:lang w:val="tr-TR"/>
        </w:rPr>
        <w:t>1. Ayvacık Meslek Yüksekokulu</w:t>
      </w:r>
    </w:p>
    <w:p w14:paraId="2F466945" w14:textId="77777777" w:rsidR="00A214E0" w:rsidRPr="003F4640" w:rsidRDefault="00A214E0" w:rsidP="00A214E0">
      <w:pPr>
        <w:spacing w:before="0" w:after="0" w:line="259" w:lineRule="auto"/>
        <w:ind w:firstLine="0"/>
        <w:jc w:val="left"/>
        <w:rPr>
          <w:lang w:val="tr-TR"/>
        </w:rPr>
      </w:pPr>
      <w:r w:rsidRPr="003F4640">
        <w:rPr>
          <w:lang w:val="tr-TR"/>
        </w:rPr>
        <w:lastRenderedPageBreak/>
        <w:t>2. Bayramiç Meslek Yüksekokulu</w:t>
      </w:r>
    </w:p>
    <w:p w14:paraId="3B413EC1" w14:textId="77777777" w:rsidR="00A214E0" w:rsidRPr="003F4640" w:rsidRDefault="00A214E0" w:rsidP="00A214E0">
      <w:pPr>
        <w:spacing w:before="0" w:after="0" w:line="259" w:lineRule="auto"/>
        <w:ind w:firstLine="0"/>
        <w:jc w:val="left"/>
        <w:rPr>
          <w:lang w:val="tr-TR"/>
        </w:rPr>
      </w:pPr>
      <w:r w:rsidRPr="003F4640">
        <w:rPr>
          <w:lang w:val="tr-TR"/>
        </w:rPr>
        <w:t>3. Biga Meslek Yüksekokulu</w:t>
      </w:r>
    </w:p>
    <w:p w14:paraId="51113EEA" w14:textId="77777777" w:rsidR="00A214E0" w:rsidRPr="003F4640" w:rsidRDefault="00A214E0" w:rsidP="00A214E0">
      <w:pPr>
        <w:spacing w:before="0" w:after="0" w:line="259" w:lineRule="auto"/>
        <w:ind w:firstLine="0"/>
        <w:jc w:val="left"/>
        <w:rPr>
          <w:lang w:val="tr-TR"/>
        </w:rPr>
      </w:pPr>
      <w:r w:rsidRPr="003F4640">
        <w:rPr>
          <w:lang w:val="tr-TR"/>
        </w:rPr>
        <w:t>4. Çan Meslek Yüksekokulu</w:t>
      </w:r>
    </w:p>
    <w:p w14:paraId="139A1AE8" w14:textId="77777777" w:rsidR="00A214E0" w:rsidRPr="003F4640" w:rsidRDefault="00A214E0" w:rsidP="00A214E0">
      <w:pPr>
        <w:spacing w:before="0" w:after="0" w:line="259" w:lineRule="auto"/>
        <w:ind w:firstLine="0"/>
        <w:jc w:val="left"/>
        <w:rPr>
          <w:lang w:val="tr-TR"/>
        </w:rPr>
      </w:pPr>
      <w:r w:rsidRPr="003F4640">
        <w:rPr>
          <w:lang w:val="tr-TR"/>
        </w:rPr>
        <w:t>5. Çanakkale Sağlık Hizmetleri Meslek Yüksekokulu</w:t>
      </w:r>
    </w:p>
    <w:p w14:paraId="1DA777D1" w14:textId="787C9DC2" w:rsidR="00A214E0" w:rsidRPr="003F4640" w:rsidRDefault="00A214E0" w:rsidP="00A214E0">
      <w:pPr>
        <w:spacing w:before="0" w:after="0" w:line="259" w:lineRule="auto"/>
        <w:ind w:firstLine="0"/>
        <w:jc w:val="left"/>
        <w:rPr>
          <w:lang w:val="tr-TR"/>
        </w:rPr>
      </w:pPr>
      <w:r w:rsidRPr="003F4640">
        <w:rPr>
          <w:lang w:val="tr-TR"/>
        </w:rPr>
        <w:t>6. Çanakkale Sosyal Bilimler Meslek Yüksekokulu</w:t>
      </w:r>
    </w:p>
    <w:p w14:paraId="3CAC5A7A" w14:textId="72F5E9E3" w:rsidR="00A214E0" w:rsidRPr="003F4640" w:rsidRDefault="00A214E0" w:rsidP="00A214E0">
      <w:pPr>
        <w:spacing w:before="0" w:after="0" w:line="259" w:lineRule="auto"/>
        <w:ind w:firstLine="0"/>
        <w:jc w:val="left"/>
        <w:rPr>
          <w:lang w:val="tr-TR"/>
        </w:rPr>
      </w:pPr>
      <w:r w:rsidRPr="003F4640">
        <w:rPr>
          <w:lang w:val="tr-TR"/>
        </w:rPr>
        <w:t>7. Çanakkale Teknik Bilimler Meslek Yüksekokulu</w:t>
      </w:r>
    </w:p>
    <w:p w14:paraId="3B17D416" w14:textId="1A1497AA" w:rsidR="00A214E0" w:rsidRPr="003F4640" w:rsidRDefault="00A214E0" w:rsidP="00A214E0">
      <w:pPr>
        <w:spacing w:before="0" w:after="0" w:line="259" w:lineRule="auto"/>
        <w:ind w:firstLine="0"/>
        <w:jc w:val="left"/>
        <w:rPr>
          <w:lang w:val="tr-TR"/>
        </w:rPr>
      </w:pPr>
      <w:r w:rsidRPr="003F4640">
        <w:rPr>
          <w:lang w:val="tr-TR"/>
        </w:rPr>
        <w:t>8. Deniz Teknolojileri Meslek Yüksekokulu</w:t>
      </w:r>
    </w:p>
    <w:p w14:paraId="1C301AB3" w14:textId="7C52B46B" w:rsidR="00A214E0" w:rsidRPr="003F4640" w:rsidRDefault="00A214E0" w:rsidP="00A214E0">
      <w:pPr>
        <w:spacing w:before="0" w:after="0" w:line="259" w:lineRule="auto"/>
        <w:ind w:firstLine="0"/>
        <w:jc w:val="left"/>
        <w:rPr>
          <w:lang w:val="tr-TR"/>
        </w:rPr>
      </w:pPr>
      <w:r w:rsidRPr="003F4640">
        <w:rPr>
          <w:lang w:val="tr-TR"/>
        </w:rPr>
        <w:t>9. Ezine Meslek Yüksekokulu</w:t>
      </w:r>
    </w:p>
    <w:p w14:paraId="7C7CFC2C" w14:textId="766A28AD" w:rsidR="00A214E0" w:rsidRPr="003F4640" w:rsidRDefault="00A214E0" w:rsidP="00A214E0">
      <w:pPr>
        <w:spacing w:before="0" w:after="0" w:line="259" w:lineRule="auto"/>
        <w:ind w:firstLine="0"/>
        <w:jc w:val="left"/>
        <w:rPr>
          <w:lang w:val="tr-TR"/>
        </w:rPr>
      </w:pPr>
      <w:r w:rsidRPr="003F4640">
        <w:rPr>
          <w:lang w:val="tr-TR"/>
        </w:rPr>
        <w:t>10. Gelibolu Piri Reis Meslek Yüksekokulu</w:t>
      </w:r>
    </w:p>
    <w:p w14:paraId="61E31832" w14:textId="70BB0009" w:rsidR="00A214E0" w:rsidRPr="003F4640" w:rsidRDefault="00A214E0" w:rsidP="00A214E0">
      <w:pPr>
        <w:spacing w:before="0" w:after="0" w:line="259" w:lineRule="auto"/>
        <w:ind w:firstLine="0"/>
        <w:jc w:val="left"/>
        <w:rPr>
          <w:lang w:val="tr-TR"/>
        </w:rPr>
      </w:pPr>
      <w:r w:rsidRPr="003F4640">
        <w:rPr>
          <w:lang w:val="tr-TR"/>
        </w:rPr>
        <w:t>11. Gökçeada Meslek Yüksekokulu</w:t>
      </w:r>
    </w:p>
    <w:p w14:paraId="60242BE0" w14:textId="20673F43" w:rsidR="00A214E0" w:rsidRPr="003F4640" w:rsidRDefault="00A214E0" w:rsidP="00A214E0">
      <w:pPr>
        <w:spacing w:before="0" w:after="0" w:line="259" w:lineRule="auto"/>
        <w:ind w:firstLine="0"/>
        <w:jc w:val="left"/>
        <w:rPr>
          <w:lang w:val="tr-TR"/>
        </w:rPr>
      </w:pPr>
      <w:r w:rsidRPr="003F4640">
        <w:rPr>
          <w:lang w:val="tr-TR"/>
        </w:rPr>
        <w:t>12. Lâpseki Meslek Yüksekokulu</w:t>
      </w:r>
    </w:p>
    <w:p w14:paraId="7E901E28" w14:textId="77777777" w:rsidR="00A214E0" w:rsidRPr="003F4640" w:rsidRDefault="00A214E0" w:rsidP="00A214E0">
      <w:pPr>
        <w:spacing w:before="0" w:after="0" w:line="259" w:lineRule="auto"/>
        <w:ind w:firstLine="0"/>
        <w:jc w:val="left"/>
        <w:rPr>
          <w:lang w:val="tr-TR"/>
        </w:rPr>
      </w:pPr>
      <w:r w:rsidRPr="003F4640">
        <w:rPr>
          <w:lang w:val="tr-TR"/>
        </w:rPr>
        <w:t>13. Yenice Meslek Yüksekokulu</w:t>
      </w:r>
    </w:p>
    <w:p w14:paraId="78614C36" w14:textId="77777777" w:rsidR="00377C2B" w:rsidRPr="003F4640" w:rsidRDefault="00377C2B" w:rsidP="00A214E0">
      <w:pPr>
        <w:spacing w:before="0" w:after="0" w:line="259" w:lineRule="auto"/>
        <w:ind w:firstLine="0"/>
        <w:jc w:val="left"/>
        <w:rPr>
          <w:lang w:val="tr-TR"/>
        </w:rPr>
      </w:pPr>
    </w:p>
    <w:p w14:paraId="1E6A6BF0" w14:textId="77777777" w:rsidR="00377C2B" w:rsidRPr="003F4640" w:rsidRDefault="00377C2B" w:rsidP="00A214E0">
      <w:pPr>
        <w:spacing w:before="0" w:after="0" w:line="259" w:lineRule="auto"/>
        <w:ind w:firstLine="0"/>
        <w:jc w:val="left"/>
        <w:rPr>
          <w:lang w:val="tr-TR"/>
        </w:rPr>
      </w:pPr>
    </w:p>
    <w:p w14:paraId="39C4FD87" w14:textId="47B5A43C" w:rsidR="00A214E0" w:rsidRPr="003F4640" w:rsidRDefault="00A214E0" w:rsidP="001058C0">
      <w:pPr>
        <w:spacing w:before="0" w:after="0" w:line="259" w:lineRule="auto"/>
        <w:ind w:firstLine="284"/>
        <w:jc w:val="left"/>
        <w:rPr>
          <w:b/>
          <w:bCs/>
          <w:lang w:val="tr-TR"/>
        </w:rPr>
      </w:pPr>
      <w:r w:rsidRPr="003F4640">
        <w:rPr>
          <w:b/>
          <w:bCs/>
          <w:lang w:val="tr-TR"/>
        </w:rPr>
        <w:t>Uygulama ve Araştırma Merkezleri:</w:t>
      </w:r>
    </w:p>
    <w:p w14:paraId="30361CCC" w14:textId="77777777" w:rsidR="00A214E0" w:rsidRPr="003F4640" w:rsidRDefault="00A214E0" w:rsidP="00A214E0">
      <w:pPr>
        <w:spacing w:before="0" w:after="0" w:line="259" w:lineRule="auto"/>
        <w:ind w:firstLine="0"/>
        <w:jc w:val="left"/>
        <w:rPr>
          <w:lang w:val="tr-TR"/>
        </w:rPr>
      </w:pPr>
      <w:r w:rsidRPr="003F4640">
        <w:rPr>
          <w:lang w:val="tr-TR"/>
        </w:rPr>
        <w:t>1. Atatürk ve Çanakkale Savaşları Araştırma ve Uygulama Merkezi</w:t>
      </w:r>
    </w:p>
    <w:p w14:paraId="26FB7F39" w14:textId="77777777" w:rsidR="00A214E0" w:rsidRPr="003F4640" w:rsidRDefault="00A214E0" w:rsidP="00A214E0">
      <w:pPr>
        <w:spacing w:before="0" w:after="0" w:line="259" w:lineRule="auto"/>
        <w:ind w:firstLine="0"/>
        <w:jc w:val="left"/>
        <w:rPr>
          <w:lang w:val="tr-TR"/>
        </w:rPr>
      </w:pPr>
      <w:r w:rsidRPr="003F4640">
        <w:rPr>
          <w:lang w:val="tr-TR"/>
        </w:rPr>
        <w:t>2. Ağız ve Diş Sağlığı Uygulama ve Araştırma Merkezi</w:t>
      </w:r>
    </w:p>
    <w:p w14:paraId="194C81A1" w14:textId="77777777" w:rsidR="00A214E0" w:rsidRPr="003F4640" w:rsidRDefault="00A214E0" w:rsidP="00A214E0">
      <w:pPr>
        <w:spacing w:before="0" w:after="0" w:line="259" w:lineRule="auto"/>
        <w:ind w:firstLine="0"/>
        <w:jc w:val="left"/>
        <w:rPr>
          <w:lang w:val="tr-TR"/>
        </w:rPr>
      </w:pPr>
      <w:r w:rsidRPr="003F4640">
        <w:rPr>
          <w:lang w:val="tr-TR"/>
        </w:rPr>
        <w:t>3. Akademi Etik Uygulama ve Araştırma Merkezi</w:t>
      </w:r>
    </w:p>
    <w:p w14:paraId="2715C1C0" w14:textId="77777777" w:rsidR="00A214E0" w:rsidRPr="003F4640" w:rsidRDefault="00A214E0" w:rsidP="00A214E0">
      <w:pPr>
        <w:spacing w:before="0" w:after="0" w:line="259" w:lineRule="auto"/>
        <w:ind w:firstLine="0"/>
        <w:jc w:val="left"/>
        <w:rPr>
          <w:lang w:val="tr-TR"/>
        </w:rPr>
      </w:pPr>
      <w:r w:rsidRPr="003F4640">
        <w:rPr>
          <w:lang w:val="tr-TR"/>
        </w:rPr>
        <w:t>4. Astrofizik Araştırma Merkezi-Ulupınar Gözlem Evi</w:t>
      </w:r>
    </w:p>
    <w:p w14:paraId="08B6A870" w14:textId="77777777" w:rsidR="00A214E0" w:rsidRPr="003F4640" w:rsidRDefault="00A214E0" w:rsidP="00A214E0">
      <w:pPr>
        <w:spacing w:before="0" w:after="0" w:line="259" w:lineRule="auto"/>
        <w:ind w:firstLine="0"/>
        <w:jc w:val="left"/>
        <w:rPr>
          <w:lang w:val="tr-TR"/>
        </w:rPr>
      </w:pPr>
      <w:r w:rsidRPr="003F4640">
        <w:rPr>
          <w:lang w:val="tr-TR"/>
        </w:rPr>
        <w:t>5. Atatürk İlkeleri ve İnkılap Tarihi Uygulama ve Araştırma Merkezi</w:t>
      </w:r>
    </w:p>
    <w:p w14:paraId="62688150" w14:textId="77777777" w:rsidR="00A214E0" w:rsidRPr="003F4640" w:rsidRDefault="00A214E0" w:rsidP="00A214E0">
      <w:pPr>
        <w:spacing w:before="0" w:after="0" w:line="259" w:lineRule="auto"/>
        <w:ind w:firstLine="0"/>
        <w:jc w:val="left"/>
        <w:rPr>
          <w:lang w:val="tr-TR"/>
        </w:rPr>
      </w:pPr>
      <w:r w:rsidRPr="003F4640">
        <w:rPr>
          <w:lang w:val="tr-TR"/>
        </w:rPr>
        <w:t>6. Balkan ve Ege Uygulama ve Araştırma Merkezi</w:t>
      </w:r>
    </w:p>
    <w:p w14:paraId="5E35D5D8" w14:textId="77777777" w:rsidR="00A214E0" w:rsidRPr="003F4640" w:rsidRDefault="00A214E0" w:rsidP="00A214E0">
      <w:pPr>
        <w:spacing w:before="0" w:after="0" w:line="259" w:lineRule="auto"/>
        <w:ind w:firstLine="0"/>
        <w:jc w:val="left"/>
        <w:rPr>
          <w:lang w:val="tr-TR"/>
        </w:rPr>
      </w:pPr>
      <w:r w:rsidRPr="003F4640">
        <w:rPr>
          <w:lang w:val="tr-TR"/>
        </w:rPr>
        <w:t>7. Bağımlılıkla Mücadele Uygulama ve Araştırma Merkezi</w:t>
      </w:r>
    </w:p>
    <w:p w14:paraId="52599C01" w14:textId="77777777" w:rsidR="00A214E0" w:rsidRPr="003F4640" w:rsidRDefault="00A214E0" w:rsidP="00A214E0">
      <w:pPr>
        <w:spacing w:before="0" w:after="0" w:line="259" w:lineRule="auto"/>
        <w:ind w:firstLine="0"/>
        <w:jc w:val="left"/>
        <w:rPr>
          <w:lang w:val="tr-TR"/>
        </w:rPr>
      </w:pPr>
      <w:r w:rsidRPr="003F4640">
        <w:rPr>
          <w:lang w:val="tr-TR"/>
        </w:rPr>
        <w:t>8. Bilim ve Teknoloji Uygulama Merkezi</w:t>
      </w:r>
    </w:p>
    <w:p w14:paraId="52C2B8B7" w14:textId="77777777" w:rsidR="00A214E0" w:rsidRPr="003F4640" w:rsidRDefault="00A214E0" w:rsidP="00A214E0">
      <w:pPr>
        <w:spacing w:before="0" w:after="0" w:line="259" w:lineRule="auto"/>
        <w:ind w:firstLine="0"/>
        <w:jc w:val="left"/>
        <w:rPr>
          <w:lang w:val="tr-TR"/>
        </w:rPr>
      </w:pPr>
      <w:r w:rsidRPr="003F4640">
        <w:rPr>
          <w:lang w:val="tr-TR"/>
        </w:rPr>
        <w:t>9. Çanakkale Seramikleri Araştırma ve Uygulama Merkezi</w:t>
      </w:r>
    </w:p>
    <w:p w14:paraId="133522F8" w14:textId="77777777" w:rsidR="00A214E0" w:rsidRPr="003F4640" w:rsidRDefault="00A214E0" w:rsidP="00A214E0">
      <w:pPr>
        <w:spacing w:before="0" w:after="0" w:line="259" w:lineRule="auto"/>
        <w:ind w:firstLine="0"/>
        <w:jc w:val="left"/>
        <w:rPr>
          <w:lang w:val="tr-TR"/>
        </w:rPr>
      </w:pPr>
      <w:r w:rsidRPr="003F4640">
        <w:rPr>
          <w:lang w:val="tr-TR"/>
        </w:rPr>
        <w:t>10. Çocuk Eğitimi Uygulama ve Araştırma Merkezi</w:t>
      </w:r>
    </w:p>
    <w:p w14:paraId="788B3971" w14:textId="77777777" w:rsidR="00A214E0" w:rsidRPr="003F4640" w:rsidRDefault="00A214E0" w:rsidP="00A214E0">
      <w:pPr>
        <w:spacing w:before="0" w:after="0" w:line="259" w:lineRule="auto"/>
        <w:ind w:firstLine="0"/>
        <w:jc w:val="left"/>
        <w:rPr>
          <w:lang w:val="tr-TR"/>
        </w:rPr>
      </w:pPr>
      <w:r w:rsidRPr="003F4640">
        <w:rPr>
          <w:lang w:val="tr-TR"/>
        </w:rPr>
        <w:t>11. Deneysel Araştırmalar Uygulama ve Araştırma Merkezi</w:t>
      </w:r>
    </w:p>
    <w:p w14:paraId="10278A7B" w14:textId="77777777" w:rsidR="00A214E0" w:rsidRPr="003F4640" w:rsidRDefault="00A214E0" w:rsidP="00A214E0">
      <w:pPr>
        <w:spacing w:before="0" w:after="0" w:line="259" w:lineRule="auto"/>
        <w:ind w:firstLine="0"/>
        <w:jc w:val="left"/>
        <w:rPr>
          <w:lang w:val="tr-TR"/>
        </w:rPr>
      </w:pPr>
      <w:r w:rsidRPr="003F4640">
        <w:rPr>
          <w:lang w:val="tr-TR"/>
        </w:rPr>
        <w:t>12. Deniz Kaplumbağaları Uygulama ve Araştırma Merkezi</w:t>
      </w:r>
    </w:p>
    <w:p w14:paraId="57F84FD9" w14:textId="77777777" w:rsidR="00A214E0" w:rsidRPr="003F4640" w:rsidRDefault="00A214E0" w:rsidP="00A214E0">
      <w:pPr>
        <w:spacing w:before="0" w:after="0" w:line="259" w:lineRule="auto"/>
        <w:ind w:firstLine="0"/>
        <w:jc w:val="left"/>
        <w:rPr>
          <w:lang w:val="tr-TR"/>
        </w:rPr>
      </w:pPr>
      <w:r w:rsidRPr="003F4640">
        <w:rPr>
          <w:lang w:val="tr-TR"/>
        </w:rPr>
        <w:t>13. Deprem Araştırma Uygulama ve Araştırma Merkezi</w:t>
      </w:r>
    </w:p>
    <w:p w14:paraId="6C1C1664" w14:textId="77777777" w:rsidR="00A214E0" w:rsidRPr="003F4640" w:rsidRDefault="00A214E0" w:rsidP="00A214E0">
      <w:pPr>
        <w:spacing w:before="0" w:after="0" w:line="259" w:lineRule="auto"/>
        <w:ind w:firstLine="0"/>
        <w:jc w:val="left"/>
        <w:rPr>
          <w:lang w:val="tr-TR"/>
        </w:rPr>
      </w:pPr>
      <w:r w:rsidRPr="003F4640">
        <w:rPr>
          <w:lang w:val="tr-TR"/>
        </w:rPr>
        <w:t>14. Dezavantajlı Çocuklar Uygulama ve Araştırma Merkezi</w:t>
      </w:r>
    </w:p>
    <w:p w14:paraId="0C93DD03" w14:textId="77777777" w:rsidR="00A214E0" w:rsidRPr="003F4640" w:rsidRDefault="00A214E0" w:rsidP="00A214E0">
      <w:pPr>
        <w:spacing w:before="0" w:after="0" w:line="259" w:lineRule="auto"/>
        <w:ind w:firstLine="0"/>
        <w:jc w:val="left"/>
        <w:rPr>
          <w:lang w:val="tr-TR"/>
        </w:rPr>
      </w:pPr>
      <w:r w:rsidRPr="003F4640">
        <w:rPr>
          <w:lang w:val="tr-TR"/>
        </w:rPr>
        <w:t>15. El Sanatları Uygulama ve Araştırma Merkezi</w:t>
      </w:r>
    </w:p>
    <w:p w14:paraId="1F92781C" w14:textId="77777777" w:rsidR="00A214E0" w:rsidRPr="003F4640" w:rsidRDefault="00A214E0" w:rsidP="00A214E0">
      <w:pPr>
        <w:spacing w:before="0" w:after="0" w:line="259" w:lineRule="auto"/>
        <w:ind w:firstLine="0"/>
        <w:jc w:val="left"/>
        <w:rPr>
          <w:lang w:val="tr-TR"/>
        </w:rPr>
      </w:pPr>
      <w:r w:rsidRPr="003F4640">
        <w:rPr>
          <w:lang w:val="tr-TR"/>
        </w:rPr>
        <w:t>16. Enerji Kaynakları Uygulama ve Araştırma Merkezi</w:t>
      </w:r>
    </w:p>
    <w:p w14:paraId="5116909B" w14:textId="77777777" w:rsidR="00A214E0" w:rsidRPr="003F4640" w:rsidRDefault="00A214E0" w:rsidP="00A214E0">
      <w:pPr>
        <w:spacing w:before="0" w:after="0" w:line="259" w:lineRule="auto"/>
        <w:ind w:firstLine="0"/>
        <w:jc w:val="left"/>
        <w:rPr>
          <w:lang w:val="tr-TR"/>
        </w:rPr>
      </w:pPr>
      <w:r w:rsidRPr="003F4640">
        <w:rPr>
          <w:lang w:val="tr-TR"/>
        </w:rPr>
        <w:t>17. Engelli Sporcu Eğitimi Uygulama ve Araştırma Merkezi</w:t>
      </w:r>
    </w:p>
    <w:p w14:paraId="69B65A41" w14:textId="77777777" w:rsidR="00A214E0" w:rsidRPr="003F4640" w:rsidRDefault="00A214E0" w:rsidP="00A214E0">
      <w:pPr>
        <w:spacing w:before="0" w:after="0" w:line="259" w:lineRule="auto"/>
        <w:ind w:firstLine="0"/>
        <w:jc w:val="left"/>
        <w:rPr>
          <w:lang w:val="tr-TR"/>
        </w:rPr>
      </w:pPr>
      <w:r w:rsidRPr="003F4640">
        <w:rPr>
          <w:lang w:val="tr-TR"/>
        </w:rPr>
        <w:t>18. Geleneksel Türk Sporları ve Oyunları Uygulama ve Araştırma Merkezi</w:t>
      </w:r>
    </w:p>
    <w:p w14:paraId="13B1688D" w14:textId="77777777" w:rsidR="00A214E0" w:rsidRPr="003F4640" w:rsidRDefault="00A214E0" w:rsidP="00A214E0">
      <w:pPr>
        <w:spacing w:before="0" w:after="0" w:line="259" w:lineRule="auto"/>
        <w:ind w:firstLine="0"/>
        <w:jc w:val="left"/>
        <w:rPr>
          <w:lang w:val="tr-TR"/>
        </w:rPr>
      </w:pPr>
      <w:r w:rsidRPr="003F4640">
        <w:rPr>
          <w:lang w:val="tr-TR"/>
        </w:rPr>
        <w:t>19. İbrahim Bodur Girişimcilik Uygulama ve Araştırma Merkezi</w:t>
      </w:r>
    </w:p>
    <w:p w14:paraId="1804A325" w14:textId="77777777" w:rsidR="00A214E0" w:rsidRPr="003F4640" w:rsidRDefault="00A214E0" w:rsidP="00A214E0">
      <w:pPr>
        <w:spacing w:before="0" w:after="0" w:line="259" w:lineRule="auto"/>
        <w:ind w:firstLine="0"/>
        <w:jc w:val="left"/>
        <w:rPr>
          <w:lang w:val="tr-TR"/>
        </w:rPr>
      </w:pPr>
      <w:r w:rsidRPr="003F4640">
        <w:rPr>
          <w:lang w:val="tr-TR"/>
        </w:rPr>
        <w:t>20 .Kadın ve Aile Çalışmaları Uygulama ve Araştırma Merkezi</w:t>
      </w:r>
    </w:p>
    <w:p w14:paraId="04F38595" w14:textId="77777777" w:rsidR="00A214E0" w:rsidRPr="003F4640" w:rsidRDefault="00A214E0" w:rsidP="00A214E0">
      <w:pPr>
        <w:spacing w:before="0" w:after="0" w:line="259" w:lineRule="auto"/>
        <w:ind w:firstLine="0"/>
        <w:jc w:val="left"/>
        <w:rPr>
          <w:lang w:val="tr-TR"/>
        </w:rPr>
      </w:pPr>
      <w:r w:rsidRPr="003F4640">
        <w:rPr>
          <w:lang w:val="tr-TR"/>
        </w:rPr>
        <w:t>21. Müzik Uygulama ve Araştırma Merkezi</w:t>
      </w:r>
    </w:p>
    <w:p w14:paraId="0D584F04" w14:textId="77777777" w:rsidR="00A214E0" w:rsidRPr="003F4640" w:rsidRDefault="00A214E0" w:rsidP="00A214E0">
      <w:pPr>
        <w:spacing w:before="0" w:after="0" w:line="259" w:lineRule="auto"/>
        <w:ind w:firstLine="0"/>
        <w:jc w:val="left"/>
        <w:rPr>
          <w:lang w:val="tr-TR"/>
        </w:rPr>
      </w:pPr>
      <w:r w:rsidRPr="003F4640">
        <w:rPr>
          <w:lang w:val="tr-TR"/>
        </w:rPr>
        <w:t>22. Sağlık Uygulama ve Araştırma Merkezi</w:t>
      </w:r>
    </w:p>
    <w:p w14:paraId="0FDC148A" w14:textId="77777777" w:rsidR="00A214E0" w:rsidRPr="003F4640" w:rsidRDefault="00A214E0" w:rsidP="00A214E0">
      <w:pPr>
        <w:spacing w:before="0" w:after="0" w:line="259" w:lineRule="auto"/>
        <w:ind w:firstLine="0"/>
        <w:jc w:val="left"/>
        <w:rPr>
          <w:lang w:val="tr-TR"/>
        </w:rPr>
      </w:pPr>
      <w:r w:rsidRPr="003F4640">
        <w:rPr>
          <w:lang w:val="tr-TR"/>
        </w:rPr>
        <w:t>23. Sağlıklı ve Aktif Yaşlanma Çalışmaları Uygulama ve Araştırma Merkezi</w:t>
      </w:r>
    </w:p>
    <w:p w14:paraId="090C9B92" w14:textId="77777777" w:rsidR="00A214E0" w:rsidRPr="003F4640" w:rsidRDefault="00A214E0" w:rsidP="00A214E0">
      <w:pPr>
        <w:spacing w:before="0" w:after="0" w:line="259" w:lineRule="auto"/>
        <w:ind w:firstLine="0"/>
        <w:jc w:val="left"/>
        <w:rPr>
          <w:lang w:val="tr-TR"/>
        </w:rPr>
      </w:pPr>
      <w:r w:rsidRPr="003F4640">
        <w:rPr>
          <w:lang w:val="tr-TR"/>
        </w:rPr>
        <w:t>24. Sivil Toplum Kuruluşları Uygulama ve Araştırma Merkezi</w:t>
      </w:r>
    </w:p>
    <w:p w14:paraId="43B8F4AC" w14:textId="77777777" w:rsidR="00A214E0" w:rsidRPr="003F4640" w:rsidRDefault="00A214E0" w:rsidP="00A214E0">
      <w:pPr>
        <w:spacing w:before="0" w:after="0" w:line="259" w:lineRule="auto"/>
        <w:ind w:firstLine="0"/>
        <w:jc w:val="left"/>
        <w:rPr>
          <w:lang w:val="tr-TR"/>
        </w:rPr>
      </w:pPr>
      <w:r w:rsidRPr="003F4640">
        <w:rPr>
          <w:lang w:val="tr-TR"/>
        </w:rPr>
        <w:t>25. Spor Bilimleri ve Sporcu Sağlığı Uygulama ve Araştırma Merkezi</w:t>
      </w:r>
    </w:p>
    <w:p w14:paraId="298F5303" w14:textId="77777777" w:rsidR="00A214E0" w:rsidRPr="003F4640" w:rsidRDefault="00A214E0" w:rsidP="00A214E0">
      <w:pPr>
        <w:spacing w:before="0" w:after="0" w:line="259" w:lineRule="auto"/>
        <w:ind w:firstLine="0"/>
        <w:jc w:val="left"/>
        <w:rPr>
          <w:lang w:val="tr-TR"/>
        </w:rPr>
      </w:pPr>
      <w:r w:rsidRPr="003F4640">
        <w:rPr>
          <w:lang w:val="tr-TR"/>
        </w:rPr>
        <w:t>26. Sualtı Uygulama ve Araştırma Merkezi</w:t>
      </w:r>
    </w:p>
    <w:p w14:paraId="7A705C79" w14:textId="77777777" w:rsidR="00A214E0" w:rsidRPr="003F4640" w:rsidRDefault="00A214E0" w:rsidP="00A214E0">
      <w:pPr>
        <w:spacing w:before="0" w:after="0" w:line="259" w:lineRule="auto"/>
        <w:ind w:firstLine="0"/>
        <w:jc w:val="left"/>
        <w:rPr>
          <w:lang w:val="tr-TR"/>
        </w:rPr>
      </w:pPr>
      <w:r w:rsidRPr="003F4640">
        <w:rPr>
          <w:lang w:val="tr-TR"/>
        </w:rPr>
        <w:t>27. Sürekli Eğitim Merkezi</w:t>
      </w:r>
    </w:p>
    <w:p w14:paraId="43988B9D" w14:textId="77777777" w:rsidR="00A214E0" w:rsidRPr="003F4640" w:rsidRDefault="00A214E0" w:rsidP="00A214E0">
      <w:pPr>
        <w:spacing w:before="0" w:after="0" w:line="259" w:lineRule="auto"/>
        <w:ind w:firstLine="0"/>
        <w:jc w:val="left"/>
        <w:rPr>
          <w:lang w:val="tr-TR"/>
        </w:rPr>
      </w:pPr>
      <w:r w:rsidRPr="003F4640">
        <w:rPr>
          <w:lang w:val="tr-TR"/>
        </w:rPr>
        <w:t>28. Turizm Uygulama ve Araştırma Merkezi</w:t>
      </w:r>
    </w:p>
    <w:p w14:paraId="4E30D10A" w14:textId="77777777" w:rsidR="00A214E0" w:rsidRPr="003F4640" w:rsidRDefault="00A214E0" w:rsidP="00A214E0">
      <w:pPr>
        <w:spacing w:before="0" w:after="0" w:line="259" w:lineRule="auto"/>
        <w:ind w:firstLine="0"/>
        <w:jc w:val="left"/>
        <w:rPr>
          <w:lang w:val="tr-TR"/>
        </w:rPr>
      </w:pPr>
      <w:r w:rsidRPr="003F4640">
        <w:rPr>
          <w:lang w:val="tr-TR"/>
        </w:rPr>
        <w:t>29. Türk Dünyası Değerlerini Uygulama ve Araştırma Merkezi</w:t>
      </w:r>
    </w:p>
    <w:p w14:paraId="41D03FA7" w14:textId="77777777" w:rsidR="00A214E0" w:rsidRPr="003F4640" w:rsidRDefault="00A214E0" w:rsidP="00A214E0">
      <w:pPr>
        <w:spacing w:before="0" w:after="0" w:line="259" w:lineRule="auto"/>
        <w:ind w:firstLine="0"/>
        <w:jc w:val="left"/>
        <w:rPr>
          <w:lang w:val="tr-TR"/>
        </w:rPr>
      </w:pPr>
      <w:r w:rsidRPr="003F4640">
        <w:rPr>
          <w:lang w:val="tr-TR"/>
        </w:rPr>
        <w:t>30. Türk İslam Kültür ve Sanatlar Uygulama ve Araştırma Merkezi</w:t>
      </w:r>
    </w:p>
    <w:p w14:paraId="6D26CD65" w14:textId="77777777" w:rsidR="00A214E0" w:rsidRPr="003F4640" w:rsidRDefault="00A214E0" w:rsidP="00A214E0">
      <w:pPr>
        <w:spacing w:before="0" w:after="0" w:line="259" w:lineRule="auto"/>
        <w:ind w:firstLine="0"/>
        <w:jc w:val="left"/>
        <w:rPr>
          <w:lang w:val="tr-TR"/>
        </w:rPr>
      </w:pPr>
      <w:r w:rsidRPr="003F4640">
        <w:rPr>
          <w:lang w:val="tr-TR"/>
        </w:rPr>
        <w:t>31. Türkçe Öğretimi Uygulama ve Araştırma Merkezi</w:t>
      </w:r>
    </w:p>
    <w:p w14:paraId="04A292D5" w14:textId="77777777" w:rsidR="00A214E0" w:rsidRPr="003F4640" w:rsidRDefault="00A214E0" w:rsidP="00A214E0">
      <w:pPr>
        <w:spacing w:before="0" w:after="0" w:line="259" w:lineRule="auto"/>
        <w:ind w:firstLine="0"/>
        <w:jc w:val="left"/>
        <w:rPr>
          <w:lang w:val="tr-TR"/>
        </w:rPr>
      </w:pPr>
      <w:r w:rsidRPr="003F4640">
        <w:rPr>
          <w:lang w:val="tr-TR"/>
        </w:rPr>
        <w:t>32. Türkiye-Avustralya Çalışmaları Uygulama ve Araştırma Merkezi</w:t>
      </w:r>
    </w:p>
    <w:p w14:paraId="6BE7A1A9" w14:textId="77777777" w:rsidR="00A214E0" w:rsidRPr="003F4640" w:rsidRDefault="00A214E0" w:rsidP="00A214E0">
      <w:pPr>
        <w:spacing w:before="0" w:after="0" w:line="259" w:lineRule="auto"/>
        <w:ind w:firstLine="0"/>
        <w:jc w:val="left"/>
        <w:rPr>
          <w:lang w:val="tr-TR"/>
        </w:rPr>
      </w:pPr>
      <w:r w:rsidRPr="003F4640">
        <w:rPr>
          <w:lang w:val="tr-TR"/>
        </w:rPr>
        <w:lastRenderedPageBreak/>
        <w:t>33. Türkiye-Rusya İşbirliği Uygulama ve Araştırma Merkezi</w:t>
      </w:r>
    </w:p>
    <w:p w14:paraId="3031B7A6" w14:textId="77777777" w:rsidR="00A214E0" w:rsidRPr="003F4640" w:rsidRDefault="00A214E0" w:rsidP="00A214E0">
      <w:pPr>
        <w:spacing w:before="0" w:after="0" w:line="259" w:lineRule="auto"/>
        <w:ind w:firstLine="0"/>
        <w:jc w:val="left"/>
        <w:rPr>
          <w:lang w:val="tr-TR"/>
        </w:rPr>
      </w:pPr>
      <w:r w:rsidRPr="003F4640">
        <w:rPr>
          <w:lang w:val="tr-TR"/>
        </w:rPr>
        <w:t>34. Uzaktan Algılama Uygulama ve Araştırma Merkezi</w:t>
      </w:r>
    </w:p>
    <w:p w14:paraId="7E5F1A77" w14:textId="77777777" w:rsidR="00A214E0" w:rsidRPr="003F4640" w:rsidRDefault="00A214E0" w:rsidP="00A214E0">
      <w:pPr>
        <w:spacing w:before="0" w:after="0" w:line="259" w:lineRule="auto"/>
        <w:ind w:firstLine="0"/>
        <w:jc w:val="left"/>
        <w:rPr>
          <w:lang w:val="tr-TR"/>
        </w:rPr>
      </w:pPr>
      <w:r w:rsidRPr="003F4640">
        <w:rPr>
          <w:lang w:val="tr-TR"/>
        </w:rPr>
        <w:t>35. Uzaktan Eğitim Uygulama ve Araştırma Merkezi</w:t>
      </w:r>
    </w:p>
    <w:p w14:paraId="21874C28" w14:textId="77777777" w:rsidR="00A214E0" w:rsidRPr="003F4640" w:rsidRDefault="00A214E0" w:rsidP="00A214E0">
      <w:pPr>
        <w:spacing w:before="0" w:after="0" w:line="259" w:lineRule="auto"/>
        <w:ind w:firstLine="0"/>
        <w:jc w:val="left"/>
        <w:rPr>
          <w:lang w:val="tr-TR"/>
        </w:rPr>
      </w:pPr>
      <w:r w:rsidRPr="003F4640">
        <w:rPr>
          <w:lang w:val="tr-TR"/>
        </w:rPr>
        <w:t>36. Üstün Yetenekliler Uygulama ve Araştırma Merkezi</w:t>
      </w:r>
    </w:p>
    <w:p w14:paraId="0BBF7E92" w14:textId="77777777" w:rsidR="00A214E0" w:rsidRPr="003F4640" w:rsidRDefault="00A214E0" w:rsidP="00A214E0">
      <w:pPr>
        <w:spacing w:before="0" w:after="0" w:line="259" w:lineRule="auto"/>
        <w:ind w:firstLine="0"/>
        <w:jc w:val="left"/>
        <w:rPr>
          <w:lang w:val="tr-TR"/>
        </w:rPr>
      </w:pPr>
      <w:r w:rsidRPr="003F4640">
        <w:rPr>
          <w:lang w:val="tr-TR"/>
        </w:rPr>
        <w:t>37. Zihinsel Engelli Çocuklar Eğitimi Uygulama ve Araştırma Merkezi</w:t>
      </w:r>
    </w:p>
    <w:p w14:paraId="35589C7F" w14:textId="77777777" w:rsidR="00A214E0" w:rsidRPr="003F4640" w:rsidRDefault="00A214E0" w:rsidP="00A214E0">
      <w:pPr>
        <w:spacing w:before="0" w:after="0" w:line="259" w:lineRule="auto"/>
        <w:ind w:firstLine="0"/>
        <w:jc w:val="left"/>
        <w:rPr>
          <w:lang w:val="tr-TR"/>
        </w:rPr>
      </w:pPr>
    </w:p>
    <w:p w14:paraId="3D02452A" w14:textId="016860A2" w:rsidR="00A63157" w:rsidRPr="003F4640" w:rsidRDefault="00A63157" w:rsidP="00A214E0">
      <w:pPr>
        <w:spacing w:before="0" w:after="0" w:line="259" w:lineRule="auto"/>
        <w:ind w:firstLine="0"/>
        <w:jc w:val="left"/>
        <w:rPr>
          <w:lang w:val="tr-TR"/>
        </w:rPr>
      </w:pPr>
    </w:p>
    <w:p w14:paraId="687C99C9" w14:textId="316152E8" w:rsidR="009646D4" w:rsidRPr="003F4640" w:rsidRDefault="009646D4" w:rsidP="002A7DD7">
      <w:pPr>
        <w:pStyle w:val="Balk1"/>
        <w:rPr>
          <w:lang w:val="tr-TR"/>
        </w:rPr>
      </w:pPr>
      <w:bookmarkStart w:id="5" w:name="_Toc162386196"/>
      <w:r w:rsidRPr="003F4640">
        <w:rPr>
          <w:lang w:val="tr-TR"/>
        </w:rPr>
        <w:t>Üniversitemiz Misyon, Vizyon, Temel Değerler, Amaç ve Hedefleri</w:t>
      </w:r>
      <w:bookmarkEnd w:id="5"/>
    </w:p>
    <w:p w14:paraId="296CD60F" w14:textId="77777777" w:rsidR="00C66C63" w:rsidRPr="003F4640" w:rsidRDefault="00C66C63" w:rsidP="00C66C63">
      <w:pPr>
        <w:ind w:firstLine="0"/>
        <w:rPr>
          <w:b/>
          <w:bCs/>
          <w:lang w:val="tr-TR"/>
        </w:rPr>
      </w:pPr>
    </w:p>
    <w:p w14:paraId="0F293073" w14:textId="00E09811" w:rsidR="00A214E0" w:rsidRPr="003F4640" w:rsidRDefault="00377C2B" w:rsidP="00377C2B">
      <w:pPr>
        <w:rPr>
          <w:b/>
          <w:bCs/>
          <w:lang w:val="tr-TR"/>
        </w:rPr>
      </w:pPr>
      <w:r w:rsidRPr="003F4640">
        <w:rPr>
          <w:b/>
          <w:bCs/>
          <w:lang w:val="tr-TR"/>
        </w:rPr>
        <w:t xml:space="preserve">Üniversitemizin </w:t>
      </w:r>
      <w:r w:rsidR="00A214E0" w:rsidRPr="003F4640">
        <w:rPr>
          <w:b/>
          <w:bCs/>
          <w:lang w:val="tr-TR"/>
        </w:rPr>
        <w:t>Misyonu</w:t>
      </w:r>
    </w:p>
    <w:p w14:paraId="4855B9AC" w14:textId="77777777" w:rsidR="00A214E0" w:rsidRPr="003F4640" w:rsidRDefault="00A214E0" w:rsidP="00C66C63">
      <w:pPr>
        <w:rPr>
          <w:lang w:val="tr-TR"/>
        </w:rPr>
      </w:pPr>
      <w:r w:rsidRPr="003F4640">
        <w:rPr>
          <w:lang w:val="tr-TR"/>
        </w:rPr>
        <w:t>Çağdaş, sürdürülebilir ve kapsayıcı eğitim yaklaşımı ile yetkin bireyler yetiştirmek; ürettiği bilimsel bilgi ve teknolojiler ile gerçekleştirdiği kültürel, sportif ve sanatsal faaliyetlerle ulusal ve uluslararası düzeyde topluma katkı sunmaktır.</w:t>
      </w:r>
    </w:p>
    <w:p w14:paraId="6F1085A2" w14:textId="77777777" w:rsidR="00A214E0" w:rsidRPr="003F4640" w:rsidRDefault="00A214E0" w:rsidP="00C66C63">
      <w:pPr>
        <w:rPr>
          <w:lang w:val="tr-TR"/>
        </w:rPr>
      </w:pPr>
    </w:p>
    <w:p w14:paraId="502C1E2B" w14:textId="7E81F688" w:rsidR="00A214E0" w:rsidRPr="003F4640" w:rsidRDefault="00377C2B" w:rsidP="00C66C63">
      <w:pPr>
        <w:rPr>
          <w:b/>
          <w:bCs/>
          <w:lang w:val="tr-TR"/>
        </w:rPr>
      </w:pPr>
      <w:r w:rsidRPr="003F4640">
        <w:rPr>
          <w:b/>
          <w:bCs/>
          <w:lang w:val="tr-TR"/>
        </w:rPr>
        <w:t xml:space="preserve">Üniversitemizin </w:t>
      </w:r>
      <w:r w:rsidR="00A214E0" w:rsidRPr="003F4640">
        <w:rPr>
          <w:b/>
          <w:bCs/>
          <w:lang w:val="tr-TR"/>
        </w:rPr>
        <w:t>Vizyonu</w:t>
      </w:r>
    </w:p>
    <w:p w14:paraId="51990B59" w14:textId="3C83ECE4" w:rsidR="00A214E0" w:rsidRPr="003F4640" w:rsidRDefault="00A214E0" w:rsidP="00C66C63">
      <w:pPr>
        <w:rPr>
          <w:lang w:val="tr-TR"/>
        </w:rPr>
      </w:pPr>
      <w:r w:rsidRPr="003F4640">
        <w:rPr>
          <w:lang w:val="tr-TR"/>
        </w:rPr>
        <w:t>Yetiştirdiği yenilikçi ve girişimci bireyler ile toplumun yaşam kalitesine katkıda bulunan bilim, teknoloji, sanat, spor ve kültür alanlarda öncü bir üniversite olmak.</w:t>
      </w:r>
    </w:p>
    <w:p w14:paraId="72587527" w14:textId="77777777" w:rsidR="00A214E0" w:rsidRPr="003F4640" w:rsidRDefault="00A214E0" w:rsidP="00C66C63">
      <w:pPr>
        <w:rPr>
          <w:lang w:val="tr-TR"/>
        </w:rPr>
      </w:pPr>
    </w:p>
    <w:p w14:paraId="20DD07CE" w14:textId="792F8CA7" w:rsidR="00A214E0" w:rsidRPr="003F4640" w:rsidRDefault="00377C2B" w:rsidP="00C66C63">
      <w:pPr>
        <w:rPr>
          <w:b/>
          <w:bCs/>
          <w:lang w:val="tr-TR"/>
        </w:rPr>
      </w:pPr>
      <w:r w:rsidRPr="003F4640">
        <w:rPr>
          <w:b/>
          <w:bCs/>
          <w:lang w:val="tr-TR"/>
        </w:rPr>
        <w:t xml:space="preserve">Üniversitemizin </w:t>
      </w:r>
      <w:r w:rsidR="00A214E0" w:rsidRPr="003F4640">
        <w:rPr>
          <w:b/>
          <w:bCs/>
          <w:lang w:val="tr-TR"/>
        </w:rPr>
        <w:t>Temel Değerleri</w:t>
      </w:r>
    </w:p>
    <w:p w14:paraId="5EF050AD" w14:textId="77777777" w:rsidR="00DE328B" w:rsidRPr="003F4640" w:rsidRDefault="00A214E0" w:rsidP="00C66C63">
      <w:pPr>
        <w:rPr>
          <w:lang w:val="tr-TR"/>
        </w:rPr>
      </w:pPr>
      <w:r w:rsidRPr="003F4640">
        <w:rPr>
          <w:lang w:val="tr-TR"/>
        </w:rPr>
        <w:t xml:space="preserve">Çanakkale Onsekiz Mart Üniversitesi; bulunduğu değerli coğrafya içerisinde kuruluşundan bugüne kadar elde ettiği tüm kazanımları ile yüksek değerlere sahip bir üniversite olma yolunda ilerlemektedir. </w:t>
      </w:r>
    </w:p>
    <w:p w14:paraId="79B35C45" w14:textId="1BCE9329" w:rsidR="00A214E0" w:rsidRPr="003F4640" w:rsidRDefault="00A214E0" w:rsidP="00C66C63">
      <w:pPr>
        <w:ind w:left="709" w:firstLine="0"/>
        <w:rPr>
          <w:lang w:val="tr-TR"/>
        </w:rPr>
      </w:pPr>
      <w:r w:rsidRPr="003F4640">
        <w:rPr>
          <w:lang w:val="tr-TR"/>
        </w:rPr>
        <w:t>Bu Değerlerimiz:</w:t>
      </w:r>
    </w:p>
    <w:p w14:paraId="3BA1E157" w14:textId="77777777" w:rsidR="00DE328B" w:rsidRPr="003F4640" w:rsidRDefault="00DE328B" w:rsidP="00C66C63">
      <w:pPr>
        <w:pStyle w:val="ListeParagraf"/>
        <w:numPr>
          <w:ilvl w:val="0"/>
          <w:numId w:val="22"/>
        </w:numPr>
        <w:contextualSpacing w:val="0"/>
        <w:rPr>
          <w:lang w:val="tr-TR"/>
        </w:rPr>
      </w:pPr>
      <w:r w:rsidRPr="003F4640">
        <w:rPr>
          <w:lang w:val="tr-TR"/>
        </w:rPr>
        <w:t>Adalet ve Liyakat</w:t>
      </w:r>
    </w:p>
    <w:p w14:paraId="4C4E8E9C" w14:textId="306005FD" w:rsidR="00DE328B" w:rsidRPr="003F4640" w:rsidRDefault="00DE328B" w:rsidP="00C66C63">
      <w:pPr>
        <w:pStyle w:val="ListeParagraf"/>
        <w:numPr>
          <w:ilvl w:val="0"/>
          <w:numId w:val="22"/>
        </w:numPr>
        <w:contextualSpacing w:val="0"/>
        <w:rPr>
          <w:lang w:val="tr-TR"/>
        </w:rPr>
      </w:pPr>
      <w:r w:rsidRPr="003F4640">
        <w:rPr>
          <w:lang w:val="tr-TR"/>
        </w:rPr>
        <w:t>Akademik Yetkinlik</w:t>
      </w:r>
    </w:p>
    <w:p w14:paraId="7CC1E5DD" w14:textId="1C15044B" w:rsidR="00DE328B" w:rsidRPr="003F4640" w:rsidRDefault="00DE328B" w:rsidP="00C66C63">
      <w:pPr>
        <w:pStyle w:val="ListeParagraf"/>
        <w:numPr>
          <w:ilvl w:val="0"/>
          <w:numId w:val="22"/>
        </w:numPr>
        <w:contextualSpacing w:val="0"/>
        <w:rPr>
          <w:lang w:val="tr-TR"/>
        </w:rPr>
      </w:pPr>
      <w:r w:rsidRPr="003F4640">
        <w:rPr>
          <w:lang w:val="tr-TR"/>
        </w:rPr>
        <w:t>Kurumsal Aidiyet ve Katılımcılık</w:t>
      </w:r>
    </w:p>
    <w:p w14:paraId="359C3E68" w14:textId="6D526252" w:rsidR="00DE328B" w:rsidRPr="003F4640" w:rsidRDefault="00DE328B" w:rsidP="00C66C63">
      <w:pPr>
        <w:pStyle w:val="ListeParagraf"/>
        <w:numPr>
          <w:ilvl w:val="0"/>
          <w:numId w:val="22"/>
        </w:numPr>
        <w:contextualSpacing w:val="0"/>
        <w:rPr>
          <w:lang w:val="tr-TR"/>
        </w:rPr>
      </w:pPr>
      <w:r w:rsidRPr="003F4640">
        <w:rPr>
          <w:lang w:val="tr-TR"/>
        </w:rPr>
        <w:t>Topluma ve Doğaya Duyarlılık</w:t>
      </w:r>
    </w:p>
    <w:p w14:paraId="4612DDA5" w14:textId="0C92E305" w:rsidR="00DE328B" w:rsidRPr="003F4640" w:rsidRDefault="00DE328B" w:rsidP="00C66C63">
      <w:pPr>
        <w:pStyle w:val="ListeParagraf"/>
        <w:numPr>
          <w:ilvl w:val="0"/>
          <w:numId w:val="22"/>
        </w:numPr>
        <w:contextualSpacing w:val="0"/>
        <w:rPr>
          <w:lang w:val="tr-TR"/>
        </w:rPr>
      </w:pPr>
      <w:r w:rsidRPr="003F4640">
        <w:rPr>
          <w:lang w:val="tr-TR"/>
        </w:rPr>
        <w:t>Etik Değerlere Bağlılık</w:t>
      </w:r>
    </w:p>
    <w:p w14:paraId="5CCDCFD1" w14:textId="7A1BFAC6" w:rsidR="00DE328B" w:rsidRPr="003F4640" w:rsidRDefault="00DE328B" w:rsidP="00C66C63">
      <w:pPr>
        <w:pStyle w:val="ListeParagraf"/>
        <w:numPr>
          <w:ilvl w:val="0"/>
          <w:numId w:val="22"/>
        </w:numPr>
        <w:contextualSpacing w:val="0"/>
        <w:rPr>
          <w:lang w:val="tr-TR"/>
        </w:rPr>
      </w:pPr>
      <w:r w:rsidRPr="003F4640">
        <w:rPr>
          <w:lang w:val="tr-TR"/>
        </w:rPr>
        <w:t>İnsana ve Farklılıklara Saygı</w:t>
      </w:r>
    </w:p>
    <w:p w14:paraId="5EAA6CB3" w14:textId="1E707478" w:rsidR="00DE328B" w:rsidRPr="003F4640" w:rsidRDefault="00DE328B" w:rsidP="00C66C63">
      <w:pPr>
        <w:pStyle w:val="ListeParagraf"/>
        <w:numPr>
          <w:ilvl w:val="0"/>
          <w:numId w:val="22"/>
        </w:numPr>
        <w:contextualSpacing w:val="0"/>
        <w:rPr>
          <w:lang w:val="tr-TR"/>
        </w:rPr>
      </w:pPr>
      <w:r w:rsidRPr="003F4640">
        <w:rPr>
          <w:lang w:val="tr-TR"/>
        </w:rPr>
        <w:t>Girişimcilik, Yenilikçilik ve Yaratıcılık</w:t>
      </w:r>
    </w:p>
    <w:p w14:paraId="4B18FED2" w14:textId="5B30E0DB" w:rsidR="00DE328B" w:rsidRPr="003F4640" w:rsidRDefault="00DE328B" w:rsidP="00C66C63">
      <w:pPr>
        <w:pStyle w:val="ListeParagraf"/>
        <w:numPr>
          <w:ilvl w:val="0"/>
          <w:numId w:val="22"/>
        </w:numPr>
        <w:contextualSpacing w:val="0"/>
        <w:rPr>
          <w:lang w:val="tr-TR"/>
        </w:rPr>
      </w:pPr>
      <w:r w:rsidRPr="003F4640">
        <w:rPr>
          <w:lang w:val="tr-TR"/>
        </w:rPr>
        <w:t>Erişilebilirlik, Şeffaflık ve Hesap Verebilirlik</w:t>
      </w:r>
    </w:p>
    <w:p w14:paraId="18F4986E" w14:textId="7D2F1369" w:rsidR="00DE328B" w:rsidRPr="003F4640" w:rsidRDefault="00DE328B" w:rsidP="00C66C63">
      <w:pPr>
        <w:pStyle w:val="ListeParagraf"/>
        <w:numPr>
          <w:ilvl w:val="0"/>
          <w:numId w:val="22"/>
        </w:numPr>
        <w:contextualSpacing w:val="0"/>
        <w:rPr>
          <w:lang w:val="tr-TR"/>
        </w:rPr>
      </w:pPr>
      <w:r w:rsidRPr="003F4640">
        <w:rPr>
          <w:lang w:val="tr-TR"/>
        </w:rPr>
        <w:t>Kalite Odaklı Kurum Kültürü</w:t>
      </w:r>
    </w:p>
    <w:p w14:paraId="7A887B24" w14:textId="1208ABE4" w:rsidR="00DE328B" w:rsidRPr="003F4640" w:rsidRDefault="00DE328B" w:rsidP="00C66C63">
      <w:pPr>
        <w:pStyle w:val="ListeParagraf"/>
        <w:numPr>
          <w:ilvl w:val="0"/>
          <w:numId w:val="22"/>
        </w:numPr>
        <w:contextualSpacing w:val="0"/>
        <w:rPr>
          <w:lang w:val="tr-TR"/>
        </w:rPr>
      </w:pPr>
      <w:r w:rsidRPr="003F4640">
        <w:rPr>
          <w:lang w:val="tr-TR"/>
        </w:rPr>
        <w:t>Millî ve Manevi Değerlere Bağlılık</w:t>
      </w:r>
    </w:p>
    <w:p w14:paraId="3E0CA31C" w14:textId="71B71055" w:rsidR="00DE328B" w:rsidRPr="003F4640" w:rsidRDefault="00DE328B" w:rsidP="00C66C63">
      <w:pPr>
        <w:pStyle w:val="ListeParagraf"/>
        <w:numPr>
          <w:ilvl w:val="0"/>
          <w:numId w:val="22"/>
        </w:numPr>
        <w:contextualSpacing w:val="0"/>
        <w:rPr>
          <w:lang w:val="tr-TR"/>
        </w:rPr>
      </w:pPr>
      <w:r w:rsidRPr="003F4640">
        <w:rPr>
          <w:lang w:val="tr-TR"/>
        </w:rPr>
        <w:t>Kapsayıcı Eğitim Yaklaşımı</w:t>
      </w:r>
    </w:p>
    <w:p w14:paraId="1C9671BF" w14:textId="37939AC3" w:rsidR="00CA7448" w:rsidRPr="003F4640" w:rsidRDefault="00CA7448">
      <w:pPr>
        <w:spacing w:before="0" w:after="160" w:line="259" w:lineRule="auto"/>
        <w:ind w:firstLine="0"/>
        <w:jc w:val="left"/>
        <w:rPr>
          <w:lang w:val="tr-TR"/>
        </w:rPr>
      </w:pPr>
      <w:r w:rsidRPr="003F4640">
        <w:rPr>
          <w:lang w:val="tr-TR"/>
        </w:rPr>
        <w:br w:type="page"/>
      </w:r>
    </w:p>
    <w:p w14:paraId="09FAF616" w14:textId="581997F1" w:rsidR="00A214E0" w:rsidRPr="003F4640" w:rsidRDefault="00377C2B" w:rsidP="00CA7448">
      <w:pPr>
        <w:spacing w:before="0" w:after="160" w:line="259" w:lineRule="auto"/>
        <w:ind w:left="426" w:firstLine="0"/>
        <w:rPr>
          <w:b/>
          <w:bCs/>
          <w:lang w:val="tr-TR"/>
        </w:rPr>
      </w:pPr>
      <w:r w:rsidRPr="003F4640">
        <w:rPr>
          <w:b/>
          <w:bCs/>
          <w:lang w:val="tr-TR"/>
        </w:rPr>
        <w:lastRenderedPageBreak/>
        <w:t xml:space="preserve">Üniversitemizin </w:t>
      </w:r>
      <w:r w:rsidR="00B84D1C" w:rsidRPr="003F4640">
        <w:rPr>
          <w:b/>
          <w:bCs/>
          <w:lang w:val="tr-TR"/>
        </w:rPr>
        <w:t>Amaç ve Hedefleri</w:t>
      </w:r>
    </w:p>
    <w:p w14:paraId="1428E114" w14:textId="46A163DA" w:rsidR="00B84D1C" w:rsidRPr="003F4640" w:rsidRDefault="00B84D1C" w:rsidP="00B84D1C">
      <w:pPr>
        <w:spacing w:before="0" w:after="160" w:line="259" w:lineRule="auto"/>
        <w:ind w:firstLine="0"/>
        <w:rPr>
          <w:lang w:val="tr-TR"/>
        </w:rPr>
      </w:pPr>
      <w:r w:rsidRPr="003F4640">
        <w:rPr>
          <w:b/>
          <w:bCs/>
          <w:lang w:val="tr-TR"/>
        </w:rPr>
        <w:t>A1.</w:t>
      </w:r>
      <w:r w:rsidRPr="003F4640">
        <w:rPr>
          <w:lang w:val="tr-TR"/>
        </w:rPr>
        <w:t xml:space="preserve"> </w:t>
      </w:r>
      <w:r w:rsidRPr="003F4640">
        <w:rPr>
          <w:b/>
          <w:bCs/>
          <w:lang w:val="tr-TR"/>
        </w:rPr>
        <w:t>Nitelikli Ar-Ge ve Ür-Ge Faaliyetleri Yoluyla Ulusal ve Uluslararası Düzeyde Katma Değer Oluşturmak</w:t>
      </w:r>
    </w:p>
    <w:p w14:paraId="7F4F7608" w14:textId="38808613" w:rsidR="00B84D1C" w:rsidRPr="003F4640" w:rsidRDefault="00B84D1C" w:rsidP="00B84D1C">
      <w:pPr>
        <w:spacing w:before="0" w:after="160" w:line="259" w:lineRule="auto"/>
        <w:ind w:left="426" w:firstLine="0"/>
        <w:rPr>
          <w:lang w:val="tr-TR"/>
        </w:rPr>
      </w:pPr>
      <w:r w:rsidRPr="003F4640">
        <w:rPr>
          <w:lang w:val="tr-TR"/>
        </w:rPr>
        <w:t>H 1.1. Araştırma Geliştirme ve Ürün Geliştirme Kapasitesini Artırmak</w:t>
      </w:r>
    </w:p>
    <w:p w14:paraId="267012D5" w14:textId="35A4659D" w:rsidR="00B84D1C" w:rsidRPr="003F4640" w:rsidRDefault="00B84D1C" w:rsidP="00B84D1C">
      <w:pPr>
        <w:spacing w:before="0" w:after="160" w:line="259" w:lineRule="auto"/>
        <w:ind w:left="426" w:firstLine="0"/>
        <w:rPr>
          <w:lang w:val="tr-TR"/>
        </w:rPr>
      </w:pPr>
      <w:r w:rsidRPr="003F4640">
        <w:rPr>
          <w:lang w:val="tr-TR"/>
        </w:rPr>
        <w:t>H 1.2. Katma Değer Yaratan Araştırma Çıktılarını Artırmak</w:t>
      </w:r>
    </w:p>
    <w:p w14:paraId="348F4E05" w14:textId="7EDB0249" w:rsidR="00B84D1C" w:rsidRPr="003F4640" w:rsidRDefault="00B84D1C" w:rsidP="00B84D1C">
      <w:pPr>
        <w:spacing w:before="0" w:after="160" w:line="259" w:lineRule="auto"/>
        <w:ind w:left="426" w:firstLine="0"/>
        <w:rPr>
          <w:lang w:val="tr-TR"/>
        </w:rPr>
      </w:pPr>
      <w:r w:rsidRPr="003F4640">
        <w:rPr>
          <w:lang w:val="tr-TR"/>
        </w:rPr>
        <w:t>H 1.3. Girişimcilik Faaliyetlerini Teşvik Etmek ve Yaygınlaştırmak</w:t>
      </w:r>
    </w:p>
    <w:p w14:paraId="36377998" w14:textId="4C856D7E" w:rsidR="00B84D1C" w:rsidRPr="003F4640" w:rsidRDefault="00B84D1C" w:rsidP="00B84D1C">
      <w:pPr>
        <w:spacing w:before="0" w:after="160" w:line="259" w:lineRule="auto"/>
        <w:ind w:left="426" w:firstLine="0"/>
        <w:rPr>
          <w:lang w:val="tr-TR"/>
        </w:rPr>
      </w:pPr>
      <w:r w:rsidRPr="003F4640">
        <w:rPr>
          <w:lang w:val="tr-TR"/>
        </w:rPr>
        <w:t xml:space="preserve">H 1.4. Üniversite-Sanayi </w:t>
      </w:r>
      <w:r w:rsidR="00C26470" w:rsidRPr="003F4640">
        <w:rPr>
          <w:lang w:val="tr-TR"/>
        </w:rPr>
        <w:t xml:space="preserve">İş </w:t>
      </w:r>
      <w:r w:rsidR="00A94528" w:rsidRPr="003F4640">
        <w:rPr>
          <w:lang w:val="tr-TR"/>
        </w:rPr>
        <w:t>B</w:t>
      </w:r>
      <w:r w:rsidR="00C26470" w:rsidRPr="003F4640">
        <w:rPr>
          <w:lang w:val="tr-TR"/>
        </w:rPr>
        <w:t>irlikleri</w:t>
      </w:r>
      <w:r w:rsidRPr="003F4640">
        <w:rPr>
          <w:lang w:val="tr-TR"/>
        </w:rPr>
        <w:t xml:space="preserve"> Kapsamında Ortak Araştırma ve Ürün Geliştirme Projelerini Artırmak</w:t>
      </w:r>
    </w:p>
    <w:p w14:paraId="09408487" w14:textId="638355BB" w:rsidR="00B84D1C" w:rsidRPr="003F4640" w:rsidRDefault="00B84D1C" w:rsidP="00B84D1C">
      <w:pPr>
        <w:spacing w:before="0" w:after="160" w:line="259" w:lineRule="auto"/>
        <w:ind w:left="426" w:firstLine="0"/>
        <w:rPr>
          <w:lang w:val="tr-TR"/>
        </w:rPr>
      </w:pPr>
      <w:r w:rsidRPr="003F4640">
        <w:rPr>
          <w:lang w:val="tr-TR"/>
        </w:rPr>
        <w:t>H 1.5. Öğrenci Girişimcilik ve Yenilikçilik Programlarını Desteklemek</w:t>
      </w:r>
    </w:p>
    <w:p w14:paraId="76298200" w14:textId="77777777" w:rsidR="00CA7448" w:rsidRPr="003F4640" w:rsidRDefault="00CA7448" w:rsidP="00B84D1C">
      <w:pPr>
        <w:spacing w:before="0" w:after="160" w:line="259" w:lineRule="auto"/>
        <w:ind w:left="426" w:firstLine="0"/>
        <w:rPr>
          <w:lang w:val="tr-TR"/>
        </w:rPr>
      </w:pPr>
    </w:p>
    <w:p w14:paraId="0B28ED63" w14:textId="407CCA97" w:rsidR="00B84D1C" w:rsidRPr="003F4640" w:rsidRDefault="00B84D1C" w:rsidP="00B84D1C">
      <w:pPr>
        <w:spacing w:before="0" w:after="160" w:line="259" w:lineRule="auto"/>
        <w:ind w:firstLine="0"/>
        <w:rPr>
          <w:b/>
          <w:bCs/>
          <w:lang w:val="tr-TR"/>
        </w:rPr>
      </w:pPr>
      <w:r w:rsidRPr="003F4640">
        <w:rPr>
          <w:b/>
          <w:bCs/>
          <w:lang w:val="tr-TR"/>
        </w:rPr>
        <w:t>A2. Eğitim ve Öğretim Faaliyetlerinin Niteliğini Sürdürebilir Olarak Artırmak</w:t>
      </w:r>
    </w:p>
    <w:p w14:paraId="3C27A73D" w14:textId="0E74CCAA" w:rsidR="00B84D1C" w:rsidRPr="003F4640" w:rsidRDefault="00B84D1C" w:rsidP="00B84D1C">
      <w:pPr>
        <w:spacing w:before="0" w:after="160" w:line="259" w:lineRule="auto"/>
        <w:ind w:left="426" w:firstLine="0"/>
        <w:rPr>
          <w:lang w:val="tr-TR"/>
        </w:rPr>
      </w:pPr>
      <w:r w:rsidRPr="003F4640">
        <w:rPr>
          <w:lang w:val="tr-TR"/>
        </w:rPr>
        <w:t>H 2.1. Eğitim-öğretim Faaliyetlerinin Kalitesini Artırmak</w:t>
      </w:r>
    </w:p>
    <w:p w14:paraId="58479272" w14:textId="31DC4603" w:rsidR="00B84D1C" w:rsidRPr="003F4640" w:rsidRDefault="00B84D1C" w:rsidP="00B84D1C">
      <w:pPr>
        <w:spacing w:before="0" w:after="160" w:line="259" w:lineRule="auto"/>
        <w:ind w:left="426" w:firstLine="0"/>
        <w:rPr>
          <w:lang w:val="tr-TR"/>
        </w:rPr>
      </w:pPr>
      <w:r w:rsidRPr="003F4640">
        <w:rPr>
          <w:lang w:val="tr-TR"/>
        </w:rPr>
        <w:t>H 2.2. Öğrencilerin Yetkinliklerini Geliştiren Faaliyetleri Artırmak</w:t>
      </w:r>
    </w:p>
    <w:p w14:paraId="4CC9FD99" w14:textId="6A76BA07" w:rsidR="00B84D1C" w:rsidRPr="003F4640" w:rsidRDefault="00B84D1C" w:rsidP="00B84D1C">
      <w:pPr>
        <w:spacing w:before="0" w:after="160" w:line="259" w:lineRule="auto"/>
        <w:ind w:left="426" w:firstLine="0"/>
        <w:rPr>
          <w:lang w:val="tr-TR"/>
        </w:rPr>
      </w:pPr>
      <w:r w:rsidRPr="003F4640">
        <w:rPr>
          <w:lang w:val="tr-TR"/>
        </w:rPr>
        <w:t>H 2.3. Öğretim Elemanlarının Yetkinliklerini Güçlendirmek.</w:t>
      </w:r>
    </w:p>
    <w:p w14:paraId="7C12BCC8" w14:textId="67CB8FAF" w:rsidR="00B84D1C" w:rsidRPr="003F4640" w:rsidRDefault="00B84D1C" w:rsidP="00B84D1C">
      <w:pPr>
        <w:spacing w:before="0" w:after="160" w:line="259" w:lineRule="auto"/>
        <w:ind w:left="426" w:firstLine="0"/>
        <w:rPr>
          <w:lang w:val="tr-TR"/>
        </w:rPr>
      </w:pPr>
      <w:r w:rsidRPr="003F4640">
        <w:rPr>
          <w:lang w:val="tr-TR"/>
        </w:rPr>
        <w:t>H 2.4. Eğitim- Öğretim Altyapısını Güçlendirmek</w:t>
      </w:r>
    </w:p>
    <w:p w14:paraId="4AA71A0B" w14:textId="77777777" w:rsidR="00CA7448" w:rsidRPr="003F4640" w:rsidRDefault="00CA7448" w:rsidP="00B84D1C">
      <w:pPr>
        <w:spacing w:before="0" w:after="160" w:line="259" w:lineRule="auto"/>
        <w:ind w:left="426" w:firstLine="0"/>
        <w:rPr>
          <w:lang w:val="tr-TR"/>
        </w:rPr>
      </w:pPr>
    </w:p>
    <w:p w14:paraId="75E13B91" w14:textId="0754110F" w:rsidR="00B84D1C" w:rsidRPr="003F4640" w:rsidRDefault="00B84D1C" w:rsidP="00B84D1C">
      <w:pPr>
        <w:spacing w:before="0" w:after="160" w:line="259" w:lineRule="auto"/>
        <w:ind w:firstLine="0"/>
        <w:rPr>
          <w:b/>
          <w:bCs/>
          <w:lang w:val="tr-TR"/>
        </w:rPr>
      </w:pPr>
      <w:r w:rsidRPr="003F4640">
        <w:rPr>
          <w:b/>
          <w:bCs/>
          <w:lang w:val="tr-TR"/>
        </w:rPr>
        <w:t>A3. Üniversitenin Toplum ve Çevre Yararına Yaptığı Faaliyetleri Artırmak</w:t>
      </w:r>
    </w:p>
    <w:p w14:paraId="5CB70DB4" w14:textId="3F1F0FD1" w:rsidR="00B84D1C" w:rsidRPr="003F4640" w:rsidRDefault="00B84D1C" w:rsidP="00B84D1C">
      <w:pPr>
        <w:spacing w:before="0" w:after="160" w:line="259" w:lineRule="auto"/>
        <w:ind w:left="426" w:firstLine="0"/>
        <w:rPr>
          <w:lang w:val="tr-TR"/>
        </w:rPr>
      </w:pPr>
      <w:r w:rsidRPr="003F4640">
        <w:rPr>
          <w:lang w:val="tr-TR"/>
        </w:rPr>
        <w:t>H 3.1. Toplumsal Katkı Faaliyetlerinin Artırılması</w:t>
      </w:r>
    </w:p>
    <w:p w14:paraId="75959F1C" w14:textId="25AE9494" w:rsidR="00B84D1C" w:rsidRPr="003F4640" w:rsidRDefault="00B84D1C" w:rsidP="00B84D1C">
      <w:pPr>
        <w:spacing w:before="0" w:after="160" w:line="259" w:lineRule="auto"/>
        <w:ind w:left="426" w:firstLine="0"/>
        <w:rPr>
          <w:lang w:val="tr-TR"/>
        </w:rPr>
      </w:pPr>
      <w:r w:rsidRPr="003F4640">
        <w:rPr>
          <w:lang w:val="tr-TR"/>
        </w:rPr>
        <w:t>H 3.2. Üniversite Tarafından Sunulan Kamu Hizmetlerinin Güçlendirilmesi</w:t>
      </w:r>
    </w:p>
    <w:p w14:paraId="0805E485" w14:textId="3586A877" w:rsidR="00B84D1C" w:rsidRPr="003F4640" w:rsidRDefault="00B84D1C" w:rsidP="00B84D1C">
      <w:pPr>
        <w:spacing w:before="0" w:after="160" w:line="259" w:lineRule="auto"/>
        <w:ind w:left="426" w:firstLine="0"/>
        <w:rPr>
          <w:lang w:val="tr-TR"/>
        </w:rPr>
      </w:pPr>
      <w:r w:rsidRPr="003F4640">
        <w:rPr>
          <w:lang w:val="tr-TR"/>
        </w:rPr>
        <w:t>H 3.3. Çevre Dostu Üniversite faaliyetlerinde Etkinliği Artırmak</w:t>
      </w:r>
    </w:p>
    <w:p w14:paraId="6469DD19" w14:textId="77777777" w:rsidR="00CA7448" w:rsidRPr="003F4640" w:rsidRDefault="00CA7448" w:rsidP="00B84D1C">
      <w:pPr>
        <w:spacing w:before="0" w:after="160" w:line="259" w:lineRule="auto"/>
        <w:ind w:left="426" w:firstLine="0"/>
        <w:rPr>
          <w:lang w:val="tr-TR"/>
        </w:rPr>
      </w:pPr>
    </w:p>
    <w:p w14:paraId="651C72CB" w14:textId="09F9A7A3" w:rsidR="00B84D1C" w:rsidRPr="003F4640" w:rsidRDefault="00B84D1C" w:rsidP="00B84D1C">
      <w:pPr>
        <w:spacing w:before="0" w:after="160" w:line="259" w:lineRule="auto"/>
        <w:ind w:firstLine="0"/>
        <w:rPr>
          <w:b/>
          <w:bCs/>
          <w:lang w:val="tr-TR"/>
        </w:rPr>
      </w:pPr>
      <w:r w:rsidRPr="003F4640">
        <w:rPr>
          <w:b/>
          <w:bCs/>
          <w:lang w:val="tr-TR"/>
        </w:rPr>
        <w:t>A4. Üniversitemizin Uluslararası Tanınırlığını Artırmak</w:t>
      </w:r>
    </w:p>
    <w:p w14:paraId="0F6CC398" w14:textId="49A0D9DA" w:rsidR="00B84D1C" w:rsidRPr="003F4640" w:rsidRDefault="00B84D1C" w:rsidP="00B84D1C">
      <w:pPr>
        <w:spacing w:before="0" w:after="160" w:line="259" w:lineRule="auto"/>
        <w:ind w:left="426" w:firstLine="0"/>
        <w:rPr>
          <w:lang w:val="tr-TR"/>
        </w:rPr>
      </w:pPr>
      <w:r w:rsidRPr="003F4640">
        <w:rPr>
          <w:lang w:val="tr-TR"/>
        </w:rPr>
        <w:t>H 4.1. Uluslararası Öğrenci, Akademik ve İdari Personel Hareketliliğini Artırmak</w:t>
      </w:r>
    </w:p>
    <w:p w14:paraId="5A985CA2" w14:textId="3AD25E88" w:rsidR="00B84D1C" w:rsidRPr="003F4640" w:rsidRDefault="00B84D1C" w:rsidP="00B84D1C">
      <w:pPr>
        <w:spacing w:before="0" w:after="160" w:line="259" w:lineRule="auto"/>
        <w:ind w:left="426" w:firstLine="0"/>
        <w:rPr>
          <w:lang w:val="tr-TR"/>
        </w:rPr>
      </w:pPr>
      <w:r w:rsidRPr="003F4640">
        <w:rPr>
          <w:lang w:val="tr-TR"/>
        </w:rPr>
        <w:t>H.4.2. Uluslararası Tanınırlığı Geliştirmeye Yönelik Faaliyetleri Artırmak</w:t>
      </w:r>
    </w:p>
    <w:p w14:paraId="4AD0951D" w14:textId="77777777" w:rsidR="00CA7448" w:rsidRPr="003F4640" w:rsidRDefault="00CA7448" w:rsidP="00B84D1C">
      <w:pPr>
        <w:spacing w:before="0" w:after="160" w:line="259" w:lineRule="auto"/>
        <w:ind w:left="426" w:firstLine="0"/>
        <w:rPr>
          <w:lang w:val="tr-TR"/>
        </w:rPr>
      </w:pPr>
    </w:p>
    <w:p w14:paraId="22269875" w14:textId="39EDD1F1" w:rsidR="00B84D1C" w:rsidRPr="003F4640" w:rsidRDefault="00B84D1C" w:rsidP="00B84D1C">
      <w:pPr>
        <w:spacing w:before="0" w:after="160" w:line="259" w:lineRule="auto"/>
        <w:ind w:firstLine="0"/>
        <w:rPr>
          <w:b/>
          <w:bCs/>
          <w:lang w:val="tr-TR"/>
        </w:rPr>
      </w:pPr>
      <w:r w:rsidRPr="003F4640">
        <w:rPr>
          <w:b/>
          <w:bCs/>
          <w:lang w:val="tr-TR"/>
        </w:rPr>
        <w:t>A5. Kalite Kültürünü ve Kurumsal Kaynakları Güçlendirmek</w:t>
      </w:r>
    </w:p>
    <w:p w14:paraId="3DB37FAB" w14:textId="739BE92F" w:rsidR="00B84D1C" w:rsidRPr="003F4640" w:rsidRDefault="00B84D1C" w:rsidP="00B84D1C">
      <w:pPr>
        <w:spacing w:before="0" w:after="160" w:line="259" w:lineRule="auto"/>
        <w:ind w:left="426" w:firstLine="0"/>
        <w:rPr>
          <w:lang w:val="tr-TR"/>
        </w:rPr>
      </w:pPr>
      <w:r w:rsidRPr="003F4640">
        <w:rPr>
          <w:lang w:val="tr-TR"/>
        </w:rPr>
        <w:t>H 5.1. Kurum İçi Memnuniyeti ve Kurumsal Aidiyeti Geliştirmek</w:t>
      </w:r>
    </w:p>
    <w:p w14:paraId="2A35A1AF" w14:textId="3F4D99B9" w:rsidR="00B84D1C" w:rsidRPr="003F4640" w:rsidRDefault="00B84D1C" w:rsidP="00B84D1C">
      <w:pPr>
        <w:spacing w:before="0" w:after="160" w:line="259" w:lineRule="auto"/>
        <w:ind w:left="426" w:firstLine="0"/>
        <w:rPr>
          <w:lang w:val="tr-TR"/>
        </w:rPr>
      </w:pPr>
      <w:r w:rsidRPr="003F4640">
        <w:rPr>
          <w:lang w:val="tr-TR"/>
        </w:rPr>
        <w:t>H 5.2. Paydaşlarla İletişimi Güçlendirmek ve Sürekliliğini Sağlamak</w:t>
      </w:r>
    </w:p>
    <w:p w14:paraId="668872E4" w14:textId="1F0F2C8B" w:rsidR="00B84D1C" w:rsidRPr="003F4640" w:rsidRDefault="00B84D1C" w:rsidP="00B84D1C">
      <w:pPr>
        <w:spacing w:before="0" w:after="160" w:line="259" w:lineRule="auto"/>
        <w:ind w:left="426" w:firstLine="0"/>
        <w:rPr>
          <w:lang w:val="tr-TR"/>
        </w:rPr>
      </w:pPr>
      <w:r w:rsidRPr="003F4640">
        <w:rPr>
          <w:lang w:val="tr-TR"/>
        </w:rPr>
        <w:t>H 5.3. Kurumsal Veri Yönetimi ve Dijital Gelişim Süreçlerini Güçlendirmek</w:t>
      </w:r>
    </w:p>
    <w:p w14:paraId="6B55CF79" w14:textId="440E8947" w:rsidR="00A214E0" w:rsidRPr="003F4640" w:rsidRDefault="00B84D1C" w:rsidP="00CA7448">
      <w:pPr>
        <w:spacing w:before="0" w:after="160" w:line="259" w:lineRule="auto"/>
        <w:ind w:left="426" w:firstLine="0"/>
        <w:rPr>
          <w:lang w:val="tr-TR"/>
        </w:rPr>
      </w:pPr>
      <w:r w:rsidRPr="003F4640">
        <w:rPr>
          <w:lang w:val="tr-TR"/>
        </w:rPr>
        <w:t>H 5.4. Kurumsal Kaynakları Güçlendirmek</w:t>
      </w:r>
    </w:p>
    <w:p w14:paraId="66722F6A" w14:textId="691525BE" w:rsidR="00A63157" w:rsidRPr="003F4640" w:rsidRDefault="00A63157" w:rsidP="00A214E0">
      <w:pPr>
        <w:spacing w:before="0" w:after="160" w:line="259" w:lineRule="auto"/>
        <w:ind w:firstLine="0"/>
        <w:jc w:val="left"/>
        <w:rPr>
          <w:lang w:val="tr-TR"/>
        </w:rPr>
      </w:pPr>
      <w:r w:rsidRPr="003F4640">
        <w:rPr>
          <w:lang w:val="tr-TR"/>
        </w:rPr>
        <w:br w:type="page"/>
      </w:r>
    </w:p>
    <w:p w14:paraId="0F24A697" w14:textId="4275A52A" w:rsidR="009646D4" w:rsidRPr="003F4640" w:rsidRDefault="009646D4" w:rsidP="002A7DD7">
      <w:pPr>
        <w:pStyle w:val="Balk1"/>
        <w:rPr>
          <w:lang w:val="tr-TR"/>
        </w:rPr>
      </w:pPr>
      <w:bookmarkStart w:id="6" w:name="_Toc162386197"/>
      <w:r w:rsidRPr="003F4640">
        <w:rPr>
          <w:lang w:val="tr-TR"/>
        </w:rPr>
        <w:lastRenderedPageBreak/>
        <w:t>Birim Tanıtımı (Tarihçe ve Mevcut Durum)</w:t>
      </w:r>
      <w:bookmarkEnd w:id="6"/>
    </w:p>
    <w:p w14:paraId="7D91BCBC" w14:textId="27575570" w:rsidR="00E670B6" w:rsidRPr="003F4640" w:rsidRDefault="00E670B6" w:rsidP="00E670B6">
      <w:pPr>
        <w:rPr>
          <w:lang w:val="tr-TR"/>
        </w:rPr>
      </w:pPr>
      <w:r w:rsidRPr="003F4640">
        <w:rPr>
          <w:lang w:val="tr-TR"/>
        </w:rPr>
        <w:t xml:space="preserve">Çanakkale Sağlık Hizmetleri Meslek Yüksekokulu 1993–1994 öğretim yılında hemşirelik eğitimi vermek üzere eğitim öğretime başlamış ve 1993–1999 yılları arasında hemşirelik programından önlisans düzeyinde ilk mezunlarını vermiştir. </w:t>
      </w:r>
      <w:r w:rsidR="00B64528" w:rsidRPr="003F4640">
        <w:rPr>
          <w:lang w:val="tr-TR"/>
        </w:rPr>
        <w:t>L</w:t>
      </w:r>
      <w:r w:rsidRPr="003F4640">
        <w:rPr>
          <w:lang w:val="tr-TR"/>
        </w:rPr>
        <w:t>isans düzeyinde Sağlık Yüksekokulu kurularak hemşirelik eğitimi</w:t>
      </w:r>
      <w:r w:rsidR="00B64528" w:rsidRPr="003F4640">
        <w:rPr>
          <w:lang w:val="tr-TR"/>
        </w:rPr>
        <w:t>nin</w:t>
      </w:r>
      <w:r w:rsidRPr="003F4640">
        <w:rPr>
          <w:lang w:val="tr-TR"/>
        </w:rPr>
        <w:t xml:space="preserve"> AB normlarına uygun olarak yapılandırıl</w:t>
      </w:r>
      <w:r w:rsidR="00B64528" w:rsidRPr="003F4640">
        <w:rPr>
          <w:lang w:val="tr-TR"/>
        </w:rPr>
        <w:t>masının ardından,</w:t>
      </w:r>
      <w:r w:rsidRPr="003F4640">
        <w:rPr>
          <w:lang w:val="tr-TR"/>
        </w:rPr>
        <w:t xml:space="preserve"> 1997–1998 öğretim yılında</w:t>
      </w:r>
      <w:r w:rsidR="00B64528" w:rsidRPr="003F4640">
        <w:rPr>
          <w:lang w:val="tr-TR"/>
        </w:rPr>
        <w:t>n</w:t>
      </w:r>
      <w:r w:rsidRPr="003F4640">
        <w:rPr>
          <w:lang w:val="tr-TR"/>
        </w:rPr>
        <w:t xml:space="preserve"> </w:t>
      </w:r>
      <w:r w:rsidR="00B64528" w:rsidRPr="003F4640">
        <w:rPr>
          <w:lang w:val="tr-TR"/>
        </w:rPr>
        <w:t>itibaren</w:t>
      </w:r>
      <w:r w:rsidRPr="003F4640">
        <w:rPr>
          <w:lang w:val="tr-TR"/>
        </w:rPr>
        <w:t xml:space="preserve"> Üniversitemiz bünyesinde Sağlık Yüksekokulu açılarak hemşirelik eğitimi vermesi nedeniyle Yüksekokulumuza Hemşirelik öğrencisi alınmamış, diğer programlarımızdaki eğitim öğretim faaliyetlerimiz ile </w:t>
      </w:r>
      <w:r w:rsidR="00B64528" w:rsidRPr="003F4640">
        <w:rPr>
          <w:lang w:val="tr-TR"/>
        </w:rPr>
        <w:t xml:space="preserve">Meslek </w:t>
      </w:r>
      <w:r w:rsidRPr="003F4640">
        <w:rPr>
          <w:lang w:val="tr-TR"/>
        </w:rPr>
        <w:t>Yüksekokulumuz sağlık teknikerleri yetiştirmeye devam etmiştir.</w:t>
      </w:r>
    </w:p>
    <w:p w14:paraId="6545C736" w14:textId="0BA54D5E" w:rsidR="00E670B6" w:rsidRPr="003F4640" w:rsidRDefault="00DD0FEE" w:rsidP="00E670B6">
      <w:pPr>
        <w:rPr>
          <w:lang w:val="tr-TR"/>
        </w:rPr>
      </w:pPr>
      <w:r w:rsidRPr="003F4640">
        <w:rPr>
          <w:lang w:val="tr-TR"/>
        </w:rPr>
        <w:t>Çanakkale ili Merkez ilçe Barbaros Mahallesinde, Üniversitemizin Terzioğlu Yerleşkesi</w:t>
      </w:r>
      <w:r w:rsidR="006767A8" w:rsidRPr="003F4640">
        <w:rPr>
          <w:lang w:val="tr-TR"/>
        </w:rPr>
        <w:t>nde</w:t>
      </w:r>
      <w:r w:rsidR="00657720" w:rsidRPr="003F4640">
        <w:rPr>
          <w:lang w:val="tr-TR"/>
        </w:rPr>
        <w:t>, Prof.</w:t>
      </w:r>
      <w:r w:rsidRPr="003F4640">
        <w:rPr>
          <w:lang w:val="tr-TR"/>
        </w:rPr>
        <w:t xml:space="preserve"> </w:t>
      </w:r>
      <w:r w:rsidR="00657720" w:rsidRPr="003F4640">
        <w:rPr>
          <w:lang w:val="tr-TR"/>
        </w:rPr>
        <w:t>Dr.</w:t>
      </w:r>
      <w:r w:rsidRPr="003F4640">
        <w:rPr>
          <w:lang w:val="tr-TR"/>
        </w:rPr>
        <w:t xml:space="preserve"> </w:t>
      </w:r>
      <w:r w:rsidR="00657720" w:rsidRPr="003F4640">
        <w:rPr>
          <w:lang w:val="tr-TR"/>
        </w:rPr>
        <w:t xml:space="preserve">Sevim Buluç Cad. No:34 17100 </w:t>
      </w:r>
      <w:r w:rsidRPr="003F4640">
        <w:rPr>
          <w:lang w:val="tr-TR"/>
        </w:rPr>
        <w:t xml:space="preserve">adresinde bulunan </w:t>
      </w:r>
      <w:r w:rsidR="00E670B6" w:rsidRPr="003F4640">
        <w:rPr>
          <w:lang w:val="tr-TR"/>
        </w:rPr>
        <w:t>Sağlık Hizmetleri Meslek Yüksekokulumuzda 3 bölüm mevcuttur:</w:t>
      </w:r>
    </w:p>
    <w:p w14:paraId="56F30C68" w14:textId="6F321C27" w:rsidR="00E670B6" w:rsidRPr="003F4640" w:rsidRDefault="00E670B6" w:rsidP="00E670B6">
      <w:pPr>
        <w:rPr>
          <w:b/>
          <w:bCs/>
          <w:lang w:val="tr-TR"/>
        </w:rPr>
      </w:pPr>
      <w:r w:rsidRPr="003F4640">
        <w:rPr>
          <w:b/>
          <w:bCs/>
          <w:lang w:val="tr-TR"/>
        </w:rPr>
        <w:t>1.Tıbbi Hizmetler ve Teknikler Bölümü:</w:t>
      </w:r>
    </w:p>
    <w:p w14:paraId="1100CB1E" w14:textId="24D5CA82" w:rsidR="00E670B6" w:rsidRPr="003F4640" w:rsidRDefault="00E670B6" w:rsidP="00E670B6">
      <w:pPr>
        <w:rPr>
          <w:lang w:val="tr-TR"/>
        </w:rPr>
      </w:pPr>
      <w:r w:rsidRPr="003F4640">
        <w:rPr>
          <w:lang w:val="tr-TR"/>
        </w:rPr>
        <w:t xml:space="preserve">Bölüm bünyesinde 6 program </w:t>
      </w:r>
      <w:r w:rsidR="00D50ABB" w:rsidRPr="003F4640">
        <w:rPr>
          <w:lang w:val="tr-TR"/>
        </w:rPr>
        <w:t>bulunmakta</w:t>
      </w:r>
      <w:r w:rsidR="00E12F27" w:rsidRPr="003F4640">
        <w:rPr>
          <w:lang w:val="tr-TR"/>
        </w:rPr>
        <w:t>;</w:t>
      </w:r>
      <w:r w:rsidRPr="003F4640">
        <w:rPr>
          <w:lang w:val="tr-TR"/>
        </w:rPr>
        <w:t xml:space="preserve"> 5 </w:t>
      </w:r>
      <w:r w:rsidR="00D50ABB" w:rsidRPr="003F4640">
        <w:rPr>
          <w:lang w:val="tr-TR"/>
        </w:rPr>
        <w:t>programa</w:t>
      </w:r>
      <w:r w:rsidRPr="003F4640">
        <w:rPr>
          <w:lang w:val="tr-TR"/>
        </w:rPr>
        <w:t xml:space="preserve"> öğrenci alımı yapılmaktadır.</w:t>
      </w:r>
    </w:p>
    <w:p w14:paraId="667CFD49" w14:textId="6718F484" w:rsidR="00E670B6" w:rsidRPr="003F4640" w:rsidRDefault="00E670B6" w:rsidP="00084B49">
      <w:pPr>
        <w:pStyle w:val="ListeParagraf"/>
        <w:numPr>
          <w:ilvl w:val="0"/>
          <w:numId w:val="23"/>
        </w:numPr>
        <w:ind w:left="709"/>
        <w:rPr>
          <w:lang w:val="tr-TR"/>
        </w:rPr>
      </w:pPr>
      <w:r w:rsidRPr="003F4640">
        <w:rPr>
          <w:lang w:val="tr-TR"/>
        </w:rPr>
        <w:t>İlk ve Acil Yardım Programı,</w:t>
      </w:r>
    </w:p>
    <w:p w14:paraId="640DCCFB" w14:textId="436949D7" w:rsidR="00E670B6" w:rsidRPr="003F4640" w:rsidRDefault="00E670B6" w:rsidP="00084B49">
      <w:pPr>
        <w:pStyle w:val="ListeParagraf"/>
        <w:numPr>
          <w:ilvl w:val="0"/>
          <w:numId w:val="23"/>
        </w:numPr>
        <w:ind w:left="709"/>
        <w:rPr>
          <w:lang w:val="tr-TR"/>
        </w:rPr>
      </w:pPr>
      <w:r w:rsidRPr="003F4640">
        <w:rPr>
          <w:lang w:val="tr-TR"/>
        </w:rPr>
        <w:t>Tıbbi Görüntüleme Teknikleri Programı,</w:t>
      </w:r>
    </w:p>
    <w:p w14:paraId="007DB5DE" w14:textId="3942876F" w:rsidR="00E670B6" w:rsidRPr="003F4640" w:rsidRDefault="00E670B6" w:rsidP="00084B49">
      <w:pPr>
        <w:pStyle w:val="ListeParagraf"/>
        <w:numPr>
          <w:ilvl w:val="0"/>
          <w:numId w:val="23"/>
        </w:numPr>
        <w:ind w:left="709"/>
        <w:rPr>
          <w:lang w:val="tr-TR"/>
        </w:rPr>
      </w:pPr>
      <w:r w:rsidRPr="003F4640">
        <w:rPr>
          <w:lang w:val="tr-TR"/>
        </w:rPr>
        <w:t>Tıbbi Laboratuvar Teknikleri Programı,</w:t>
      </w:r>
    </w:p>
    <w:p w14:paraId="71B6C2B6" w14:textId="48528E5B" w:rsidR="00E670B6" w:rsidRPr="003F4640" w:rsidRDefault="00E670B6" w:rsidP="00084B49">
      <w:pPr>
        <w:pStyle w:val="ListeParagraf"/>
        <w:numPr>
          <w:ilvl w:val="0"/>
          <w:numId w:val="23"/>
        </w:numPr>
        <w:ind w:left="709"/>
        <w:rPr>
          <w:lang w:val="tr-TR"/>
        </w:rPr>
      </w:pPr>
      <w:r w:rsidRPr="003F4640">
        <w:rPr>
          <w:lang w:val="tr-TR"/>
        </w:rPr>
        <w:t>Anestezi Programı,</w:t>
      </w:r>
    </w:p>
    <w:p w14:paraId="0B58C1BF" w14:textId="222C1B84" w:rsidR="00E670B6" w:rsidRPr="003F4640" w:rsidRDefault="00E670B6" w:rsidP="00084B49">
      <w:pPr>
        <w:pStyle w:val="ListeParagraf"/>
        <w:numPr>
          <w:ilvl w:val="0"/>
          <w:numId w:val="23"/>
        </w:numPr>
        <w:ind w:left="709"/>
        <w:rPr>
          <w:lang w:val="tr-TR"/>
        </w:rPr>
      </w:pPr>
      <w:r w:rsidRPr="003F4640">
        <w:rPr>
          <w:lang w:val="tr-TR"/>
        </w:rPr>
        <w:t>Elektronörofizyoloji Programı,</w:t>
      </w:r>
    </w:p>
    <w:p w14:paraId="670D848A" w14:textId="21F65932" w:rsidR="00E670B6" w:rsidRDefault="00E670B6" w:rsidP="00084B49">
      <w:pPr>
        <w:pStyle w:val="ListeParagraf"/>
        <w:numPr>
          <w:ilvl w:val="0"/>
          <w:numId w:val="23"/>
        </w:numPr>
        <w:ind w:left="709"/>
        <w:rPr>
          <w:lang w:val="tr-TR"/>
        </w:rPr>
      </w:pPr>
      <w:r w:rsidRPr="003F4640">
        <w:rPr>
          <w:lang w:val="tr-TR"/>
        </w:rPr>
        <w:t>Perfüzyon Teknikleri Programı (yeni öğrenci alımı yapılmamaktadır)</w:t>
      </w:r>
    </w:p>
    <w:p w14:paraId="260F735D" w14:textId="77777777" w:rsidR="00E60CBA" w:rsidRDefault="00E60CBA" w:rsidP="00E60CBA">
      <w:pPr>
        <w:pStyle w:val="ListeParagraf"/>
        <w:ind w:left="709" w:firstLine="0"/>
        <w:rPr>
          <w:lang w:val="tr-TR"/>
        </w:rPr>
      </w:pPr>
    </w:p>
    <w:p w14:paraId="63629B63" w14:textId="08BD26B1" w:rsidR="00E60CBA" w:rsidRPr="003F4640" w:rsidRDefault="00E60CBA" w:rsidP="00E60CBA">
      <w:pPr>
        <w:rPr>
          <w:b/>
          <w:bCs/>
          <w:lang w:val="tr-TR"/>
        </w:rPr>
      </w:pPr>
      <w:r>
        <w:rPr>
          <w:b/>
          <w:bCs/>
          <w:lang w:val="tr-TR"/>
        </w:rPr>
        <w:t>2</w:t>
      </w:r>
      <w:r w:rsidRPr="003F4640">
        <w:rPr>
          <w:b/>
          <w:bCs/>
          <w:lang w:val="tr-TR"/>
        </w:rPr>
        <w:t>. Sağlık Bakım Hizmetleri Bölümü:</w:t>
      </w:r>
    </w:p>
    <w:p w14:paraId="58F005D9" w14:textId="77777777" w:rsidR="00E60CBA" w:rsidRDefault="00E60CBA" w:rsidP="00E60CBA">
      <w:pPr>
        <w:pStyle w:val="ListeParagraf"/>
        <w:numPr>
          <w:ilvl w:val="0"/>
          <w:numId w:val="23"/>
        </w:numPr>
        <w:ind w:left="709"/>
        <w:rPr>
          <w:lang w:val="tr-TR"/>
        </w:rPr>
      </w:pPr>
      <w:r w:rsidRPr="003F4640">
        <w:rPr>
          <w:lang w:val="tr-TR"/>
        </w:rPr>
        <w:t>Yaşlı Bakım Hizmetleri Programı kurulmuş olup, öğretim elemanı ihtiyacının giderilmesi sonrasında, yakın gelecekte öğrenci alımı gerçekleştirilmesi planlamaktadır.</w:t>
      </w:r>
    </w:p>
    <w:p w14:paraId="399FB0E9" w14:textId="77777777" w:rsidR="00084B49" w:rsidRPr="003F4640" w:rsidRDefault="00084B49" w:rsidP="00E670B6">
      <w:pPr>
        <w:rPr>
          <w:lang w:val="tr-TR"/>
        </w:rPr>
      </w:pPr>
    </w:p>
    <w:p w14:paraId="0CA29F44" w14:textId="3E52B5AF" w:rsidR="00E670B6" w:rsidRPr="003F4640" w:rsidRDefault="00E670B6" w:rsidP="00E670B6">
      <w:pPr>
        <w:rPr>
          <w:b/>
          <w:bCs/>
          <w:lang w:val="tr-TR"/>
        </w:rPr>
      </w:pPr>
      <w:r w:rsidRPr="003F4640">
        <w:rPr>
          <w:b/>
          <w:bCs/>
          <w:lang w:val="tr-TR"/>
        </w:rPr>
        <w:t>2.</w:t>
      </w:r>
      <w:r w:rsidR="00084B49" w:rsidRPr="003F4640">
        <w:rPr>
          <w:b/>
          <w:bCs/>
          <w:lang w:val="tr-TR"/>
        </w:rPr>
        <w:t xml:space="preserve"> </w:t>
      </w:r>
      <w:r w:rsidRPr="003F4640">
        <w:rPr>
          <w:b/>
          <w:bCs/>
          <w:lang w:val="tr-TR"/>
        </w:rPr>
        <w:t>Eczane Hizmetleri Bölümü:</w:t>
      </w:r>
    </w:p>
    <w:p w14:paraId="02AD3399" w14:textId="5DBE3F79" w:rsidR="00E60CBA" w:rsidRPr="00E60CBA" w:rsidRDefault="00E670B6" w:rsidP="00E60CBA">
      <w:pPr>
        <w:rPr>
          <w:lang w:val="tr-TR"/>
        </w:rPr>
      </w:pPr>
      <w:r w:rsidRPr="00E60CBA">
        <w:rPr>
          <w:b/>
          <w:bCs/>
          <w:i/>
          <w:iCs/>
          <w:lang w:val="tr-TR"/>
        </w:rPr>
        <w:t>Eczane Hizmetleri Programı</w:t>
      </w:r>
      <w:r w:rsidR="00E60CBA" w:rsidRPr="00E60CBA">
        <w:rPr>
          <w:b/>
          <w:bCs/>
          <w:i/>
          <w:iCs/>
          <w:lang w:val="tr-TR"/>
        </w:rPr>
        <w:t xml:space="preserve">: </w:t>
      </w:r>
      <w:r w:rsidR="00442E8A" w:rsidRPr="00E60CBA">
        <w:rPr>
          <w:lang w:val="tr-TR"/>
        </w:rPr>
        <w:t>2022 yılında öğrenci alımına başlanmış olup, ilk mezunlarını 2024 yılında verecektir</w:t>
      </w:r>
      <w:r w:rsidR="00E60CBA">
        <w:rPr>
          <w:lang w:val="tr-TR"/>
        </w:rPr>
        <w:t xml:space="preserve">. </w:t>
      </w:r>
      <w:r w:rsidR="00E60CBA" w:rsidRPr="00E60CBA">
        <w:rPr>
          <w:lang w:val="tr-TR"/>
        </w:rPr>
        <w:t xml:space="preserve">Sağlık alanında prosedürlere hakim, teorik-pratik bilgileri kullanabilen, ilaç ve tıbbi ürünlerin sunumunda yetkili ve sorumlu olan eczacılara yardımcı olmak üzere </w:t>
      </w:r>
      <w:r w:rsidR="00E60CBA">
        <w:rPr>
          <w:lang w:val="tr-TR"/>
        </w:rPr>
        <w:t xml:space="preserve">meslek </w:t>
      </w:r>
      <w:r w:rsidR="00E60CBA" w:rsidRPr="00E60CBA">
        <w:rPr>
          <w:lang w:val="tr-TR"/>
        </w:rPr>
        <w:t>yüksekokul</w:t>
      </w:r>
      <w:r w:rsidR="00E60CBA">
        <w:rPr>
          <w:lang w:val="tr-TR"/>
        </w:rPr>
        <w:t>u</w:t>
      </w:r>
      <w:r w:rsidR="00E60CBA" w:rsidRPr="00E60CBA">
        <w:rPr>
          <w:lang w:val="tr-TR"/>
        </w:rPr>
        <w:t xml:space="preserve"> eğitimi almış nitelikli yardımcı insan gücü yetiştirmeyi amaçlamıştır. Temel hedefimiz</w:t>
      </w:r>
      <w:r w:rsidR="00CE0EA1">
        <w:rPr>
          <w:lang w:val="tr-TR"/>
        </w:rPr>
        <w:t>,</w:t>
      </w:r>
      <w:r w:rsidR="00E60CBA" w:rsidRPr="00E60CBA">
        <w:rPr>
          <w:lang w:val="tr-TR"/>
        </w:rPr>
        <w:t xml:space="preserve"> mesleki bilgilerle donatılmış, araştırmayı ve öğrenmeyi bilen, özgüveni yüksek, sorumluluk sahibi, ekip çalışmalarına yatkın ve insan ilişkilerinde başarılı bir mezun profili oluşturarak, sağlık sistemi içindeki talebi karşılayabilecek nitelikli </w:t>
      </w:r>
      <w:r w:rsidR="00CE0EA1">
        <w:rPr>
          <w:lang w:val="tr-TR"/>
        </w:rPr>
        <w:t>eczane teknikerleri</w:t>
      </w:r>
      <w:r w:rsidR="00E60CBA" w:rsidRPr="00E60CBA">
        <w:rPr>
          <w:lang w:val="tr-TR"/>
        </w:rPr>
        <w:t xml:space="preserve"> yetiştirmektir.</w:t>
      </w:r>
      <w:r w:rsidR="00CE0EA1">
        <w:rPr>
          <w:lang w:val="tr-TR"/>
        </w:rPr>
        <w:t xml:space="preserve"> </w:t>
      </w:r>
    </w:p>
    <w:p w14:paraId="4520696B" w14:textId="77777777" w:rsidR="00E60CBA" w:rsidRPr="003F4640" w:rsidRDefault="00E60CBA" w:rsidP="00E60CBA">
      <w:pPr>
        <w:rPr>
          <w:lang w:val="tr-TR"/>
        </w:rPr>
      </w:pPr>
    </w:p>
    <w:p w14:paraId="6F92280F" w14:textId="77777777" w:rsidR="00084B49" w:rsidRPr="003F4640" w:rsidRDefault="00084B49" w:rsidP="00E670B6">
      <w:pPr>
        <w:rPr>
          <w:lang w:val="tr-TR"/>
        </w:rPr>
      </w:pPr>
    </w:p>
    <w:p w14:paraId="5071AE2E" w14:textId="6F36FD85" w:rsidR="00A63157" w:rsidRPr="00E60CBA" w:rsidRDefault="00A63157" w:rsidP="00E60CBA">
      <w:pPr>
        <w:rPr>
          <w:lang w:val="tr-TR"/>
        </w:rPr>
      </w:pPr>
      <w:r w:rsidRPr="00E60CBA">
        <w:rPr>
          <w:lang w:val="tr-TR"/>
        </w:rPr>
        <w:br w:type="page"/>
      </w:r>
    </w:p>
    <w:p w14:paraId="0C1797EB" w14:textId="1C17B3DD" w:rsidR="009646D4" w:rsidRPr="003F4640" w:rsidRDefault="00CE0EA1" w:rsidP="002A7DD7">
      <w:pPr>
        <w:pStyle w:val="Balk1"/>
        <w:rPr>
          <w:lang w:val="tr-TR"/>
        </w:rPr>
      </w:pPr>
      <w:bookmarkStart w:id="7" w:name="_Toc162386198"/>
      <w:r w:rsidRPr="00CE0EA1">
        <w:rPr>
          <w:lang w:val="tr-TR"/>
        </w:rPr>
        <w:lastRenderedPageBreak/>
        <w:t xml:space="preserve">Eczane Hizmetleri Programı </w:t>
      </w:r>
      <w:r w:rsidR="009646D4" w:rsidRPr="003F4640">
        <w:rPr>
          <w:lang w:val="tr-TR"/>
        </w:rPr>
        <w:t>Misyon, Vizyon ve Temel Değerleri</w:t>
      </w:r>
      <w:bookmarkEnd w:id="7"/>
    </w:p>
    <w:p w14:paraId="2B284F1B" w14:textId="77777777" w:rsidR="004F1487" w:rsidRPr="003F4640" w:rsidRDefault="004F1487" w:rsidP="004F1487">
      <w:pPr>
        <w:rPr>
          <w:b/>
          <w:bCs/>
          <w:i/>
          <w:iCs/>
          <w:lang w:val="tr-TR"/>
        </w:rPr>
      </w:pPr>
      <w:r w:rsidRPr="003F4640">
        <w:rPr>
          <w:b/>
          <w:bCs/>
          <w:i/>
          <w:iCs/>
          <w:lang w:val="tr-TR"/>
        </w:rPr>
        <w:t>Misyonumuz:</w:t>
      </w:r>
    </w:p>
    <w:p w14:paraId="0C3BB3CC" w14:textId="6D261426" w:rsidR="004F1487" w:rsidRPr="003F4640" w:rsidRDefault="004F1487" w:rsidP="004F1487">
      <w:pPr>
        <w:rPr>
          <w:lang w:val="tr-TR"/>
        </w:rPr>
      </w:pPr>
      <w:r w:rsidRPr="003F4640">
        <w:rPr>
          <w:lang w:val="tr-TR"/>
        </w:rPr>
        <w:t xml:space="preserve">Çağdaş, sürdürülebilir ve kapsayıcı eğitim yaklaşımı ile </w:t>
      </w:r>
      <w:r w:rsidR="00CE0EA1">
        <w:rPr>
          <w:lang w:val="tr-TR"/>
        </w:rPr>
        <w:t>eczane</w:t>
      </w:r>
      <w:r w:rsidRPr="003F4640">
        <w:rPr>
          <w:lang w:val="tr-TR"/>
        </w:rPr>
        <w:t xml:space="preserve"> hizmetlerine yönelik temel bilgi ve becerileri kazanmış, öncelikle insan sağlığını hedefleyen, yetkin bireyler yetiştirmek; ürettiği bilimsel bilgi ve teknolojiler ile gerçekleştirdiği </w:t>
      </w:r>
      <w:r w:rsidR="00A519EA" w:rsidRPr="003F4640">
        <w:rPr>
          <w:lang w:val="tr-TR"/>
        </w:rPr>
        <w:t xml:space="preserve">eğitim, </w:t>
      </w:r>
      <w:r w:rsidRPr="003F4640">
        <w:rPr>
          <w:lang w:val="tr-TR"/>
        </w:rPr>
        <w:t>kültür</w:t>
      </w:r>
      <w:r w:rsidR="00A519EA" w:rsidRPr="003F4640">
        <w:rPr>
          <w:lang w:val="tr-TR"/>
        </w:rPr>
        <w:t xml:space="preserve"> ve</w:t>
      </w:r>
      <w:r w:rsidRPr="003F4640">
        <w:rPr>
          <w:lang w:val="tr-TR"/>
        </w:rPr>
        <w:t xml:space="preserve"> spor faaliyetler</w:t>
      </w:r>
      <w:r w:rsidR="00A519EA" w:rsidRPr="003F4640">
        <w:rPr>
          <w:lang w:val="tr-TR"/>
        </w:rPr>
        <w:t>iy</w:t>
      </w:r>
      <w:r w:rsidRPr="003F4640">
        <w:rPr>
          <w:lang w:val="tr-TR"/>
        </w:rPr>
        <w:t>le ulusal ve uluslararası düzeyde topluma katkı sunmaktır.</w:t>
      </w:r>
    </w:p>
    <w:p w14:paraId="68325826" w14:textId="02A27EF4" w:rsidR="004F1487" w:rsidRPr="003F4640" w:rsidRDefault="004F1487" w:rsidP="004F1487">
      <w:pPr>
        <w:rPr>
          <w:b/>
          <w:bCs/>
          <w:i/>
          <w:iCs/>
          <w:lang w:val="tr-TR"/>
        </w:rPr>
      </w:pPr>
      <w:r w:rsidRPr="003F4640">
        <w:rPr>
          <w:b/>
          <w:bCs/>
          <w:i/>
          <w:iCs/>
          <w:lang w:val="tr-TR"/>
        </w:rPr>
        <w:t>Vizyonumuz:</w:t>
      </w:r>
    </w:p>
    <w:p w14:paraId="45C8F292" w14:textId="4D6D8D0D" w:rsidR="004F1487" w:rsidRPr="003F4640" w:rsidRDefault="004F1487" w:rsidP="004F1487">
      <w:pPr>
        <w:rPr>
          <w:lang w:val="tr-TR"/>
        </w:rPr>
      </w:pPr>
      <w:r w:rsidRPr="003F4640">
        <w:rPr>
          <w:lang w:val="tr-TR"/>
        </w:rPr>
        <w:t xml:space="preserve">Yetiştirdiği yenilikçi ve girişimci </w:t>
      </w:r>
      <w:r w:rsidR="00CE0EA1">
        <w:rPr>
          <w:lang w:val="tr-TR"/>
        </w:rPr>
        <w:t>eczane teknikerleri</w:t>
      </w:r>
      <w:r w:rsidRPr="003F4640">
        <w:rPr>
          <w:lang w:val="tr-TR"/>
        </w:rPr>
        <w:t xml:space="preserve"> ile toplumun yaşam kalitesine katkıda bulunan, </w:t>
      </w:r>
      <w:r w:rsidR="0071093C">
        <w:rPr>
          <w:lang w:val="tr-TR"/>
        </w:rPr>
        <w:t>eczane</w:t>
      </w:r>
      <w:r w:rsidR="0071093C" w:rsidRPr="003F4640">
        <w:rPr>
          <w:lang w:val="tr-TR"/>
        </w:rPr>
        <w:t xml:space="preserve"> hizmetleri</w:t>
      </w:r>
      <w:r w:rsidR="0071093C">
        <w:rPr>
          <w:lang w:val="tr-TR"/>
        </w:rPr>
        <w:t xml:space="preserve"> </w:t>
      </w:r>
      <w:r w:rsidRPr="003F4640">
        <w:rPr>
          <w:lang w:val="tr-TR"/>
        </w:rPr>
        <w:t xml:space="preserve">alanında öncü bir </w:t>
      </w:r>
      <w:r w:rsidR="0071093C">
        <w:rPr>
          <w:lang w:val="tr-TR"/>
        </w:rPr>
        <w:t>program</w:t>
      </w:r>
      <w:r w:rsidRPr="003F4640">
        <w:rPr>
          <w:lang w:val="tr-TR"/>
        </w:rPr>
        <w:t xml:space="preserve"> olmaktır.</w:t>
      </w:r>
    </w:p>
    <w:p w14:paraId="3FE512E9" w14:textId="77777777" w:rsidR="004F1487" w:rsidRPr="003F4640" w:rsidRDefault="004F1487" w:rsidP="004F1487">
      <w:pPr>
        <w:rPr>
          <w:b/>
          <w:bCs/>
          <w:i/>
          <w:iCs/>
          <w:lang w:val="tr-TR"/>
        </w:rPr>
      </w:pPr>
      <w:r w:rsidRPr="003F4640">
        <w:rPr>
          <w:b/>
          <w:bCs/>
          <w:i/>
          <w:iCs/>
          <w:lang w:val="tr-TR"/>
        </w:rPr>
        <w:t>Temel Değerlerimiz:</w:t>
      </w:r>
    </w:p>
    <w:p w14:paraId="2738FEB7" w14:textId="7B59081D" w:rsidR="004F1487" w:rsidRPr="003F4640" w:rsidRDefault="004F1487" w:rsidP="00C31B94">
      <w:pPr>
        <w:pStyle w:val="ListeParagraf"/>
        <w:numPr>
          <w:ilvl w:val="0"/>
          <w:numId w:val="26"/>
        </w:numPr>
        <w:ind w:left="709"/>
        <w:rPr>
          <w:lang w:val="tr-TR"/>
        </w:rPr>
      </w:pPr>
      <w:r w:rsidRPr="003F4640">
        <w:rPr>
          <w:lang w:val="tr-TR"/>
        </w:rPr>
        <w:t>Adalet ve Liyakat</w:t>
      </w:r>
    </w:p>
    <w:p w14:paraId="50907A09" w14:textId="08111131" w:rsidR="004F1487" w:rsidRPr="003F4640" w:rsidRDefault="004F1487" w:rsidP="00C31B94">
      <w:pPr>
        <w:pStyle w:val="ListeParagraf"/>
        <w:numPr>
          <w:ilvl w:val="0"/>
          <w:numId w:val="26"/>
        </w:numPr>
        <w:ind w:left="709"/>
        <w:rPr>
          <w:lang w:val="tr-TR"/>
        </w:rPr>
      </w:pPr>
      <w:r w:rsidRPr="003F4640">
        <w:rPr>
          <w:lang w:val="tr-TR"/>
        </w:rPr>
        <w:t>Akademik Yetkinlik</w:t>
      </w:r>
    </w:p>
    <w:p w14:paraId="51A69704" w14:textId="5AB7545E" w:rsidR="004F1487" w:rsidRPr="003F4640" w:rsidRDefault="004F1487" w:rsidP="00C31B94">
      <w:pPr>
        <w:pStyle w:val="ListeParagraf"/>
        <w:numPr>
          <w:ilvl w:val="0"/>
          <w:numId w:val="26"/>
        </w:numPr>
        <w:ind w:left="709"/>
        <w:rPr>
          <w:lang w:val="tr-TR"/>
        </w:rPr>
      </w:pPr>
      <w:r w:rsidRPr="003F4640">
        <w:rPr>
          <w:lang w:val="tr-TR"/>
        </w:rPr>
        <w:t>Kurumsal Aidiyet ve Katılımcılık</w:t>
      </w:r>
    </w:p>
    <w:p w14:paraId="7EFC55EE" w14:textId="1DDFB7D5" w:rsidR="004F1487" w:rsidRPr="003F4640" w:rsidRDefault="004F1487" w:rsidP="00C31B94">
      <w:pPr>
        <w:pStyle w:val="ListeParagraf"/>
        <w:numPr>
          <w:ilvl w:val="0"/>
          <w:numId w:val="26"/>
        </w:numPr>
        <w:ind w:left="709"/>
        <w:rPr>
          <w:lang w:val="tr-TR"/>
        </w:rPr>
      </w:pPr>
      <w:r w:rsidRPr="003F4640">
        <w:rPr>
          <w:lang w:val="tr-TR"/>
        </w:rPr>
        <w:t>Topluma ve Doğaya Duyarlılık</w:t>
      </w:r>
    </w:p>
    <w:p w14:paraId="317997BA" w14:textId="30F86E06" w:rsidR="004F1487" w:rsidRPr="003F4640" w:rsidRDefault="004F1487" w:rsidP="00C31B94">
      <w:pPr>
        <w:pStyle w:val="ListeParagraf"/>
        <w:numPr>
          <w:ilvl w:val="0"/>
          <w:numId w:val="26"/>
        </w:numPr>
        <w:ind w:left="709"/>
        <w:rPr>
          <w:lang w:val="tr-TR"/>
        </w:rPr>
      </w:pPr>
      <w:r w:rsidRPr="003F4640">
        <w:rPr>
          <w:lang w:val="tr-TR"/>
        </w:rPr>
        <w:t>Etik Değerlere Bağlılık</w:t>
      </w:r>
    </w:p>
    <w:p w14:paraId="20BE959C" w14:textId="79EB8B8E" w:rsidR="004F1487" w:rsidRPr="003F4640" w:rsidRDefault="004F1487" w:rsidP="00C31B94">
      <w:pPr>
        <w:pStyle w:val="ListeParagraf"/>
        <w:numPr>
          <w:ilvl w:val="0"/>
          <w:numId w:val="26"/>
        </w:numPr>
        <w:ind w:left="709"/>
        <w:rPr>
          <w:lang w:val="tr-TR"/>
        </w:rPr>
      </w:pPr>
      <w:r w:rsidRPr="003F4640">
        <w:rPr>
          <w:lang w:val="tr-TR"/>
        </w:rPr>
        <w:t>İnsana ve Farklılıklara Saygı</w:t>
      </w:r>
    </w:p>
    <w:p w14:paraId="4A7E4FBF" w14:textId="696260ED" w:rsidR="004F1487" w:rsidRPr="003F4640" w:rsidRDefault="004F1487" w:rsidP="00C31B94">
      <w:pPr>
        <w:pStyle w:val="ListeParagraf"/>
        <w:numPr>
          <w:ilvl w:val="0"/>
          <w:numId w:val="26"/>
        </w:numPr>
        <w:ind w:left="709"/>
        <w:rPr>
          <w:lang w:val="tr-TR"/>
        </w:rPr>
      </w:pPr>
      <w:r w:rsidRPr="003F4640">
        <w:rPr>
          <w:lang w:val="tr-TR"/>
        </w:rPr>
        <w:t>Girişimcilik, Yenilikçilik ve Yaratıcılık</w:t>
      </w:r>
    </w:p>
    <w:p w14:paraId="6AC63690" w14:textId="280CCC13" w:rsidR="004F1487" w:rsidRPr="003F4640" w:rsidRDefault="004F1487" w:rsidP="00C31B94">
      <w:pPr>
        <w:pStyle w:val="ListeParagraf"/>
        <w:numPr>
          <w:ilvl w:val="0"/>
          <w:numId w:val="26"/>
        </w:numPr>
        <w:ind w:left="709"/>
        <w:rPr>
          <w:lang w:val="tr-TR"/>
        </w:rPr>
      </w:pPr>
      <w:r w:rsidRPr="003F4640">
        <w:rPr>
          <w:lang w:val="tr-TR"/>
        </w:rPr>
        <w:t>Erişilebilirlik, Şeffaflık ve Hesap Verebilirlik</w:t>
      </w:r>
    </w:p>
    <w:p w14:paraId="51282CE5" w14:textId="1548905D" w:rsidR="004F1487" w:rsidRPr="003F4640" w:rsidRDefault="004F1487" w:rsidP="00C31B94">
      <w:pPr>
        <w:pStyle w:val="ListeParagraf"/>
        <w:numPr>
          <w:ilvl w:val="0"/>
          <w:numId w:val="26"/>
        </w:numPr>
        <w:ind w:left="709"/>
        <w:rPr>
          <w:lang w:val="tr-TR"/>
        </w:rPr>
      </w:pPr>
      <w:r w:rsidRPr="003F4640">
        <w:rPr>
          <w:lang w:val="tr-TR"/>
        </w:rPr>
        <w:t>Kalite Odaklı Kurum Kültürü</w:t>
      </w:r>
    </w:p>
    <w:p w14:paraId="0D4F2D54" w14:textId="147643AD" w:rsidR="004F1487" w:rsidRPr="003F4640" w:rsidRDefault="004F1487" w:rsidP="00C31B94">
      <w:pPr>
        <w:pStyle w:val="ListeParagraf"/>
        <w:numPr>
          <w:ilvl w:val="0"/>
          <w:numId w:val="26"/>
        </w:numPr>
        <w:ind w:left="709"/>
        <w:rPr>
          <w:lang w:val="tr-TR"/>
        </w:rPr>
      </w:pPr>
      <w:r w:rsidRPr="003F4640">
        <w:rPr>
          <w:lang w:val="tr-TR"/>
        </w:rPr>
        <w:t>Millî ve Manevi Değerlere Bağlılık</w:t>
      </w:r>
    </w:p>
    <w:p w14:paraId="4DE51886" w14:textId="02A225D7" w:rsidR="004F1487" w:rsidRPr="003F4640" w:rsidRDefault="004F1487" w:rsidP="00C31B94">
      <w:pPr>
        <w:pStyle w:val="ListeParagraf"/>
        <w:numPr>
          <w:ilvl w:val="0"/>
          <w:numId w:val="26"/>
        </w:numPr>
        <w:ind w:left="709"/>
        <w:rPr>
          <w:lang w:val="tr-TR"/>
        </w:rPr>
      </w:pPr>
      <w:r w:rsidRPr="003F4640">
        <w:rPr>
          <w:lang w:val="tr-TR"/>
        </w:rPr>
        <w:t>Kapsayıcı Eğitim Yaklaşımı</w:t>
      </w:r>
    </w:p>
    <w:p w14:paraId="53037867" w14:textId="77777777" w:rsidR="00C31B94" w:rsidRPr="003F4640" w:rsidRDefault="00C31B94" w:rsidP="004F1487">
      <w:pPr>
        <w:rPr>
          <w:lang w:val="tr-TR"/>
        </w:rPr>
      </w:pPr>
    </w:p>
    <w:p w14:paraId="2E3427A3" w14:textId="69112D4B" w:rsidR="00A63157" w:rsidRPr="003F4640" w:rsidRDefault="00A63157" w:rsidP="004F1487">
      <w:pPr>
        <w:rPr>
          <w:lang w:val="tr-TR"/>
        </w:rPr>
      </w:pPr>
      <w:r w:rsidRPr="003F4640">
        <w:rPr>
          <w:lang w:val="tr-TR"/>
        </w:rPr>
        <w:br w:type="page"/>
      </w:r>
    </w:p>
    <w:p w14:paraId="002BDA88" w14:textId="1F8925A4" w:rsidR="009646D4" w:rsidRPr="003F4640" w:rsidRDefault="009646D4" w:rsidP="002A7DD7">
      <w:pPr>
        <w:pStyle w:val="Balk1"/>
        <w:rPr>
          <w:lang w:val="tr-TR"/>
        </w:rPr>
      </w:pPr>
      <w:bookmarkStart w:id="8" w:name="_Toc162386199"/>
      <w:r w:rsidRPr="003F4640">
        <w:rPr>
          <w:lang w:val="tr-TR"/>
        </w:rPr>
        <w:lastRenderedPageBreak/>
        <w:t>Birim Paydaş Analizi</w:t>
      </w:r>
      <w:bookmarkEnd w:id="8"/>
    </w:p>
    <w:p w14:paraId="597E243A" w14:textId="3680CB42" w:rsidR="00F852AE" w:rsidRPr="003F4640" w:rsidRDefault="00F852AE" w:rsidP="00C57A4B">
      <w:pPr>
        <w:spacing w:before="0" w:after="160" w:line="259" w:lineRule="auto"/>
        <w:ind w:firstLine="0"/>
        <w:rPr>
          <w:lang w:val="tr-TR"/>
        </w:rPr>
      </w:pPr>
      <w:r w:rsidRPr="003F4640">
        <w:rPr>
          <w:lang w:val="tr-TR"/>
        </w:rPr>
        <w:t xml:space="preserve">Paydaşlar; </w:t>
      </w:r>
      <w:bookmarkStart w:id="9" w:name="_Hlk162378905"/>
      <w:r w:rsidR="00375101">
        <w:rPr>
          <w:lang w:val="tr-TR"/>
        </w:rPr>
        <w:t>Programımız</w:t>
      </w:r>
      <w:bookmarkEnd w:id="9"/>
      <w:r w:rsidR="00375101">
        <w:rPr>
          <w:lang w:val="tr-TR"/>
        </w:rPr>
        <w:t>ın</w:t>
      </w:r>
      <w:r w:rsidRPr="003F4640">
        <w:rPr>
          <w:lang w:val="tr-TR"/>
        </w:rPr>
        <w:t xml:space="preserve"> faaliyetleri ile ilgisi olan, </w:t>
      </w:r>
      <w:r w:rsidR="0071093C">
        <w:rPr>
          <w:lang w:val="tr-TR"/>
        </w:rPr>
        <w:t>Programımız</w:t>
      </w:r>
      <w:r w:rsidRPr="003F4640">
        <w:rPr>
          <w:lang w:val="tr-TR"/>
        </w:rPr>
        <w:t xml:space="preserve">dan doğrudan veya dolaylı, olumlu ya da olumsuz yönde etkilenen veya </w:t>
      </w:r>
      <w:r w:rsidR="0071093C">
        <w:rPr>
          <w:lang w:val="tr-TR"/>
        </w:rPr>
        <w:t>Programımızı</w:t>
      </w:r>
      <w:r w:rsidRPr="003F4640">
        <w:rPr>
          <w:lang w:val="tr-TR"/>
        </w:rPr>
        <w:t xml:space="preserve"> etkileyen kişi, grup veya kurumlardır.</w:t>
      </w:r>
      <w:r w:rsidR="00C57A4B" w:rsidRPr="003F4640">
        <w:rPr>
          <w:lang w:val="tr-TR"/>
        </w:rPr>
        <w:t xml:space="preserve"> </w:t>
      </w:r>
      <w:r w:rsidRPr="003F4640">
        <w:rPr>
          <w:lang w:val="tr-TR"/>
        </w:rPr>
        <w:t>Paydaşlar, iç paydaşlar ve dış paydaşlar olarak sınıflandırı</w:t>
      </w:r>
      <w:r w:rsidR="002B2B92" w:rsidRPr="003F4640">
        <w:rPr>
          <w:lang w:val="tr-TR"/>
        </w:rPr>
        <w:t>lmıştır</w:t>
      </w:r>
      <w:r w:rsidRPr="003F4640">
        <w:rPr>
          <w:lang w:val="tr-TR"/>
        </w:rPr>
        <w:t>.</w:t>
      </w:r>
    </w:p>
    <w:p w14:paraId="5740BA1B" w14:textId="77777777" w:rsidR="00F852AE" w:rsidRPr="003F4640" w:rsidRDefault="00F852AE" w:rsidP="00F852AE">
      <w:pPr>
        <w:spacing w:before="0" w:after="160" w:line="259" w:lineRule="auto"/>
        <w:ind w:firstLine="0"/>
        <w:jc w:val="left"/>
        <w:rPr>
          <w:b/>
          <w:bCs/>
          <w:lang w:val="tr-TR"/>
        </w:rPr>
      </w:pPr>
      <w:r w:rsidRPr="003F4640">
        <w:rPr>
          <w:b/>
          <w:bCs/>
          <w:lang w:val="tr-TR"/>
        </w:rPr>
        <w:t>Paydaşların Tespiti ve Önceliklendirilmesi</w:t>
      </w:r>
    </w:p>
    <w:p w14:paraId="07927D21" w14:textId="4A49B6C8" w:rsidR="00F852AE" w:rsidRPr="003F4640" w:rsidRDefault="00F852AE" w:rsidP="00F852AE">
      <w:pPr>
        <w:spacing w:before="0" w:after="160" w:line="259" w:lineRule="auto"/>
        <w:ind w:firstLine="0"/>
        <w:rPr>
          <w:lang w:val="tr-TR"/>
        </w:rPr>
      </w:pPr>
      <w:r w:rsidRPr="003F4640">
        <w:rPr>
          <w:lang w:val="tr-TR"/>
        </w:rPr>
        <w:t xml:space="preserve">Paydaş analizinin ilk aşamasında </w:t>
      </w:r>
      <w:r w:rsidR="00375101">
        <w:rPr>
          <w:lang w:val="tr-TR"/>
        </w:rPr>
        <w:t xml:space="preserve">Programımızın </w:t>
      </w:r>
      <w:r w:rsidRPr="003F4640">
        <w:rPr>
          <w:lang w:val="tr-TR"/>
        </w:rPr>
        <w:t>paydaşları tespit edilmiş olup</w:t>
      </w:r>
      <w:r w:rsidR="00C57A4B" w:rsidRPr="003F4640">
        <w:rPr>
          <w:lang w:val="tr-TR"/>
        </w:rPr>
        <w:t>,</w:t>
      </w:r>
      <w:r w:rsidRPr="003F4640">
        <w:rPr>
          <w:lang w:val="tr-TR"/>
        </w:rPr>
        <w:t xml:space="preserve"> paydaşlarımızın etki / önem derecesi Tablo 2</w:t>
      </w:r>
      <w:r w:rsidR="00C57A4B" w:rsidRPr="003F4640">
        <w:rPr>
          <w:lang w:val="tr-TR"/>
        </w:rPr>
        <w:t xml:space="preserve">’de ve paydaşlarımızın faaliyet alanları ile ilişkilendirilmesi Tablo 3’te verilmiştir. </w:t>
      </w:r>
    </w:p>
    <w:p w14:paraId="086CD295" w14:textId="77777777" w:rsidR="00F852AE" w:rsidRPr="003F4640" w:rsidRDefault="00F852AE" w:rsidP="00F852AE">
      <w:pPr>
        <w:spacing w:before="0" w:after="160" w:line="259" w:lineRule="auto"/>
        <w:ind w:firstLine="0"/>
        <w:jc w:val="left"/>
        <w:rPr>
          <w:lang w:val="tr-TR"/>
        </w:rPr>
      </w:pPr>
    </w:p>
    <w:tbl>
      <w:tblPr>
        <w:tblStyle w:val="ListeTablo6Renkli-Vurgu3"/>
        <w:tblW w:w="5087" w:type="pct"/>
        <w:tblBorders>
          <w:top w:val="none" w:sz="0" w:space="0" w:color="auto"/>
          <w:bottom w:val="single" w:sz="4" w:space="0" w:color="000000" w:themeColor="text1"/>
          <w:insideH w:val="single" w:sz="4" w:space="0" w:color="000000" w:themeColor="text1"/>
        </w:tblBorders>
        <w:tblLook w:val="04A0" w:firstRow="1" w:lastRow="0" w:firstColumn="1" w:lastColumn="0" w:noHBand="0" w:noVBand="1"/>
      </w:tblPr>
      <w:tblGrid>
        <w:gridCol w:w="3825"/>
        <w:gridCol w:w="987"/>
        <w:gridCol w:w="1104"/>
        <w:gridCol w:w="1083"/>
        <w:gridCol w:w="2229"/>
      </w:tblGrid>
      <w:tr w:rsidR="005873EB" w:rsidRPr="003F4640" w14:paraId="4F3118A6" w14:textId="77777777" w:rsidTr="002E3002">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5000" w:type="pct"/>
            <w:gridSpan w:val="5"/>
          </w:tcPr>
          <w:p w14:paraId="51D76456" w14:textId="1C173618" w:rsidR="007647AC" w:rsidRPr="003F4640" w:rsidRDefault="007647AC" w:rsidP="00D15D29">
            <w:pPr>
              <w:pStyle w:val="ListeParagraf"/>
              <w:numPr>
                <w:ilvl w:val="0"/>
                <w:numId w:val="28"/>
              </w:numPr>
              <w:rPr>
                <w:rFonts w:eastAsiaTheme="minorHAnsi"/>
                <w:color w:val="auto"/>
                <w:lang w:val="tr-TR"/>
              </w:rPr>
            </w:pPr>
            <w:r w:rsidRPr="003F4640">
              <w:rPr>
                <w:rFonts w:eastAsiaTheme="minorHAnsi"/>
                <w:color w:val="auto"/>
                <w:lang w:val="tr-TR"/>
              </w:rPr>
              <w:t>Paydaşları</w:t>
            </w:r>
            <w:r w:rsidR="00C57A4B" w:rsidRPr="003F4640">
              <w:rPr>
                <w:rFonts w:eastAsiaTheme="minorHAnsi"/>
                <w:color w:val="auto"/>
                <w:lang w:val="tr-TR"/>
              </w:rPr>
              <w:t>mızın</w:t>
            </w:r>
            <w:r w:rsidRPr="003F4640">
              <w:rPr>
                <w:rFonts w:eastAsiaTheme="minorHAnsi"/>
                <w:color w:val="auto"/>
                <w:lang w:val="tr-TR"/>
              </w:rPr>
              <w:t xml:space="preserve"> Tespiti ve Önceliklendirilmesi Tablosu</w:t>
            </w:r>
          </w:p>
        </w:tc>
      </w:tr>
      <w:tr w:rsidR="005873EB" w:rsidRPr="003F4640" w14:paraId="14E59D7E" w14:textId="77777777" w:rsidTr="002E300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298B773E" w14:textId="2ADC89AC" w:rsidR="007647AC" w:rsidRPr="003F4640" w:rsidRDefault="007647AC" w:rsidP="00D07EA6">
            <w:pPr>
              <w:spacing w:before="0" w:after="0" w:line="240" w:lineRule="auto"/>
              <w:ind w:firstLine="0"/>
              <w:jc w:val="left"/>
              <w:rPr>
                <w:rFonts w:eastAsiaTheme="minorHAnsi"/>
                <w:color w:val="auto"/>
                <w:lang w:val="tr-TR"/>
              </w:rPr>
            </w:pPr>
            <w:r w:rsidRPr="003F4640">
              <w:rPr>
                <w:rFonts w:eastAsiaTheme="minorHAnsi"/>
                <w:color w:val="auto"/>
                <w:lang w:val="tr-TR"/>
              </w:rPr>
              <w:t>Paydaş Adı</w:t>
            </w:r>
          </w:p>
        </w:tc>
        <w:tc>
          <w:tcPr>
            <w:tcW w:w="535" w:type="pct"/>
            <w:vAlign w:val="center"/>
          </w:tcPr>
          <w:p w14:paraId="7DA6B8D5" w14:textId="04BFF4A6" w:rsidR="007647AC" w:rsidRPr="003F4640" w:rsidRDefault="007647AC" w:rsidP="00D07EA6">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b/>
                <w:bCs/>
                <w:color w:val="auto"/>
                <w:lang w:val="tr-TR"/>
              </w:rPr>
            </w:pPr>
            <w:r w:rsidRPr="003F4640">
              <w:rPr>
                <w:rFonts w:eastAsiaTheme="minorHAnsi"/>
                <w:b/>
                <w:bCs/>
                <w:color w:val="auto"/>
                <w:lang w:val="tr-TR"/>
              </w:rPr>
              <w:t>İç/Dış Paydaş</w:t>
            </w:r>
          </w:p>
        </w:tc>
        <w:tc>
          <w:tcPr>
            <w:tcW w:w="598" w:type="pct"/>
            <w:vAlign w:val="center"/>
          </w:tcPr>
          <w:p w14:paraId="728E5374" w14:textId="500557D9" w:rsidR="007647AC" w:rsidRPr="003F4640" w:rsidRDefault="007647AC" w:rsidP="00D07EA6">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b/>
                <w:bCs/>
                <w:color w:val="auto"/>
                <w:lang w:val="tr-TR"/>
              </w:rPr>
            </w:pPr>
            <w:r w:rsidRPr="003F4640">
              <w:rPr>
                <w:rFonts w:eastAsiaTheme="minorHAnsi"/>
                <w:b/>
                <w:bCs/>
                <w:color w:val="auto"/>
                <w:lang w:val="tr-TR"/>
              </w:rPr>
              <w:t>Önem Derecesi</w:t>
            </w:r>
          </w:p>
        </w:tc>
        <w:tc>
          <w:tcPr>
            <w:tcW w:w="587" w:type="pct"/>
            <w:vAlign w:val="center"/>
          </w:tcPr>
          <w:p w14:paraId="1B961212" w14:textId="04D2700A" w:rsidR="007647AC" w:rsidRPr="003F4640" w:rsidRDefault="007647AC" w:rsidP="00D07EA6">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b/>
                <w:bCs/>
                <w:color w:val="auto"/>
                <w:lang w:val="tr-TR"/>
              </w:rPr>
            </w:pPr>
            <w:r w:rsidRPr="003F4640">
              <w:rPr>
                <w:rFonts w:eastAsiaTheme="minorHAnsi"/>
                <w:b/>
                <w:bCs/>
                <w:color w:val="auto"/>
                <w:lang w:val="tr-TR"/>
              </w:rPr>
              <w:t>Etki Derecesi</w:t>
            </w:r>
          </w:p>
        </w:tc>
        <w:tc>
          <w:tcPr>
            <w:tcW w:w="1208" w:type="pct"/>
            <w:vAlign w:val="center"/>
          </w:tcPr>
          <w:p w14:paraId="666A3E51" w14:textId="4B40EE94" w:rsidR="007647AC" w:rsidRPr="003F4640" w:rsidRDefault="007647AC" w:rsidP="00D07EA6">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b/>
                <w:bCs/>
                <w:color w:val="auto"/>
                <w:lang w:val="tr-TR"/>
              </w:rPr>
            </w:pPr>
            <w:r w:rsidRPr="003F4640">
              <w:rPr>
                <w:rFonts w:eastAsiaTheme="minorHAnsi"/>
                <w:b/>
                <w:bCs/>
                <w:color w:val="auto"/>
                <w:lang w:val="tr-TR"/>
              </w:rPr>
              <w:t>Önceliği</w:t>
            </w:r>
          </w:p>
        </w:tc>
      </w:tr>
      <w:tr w:rsidR="002E3002" w:rsidRPr="003F4640" w14:paraId="6B929239" w14:textId="77777777" w:rsidTr="002E3002">
        <w:trPr>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12E8C43F" w14:textId="1A7D156C" w:rsidR="002E3002" w:rsidRPr="00CA41B6" w:rsidRDefault="002E3002" w:rsidP="002E3002">
            <w:pPr>
              <w:spacing w:before="0" w:after="0" w:line="240" w:lineRule="auto"/>
              <w:ind w:firstLine="0"/>
              <w:jc w:val="left"/>
              <w:rPr>
                <w:rFonts w:eastAsiaTheme="minorHAnsi"/>
                <w:b w:val="0"/>
                <w:bCs w:val="0"/>
                <w:color w:val="auto"/>
                <w:lang w:val="tr-TR"/>
              </w:rPr>
            </w:pPr>
            <w:r w:rsidRPr="00CA41B6">
              <w:rPr>
                <w:b w:val="0"/>
                <w:bCs w:val="0"/>
              </w:rPr>
              <w:t>Yükseköğretim Kurulu</w:t>
            </w:r>
          </w:p>
        </w:tc>
        <w:tc>
          <w:tcPr>
            <w:tcW w:w="535" w:type="pct"/>
            <w:vAlign w:val="center"/>
          </w:tcPr>
          <w:p w14:paraId="06BD5D50" w14:textId="58113BE7"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sidRPr="00171111">
              <w:t>Dış</w:t>
            </w:r>
          </w:p>
        </w:tc>
        <w:tc>
          <w:tcPr>
            <w:tcW w:w="598" w:type="pct"/>
            <w:vAlign w:val="center"/>
          </w:tcPr>
          <w:p w14:paraId="29B187ED" w14:textId="6BCEFF23"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sidRPr="00171111">
              <w:t>Yüksek</w:t>
            </w:r>
          </w:p>
        </w:tc>
        <w:tc>
          <w:tcPr>
            <w:tcW w:w="587" w:type="pct"/>
            <w:vAlign w:val="center"/>
          </w:tcPr>
          <w:p w14:paraId="1AB85BFA" w14:textId="5A305B32"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sidRPr="00171111">
              <w:t>Güçlü</w:t>
            </w:r>
          </w:p>
        </w:tc>
        <w:tc>
          <w:tcPr>
            <w:tcW w:w="1208" w:type="pct"/>
            <w:vAlign w:val="center"/>
          </w:tcPr>
          <w:p w14:paraId="2DAD473C" w14:textId="5F7659B9"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sidRPr="00171111">
              <w:t>Birlikte Çalış</w:t>
            </w:r>
          </w:p>
        </w:tc>
      </w:tr>
      <w:tr w:rsidR="002E3002" w:rsidRPr="00D56C6F" w14:paraId="73251FE8" w14:textId="77777777" w:rsidTr="002E300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71009535" w14:textId="10A8EF1B" w:rsidR="002E3002" w:rsidRPr="00CA41B6" w:rsidRDefault="002E3002" w:rsidP="002E3002">
            <w:pPr>
              <w:spacing w:before="0" w:after="0" w:line="240" w:lineRule="auto"/>
              <w:ind w:firstLine="0"/>
              <w:jc w:val="left"/>
              <w:rPr>
                <w:b w:val="0"/>
                <w:bCs w:val="0"/>
              </w:rPr>
            </w:pPr>
            <w:r w:rsidRPr="00CA41B6">
              <w:rPr>
                <w:b w:val="0"/>
                <w:bCs w:val="0"/>
              </w:rPr>
              <w:t>Üniversitelerarası Kurul</w:t>
            </w:r>
          </w:p>
        </w:tc>
        <w:tc>
          <w:tcPr>
            <w:tcW w:w="535" w:type="pct"/>
            <w:vAlign w:val="center"/>
          </w:tcPr>
          <w:p w14:paraId="3E68FFE0" w14:textId="3AB49538" w:rsidR="002E3002" w:rsidRPr="00D56C6F"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pPr>
            <w:r w:rsidRPr="00171111">
              <w:t>Dış</w:t>
            </w:r>
          </w:p>
        </w:tc>
        <w:tc>
          <w:tcPr>
            <w:tcW w:w="598" w:type="pct"/>
            <w:vAlign w:val="center"/>
          </w:tcPr>
          <w:p w14:paraId="5D2D0452" w14:textId="2DEBDE32" w:rsidR="002E3002" w:rsidRPr="00D56C6F"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pPr>
            <w:r w:rsidRPr="00171111">
              <w:t>Yüksek</w:t>
            </w:r>
          </w:p>
        </w:tc>
        <w:tc>
          <w:tcPr>
            <w:tcW w:w="587" w:type="pct"/>
            <w:vAlign w:val="center"/>
          </w:tcPr>
          <w:p w14:paraId="230BB6BA" w14:textId="47DD91F3" w:rsidR="002E3002" w:rsidRPr="00D56C6F"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pPr>
            <w:r w:rsidRPr="00171111">
              <w:t>Güçlü</w:t>
            </w:r>
          </w:p>
        </w:tc>
        <w:tc>
          <w:tcPr>
            <w:tcW w:w="1208" w:type="pct"/>
            <w:vAlign w:val="center"/>
          </w:tcPr>
          <w:p w14:paraId="136DB77E" w14:textId="7F20BA64" w:rsidR="002E3002" w:rsidRPr="00D56C6F"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pPr>
            <w:r w:rsidRPr="00171111">
              <w:t>Birlikte Çalış</w:t>
            </w:r>
          </w:p>
        </w:tc>
      </w:tr>
      <w:tr w:rsidR="002E3002" w:rsidRPr="003F4640" w14:paraId="571CB997" w14:textId="77777777" w:rsidTr="002E3002">
        <w:trPr>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5B45B59D" w14:textId="0E77BFD6" w:rsidR="002E3002" w:rsidRPr="00CA41B6" w:rsidRDefault="002E3002" w:rsidP="002E3002">
            <w:pPr>
              <w:spacing w:before="0" w:after="0" w:line="240" w:lineRule="auto"/>
              <w:ind w:firstLine="0"/>
              <w:jc w:val="left"/>
              <w:rPr>
                <w:rFonts w:eastAsiaTheme="minorHAnsi"/>
                <w:b w:val="0"/>
                <w:bCs w:val="0"/>
                <w:color w:val="auto"/>
                <w:lang w:val="tr-TR"/>
              </w:rPr>
            </w:pPr>
            <w:r w:rsidRPr="00CA41B6">
              <w:rPr>
                <w:b w:val="0"/>
                <w:bCs w:val="0"/>
              </w:rPr>
              <w:t>Rektörlük</w:t>
            </w:r>
          </w:p>
        </w:tc>
        <w:tc>
          <w:tcPr>
            <w:tcW w:w="535" w:type="pct"/>
            <w:vAlign w:val="center"/>
          </w:tcPr>
          <w:p w14:paraId="1C552B05" w14:textId="5A64986A"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Dış</w:t>
            </w:r>
          </w:p>
        </w:tc>
        <w:tc>
          <w:tcPr>
            <w:tcW w:w="598" w:type="pct"/>
            <w:vAlign w:val="center"/>
          </w:tcPr>
          <w:p w14:paraId="0A601046" w14:textId="5CC2B638"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Yüksek</w:t>
            </w:r>
          </w:p>
        </w:tc>
        <w:tc>
          <w:tcPr>
            <w:tcW w:w="587" w:type="pct"/>
            <w:vAlign w:val="center"/>
          </w:tcPr>
          <w:p w14:paraId="225CFC69" w14:textId="7AF8C951"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Güçlü</w:t>
            </w:r>
          </w:p>
        </w:tc>
        <w:tc>
          <w:tcPr>
            <w:tcW w:w="1208" w:type="pct"/>
            <w:vAlign w:val="center"/>
          </w:tcPr>
          <w:p w14:paraId="644C1DB6" w14:textId="5E89E1CA"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Birlikte Çalış</w:t>
            </w:r>
          </w:p>
        </w:tc>
      </w:tr>
      <w:tr w:rsidR="002E3002" w:rsidRPr="003F4640" w14:paraId="362E3A76" w14:textId="77777777" w:rsidTr="002E300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0408B3F8" w14:textId="65709493" w:rsidR="002E3002" w:rsidRPr="00CA41B6" w:rsidRDefault="002E3002" w:rsidP="002E3002">
            <w:pPr>
              <w:spacing w:before="0" w:after="0" w:line="240" w:lineRule="auto"/>
              <w:ind w:firstLine="0"/>
              <w:jc w:val="left"/>
              <w:rPr>
                <w:rFonts w:eastAsiaTheme="minorHAnsi"/>
                <w:b w:val="0"/>
                <w:bCs w:val="0"/>
                <w:color w:val="auto"/>
                <w:lang w:val="tr-TR"/>
              </w:rPr>
            </w:pPr>
            <w:r w:rsidRPr="00CA41B6">
              <w:rPr>
                <w:b w:val="0"/>
                <w:bCs w:val="0"/>
              </w:rPr>
              <w:t>MEYOK</w:t>
            </w:r>
          </w:p>
        </w:tc>
        <w:tc>
          <w:tcPr>
            <w:tcW w:w="535" w:type="pct"/>
            <w:vAlign w:val="center"/>
          </w:tcPr>
          <w:p w14:paraId="5CECE9F6" w14:textId="469852C8"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Dış</w:t>
            </w:r>
          </w:p>
        </w:tc>
        <w:tc>
          <w:tcPr>
            <w:tcW w:w="598" w:type="pct"/>
            <w:vAlign w:val="center"/>
          </w:tcPr>
          <w:p w14:paraId="07D87D67" w14:textId="65446293"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Yüksek</w:t>
            </w:r>
          </w:p>
        </w:tc>
        <w:tc>
          <w:tcPr>
            <w:tcW w:w="587" w:type="pct"/>
            <w:vAlign w:val="center"/>
          </w:tcPr>
          <w:p w14:paraId="174F95A3" w14:textId="42F05726"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Güçlü</w:t>
            </w:r>
          </w:p>
        </w:tc>
        <w:tc>
          <w:tcPr>
            <w:tcW w:w="1208" w:type="pct"/>
            <w:vAlign w:val="center"/>
          </w:tcPr>
          <w:p w14:paraId="632C510D" w14:textId="1B64A33E"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Birlikte Çalış</w:t>
            </w:r>
          </w:p>
        </w:tc>
      </w:tr>
      <w:tr w:rsidR="002E3002" w:rsidRPr="003F4640" w14:paraId="71E4A929" w14:textId="77777777" w:rsidTr="002E3002">
        <w:trPr>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2685996F" w14:textId="53A7A37F" w:rsidR="002E3002" w:rsidRPr="00CA41B6" w:rsidRDefault="002E3002" w:rsidP="002E3002">
            <w:pPr>
              <w:spacing w:before="0" w:after="0" w:line="240" w:lineRule="auto"/>
              <w:ind w:firstLine="0"/>
              <w:jc w:val="left"/>
              <w:rPr>
                <w:rFonts w:eastAsiaTheme="minorHAnsi"/>
                <w:b w:val="0"/>
                <w:bCs w:val="0"/>
                <w:color w:val="auto"/>
                <w:lang w:val="tr-TR"/>
              </w:rPr>
            </w:pPr>
            <w:r w:rsidRPr="00CA41B6">
              <w:rPr>
                <w:b w:val="0"/>
                <w:bCs w:val="0"/>
              </w:rPr>
              <w:t>Öğrencilerimiz</w:t>
            </w:r>
          </w:p>
        </w:tc>
        <w:tc>
          <w:tcPr>
            <w:tcW w:w="535" w:type="pct"/>
            <w:vAlign w:val="center"/>
          </w:tcPr>
          <w:p w14:paraId="6E5C059F" w14:textId="236C17E7"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Dış</w:t>
            </w:r>
          </w:p>
        </w:tc>
        <w:tc>
          <w:tcPr>
            <w:tcW w:w="598" w:type="pct"/>
            <w:vAlign w:val="center"/>
          </w:tcPr>
          <w:p w14:paraId="5B509DD8" w14:textId="4B80FE71"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Yüksek</w:t>
            </w:r>
          </w:p>
        </w:tc>
        <w:tc>
          <w:tcPr>
            <w:tcW w:w="587" w:type="pct"/>
            <w:vAlign w:val="center"/>
          </w:tcPr>
          <w:p w14:paraId="3EC455B0" w14:textId="69806FD7"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Güçlü</w:t>
            </w:r>
          </w:p>
        </w:tc>
        <w:tc>
          <w:tcPr>
            <w:tcW w:w="1208" w:type="pct"/>
            <w:vAlign w:val="center"/>
          </w:tcPr>
          <w:p w14:paraId="0D182233" w14:textId="25059C66"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Birlikte Çalış</w:t>
            </w:r>
          </w:p>
        </w:tc>
      </w:tr>
      <w:tr w:rsidR="002E3002" w:rsidRPr="003F4640" w14:paraId="7EDD85CF" w14:textId="77777777" w:rsidTr="002E300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2E9E39CD" w14:textId="3FBE6505" w:rsidR="002E3002" w:rsidRPr="00CA41B6" w:rsidRDefault="002E3002" w:rsidP="002E3002">
            <w:pPr>
              <w:spacing w:before="0" w:after="0" w:line="240" w:lineRule="auto"/>
              <w:ind w:firstLine="0"/>
              <w:jc w:val="left"/>
              <w:rPr>
                <w:rFonts w:eastAsiaTheme="minorHAnsi"/>
                <w:b w:val="0"/>
                <w:bCs w:val="0"/>
                <w:color w:val="auto"/>
                <w:lang w:val="tr-TR"/>
              </w:rPr>
            </w:pPr>
            <w:r w:rsidRPr="00CA41B6">
              <w:rPr>
                <w:b w:val="0"/>
                <w:bCs w:val="0"/>
              </w:rPr>
              <w:t>Öğrencilerimizin aileleri</w:t>
            </w:r>
          </w:p>
        </w:tc>
        <w:tc>
          <w:tcPr>
            <w:tcW w:w="535" w:type="pct"/>
            <w:vAlign w:val="center"/>
          </w:tcPr>
          <w:p w14:paraId="071C3C14" w14:textId="35753903"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Dış</w:t>
            </w:r>
          </w:p>
        </w:tc>
        <w:tc>
          <w:tcPr>
            <w:tcW w:w="598" w:type="pct"/>
            <w:vAlign w:val="center"/>
          </w:tcPr>
          <w:p w14:paraId="61396D22" w14:textId="6F38C980"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Yüksek</w:t>
            </w:r>
          </w:p>
        </w:tc>
        <w:tc>
          <w:tcPr>
            <w:tcW w:w="587" w:type="pct"/>
            <w:vAlign w:val="center"/>
          </w:tcPr>
          <w:p w14:paraId="731C8F16" w14:textId="6ED9097D"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Güçlü</w:t>
            </w:r>
          </w:p>
        </w:tc>
        <w:tc>
          <w:tcPr>
            <w:tcW w:w="1208" w:type="pct"/>
            <w:vAlign w:val="center"/>
          </w:tcPr>
          <w:p w14:paraId="29AA21C0" w14:textId="2195112C"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Birlikte Çalış</w:t>
            </w:r>
          </w:p>
        </w:tc>
      </w:tr>
      <w:tr w:rsidR="002E3002" w:rsidRPr="003F4640" w14:paraId="12BA5070" w14:textId="77777777" w:rsidTr="002E3002">
        <w:trPr>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5156AFB8" w14:textId="6A681162" w:rsidR="002E3002" w:rsidRPr="00CA41B6" w:rsidRDefault="002E3002" w:rsidP="002E3002">
            <w:pPr>
              <w:spacing w:before="0" w:after="0" w:line="240" w:lineRule="auto"/>
              <w:ind w:firstLine="0"/>
              <w:jc w:val="left"/>
              <w:rPr>
                <w:rFonts w:eastAsiaTheme="minorHAnsi"/>
                <w:b w:val="0"/>
                <w:bCs w:val="0"/>
                <w:color w:val="auto"/>
                <w:lang w:val="tr-TR"/>
              </w:rPr>
            </w:pPr>
            <w:r w:rsidRPr="00CA41B6">
              <w:rPr>
                <w:b w:val="0"/>
                <w:bCs w:val="0"/>
              </w:rPr>
              <w:t>Mezunlarımız</w:t>
            </w:r>
          </w:p>
        </w:tc>
        <w:tc>
          <w:tcPr>
            <w:tcW w:w="535" w:type="pct"/>
            <w:vAlign w:val="center"/>
          </w:tcPr>
          <w:p w14:paraId="059FF4E6" w14:textId="68E2B826"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Dış</w:t>
            </w:r>
          </w:p>
        </w:tc>
        <w:tc>
          <w:tcPr>
            <w:tcW w:w="598" w:type="pct"/>
            <w:vAlign w:val="center"/>
          </w:tcPr>
          <w:p w14:paraId="6482C0DE" w14:textId="39359662"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Yüksek</w:t>
            </w:r>
          </w:p>
        </w:tc>
        <w:tc>
          <w:tcPr>
            <w:tcW w:w="587" w:type="pct"/>
            <w:vAlign w:val="center"/>
          </w:tcPr>
          <w:p w14:paraId="072DF006" w14:textId="70B53B2B"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Güçlü</w:t>
            </w:r>
          </w:p>
        </w:tc>
        <w:tc>
          <w:tcPr>
            <w:tcW w:w="1208" w:type="pct"/>
            <w:vAlign w:val="center"/>
          </w:tcPr>
          <w:p w14:paraId="085DD4D3" w14:textId="1F7BC2D7"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Birlikte Çalış</w:t>
            </w:r>
          </w:p>
        </w:tc>
      </w:tr>
      <w:tr w:rsidR="002E3002" w:rsidRPr="003F4640" w14:paraId="129C9BC1" w14:textId="77777777" w:rsidTr="002E300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7BCAD9D6" w14:textId="1E9386BA" w:rsidR="002E3002" w:rsidRPr="00CA41B6" w:rsidRDefault="002E3002" w:rsidP="002E3002">
            <w:pPr>
              <w:spacing w:before="0" w:after="0" w:line="240" w:lineRule="auto"/>
              <w:ind w:firstLine="0"/>
              <w:jc w:val="left"/>
              <w:rPr>
                <w:rFonts w:eastAsiaTheme="minorHAnsi"/>
                <w:b w:val="0"/>
                <w:bCs w:val="0"/>
                <w:color w:val="auto"/>
                <w:lang w:val="tr-TR"/>
              </w:rPr>
            </w:pPr>
            <w:r w:rsidRPr="00CA41B6">
              <w:rPr>
                <w:b w:val="0"/>
                <w:bCs w:val="0"/>
              </w:rPr>
              <w:t>Akademik Personelimiz</w:t>
            </w:r>
          </w:p>
        </w:tc>
        <w:tc>
          <w:tcPr>
            <w:tcW w:w="535" w:type="pct"/>
            <w:vAlign w:val="center"/>
          </w:tcPr>
          <w:p w14:paraId="3013D1AB" w14:textId="637A37FC"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İç</w:t>
            </w:r>
          </w:p>
        </w:tc>
        <w:tc>
          <w:tcPr>
            <w:tcW w:w="598" w:type="pct"/>
            <w:vAlign w:val="center"/>
          </w:tcPr>
          <w:p w14:paraId="035F4865" w14:textId="627EB00B"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Yüksek</w:t>
            </w:r>
          </w:p>
        </w:tc>
        <w:tc>
          <w:tcPr>
            <w:tcW w:w="587" w:type="pct"/>
            <w:vAlign w:val="center"/>
          </w:tcPr>
          <w:p w14:paraId="7968F1CD" w14:textId="4653D827"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Güçlü</w:t>
            </w:r>
          </w:p>
        </w:tc>
        <w:tc>
          <w:tcPr>
            <w:tcW w:w="1208" w:type="pct"/>
            <w:vAlign w:val="center"/>
          </w:tcPr>
          <w:p w14:paraId="4A113EA2" w14:textId="7CB5EA39"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Birlikte Çalış</w:t>
            </w:r>
          </w:p>
        </w:tc>
      </w:tr>
      <w:tr w:rsidR="002E3002" w:rsidRPr="003F4640" w14:paraId="1BB14479" w14:textId="77777777" w:rsidTr="002E3002">
        <w:trPr>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77968303" w14:textId="671ABB9A" w:rsidR="002E3002" w:rsidRPr="00CA41B6" w:rsidRDefault="002E3002" w:rsidP="002E3002">
            <w:pPr>
              <w:spacing w:before="0" w:after="0" w:line="240" w:lineRule="auto"/>
              <w:ind w:firstLine="0"/>
              <w:jc w:val="left"/>
              <w:rPr>
                <w:rFonts w:eastAsiaTheme="minorHAnsi"/>
                <w:b w:val="0"/>
                <w:bCs w:val="0"/>
                <w:color w:val="auto"/>
                <w:lang w:val="tr-TR"/>
              </w:rPr>
            </w:pPr>
            <w:r w:rsidRPr="00CA41B6">
              <w:rPr>
                <w:b w:val="0"/>
                <w:bCs w:val="0"/>
              </w:rPr>
              <w:t>İdari Personelimiz</w:t>
            </w:r>
          </w:p>
        </w:tc>
        <w:tc>
          <w:tcPr>
            <w:tcW w:w="535" w:type="pct"/>
            <w:vAlign w:val="center"/>
          </w:tcPr>
          <w:p w14:paraId="642D092B" w14:textId="4FB2E9F4"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3F4640">
              <w:rPr>
                <w:rFonts w:eastAsiaTheme="minorHAnsi"/>
                <w:color w:val="auto"/>
                <w:lang w:val="tr-TR"/>
              </w:rPr>
              <w:t>İç</w:t>
            </w:r>
          </w:p>
        </w:tc>
        <w:tc>
          <w:tcPr>
            <w:tcW w:w="598" w:type="pct"/>
            <w:vAlign w:val="center"/>
          </w:tcPr>
          <w:p w14:paraId="2EC592DC" w14:textId="52EDAC1D"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3F4640">
              <w:rPr>
                <w:rFonts w:eastAsiaTheme="minorHAnsi"/>
                <w:color w:val="auto"/>
                <w:lang w:val="tr-TR"/>
              </w:rPr>
              <w:t>Yüksek</w:t>
            </w:r>
          </w:p>
        </w:tc>
        <w:tc>
          <w:tcPr>
            <w:tcW w:w="587" w:type="pct"/>
            <w:vAlign w:val="center"/>
          </w:tcPr>
          <w:p w14:paraId="6C9FCC66" w14:textId="66362C5B"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3F4640">
              <w:rPr>
                <w:rFonts w:eastAsiaTheme="minorHAnsi"/>
                <w:color w:val="auto"/>
                <w:lang w:val="tr-TR"/>
              </w:rPr>
              <w:t>Güçlü</w:t>
            </w:r>
          </w:p>
        </w:tc>
        <w:tc>
          <w:tcPr>
            <w:tcW w:w="1208" w:type="pct"/>
            <w:vAlign w:val="center"/>
          </w:tcPr>
          <w:p w14:paraId="49715406" w14:textId="780F57A3"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3F4640">
              <w:rPr>
                <w:rFonts w:eastAsiaTheme="minorHAnsi"/>
                <w:color w:val="auto"/>
                <w:lang w:val="tr-TR"/>
              </w:rPr>
              <w:t>Birlikte Çalış</w:t>
            </w:r>
          </w:p>
        </w:tc>
      </w:tr>
      <w:tr w:rsidR="002E3002" w:rsidRPr="003F4640" w14:paraId="46C199B9" w14:textId="77777777" w:rsidTr="002E300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1B33F2D1" w14:textId="0688021C" w:rsidR="002E3002" w:rsidRPr="00CA41B6" w:rsidRDefault="002E3002" w:rsidP="002E3002">
            <w:pPr>
              <w:spacing w:before="0" w:after="0" w:line="240" w:lineRule="auto"/>
              <w:ind w:firstLine="0"/>
              <w:jc w:val="left"/>
              <w:rPr>
                <w:rFonts w:eastAsiaTheme="minorHAnsi"/>
                <w:b w:val="0"/>
                <w:bCs w:val="0"/>
                <w:color w:val="auto"/>
                <w:lang w:val="tr-TR"/>
              </w:rPr>
            </w:pPr>
            <w:r w:rsidRPr="00CA41B6">
              <w:rPr>
                <w:b w:val="0"/>
                <w:bCs w:val="0"/>
              </w:rPr>
              <w:t>Diğer Akademik Birimler</w:t>
            </w:r>
          </w:p>
        </w:tc>
        <w:tc>
          <w:tcPr>
            <w:tcW w:w="535" w:type="pct"/>
            <w:vAlign w:val="center"/>
          </w:tcPr>
          <w:p w14:paraId="32F7092E" w14:textId="0A36A194"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Dış</w:t>
            </w:r>
          </w:p>
        </w:tc>
        <w:tc>
          <w:tcPr>
            <w:tcW w:w="598" w:type="pct"/>
            <w:vAlign w:val="center"/>
          </w:tcPr>
          <w:p w14:paraId="4A27E79A" w14:textId="1AE6B959"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Yüksek</w:t>
            </w:r>
          </w:p>
        </w:tc>
        <w:tc>
          <w:tcPr>
            <w:tcW w:w="587" w:type="pct"/>
            <w:vAlign w:val="center"/>
          </w:tcPr>
          <w:p w14:paraId="77ECDA21" w14:textId="4EF54E63"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Güçlü</w:t>
            </w:r>
          </w:p>
        </w:tc>
        <w:tc>
          <w:tcPr>
            <w:tcW w:w="1208" w:type="pct"/>
            <w:vAlign w:val="center"/>
          </w:tcPr>
          <w:p w14:paraId="5479265D" w14:textId="5B25445A"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Birlikte Çalış</w:t>
            </w:r>
          </w:p>
        </w:tc>
      </w:tr>
      <w:tr w:rsidR="002E3002" w:rsidRPr="003F4640" w14:paraId="79F142AD" w14:textId="77777777" w:rsidTr="002E3002">
        <w:trPr>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31C282C7" w14:textId="7C6A7F60" w:rsidR="002E3002" w:rsidRPr="00CA41B6" w:rsidRDefault="002E3002" w:rsidP="002E3002">
            <w:pPr>
              <w:spacing w:before="0" w:after="0" w:line="240" w:lineRule="auto"/>
              <w:ind w:firstLine="0"/>
              <w:jc w:val="left"/>
              <w:rPr>
                <w:rFonts w:eastAsiaTheme="minorHAnsi"/>
                <w:b w:val="0"/>
                <w:bCs w:val="0"/>
                <w:color w:val="auto"/>
                <w:lang w:val="tr-TR"/>
              </w:rPr>
            </w:pPr>
            <w:r w:rsidRPr="00CA41B6">
              <w:rPr>
                <w:b w:val="0"/>
                <w:bCs w:val="0"/>
              </w:rPr>
              <w:t>TÜBİTAK</w:t>
            </w:r>
          </w:p>
        </w:tc>
        <w:tc>
          <w:tcPr>
            <w:tcW w:w="535" w:type="pct"/>
            <w:vAlign w:val="center"/>
          </w:tcPr>
          <w:p w14:paraId="0E1FCBFC" w14:textId="2DF2642A"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Dış</w:t>
            </w:r>
          </w:p>
        </w:tc>
        <w:tc>
          <w:tcPr>
            <w:tcW w:w="598" w:type="pct"/>
            <w:vAlign w:val="center"/>
          </w:tcPr>
          <w:p w14:paraId="74E14528" w14:textId="69A7DCC6"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Yüksek</w:t>
            </w:r>
          </w:p>
        </w:tc>
        <w:tc>
          <w:tcPr>
            <w:tcW w:w="587" w:type="pct"/>
            <w:vAlign w:val="center"/>
          </w:tcPr>
          <w:p w14:paraId="0126FBBB" w14:textId="50335CFF"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Güçlü</w:t>
            </w:r>
          </w:p>
        </w:tc>
        <w:tc>
          <w:tcPr>
            <w:tcW w:w="1208" w:type="pct"/>
            <w:vAlign w:val="center"/>
          </w:tcPr>
          <w:p w14:paraId="4F93F380" w14:textId="1822E7CE"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Birlikte Çalış</w:t>
            </w:r>
          </w:p>
        </w:tc>
      </w:tr>
      <w:tr w:rsidR="002E3002" w:rsidRPr="003F4640" w14:paraId="2E9F2F27" w14:textId="77777777" w:rsidTr="002E300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77FAD9F6" w14:textId="155D5BB5" w:rsidR="00CA41B6" w:rsidRPr="00CA41B6" w:rsidRDefault="00CA41B6" w:rsidP="00CA41B6">
            <w:pPr>
              <w:spacing w:before="0" w:after="0" w:line="240" w:lineRule="auto"/>
              <w:ind w:firstLine="0"/>
              <w:jc w:val="left"/>
              <w:rPr>
                <w:rFonts w:eastAsiaTheme="minorHAnsi"/>
                <w:b w:val="0"/>
                <w:bCs w:val="0"/>
                <w:color w:val="auto"/>
                <w:lang w:val="tr-TR"/>
              </w:rPr>
            </w:pPr>
            <w:r w:rsidRPr="00CA41B6">
              <w:rPr>
                <w:b w:val="0"/>
                <w:bCs w:val="0"/>
              </w:rPr>
              <w:t>Ulusal ve Uluslararası Eğitim ve Araştırma Kurumları</w:t>
            </w:r>
          </w:p>
        </w:tc>
        <w:tc>
          <w:tcPr>
            <w:tcW w:w="535" w:type="pct"/>
            <w:vAlign w:val="center"/>
          </w:tcPr>
          <w:p w14:paraId="44622EF2" w14:textId="588A5B9B" w:rsidR="00CA41B6" w:rsidRPr="003F4640" w:rsidRDefault="00CA41B6" w:rsidP="00CA41B6">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Dış</w:t>
            </w:r>
          </w:p>
        </w:tc>
        <w:tc>
          <w:tcPr>
            <w:tcW w:w="598" w:type="pct"/>
            <w:vAlign w:val="center"/>
          </w:tcPr>
          <w:p w14:paraId="119DD94D" w14:textId="5A64CDC6" w:rsidR="00CA41B6" w:rsidRPr="003F4640" w:rsidRDefault="00CA41B6" w:rsidP="00CA41B6">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Yüksek</w:t>
            </w:r>
          </w:p>
        </w:tc>
        <w:tc>
          <w:tcPr>
            <w:tcW w:w="587" w:type="pct"/>
            <w:vAlign w:val="center"/>
          </w:tcPr>
          <w:p w14:paraId="2B34BB01" w14:textId="425FA3D6" w:rsidR="00CA41B6" w:rsidRPr="003F4640" w:rsidRDefault="00CA41B6" w:rsidP="00CA41B6">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Güçlü</w:t>
            </w:r>
          </w:p>
        </w:tc>
        <w:tc>
          <w:tcPr>
            <w:tcW w:w="1208" w:type="pct"/>
            <w:vAlign w:val="center"/>
          </w:tcPr>
          <w:p w14:paraId="6D88A7ED" w14:textId="0B2FD982" w:rsidR="00CA41B6" w:rsidRPr="003F4640" w:rsidRDefault="00CA41B6" w:rsidP="00CA41B6">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Birlikte Çalış</w:t>
            </w:r>
          </w:p>
        </w:tc>
      </w:tr>
      <w:tr w:rsidR="00CA41B6" w:rsidRPr="003F4640" w14:paraId="1C621997" w14:textId="77777777" w:rsidTr="002E3002">
        <w:trPr>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2BE0AEFB" w14:textId="7B184F0F" w:rsidR="00CA41B6" w:rsidRPr="00CA41B6" w:rsidRDefault="00CA41B6" w:rsidP="00CA41B6">
            <w:pPr>
              <w:spacing w:before="0" w:after="0" w:line="240" w:lineRule="auto"/>
              <w:ind w:firstLine="0"/>
              <w:jc w:val="left"/>
              <w:rPr>
                <w:rFonts w:eastAsiaTheme="minorHAnsi"/>
                <w:b w:val="0"/>
                <w:bCs w:val="0"/>
                <w:color w:val="auto"/>
                <w:lang w:val="tr-TR"/>
              </w:rPr>
            </w:pPr>
            <w:r w:rsidRPr="00CA41B6">
              <w:rPr>
                <w:b w:val="0"/>
                <w:bCs w:val="0"/>
              </w:rPr>
              <w:t>Hastaneler</w:t>
            </w:r>
          </w:p>
        </w:tc>
        <w:tc>
          <w:tcPr>
            <w:tcW w:w="535" w:type="pct"/>
            <w:vAlign w:val="center"/>
          </w:tcPr>
          <w:p w14:paraId="472FEFB4" w14:textId="62CAA930" w:rsidR="00CA41B6" w:rsidRPr="003F4640" w:rsidRDefault="00CA41B6" w:rsidP="00CA41B6">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3F4640">
              <w:rPr>
                <w:rFonts w:eastAsiaTheme="minorHAnsi"/>
                <w:color w:val="auto"/>
                <w:lang w:val="tr-TR"/>
              </w:rPr>
              <w:t>Dış</w:t>
            </w:r>
          </w:p>
        </w:tc>
        <w:tc>
          <w:tcPr>
            <w:tcW w:w="598" w:type="pct"/>
            <w:vAlign w:val="center"/>
          </w:tcPr>
          <w:p w14:paraId="50B71C1B" w14:textId="56636F5A" w:rsidR="00CA41B6" w:rsidRPr="003F4640" w:rsidRDefault="00CA41B6" w:rsidP="00CA41B6">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3F4640">
              <w:rPr>
                <w:rFonts w:eastAsiaTheme="minorHAnsi"/>
                <w:color w:val="auto"/>
                <w:lang w:val="tr-TR"/>
              </w:rPr>
              <w:t>Yüksek</w:t>
            </w:r>
          </w:p>
        </w:tc>
        <w:tc>
          <w:tcPr>
            <w:tcW w:w="587" w:type="pct"/>
            <w:vAlign w:val="center"/>
          </w:tcPr>
          <w:p w14:paraId="3974CFE5" w14:textId="5A29D146" w:rsidR="00CA41B6" w:rsidRPr="003F4640" w:rsidRDefault="00CA41B6" w:rsidP="00CA41B6">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3F4640">
              <w:rPr>
                <w:rFonts w:eastAsiaTheme="minorHAnsi"/>
                <w:color w:val="auto"/>
                <w:lang w:val="tr-TR"/>
              </w:rPr>
              <w:t>Güçlü</w:t>
            </w:r>
          </w:p>
        </w:tc>
        <w:tc>
          <w:tcPr>
            <w:tcW w:w="1208" w:type="pct"/>
            <w:vAlign w:val="center"/>
          </w:tcPr>
          <w:p w14:paraId="65A5956B" w14:textId="39D35B99" w:rsidR="00CA41B6" w:rsidRPr="003F4640" w:rsidRDefault="00CA41B6" w:rsidP="00CA41B6">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3F4640">
              <w:rPr>
                <w:rFonts w:eastAsiaTheme="minorHAnsi"/>
                <w:color w:val="auto"/>
                <w:lang w:val="tr-TR"/>
              </w:rPr>
              <w:t>Birlikte Çalış</w:t>
            </w:r>
          </w:p>
        </w:tc>
      </w:tr>
      <w:tr w:rsidR="002E3002" w:rsidRPr="003F4640" w14:paraId="510AF970" w14:textId="77777777" w:rsidTr="002E300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7A7C8906" w14:textId="38A44E2F" w:rsidR="00CA41B6" w:rsidRPr="00CA41B6" w:rsidRDefault="00CA41B6" w:rsidP="00CA41B6">
            <w:pPr>
              <w:spacing w:before="0" w:after="0" w:line="240" w:lineRule="auto"/>
              <w:ind w:firstLine="0"/>
              <w:jc w:val="left"/>
              <w:rPr>
                <w:rFonts w:eastAsiaTheme="minorHAnsi"/>
                <w:b w:val="0"/>
                <w:bCs w:val="0"/>
                <w:color w:val="auto"/>
                <w:lang w:val="tr-TR"/>
              </w:rPr>
            </w:pPr>
            <w:r w:rsidRPr="00CA41B6">
              <w:rPr>
                <w:b w:val="0"/>
                <w:bCs w:val="0"/>
              </w:rPr>
              <w:t>İl Sağlık Müdürlüğü</w:t>
            </w:r>
          </w:p>
        </w:tc>
        <w:tc>
          <w:tcPr>
            <w:tcW w:w="535" w:type="pct"/>
            <w:vAlign w:val="center"/>
          </w:tcPr>
          <w:p w14:paraId="7DB5376B" w14:textId="120AB3CE" w:rsidR="00CA41B6" w:rsidRPr="003F4640" w:rsidRDefault="00CA41B6" w:rsidP="00CA41B6">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Dış</w:t>
            </w:r>
          </w:p>
        </w:tc>
        <w:tc>
          <w:tcPr>
            <w:tcW w:w="598" w:type="pct"/>
            <w:vAlign w:val="center"/>
          </w:tcPr>
          <w:p w14:paraId="64E8E849" w14:textId="0B716ABC" w:rsidR="00CA41B6" w:rsidRPr="003F4640" w:rsidRDefault="00CA41B6" w:rsidP="00CA41B6">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Yüksek</w:t>
            </w:r>
          </w:p>
        </w:tc>
        <w:tc>
          <w:tcPr>
            <w:tcW w:w="587" w:type="pct"/>
            <w:vAlign w:val="center"/>
          </w:tcPr>
          <w:p w14:paraId="453634ED" w14:textId="19EF8584" w:rsidR="00CA41B6" w:rsidRPr="003F4640" w:rsidRDefault="00CA41B6" w:rsidP="00CA41B6">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Güçlü</w:t>
            </w:r>
          </w:p>
        </w:tc>
        <w:tc>
          <w:tcPr>
            <w:tcW w:w="1208" w:type="pct"/>
            <w:vAlign w:val="center"/>
          </w:tcPr>
          <w:p w14:paraId="16A19CD9" w14:textId="3401889A" w:rsidR="00CA41B6" w:rsidRPr="003F4640" w:rsidRDefault="00CA41B6" w:rsidP="00CA41B6">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Birlikte Çalış</w:t>
            </w:r>
          </w:p>
        </w:tc>
      </w:tr>
      <w:tr w:rsidR="00A219DC" w:rsidRPr="003F4640" w14:paraId="70EEC252" w14:textId="77777777" w:rsidTr="002E3002">
        <w:trPr>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2D1017E7" w14:textId="5A6F1BFE" w:rsidR="00A219DC" w:rsidRPr="00CA41B6" w:rsidRDefault="00A219DC" w:rsidP="00A219DC">
            <w:pPr>
              <w:spacing w:before="0" w:after="0" w:line="240" w:lineRule="auto"/>
              <w:ind w:firstLine="0"/>
              <w:jc w:val="left"/>
              <w:rPr>
                <w:rFonts w:eastAsiaTheme="minorHAnsi"/>
                <w:b w:val="0"/>
                <w:bCs w:val="0"/>
                <w:color w:val="auto"/>
                <w:lang w:val="tr-TR"/>
              </w:rPr>
            </w:pPr>
            <w:r w:rsidRPr="00CA41B6">
              <w:rPr>
                <w:b w:val="0"/>
                <w:bCs w:val="0"/>
              </w:rPr>
              <w:t>İş-Kur İl Müdürlüğü</w:t>
            </w:r>
          </w:p>
        </w:tc>
        <w:tc>
          <w:tcPr>
            <w:tcW w:w="535" w:type="pct"/>
            <w:vAlign w:val="center"/>
          </w:tcPr>
          <w:p w14:paraId="47EF5494" w14:textId="415A734F" w:rsidR="00A219DC" w:rsidRPr="003F4640" w:rsidRDefault="00A219DC" w:rsidP="00A219DC">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3F4640">
              <w:rPr>
                <w:rFonts w:eastAsiaTheme="minorHAnsi"/>
                <w:color w:val="auto"/>
                <w:lang w:val="tr-TR"/>
              </w:rPr>
              <w:t>Dış</w:t>
            </w:r>
          </w:p>
        </w:tc>
        <w:tc>
          <w:tcPr>
            <w:tcW w:w="598" w:type="pct"/>
            <w:vAlign w:val="center"/>
          </w:tcPr>
          <w:p w14:paraId="4508B53E" w14:textId="7F7B4DF1" w:rsidR="00A219DC" w:rsidRPr="003F4640" w:rsidRDefault="00A219DC" w:rsidP="00A219DC">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3F4640">
              <w:rPr>
                <w:rFonts w:eastAsiaTheme="minorHAnsi"/>
                <w:color w:val="auto"/>
                <w:lang w:val="tr-TR"/>
              </w:rPr>
              <w:t>Yüksek</w:t>
            </w:r>
          </w:p>
        </w:tc>
        <w:tc>
          <w:tcPr>
            <w:tcW w:w="587" w:type="pct"/>
            <w:vAlign w:val="center"/>
          </w:tcPr>
          <w:p w14:paraId="4F1C4189" w14:textId="5851035C" w:rsidR="00A219DC" w:rsidRPr="003F4640" w:rsidRDefault="00A219DC" w:rsidP="00A219DC">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3F4640">
              <w:rPr>
                <w:rFonts w:eastAsiaTheme="minorHAnsi"/>
                <w:color w:val="auto"/>
                <w:lang w:val="tr-TR"/>
              </w:rPr>
              <w:t>Güçlü</w:t>
            </w:r>
          </w:p>
        </w:tc>
        <w:tc>
          <w:tcPr>
            <w:tcW w:w="1208" w:type="pct"/>
            <w:vAlign w:val="center"/>
          </w:tcPr>
          <w:p w14:paraId="5D71C711" w14:textId="4E15B380" w:rsidR="00A219DC" w:rsidRPr="003F4640" w:rsidRDefault="00A219DC" w:rsidP="00A219DC">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3F4640">
              <w:rPr>
                <w:rFonts w:eastAsiaTheme="minorHAnsi"/>
                <w:color w:val="auto"/>
                <w:lang w:val="tr-TR"/>
              </w:rPr>
              <w:t>Birlikte Çalış</w:t>
            </w:r>
          </w:p>
        </w:tc>
      </w:tr>
      <w:tr w:rsidR="002E3002" w:rsidRPr="003F4640" w14:paraId="154D0F64" w14:textId="77777777" w:rsidTr="002E300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12A1BA41" w14:textId="3C2BF488" w:rsidR="002E3002" w:rsidRPr="00CA41B6" w:rsidRDefault="002E3002" w:rsidP="002E3002">
            <w:pPr>
              <w:spacing w:before="0" w:after="0" w:line="240" w:lineRule="auto"/>
              <w:ind w:firstLine="0"/>
              <w:jc w:val="left"/>
              <w:rPr>
                <w:rFonts w:eastAsiaTheme="minorHAnsi"/>
                <w:b w:val="0"/>
                <w:bCs w:val="0"/>
                <w:color w:val="auto"/>
                <w:lang w:val="tr-TR"/>
              </w:rPr>
            </w:pPr>
            <w:r w:rsidRPr="00CA41B6">
              <w:rPr>
                <w:b w:val="0"/>
                <w:bCs w:val="0"/>
              </w:rPr>
              <w:t>Belediye Başkanlığı</w:t>
            </w:r>
          </w:p>
        </w:tc>
        <w:tc>
          <w:tcPr>
            <w:tcW w:w="535" w:type="pct"/>
            <w:vAlign w:val="center"/>
          </w:tcPr>
          <w:p w14:paraId="04BD097D" w14:textId="479F0D35"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Dış</w:t>
            </w:r>
          </w:p>
        </w:tc>
        <w:tc>
          <w:tcPr>
            <w:tcW w:w="598" w:type="pct"/>
            <w:vAlign w:val="center"/>
          </w:tcPr>
          <w:p w14:paraId="6959626B" w14:textId="60CD7A53"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Yüksek</w:t>
            </w:r>
          </w:p>
        </w:tc>
        <w:tc>
          <w:tcPr>
            <w:tcW w:w="587" w:type="pct"/>
            <w:vAlign w:val="center"/>
          </w:tcPr>
          <w:p w14:paraId="62B3F9E5" w14:textId="6FB8E445"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Güçlü</w:t>
            </w:r>
          </w:p>
        </w:tc>
        <w:tc>
          <w:tcPr>
            <w:tcW w:w="1208" w:type="pct"/>
            <w:vAlign w:val="center"/>
          </w:tcPr>
          <w:p w14:paraId="617309D5" w14:textId="3AE16B82"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171111">
              <w:t>Birlikte Çalış</w:t>
            </w:r>
          </w:p>
        </w:tc>
      </w:tr>
      <w:tr w:rsidR="002E3002" w:rsidRPr="003F4640" w14:paraId="6063CCAF" w14:textId="77777777" w:rsidTr="002E3002">
        <w:trPr>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48542F18" w14:textId="1FEAE415" w:rsidR="002E3002" w:rsidRPr="00CA41B6" w:rsidRDefault="002E3002" w:rsidP="002E3002">
            <w:pPr>
              <w:spacing w:before="0" w:after="0" w:line="240" w:lineRule="auto"/>
              <w:ind w:firstLine="0"/>
              <w:jc w:val="left"/>
              <w:rPr>
                <w:rFonts w:eastAsiaTheme="minorHAnsi"/>
                <w:b w:val="0"/>
                <w:bCs w:val="0"/>
                <w:color w:val="auto"/>
                <w:lang w:val="tr-TR"/>
              </w:rPr>
            </w:pPr>
            <w:r w:rsidRPr="00CA41B6">
              <w:rPr>
                <w:b w:val="0"/>
                <w:bCs w:val="0"/>
              </w:rPr>
              <w:t>36. Bölge Çanakkale Eczacı Odası</w:t>
            </w:r>
          </w:p>
        </w:tc>
        <w:tc>
          <w:tcPr>
            <w:tcW w:w="535" w:type="pct"/>
            <w:vAlign w:val="center"/>
          </w:tcPr>
          <w:p w14:paraId="1FF33225" w14:textId="3D5CEDE0"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Dış</w:t>
            </w:r>
          </w:p>
        </w:tc>
        <w:tc>
          <w:tcPr>
            <w:tcW w:w="598" w:type="pct"/>
            <w:vAlign w:val="center"/>
          </w:tcPr>
          <w:p w14:paraId="1496F74E" w14:textId="7AA644F1"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Yüksek</w:t>
            </w:r>
          </w:p>
        </w:tc>
        <w:tc>
          <w:tcPr>
            <w:tcW w:w="587" w:type="pct"/>
            <w:vAlign w:val="center"/>
          </w:tcPr>
          <w:p w14:paraId="224E5237" w14:textId="0F6AA6BA" w:rsidR="002E3002" w:rsidRPr="003F4640" w:rsidRDefault="002E3002"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Güçlü</w:t>
            </w:r>
          </w:p>
        </w:tc>
        <w:tc>
          <w:tcPr>
            <w:tcW w:w="1208" w:type="pct"/>
            <w:vAlign w:val="center"/>
          </w:tcPr>
          <w:p w14:paraId="609F754C" w14:textId="35A630B4" w:rsidR="002E3002" w:rsidRPr="003F4640" w:rsidRDefault="006D56A7" w:rsidP="002E3002">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sidRPr="00171111">
              <w:t>Birlikte Çalış</w:t>
            </w:r>
          </w:p>
        </w:tc>
      </w:tr>
      <w:tr w:rsidR="002E3002" w:rsidRPr="003F4640" w14:paraId="229AEB89" w14:textId="77777777" w:rsidTr="002E300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072" w:type="pct"/>
            <w:vAlign w:val="center"/>
          </w:tcPr>
          <w:p w14:paraId="5093D2E8" w14:textId="61C39FB8" w:rsidR="002E3002" w:rsidRPr="00CA41B6" w:rsidRDefault="002E3002" w:rsidP="002E3002">
            <w:pPr>
              <w:spacing w:before="0" w:after="0" w:line="240" w:lineRule="auto"/>
              <w:ind w:firstLine="0"/>
              <w:jc w:val="left"/>
              <w:rPr>
                <w:rFonts w:eastAsiaTheme="minorHAnsi"/>
                <w:b w:val="0"/>
                <w:bCs w:val="0"/>
                <w:color w:val="auto"/>
                <w:lang w:val="tr-TR"/>
              </w:rPr>
            </w:pPr>
            <w:r w:rsidRPr="00CA41B6">
              <w:rPr>
                <w:b w:val="0"/>
                <w:bCs w:val="0"/>
              </w:rPr>
              <w:t>Eczacılar</w:t>
            </w:r>
          </w:p>
        </w:tc>
        <w:tc>
          <w:tcPr>
            <w:tcW w:w="535" w:type="pct"/>
            <w:vAlign w:val="center"/>
          </w:tcPr>
          <w:p w14:paraId="3060B6CC" w14:textId="181C65EE"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Dış</w:t>
            </w:r>
          </w:p>
        </w:tc>
        <w:tc>
          <w:tcPr>
            <w:tcW w:w="598" w:type="pct"/>
            <w:vAlign w:val="center"/>
          </w:tcPr>
          <w:p w14:paraId="51D1E474" w14:textId="6A589441"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Yüksek</w:t>
            </w:r>
          </w:p>
        </w:tc>
        <w:tc>
          <w:tcPr>
            <w:tcW w:w="587" w:type="pct"/>
            <w:vAlign w:val="center"/>
          </w:tcPr>
          <w:p w14:paraId="5EA6D257" w14:textId="1E95B6EB"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Güçlü</w:t>
            </w:r>
          </w:p>
        </w:tc>
        <w:tc>
          <w:tcPr>
            <w:tcW w:w="1208" w:type="pct"/>
            <w:vAlign w:val="center"/>
          </w:tcPr>
          <w:p w14:paraId="520EF35C" w14:textId="6DD67785" w:rsidR="002E3002" w:rsidRPr="003F4640" w:rsidRDefault="002E3002" w:rsidP="002E3002">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sidRPr="003F4640">
              <w:rPr>
                <w:rFonts w:eastAsiaTheme="minorHAnsi"/>
                <w:color w:val="auto"/>
                <w:lang w:val="tr-TR"/>
              </w:rPr>
              <w:t>Çıkarlarını Gözet, Çalışmalara Dâhil Et</w:t>
            </w:r>
          </w:p>
        </w:tc>
      </w:tr>
    </w:tbl>
    <w:p w14:paraId="0E0C769C" w14:textId="77777777" w:rsidR="00CA41B6" w:rsidRDefault="00CA41B6">
      <w:pPr>
        <w:spacing w:before="0" w:after="160" w:line="259" w:lineRule="auto"/>
        <w:ind w:firstLine="0"/>
        <w:jc w:val="left"/>
        <w:rPr>
          <w:lang w:val="tr-TR"/>
        </w:rPr>
      </w:pPr>
      <w:r>
        <w:rPr>
          <w:lang w:val="tr-TR"/>
        </w:rPr>
        <w:br w:type="page"/>
      </w:r>
    </w:p>
    <w:tbl>
      <w:tblPr>
        <w:tblStyle w:val="ListeTablo6Renkli-Vurgu3"/>
        <w:tblW w:w="5138" w:type="pct"/>
        <w:tblBorders>
          <w:top w:val="none" w:sz="0" w:space="0" w:color="auto"/>
          <w:bottom w:val="single" w:sz="4" w:space="0" w:color="000000" w:themeColor="text1"/>
          <w:insideH w:val="single" w:sz="4" w:space="0" w:color="000000" w:themeColor="text1"/>
        </w:tblBorders>
        <w:tblLayout w:type="fixed"/>
        <w:tblLook w:val="04A0" w:firstRow="1" w:lastRow="0" w:firstColumn="1" w:lastColumn="0" w:noHBand="0" w:noVBand="1"/>
      </w:tblPr>
      <w:tblGrid>
        <w:gridCol w:w="2815"/>
        <w:gridCol w:w="259"/>
        <w:gridCol w:w="259"/>
        <w:gridCol w:w="259"/>
        <w:gridCol w:w="259"/>
        <w:gridCol w:w="263"/>
        <w:gridCol w:w="259"/>
        <w:gridCol w:w="259"/>
        <w:gridCol w:w="259"/>
        <w:gridCol w:w="259"/>
        <w:gridCol w:w="263"/>
        <w:gridCol w:w="259"/>
        <w:gridCol w:w="259"/>
        <w:gridCol w:w="259"/>
        <w:gridCol w:w="259"/>
        <w:gridCol w:w="265"/>
        <w:gridCol w:w="259"/>
        <w:gridCol w:w="259"/>
        <w:gridCol w:w="259"/>
        <w:gridCol w:w="259"/>
        <w:gridCol w:w="263"/>
        <w:gridCol w:w="259"/>
        <w:gridCol w:w="259"/>
        <w:gridCol w:w="259"/>
        <w:gridCol w:w="259"/>
        <w:gridCol w:w="265"/>
        <w:gridCol w:w="6"/>
      </w:tblGrid>
      <w:tr w:rsidR="00C57A4B" w:rsidRPr="003F4640" w14:paraId="2A42C4BA" w14:textId="77777777" w:rsidTr="00B150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7"/>
          </w:tcPr>
          <w:p w14:paraId="73B60DF7" w14:textId="4182FB47" w:rsidR="00C57A4B" w:rsidRPr="003F4640" w:rsidRDefault="00C57A4B" w:rsidP="00D15D29">
            <w:pPr>
              <w:pStyle w:val="ListeParagraf"/>
              <w:numPr>
                <w:ilvl w:val="0"/>
                <w:numId w:val="28"/>
              </w:numPr>
              <w:rPr>
                <w:rFonts w:eastAsiaTheme="minorHAnsi"/>
                <w:color w:val="auto"/>
                <w:lang w:val="tr-TR"/>
              </w:rPr>
            </w:pPr>
            <w:r w:rsidRPr="003F4640">
              <w:rPr>
                <w:rFonts w:eastAsiaTheme="minorHAnsi"/>
                <w:color w:val="auto"/>
                <w:lang w:val="tr-TR"/>
              </w:rPr>
              <w:lastRenderedPageBreak/>
              <w:t>Paydaşlarımızın Faaliyet Alanları İle İlişkilendirilmesi Tablosu</w:t>
            </w:r>
          </w:p>
        </w:tc>
      </w:tr>
      <w:tr w:rsidR="00023A5F" w:rsidRPr="003F4640" w14:paraId="56D3049D" w14:textId="77777777" w:rsidTr="00CA41B6">
        <w:trPr>
          <w:gridAfter w:val="1"/>
          <w:cnfStyle w:val="000000100000" w:firstRow="0" w:lastRow="0" w:firstColumn="0" w:lastColumn="0" w:oddVBand="0" w:evenVBand="0" w:oddHBand="1" w:evenHBand="0" w:firstRowFirstColumn="0" w:firstRowLastColumn="0" w:lastRowFirstColumn="0" w:lastRowLastColumn="0"/>
          <w:wAfter w:w="3" w:type="pct"/>
          <w:trHeight w:val="372"/>
        </w:trPr>
        <w:tc>
          <w:tcPr>
            <w:cnfStyle w:val="001000000000" w:firstRow="0" w:lastRow="0" w:firstColumn="1" w:lastColumn="0" w:oddVBand="0" w:evenVBand="0" w:oddHBand="0" w:evenHBand="0" w:firstRowFirstColumn="0" w:firstRowLastColumn="0" w:lastRowFirstColumn="0" w:lastRowLastColumn="0"/>
            <w:tcW w:w="1510" w:type="pct"/>
            <w:vAlign w:val="center"/>
          </w:tcPr>
          <w:p w14:paraId="2035842D" w14:textId="77777777" w:rsidR="00023A5F" w:rsidRPr="003F4640" w:rsidRDefault="00023A5F" w:rsidP="00B15090">
            <w:pPr>
              <w:spacing w:before="0" w:after="0" w:line="240" w:lineRule="auto"/>
              <w:ind w:firstLine="0"/>
              <w:rPr>
                <w:rFonts w:eastAsiaTheme="minorHAnsi"/>
                <w:b w:val="0"/>
                <w:bCs w:val="0"/>
                <w:color w:val="auto"/>
                <w:sz w:val="20"/>
                <w:szCs w:val="20"/>
                <w:lang w:val="tr-TR"/>
              </w:rPr>
            </w:pPr>
          </w:p>
        </w:tc>
        <w:tc>
          <w:tcPr>
            <w:tcW w:w="3487" w:type="pct"/>
            <w:gridSpan w:val="25"/>
            <w:tcBorders>
              <w:bottom w:val="single" w:sz="4" w:space="0" w:color="auto"/>
            </w:tcBorders>
            <w:vAlign w:val="center"/>
          </w:tcPr>
          <w:p w14:paraId="17349208" w14:textId="384C76EA" w:rsidR="00023A5F" w:rsidRPr="003F4640" w:rsidRDefault="00023A5F" w:rsidP="00B15090">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b/>
                <w:bCs/>
                <w:color w:val="auto"/>
                <w:sz w:val="20"/>
                <w:szCs w:val="20"/>
                <w:lang w:val="tr-TR"/>
              </w:rPr>
            </w:pPr>
            <w:r w:rsidRPr="003F4640">
              <w:rPr>
                <w:rFonts w:eastAsiaTheme="minorHAnsi"/>
                <w:b/>
                <w:bCs/>
                <w:color w:val="auto"/>
                <w:sz w:val="20"/>
                <w:szCs w:val="20"/>
                <w:lang w:val="tr-TR"/>
              </w:rPr>
              <w:t>Faaliyet Alanları</w:t>
            </w:r>
          </w:p>
        </w:tc>
      </w:tr>
      <w:tr w:rsidR="00023A5F" w:rsidRPr="003F4640" w14:paraId="6AD8FE8E" w14:textId="77777777" w:rsidTr="00CA41B6">
        <w:trPr>
          <w:gridAfter w:val="1"/>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5E81E11F" w14:textId="77777777" w:rsidR="00B15090" w:rsidRPr="003F4640" w:rsidRDefault="00B15090" w:rsidP="00B15090">
            <w:pPr>
              <w:spacing w:before="0" w:after="0" w:line="240" w:lineRule="auto"/>
              <w:ind w:firstLine="0"/>
              <w:rPr>
                <w:rFonts w:eastAsiaTheme="minorHAnsi"/>
                <w:color w:val="auto"/>
                <w:sz w:val="20"/>
                <w:szCs w:val="20"/>
                <w:lang w:val="tr-TR"/>
              </w:rPr>
            </w:pPr>
            <w:r w:rsidRPr="003F4640">
              <w:rPr>
                <w:rFonts w:eastAsiaTheme="minorHAnsi"/>
                <w:color w:val="auto"/>
                <w:sz w:val="20"/>
                <w:szCs w:val="20"/>
                <w:lang w:val="tr-TR"/>
              </w:rPr>
              <w:t>Paydaş Adı</w:t>
            </w:r>
          </w:p>
        </w:tc>
        <w:tc>
          <w:tcPr>
            <w:tcW w:w="697" w:type="pct"/>
            <w:gridSpan w:val="5"/>
            <w:tcBorders>
              <w:top w:val="single" w:sz="4" w:space="0" w:color="auto"/>
              <w:left w:val="single" w:sz="4" w:space="0" w:color="auto"/>
              <w:bottom w:val="single" w:sz="4" w:space="0" w:color="auto"/>
              <w:right w:val="single" w:sz="4" w:space="0" w:color="auto"/>
            </w:tcBorders>
            <w:vAlign w:val="center"/>
          </w:tcPr>
          <w:p w14:paraId="37A63C07" w14:textId="3F363862" w:rsidR="00B15090" w:rsidRPr="003F4640" w:rsidRDefault="00B15090" w:rsidP="00B15090">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sz w:val="20"/>
                <w:szCs w:val="20"/>
                <w:lang w:val="tr-TR"/>
              </w:rPr>
            </w:pPr>
            <w:r w:rsidRPr="003F4640">
              <w:rPr>
                <w:rFonts w:eastAsiaTheme="minorHAnsi"/>
                <w:b/>
                <w:bCs/>
                <w:color w:val="auto"/>
                <w:sz w:val="20"/>
                <w:szCs w:val="20"/>
                <w:lang w:val="tr-TR"/>
              </w:rPr>
              <w:t>Eğitim ve Öğretim</w:t>
            </w:r>
          </w:p>
        </w:tc>
        <w:tc>
          <w:tcPr>
            <w:tcW w:w="697" w:type="pct"/>
            <w:gridSpan w:val="5"/>
            <w:tcBorders>
              <w:top w:val="single" w:sz="4" w:space="0" w:color="auto"/>
              <w:left w:val="single" w:sz="4" w:space="0" w:color="auto"/>
              <w:bottom w:val="single" w:sz="4" w:space="0" w:color="auto"/>
              <w:right w:val="single" w:sz="4" w:space="0" w:color="auto"/>
            </w:tcBorders>
            <w:vAlign w:val="center"/>
          </w:tcPr>
          <w:p w14:paraId="7F59A33E" w14:textId="5B6C5273" w:rsidR="00B15090" w:rsidRPr="003F4640" w:rsidRDefault="00B15090" w:rsidP="00B15090">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sz w:val="20"/>
                <w:szCs w:val="20"/>
                <w:lang w:val="tr-TR"/>
              </w:rPr>
            </w:pPr>
            <w:r w:rsidRPr="003F4640">
              <w:rPr>
                <w:rFonts w:eastAsiaTheme="minorHAnsi"/>
                <w:b/>
                <w:bCs/>
                <w:color w:val="auto"/>
                <w:sz w:val="20"/>
                <w:szCs w:val="20"/>
                <w:lang w:val="tr-TR"/>
              </w:rPr>
              <w:t>Araştırma ve Geliştirme</w:t>
            </w:r>
          </w:p>
        </w:tc>
        <w:tc>
          <w:tcPr>
            <w:tcW w:w="698" w:type="pct"/>
            <w:gridSpan w:val="5"/>
            <w:tcBorders>
              <w:top w:val="single" w:sz="4" w:space="0" w:color="auto"/>
              <w:left w:val="single" w:sz="4" w:space="0" w:color="auto"/>
              <w:bottom w:val="single" w:sz="4" w:space="0" w:color="auto"/>
              <w:right w:val="single" w:sz="4" w:space="0" w:color="auto"/>
            </w:tcBorders>
            <w:vAlign w:val="center"/>
          </w:tcPr>
          <w:p w14:paraId="2CD88566" w14:textId="78A6A630" w:rsidR="00B15090" w:rsidRPr="003F4640" w:rsidRDefault="00B15090" w:rsidP="00B15090">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sz w:val="20"/>
                <w:szCs w:val="20"/>
                <w:lang w:val="tr-TR"/>
              </w:rPr>
            </w:pPr>
            <w:r w:rsidRPr="003F4640">
              <w:rPr>
                <w:rFonts w:eastAsiaTheme="minorHAnsi"/>
                <w:b/>
                <w:bCs/>
                <w:color w:val="auto"/>
                <w:sz w:val="20"/>
                <w:szCs w:val="20"/>
                <w:lang w:val="tr-TR"/>
              </w:rPr>
              <w:t>Girişimcilik</w:t>
            </w:r>
          </w:p>
        </w:tc>
        <w:tc>
          <w:tcPr>
            <w:tcW w:w="697" w:type="pct"/>
            <w:gridSpan w:val="5"/>
            <w:tcBorders>
              <w:top w:val="single" w:sz="4" w:space="0" w:color="auto"/>
              <w:left w:val="single" w:sz="4" w:space="0" w:color="auto"/>
              <w:bottom w:val="single" w:sz="4" w:space="0" w:color="auto"/>
              <w:right w:val="single" w:sz="4" w:space="0" w:color="auto"/>
            </w:tcBorders>
            <w:vAlign w:val="center"/>
          </w:tcPr>
          <w:p w14:paraId="4B5BCDD8" w14:textId="77777777" w:rsidR="00B15090" w:rsidRPr="003F4640" w:rsidRDefault="00B15090" w:rsidP="00B15090">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sz w:val="20"/>
                <w:szCs w:val="20"/>
                <w:lang w:val="tr-TR"/>
              </w:rPr>
            </w:pPr>
            <w:r w:rsidRPr="003F4640">
              <w:rPr>
                <w:rFonts w:eastAsiaTheme="minorHAnsi"/>
                <w:b/>
                <w:bCs/>
                <w:color w:val="auto"/>
                <w:sz w:val="20"/>
                <w:szCs w:val="20"/>
                <w:lang w:val="tr-TR"/>
              </w:rPr>
              <w:t>Toplumsal Hizmet</w:t>
            </w:r>
          </w:p>
        </w:tc>
        <w:tc>
          <w:tcPr>
            <w:tcW w:w="698" w:type="pct"/>
            <w:gridSpan w:val="5"/>
            <w:tcBorders>
              <w:top w:val="single" w:sz="4" w:space="0" w:color="auto"/>
              <w:left w:val="single" w:sz="4" w:space="0" w:color="auto"/>
              <w:bottom w:val="single" w:sz="4" w:space="0" w:color="auto"/>
              <w:right w:val="single" w:sz="4" w:space="0" w:color="auto"/>
            </w:tcBorders>
            <w:vAlign w:val="center"/>
          </w:tcPr>
          <w:p w14:paraId="115DF21A" w14:textId="77777777" w:rsidR="00B15090" w:rsidRPr="003F4640" w:rsidRDefault="00B15090" w:rsidP="00B15090">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sz w:val="20"/>
                <w:szCs w:val="20"/>
                <w:lang w:val="tr-TR"/>
              </w:rPr>
            </w:pPr>
            <w:r w:rsidRPr="003F4640">
              <w:rPr>
                <w:rFonts w:eastAsiaTheme="minorHAnsi"/>
                <w:b/>
                <w:bCs/>
                <w:color w:val="auto"/>
                <w:sz w:val="20"/>
                <w:szCs w:val="20"/>
                <w:lang w:val="tr-TR"/>
              </w:rPr>
              <w:t>Yönetim</w:t>
            </w:r>
          </w:p>
          <w:p w14:paraId="098267E9" w14:textId="5C1D823F" w:rsidR="00B15090" w:rsidRPr="003F4640" w:rsidRDefault="00B15090" w:rsidP="00B15090">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sz w:val="20"/>
                <w:szCs w:val="20"/>
                <w:lang w:val="tr-TR"/>
              </w:rPr>
            </w:pPr>
            <w:r w:rsidRPr="003F4640">
              <w:rPr>
                <w:rFonts w:eastAsiaTheme="minorHAnsi"/>
                <w:b/>
                <w:bCs/>
                <w:color w:val="auto"/>
                <w:sz w:val="20"/>
                <w:szCs w:val="20"/>
                <w:lang w:val="tr-TR"/>
              </w:rPr>
              <w:t>Hizmetleri</w:t>
            </w:r>
          </w:p>
        </w:tc>
      </w:tr>
      <w:tr w:rsidR="00154623" w:rsidRPr="003F4640" w14:paraId="3A73B7AA" w14:textId="77777777" w:rsidTr="00CA41B6">
        <w:trPr>
          <w:gridAfter w:val="1"/>
          <w:cnfStyle w:val="000000100000" w:firstRow="0" w:lastRow="0" w:firstColumn="0" w:lastColumn="0" w:oddVBand="0" w:evenVBand="0" w:oddHBand="1" w:evenHBand="0" w:firstRowFirstColumn="0" w:firstRowLastColumn="0" w:lastRowFirstColumn="0" w:lastRowLastColumn="0"/>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559F679D"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Yükseköğretim Kurulu</w:t>
            </w: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229F71A"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EF97783"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36AB8FA"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047273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4B90F8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562A4"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FF61B0D"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F7883AA"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D5FBE3E"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D120DD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8A8D4BB"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FF5E0A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6B73A08"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E3A31ED"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99A35F4"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497DA"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2413D"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DA019"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397E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6607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E9064"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60ECA"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239A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B6A35C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BD7375C" w14:textId="65CE9B55"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r>
      <w:tr w:rsidR="00154623" w:rsidRPr="003F4640" w14:paraId="7D832325" w14:textId="77777777" w:rsidTr="00CA41B6">
        <w:trPr>
          <w:gridAfter w:val="1"/>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0459B653"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Üniversitelerarası Kurul</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5DEA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EFC490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F8A36A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45EBB5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14503C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F55C4"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47A23F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CC1641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228844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767F9DA"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8FA6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B5C4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09464"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9B6CA"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3E643E4"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759DE"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F83E6"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3D7C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9191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3C17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20A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DC82F"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58B0A"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013E1E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3D5008E" w14:textId="0133F836"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r>
      <w:tr w:rsidR="00154623" w:rsidRPr="003F4640" w14:paraId="165705CE" w14:textId="77777777" w:rsidTr="00CA41B6">
        <w:trPr>
          <w:gridAfter w:val="1"/>
          <w:cnfStyle w:val="000000100000" w:firstRow="0" w:lastRow="0" w:firstColumn="0" w:lastColumn="0" w:oddVBand="0" w:evenVBand="0" w:oddHBand="1" w:evenHBand="0" w:firstRowFirstColumn="0" w:firstRowLastColumn="0" w:lastRowFirstColumn="0" w:lastRowLastColumn="0"/>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4F571A3A"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Rektörlük</w:t>
            </w: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5A3EAC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C719F9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E03530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094BC7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50EC5F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2CCAEE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15EB39B"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91CF30F"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6A577AA"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4ECA04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4CDB6B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2E81659"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CAE3C2F"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347A779"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EF0A2F9"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0A9186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21906A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51FE33F"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35DA76F"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AECF2A4"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F25429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378597F"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B0E314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A85705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52D4FB0" w14:textId="1764808A"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r>
      <w:tr w:rsidR="00154623" w:rsidRPr="003F4640" w14:paraId="03B73EED" w14:textId="77777777" w:rsidTr="00CA41B6">
        <w:trPr>
          <w:gridAfter w:val="1"/>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238674C6"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MEYOK</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E82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9FDB06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464759F"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D011C5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EA83B2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2E89D"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2C2DF"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38ADE5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17FCC8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ED7121E"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DB1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80B87"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12EEB6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00A5C9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88FA65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E018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D2CF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67233C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63845E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7DECA8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90D1A9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6C2533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7FE896A"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AEAA90E"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D6A57CD" w14:textId="72A9278B"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r>
      <w:tr w:rsidR="00154623" w:rsidRPr="003F4640" w14:paraId="2423D95C" w14:textId="77777777" w:rsidTr="00CA41B6">
        <w:trPr>
          <w:gridAfter w:val="1"/>
          <w:cnfStyle w:val="000000100000" w:firstRow="0" w:lastRow="0" w:firstColumn="0" w:lastColumn="0" w:oddVBand="0" w:evenVBand="0" w:oddHBand="1" w:evenHBand="0" w:firstRowFirstColumn="0" w:firstRowLastColumn="0" w:lastRowFirstColumn="0" w:lastRowLastColumn="0"/>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27F5A958"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Öğrencilerimiz</w:t>
            </w: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600B78E"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48EAC3B"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07257F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DA61E7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8EB6C6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9CB7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E476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516DA"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DBA6F0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4424479"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9A32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D042CA3"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4314899"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1BAF83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CD024C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FA9E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4F06E"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B48A80A"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D63800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D33FBDD"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22D4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F7DB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5D008"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AAFDB"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5771314" w14:textId="190E55DD"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r>
      <w:tr w:rsidR="00154623" w:rsidRPr="003F4640" w14:paraId="17BEAEF0" w14:textId="77777777" w:rsidTr="00CA41B6">
        <w:trPr>
          <w:gridAfter w:val="1"/>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0E5651E7"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Öğrencilerimizin aileleri</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AC36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62148"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76DBE"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A00C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6AC4AE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14DE4"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5E77E"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811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A878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BE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F2F1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E040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0AC903A"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725D03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0B0E0CF"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CAD4C7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F5ABD27"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7177827"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A695B17"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6D862E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718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AABF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33856"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4F16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F80B578" w14:textId="3E07B3D5"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r>
      <w:tr w:rsidR="00154623" w:rsidRPr="003F4640" w14:paraId="191CC57C" w14:textId="77777777" w:rsidTr="00CA41B6">
        <w:trPr>
          <w:gridAfter w:val="1"/>
          <w:cnfStyle w:val="000000100000" w:firstRow="0" w:lastRow="0" w:firstColumn="0" w:lastColumn="0" w:oddVBand="0" w:evenVBand="0" w:oddHBand="1" w:evenHBand="0" w:firstRowFirstColumn="0" w:firstRowLastColumn="0" w:lastRowFirstColumn="0" w:lastRowLastColumn="0"/>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0949E7B6"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Mezunlarımız</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5558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E1B6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DA9E3"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B4C2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B0509BE"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3CA38"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1742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0C8CB"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3CD1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D4EDD4B"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58C511A"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3101788"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B638203"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37FA37A"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2AF58D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BF0CC1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FD22B8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CDBC09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5783AB3"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070905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E0CA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77128"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CB7E3"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6DAF"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85B140B" w14:textId="16F48314"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r>
      <w:tr w:rsidR="00154623" w:rsidRPr="003F4640" w14:paraId="5C02DBBE" w14:textId="77777777" w:rsidTr="00CA41B6">
        <w:trPr>
          <w:gridAfter w:val="1"/>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7FD0F791"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Akademik Personelimiz</w:t>
            </w: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85A47FD"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A8887A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2C819B4"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18F1604"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94C423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5ED2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BB727E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C8216F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5B6EF8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610992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0A8CA"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820A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892C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963074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719F5F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D1AA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38AE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3246F6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7D3625F"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3718BB6"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99D9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0310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4CA3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D1E1AB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55293F4" w14:textId="40E26570"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r>
      <w:tr w:rsidR="00154623" w:rsidRPr="003F4640" w14:paraId="2FE7E2D3" w14:textId="77777777" w:rsidTr="00CA41B6">
        <w:trPr>
          <w:gridAfter w:val="1"/>
          <w:cnfStyle w:val="000000100000" w:firstRow="0" w:lastRow="0" w:firstColumn="0" w:lastColumn="0" w:oddVBand="0" w:evenVBand="0" w:oddHBand="1" w:evenHBand="0" w:firstRowFirstColumn="0" w:firstRowLastColumn="0" w:lastRowFirstColumn="0" w:lastRowLastColumn="0"/>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74B4FBA3"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İdari Personelimiz</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49E8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24FDF"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0C1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F54F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F5AC784"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4F9AF"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B632D"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7C7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B567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000E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F34D8"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B32A4"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26DE9"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F3D3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B477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385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E7A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1ECE4"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9EC2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24466D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52ADA9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810B66F"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433A98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CFB546B"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5AED9D7" w14:textId="139C8A5C"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r>
      <w:tr w:rsidR="00154623" w:rsidRPr="003F4640" w14:paraId="1C43D78D" w14:textId="77777777" w:rsidTr="00CA41B6">
        <w:trPr>
          <w:gridAfter w:val="1"/>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6DF58AB2"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Diğer Akademik Birimler</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92A7"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70928"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6FA0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D31D43A"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BA7831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C26C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E476C17"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50A8E1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0FACD9F"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0AF139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9476"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27D8F"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7B92F"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7F89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F57D13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2964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B22F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83D88"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D7D4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DABAB7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CCCC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85664"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7166A"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3C36A"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DB9CEEB" w14:textId="06C8F2A0"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r>
      <w:tr w:rsidR="00154623" w:rsidRPr="003F4640" w14:paraId="456D9C3D" w14:textId="77777777" w:rsidTr="00CA41B6">
        <w:trPr>
          <w:gridAfter w:val="1"/>
          <w:cnfStyle w:val="000000100000" w:firstRow="0" w:lastRow="0" w:firstColumn="0" w:lastColumn="0" w:oddVBand="0" w:evenVBand="0" w:oddHBand="1" w:evenHBand="0" w:firstRowFirstColumn="0" w:firstRowLastColumn="0" w:lastRowFirstColumn="0" w:lastRowLastColumn="0"/>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71B10F51"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TÜBİTAK</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96C8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5C5297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7D4C3CD"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86855D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5B1955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8BBC11D"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5EC557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696BD13"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FE04064"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91328E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F14E0F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F071C4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ED5952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2C70733"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86C252A"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A9CFD"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582D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9E97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D84BF"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A4E0E"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1518B"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20EE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2596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D78D"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C0A8D" w14:textId="2568DD2A"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r>
      <w:tr w:rsidR="00154623" w:rsidRPr="003F4640" w14:paraId="12901D1D" w14:textId="77777777" w:rsidTr="00CA41B6">
        <w:trPr>
          <w:gridAfter w:val="1"/>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190FA1E9"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Ulusal ve Uluslararası Eğitim ve Araştırma Kurumları</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1B9E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5B552B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8323B9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A253A9F"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14697A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52D8D"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F21371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84A4D8A"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58D49C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853217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6CBF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93B6307"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652C20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FEA997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60EBEBA"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C48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AFA6806"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3757BE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D1E4E7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EB40784"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B910AD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65A140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8BE36DD"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44BA79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7A93CD8" w14:textId="798CA20D"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r>
      <w:tr w:rsidR="00154623" w:rsidRPr="003F4640" w14:paraId="54431716" w14:textId="77777777" w:rsidTr="00CA41B6">
        <w:trPr>
          <w:gridAfter w:val="1"/>
          <w:cnfStyle w:val="000000100000" w:firstRow="0" w:lastRow="0" w:firstColumn="0" w:lastColumn="0" w:oddVBand="0" w:evenVBand="0" w:oddHBand="1" w:evenHBand="0" w:firstRowFirstColumn="0" w:firstRowLastColumn="0" w:lastRowFirstColumn="0" w:lastRowLastColumn="0"/>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3DB99191"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Hastaneler</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FCAC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3CE6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101F42D"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3012303"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DA8FA9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14EC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770A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85F4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8BAEBC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5F3D663"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4441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4318A"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D748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BCFAF"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25B3D5A"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D51D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E490B5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3449A23"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9D9E46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71BE52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23F83"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B6F9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4B60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A048"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8C4782C" w14:textId="0D5056D4"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r>
      <w:tr w:rsidR="00154623" w:rsidRPr="003F4640" w14:paraId="36524931" w14:textId="77777777" w:rsidTr="00CA41B6">
        <w:trPr>
          <w:gridAfter w:val="1"/>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2CD97E6F"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İl Sağlık Müdürlüğü</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7625D"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5588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EC255EF"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067ADAF"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47ECFC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66196"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A7A4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0E36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020034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72AFBCE"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0A7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C7BE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A014A"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072E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0E443D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00A31D8"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226F68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BCD32D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A248E7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779563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CB18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2669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5DE9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9CBE7"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9C143C8" w14:textId="6BFEBFF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r>
      <w:tr w:rsidR="00154623" w:rsidRPr="003F4640" w14:paraId="4EE84F44" w14:textId="77777777" w:rsidTr="00CA41B6">
        <w:trPr>
          <w:gridAfter w:val="1"/>
          <w:cnfStyle w:val="000000100000" w:firstRow="0" w:lastRow="0" w:firstColumn="0" w:lastColumn="0" w:oddVBand="0" w:evenVBand="0" w:oddHBand="1" w:evenHBand="0" w:firstRowFirstColumn="0" w:firstRowLastColumn="0" w:lastRowFirstColumn="0" w:lastRowLastColumn="0"/>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46E2804C" w14:textId="423C1A9D"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İş-Kur İl Müdürlüğü</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E5C3"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7610D"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092F"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44BA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64D7B"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75A6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3D87E"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520A8"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2A06D"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155CE"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5A25F"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162C48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519EA0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E33BB8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1AD0233"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A638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C08F56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EBB5591"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3CEA444"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980CA0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2413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D6F7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A0BD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3ED6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6434CDB" w14:textId="76B6A88B"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r>
      <w:tr w:rsidR="00154623" w:rsidRPr="003F4640" w14:paraId="226DD1F8" w14:textId="77777777" w:rsidTr="00CA41B6">
        <w:trPr>
          <w:gridAfter w:val="1"/>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53746FB3"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Belediye Başkanlığı</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A544"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6243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8AF1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2066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31BAF3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D157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CBDC6"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920C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A856D"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D2D5CFE"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57788"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76E9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AEDC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FB67E"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548CE26"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9617E"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9BE08DF"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A6734A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45B6B6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234BAAA"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0F3"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3210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7C118"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799C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2FC419D" w14:textId="3E2A68F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r>
      <w:tr w:rsidR="00154623" w:rsidRPr="003F4640" w14:paraId="6FDFA8C7" w14:textId="77777777" w:rsidTr="00CA41B6">
        <w:trPr>
          <w:gridAfter w:val="1"/>
          <w:cnfStyle w:val="000000100000" w:firstRow="0" w:lastRow="0" w:firstColumn="0" w:lastColumn="0" w:oddVBand="0" w:evenVBand="0" w:oddHBand="1" w:evenHBand="0" w:firstRowFirstColumn="0" w:firstRowLastColumn="0" w:lastRowFirstColumn="0" w:lastRowLastColumn="0"/>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6A1CD7D5" w14:textId="77777777" w:rsidR="009508BE" w:rsidRPr="003F4640" w:rsidRDefault="009508BE" w:rsidP="00C11243">
            <w:pPr>
              <w:spacing w:before="60" w:after="60" w:line="240" w:lineRule="auto"/>
              <w:ind w:firstLine="0"/>
              <w:jc w:val="left"/>
              <w:rPr>
                <w:rFonts w:eastAsiaTheme="minorHAnsi"/>
                <w:b w:val="0"/>
                <w:bCs w:val="0"/>
                <w:color w:val="auto"/>
                <w:sz w:val="20"/>
                <w:szCs w:val="20"/>
                <w:lang w:val="tr-TR"/>
              </w:rPr>
            </w:pPr>
            <w:r w:rsidRPr="003F4640">
              <w:rPr>
                <w:rFonts w:eastAsiaTheme="minorHAnsi"/>
                <w:b w:val="0"/>
                <w:bCs w:val="0"/>
                <w:color w:val="auto"/>
                <w:sz w:val="20"/>
                <w:szCs w:val="20"/>
                <w:lang w:val="tr-TR"/>
              </w:rPr>
              <w:t>36. Bölge Çanakkale Eczacı Odası</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F872E"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DDDD"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90BD9"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798764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EFD4DBE"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C395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12EE8"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1B6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4FCD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473F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670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1F6971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C0FEFC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A6E80A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C498A70"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0BE6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48B52"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19AD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E1DD99D"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A3215A8"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59BA7"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15CC5"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091DC"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0D889C6" w14:textId="77777777"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C526454" w14:textId="028CA200" w:rsidR="009508BE" w:rsidRPr="003F4640" w:rsidRDefault="009508BE" w:rsidP="00C11243">
            <w:pPr>
              <w:spacing w:before="60" w:after="6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tr-TR"/>
              </w:rPr>
            </w:pPr>
          </w:p>
        </w:tc>
      </w:tr>
      <w:tr w:rsidR="00154623" w:rsidRPr="003F4640" w14:paraId="1237EB3C" w14:textId="77777777" w:rsidTr="00CA41B6">
        <w:trPr>
          <w:gridAfter w:val="1"/>
          <w:wAfter w:w="3" w:type="pct"/>
        </w:trPr>
        <w:tc>
          <w:tcPr>
            <w:cnfStyle w:val="001000000000" w:firstRow="0" w:lastRow="0" w:firstColumn="1" w:lastColumn="0" w:oddVBand="0" w:evenVBand="0" w:oddHBand="0" w:evenHBand="0" w:firstRowFirstColumn="0" w:firstRowLastColumn="0" w:lastRowFirstColumn="0" w:lastRowLastColumn="0"/>
            <w:tcW w:w="1510" w:type="pct"/>
            <w:tcBorders>
              <w:right w:val="single" w:sz="4" w:space="0" w:color="auto"/>
            </w:tcBorders>
            <w:vAlign w:val="center"/>
          </w:tcPr>
          <w:p w14:paraId="725AD852" w14:textId="28E61E2F" w:rsidR="009508BE" w:rsidRPr="003F4640" w:rsidRDefault="00CA41B6" w:rsidP="00C11243">
            <w:pPr>
              <w:spacing w:before="60" w:after="60" w:line="240" w:lineRule="auto"/>
              <w:ind w:firstLine="0"/>
              <w:jc w:val="left"/>
              <w:rPr>
                <w:rFonts w:eastAsiaTheme="minorHAnsi"/>
                <w:b w:val="0"/>
                <w:bCs w:val="0"/>
                <w:color w:val="auto"/>
                <w:sz w:val="20"/>
                <w:szCs w:val="20"/>
                <w:lang w:val="tr-TR"/>
              </w:rPr>
            </w:pPr>
            <w:r>
              <w:rPr>
                <w:rFonts w:eastAsiaTheme="minorHAnsi"/>
                <w:b w:val="0"/>
                <w:bCs w:val="0"/>
                <w:color w:val="auto"/>
                <w:sz w:val="20"/>
                <w:szCs w:val="20"/>
                <w:lang w:val="tr-TR"/>
              </w:rPr>
              <w:t>Eczacılar</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DAA26"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55117"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4BEA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3835B6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1561126"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CC86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00887"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41456"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F34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E6C1A"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5CB7C"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58C03B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776D7F2"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5474AA9"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B0816E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7546"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9FFD6"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85C88"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9A2923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CCF31E5"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A2510"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CAEDB"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CCB71"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39"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F559D9F" w14:textId="77777777"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c>
          <w:tcPr>
            <w:tcW w:w="142"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6706DFA" w14:textId="399F6F4D" w:rsidR="009508BE" w:rsidRPr="003F4640" w:rsidRDefault="009508BE" w:rsidP="00C11243">
            <w:pPr>
              <w:spacing w:before="60" w:after="6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tr-TR"/>
              </w:rPr>
            </w:pPr>
          </w:p>
        </w:tc>
      </w:tr>
    </w:tbl>
    <w:p w14:paraId="288F73FC" w14:textId="77777777" w:rsidR="00B3174B" w:rsidRPr="003F4640" w:rsidRDefault="00B3174B" w:rsidP="00F852AE">
      <w:pPr>
        <w:spacing w:before="0" w:after="160" w:line="259" w:lineRule="auto"/>
        <w:ind w:firstLine="0"/>
        <w:jc w:val="left"/>
        <w:rPr>
          <w:lang w:val="tr-TR"/>
        </w:rPr>
      </w:pPr>
    </w:p>
    <w:p w14:paraId="25CF5A28" w14:textId="068EF01B" w:rsidR="00B3174B" w:rsidRPr="003F4640" w:rsidRDefault="00B3174B" w:rsidP="00B3174B">
      <w:pPr>
        <w:spacing w:before="0" w:after="160" w:line="259" w:lineRule="auto"/>
        <w:ind w:firstLine="0"/>
        <w:rPr>
          <w:lang w:val="tr-TR"/>
        </w:rPr>
      </w:pPr>
      <w:r w:rsidRPr="003F4640">
        <w:rPr>
          <w:lang w:val="tr-TR"/>
        </w:rPr>
        <w:t>2024-2028 Stratejik Planında belirlenen amaç ve hedefler kapsamında dış paydaşlarımızla gerçekleştireceğimiz iş birliklerinin görüşülmesi amacıyla 18.01.2024</w:t>
      </w:r>
      <w:r w:rsidR="00D8456B">
        <w:rPr>
          <w:lang w:val="tr-TR"/>
        </w:rPr>
        <w:t xml:space="preserve"> </w:t>
      </w:r>
      <w:r w:rsidRPr="003F4640">
        <w:rPr>
          <w:lang w:val="tr-TR"/>
        </w:rPr>
        <w:t>tarih</w:t>
      </w:r>
      <w:r w:rsidR="00D8456B">
        <w:rPr>
          <w:lang w:val="tr-TR"/>
        </w:rPr>
        <w:t>i</w:t>
      </w:r>
      <w:r w:rsidRPr="003F4640">
        <w:rPr>
          <w:lang w:val="tr-TR"/>
        </w:rPr>
        <w:t>nde toplantı yapılmıştır. Toplantı</w:t>
      </w:r>
      <w:r w:rsidR="00D8456B">
        <w:rPr>
          <w:lang w:val="tr-TR"/>
        </w:rPr>
        <w:t xml:space="preserve">ya </w:t>
      </w:r>
      <w:r w:rsidR="00D8456B" w:rsidRPr="00D8456B">
        <w:rPr>
          <w:lang w:val="tr-TR"/>
        </w:rPr>
        <w:t>36. Bölge Çanakkale Eczacı Odası</w:t>
      </w:r>
      <w:r w:rsidR="00D8456B">
        <w:rPr>
          <w:lang w:val="tr-TR"/>
        </w:rPr>
        <w:t xml:space="preserve"> Yöneticileri ve </w:t>
      </w:r>
      <w:r w:rsidR="00D8456B" w:rsidRPr="00D8456B">
        <w:rPr>
          <w:lang w:val="tr-TR"/>
        </w:rPr>
        <w:t>Eczacılar</w:t>
      </w:r>
      <w:r w:rsidR="00D8456B">
        <w:rPr>
          <w:lang w:val="tr-TR"/>
        </w:rPr>
        <w:t xml:space="preserve"> </w:t>
      </w:r>
      <w:r w:rsidRPr="003F4640">
        <w:rPr>
          <w:lang w:val="tr-TR"/>
        </w:rPr>
        <w:t xml:space="preserve"> katılmıştır. Yapılan toplantı</w:t>
      </w:r>
      <w:r w:rsidR="00802A8D" w:rsidRPr="003F4640">
        <w:rPr>
          <w:lang w:val="tr-TR"/>
        </w:rPr>
        <w:t>da</w:t>
      </w:r>
      <w:r w:rsidRPr="003F4640">
        <w:rPr>
          <w:lang w:val="tr-TR"/>
        </w:rPr>
        <w:t xml:space="preserve"> </w:t>
      </w:r>
      <w:r w:rsidR="00802A8D" w:rsidRPr="003F4640">
        <w:rPr>
          <w:lang w:val="tr-TR"/>
        </w:rPr>
        <w:t xml:space="preserve">öğrencilerimizin staj ve işyeri uygulama eğitimlerini yürüttükleri dış </w:t>
      </w:r>
      <w:r w:rsidRPr="003F4640">
        <w:rPr>
          <w:lang w:val="tr-TR"/>
        </w:rPr>
        <w:t>paydaşlarımızın</w:t>
      </w:r>
      <w:r w:rsidR="003B1ACA">
        <w:rPr>
          <w:lang w:val="tr-TR"/>
        </w:rPr>
        <w:t xml:space="preserve"> (eczacıların)</w:t>
      </w:r>
      <w:r w:rsidRPr="003F4640">
        <w:rPr>
          <w:lang w:val="tr-TR"/>
        </w:rPr>
        <w:t xml:space="preserve"> </w:t>
      </w:r>
      <w:r w:rsidR="00802A8D" w:rsidRPr="003F4640">
        <w:rPr>
          <w:lang w:val="tr-TR"/>
        </w:rPr>
        <w:t xml:space="preserve">görüşleri alınmıştır. </w:t>
      </w:r>
      <w:r w:rsidRPr="003F4640">
        <w:rPr>
          <w:lang w:val="tr-TR"/>
        </w:rPr>
        <w:t xml:space="preserve">Dış paydaşlarımızın </w:t>
      </w:r>
      <w:r w:rsidR="00802A8D" w:rsidRPr="003F4640">
        <w:rPr>
          <w:lang w:val="tr-TR"/>
        </w:rPr>
        <w:t xml:space="preserve">Meslek Yüksekokulumuzu </w:t>
      </w:r>
      <w:r w:rsidRPr="003F4640">
        <w:rPr>
          <w:lang w:val="tr-TR"/>
        </w:rPr>
        <w:t xml:space="preserve">değerlendirmeleri istendiğinde, </w:t>
      </w:r>
      <w:r w:rsidR="00802A8D" w:rsidRPr="003F4640">
        <w:rPr>
          <w:lang w:val="tr-TR"/>
        </w:rPr>
        <w:t xml:space="preserve">iyi yetişmiş </w:t>
      </w:r>
      <w:r w:rsidR="00375101">
        <w:rPr>
          <w:lang w:val="tr-TR"/>
        </w:rPr>
        <w:t xml:space="preserve">eczane </w:t>
      </w:r>
      <w:r w:rsidR="00802A8D" w:rsidRPr="003F4640">
        <w:rPr>
          <w:lang w:val="tr-TR"/>
        </w:rPr>
        <w:t xml:space="preserve">teknikerlerine ihtiyaç duydukları ve </w:t>
      </w:r>
      <w:r w:rsidR="00375101">
        <w:rPr>
          <w:lang w:val="tr-TR"/>
        </w:rPr>
        <w:t>Programımızın</w:t>
      </w:r>
      <w:r w:rsidR="00802A8D" w:rsidRPr="003F4640">
        <w:rPr>
          <w:lang w:val="tr-TR"/>
        </w:rPr>
        <w:t xml:space="preserve"> bölgenin bu ihtiyacını karşılama yönünde önemli olduğu ifade edilmiştir</w:t>
      </w:r>
      <w:r w:rsidRPr="003F4640">
        <w:rPr>
          <w:lang w:val="tr-TR"/>
        </w:rPr>
        <w:t xml:space="preserve">. </w:t>
      </w:r>
      <w:r w:rsidR="00802A8D" w:rsidRPr="003F4640">
        <w:rPr>
          <w:lang w:val="tr-TR"/>
        </w:rPr>
        <w:t xml:space="preserve">Dış Paydaşlarımızın </w:t>
      </w:r>
      <w:r w:rsidR="003B1ACA">
        <w:rPr>
          <w:lang w:val="tr-TR"/>
        </w:rPr>
        <w:t>Programımız</w:t>
      </w:r>
      <w:r w:rsidR="00802A8D" w:rsidRPr="003F4640">
        <w:rPr>
          <w:lang w:val="tr-TR"/>
        </w:rPr>
        <w:t>dan</w:t>
      </w:r>
      <w:r w:rsidRPr="003F4640">
        <w:rPr>
          <w:lang w:val="tr-TR"/>
        </w:rPr>
        <w:t xml:space="preserve"> beklentiler</w:t>
      </w:r>
      <w:r w:rsidR="00802A8D" w:rsidRPr="003F4640">
        <w:rPr>
          <w:lang w:val="tr-TR"/>
        </w:rPr>
        <w:t>i,</w:t>
      </w:r>
    </w:p>
    <w:p w14:paraId="234F8938" w14:textId="29448231" w:rsidR="00B3174B" w:rsidRPr="003F4640" w:rsidRDefault="00BD5036" w:rsidP="003B1ACA">
      <w:pPr>
        <w:pStyle w:val="ListeParagraf"/>
        <w:numPr>
          <w:ilvl w:val="0"/>
          <w:numId w:val="27"/>
        </w:numPr>
        <w:spacing w:before="0" w:after="160" w:line="259" w:lineRule="auto"/>
        <w:rPr>
          <w:lang w:val="tr-TR"/>
        </w:rPr>
      </w:pPr>
      <w:r>
        <w:rPr>
          <w:lang w:val="tr-TR"/>
        </w:rPr>
        <w:t>İ</w:t>
      </w:r>
      <w:r w:rsidR="000D1220">
        <w:rPr>
          <w:lang w:val="tr-TR"/>
        </w:rPr>
        <w:t xml:space="preserve">laçlar ve </w:t>
      </w:r>
      <w:r>
        <w:rPr>
          <w:lang w:val="tr-TR"/>
        </w:rPr>
        <w:t xml:space="preserve">eczanelerdeki </w:t>
      </w:r>
      <w:r w:rsidR="003B1ACA">
        <w:rPr>
          <w:lang w:val="tr-TR"/>
        </w:rPr>
        <w:t xml:space="preserve">diğer ürünler hakkında yeterli bilgi düzeyine sahip, </w:t>
      </w:r>
      <w:r w:rsidR="006415B2">
        <w:rPr>
          <w:lang w:val="tr-TR"/>
        </w:rPr>
        <w:t>a</w:t>
      </w:r>
      <w:r w:rsidR="006415B2" w:rsidRPr="003F4640">
        <w:rPr>
          <w:lang w:val="tr-TR"/>
        </w:rPr>
        <w:t>lanında yetkin</w:t>
      </w:r>
      <w:r w:rsidR="006415B2">
        <w:rPr>
          <w:lang w:val="tr-TR"/>
        </w:rPr>
        <w:t>,</w:t>
      </w:r>
      <w:r w:rsidR="006415B2" w:rsidRPr="003F4640">
        <w:rPr>
          <w:lang w:val="tr-TR"/>
        </w:rPr>
        <w:t xml:space="preserve"> </w:t>
      </w:r>
      <w:r w:rsidR="00802A8D" w:rsidRPr="003F4640">
        <w:rPr>
          <w:lang w:val="tr-TR"/>
        </w:rPr>
        <w:t>n</w:t>
      </w:r>
      <w:r w:rsidR="00B3174B" w:rsidRPr="003F4640">
        <w:rPr>
          <w:lang w:val="tr-TR"/>
        </w:rPr>
        <w:t xml:space="preserve">itelikli </w:t>
      </w:r>
      <w:r w:rsidR="003B1ACA">
        <w:rPr>
          <w:lang w:val="tr-TR"/>
        </w:rPr>
        <w:t>eczane</w:t>
      </w:r>
      <w:r w:rsidR="00802A8D" w:rsidRPr="003F4640">
        <w:rPr>
          <w:lang w:val="tr-TR"/>
        </w:rPr>
        <w:t xml:space="preserve"> teknikerleri yetişti</w:t>
      </w:r>
      <w:r>
        <w:rPr>
          <w:lang w:val="tr-TR"/>
        </w:rPr>
        <w:t>rilmesi</w:t>
      </w:r>
      <w:r w:rsidR="008603F5" w:rsidRPr="003F4640">
        <w:rPr>
          <w:lang w:val="tr-TR"/>
        </w:rPr>
        <w:t>,</w:t>
      </w:r>
    </w:p>
    <w:p w14:paraId="3DBFA25C" w14:textId="7C5B1352" w:rsidR="00802A8D" w:rsidRPr="003F4640" w:rsidRDefault="00802A8D" w:rsidP="00B3174B">
      <w:pPr>
        <w:pStyle w:val="ListeParagraf"/>
        <w:numPr>
          <w:ilvl w:val="0"/>
          <w:numId w:val="27"/>
        </w:numPr>
        <w:spacing w:before="0" w:after="160" w:line="259" w:lineRule="auto"/>
        <w:jc w:val="left"/>
        <w:rPr>
          <w:lang w:val="tr-TR"/>
        </w:rPr>
      </w:pPr>
      <w:r w:rsidRPr="003F4640">
        <w:rPr>
          <w:lang w:val="tr-TR"/>
        </w:rPr>
        <w:t>İşyeri uygulama eğitimlerinde özel sektörle iş birliğine devam edilmesi</w:t>
      </w:r>
      <w:r w:rsidR="008603F5" w:rsidRPr="003F4640">
        <w:rPr>
          <w:lang w:val="tr-TR"/>
        </w:rPr>
        <w:t>,</w:t>
      </w:r>
    </w:p>
    <w:p w14:paraId="56B8B6D7" w14:textId="31860519" w:rsidR="00802A8D" w:rsidRPr="003F4640" w:rsidRDefault="008603F5" w:rsidP="008603F5">
      <w:pPr>
        <w:pStyle w:val="ListeParagraf"/>
        <w:spacing w:before="0" w:after="160" w:line="259" w:lineRule="auto"/>
        <w:ind w:firstLine="0"/>
        <w:jc w:val="left"/>
        <w:rPr>
          <w:lang w:val="tr-TR"/>
        </w:rPr>
      </w:pPr>
      <w:r w:rsidRPr="003F4640">
        <w:rPr>
          <w:lang w:val="tr-TR"/>
        </w:rPr>
        <w:t>olarak sıralanmıştır.</w:t>
      </w:r>
    </w:p>
    <w:p w14:paraId="2D38E287" w14:textId="5C0AF3EC" w:rsidR="00A63157" w:rsidRPr="003F4640" w:rsidRDefault="00A63157" w:rsidP="00802A8D">
      <w:pPr>
        <w:spacing w:before="0" w:after="160" w:line="259" w:lineRule="auto"/>
        <w:jc w:val="left"/>
        <w:rPr>
          <w:lang w:val="tr-TR"/>
        </w:rPr>
      </w:pPr>
    </w:p>
    <w:p w14:paraId="2D6B43D0" w14:textId="77777777" w:rsidR="009646D4" w:rsidRPr="003F4640" w:rsidRDefault="009646D4" w:rsidP="002A7DD7">
      <w:pPr>
        <w:pStyle w:val="Balk1"/>
        <w:rPr>
          <w:lang w:val="tr-TR"/>
        </w:rPr>
      </w:pPr>
      <w:bookmarkStart w:id="10" w:name="_Toc162386200"/>
      <w:r w:rsidRPr="003F4640">
        <w:rPr>
          <w:lang w:val="tr-TR"/>
        </w:rPr>
        <w:lastRenderedPageBreak/>
        <w:t>Birim Durum Analizi</w:t>
      </w:r>
      <w:bookmarkEnd w:id="10"/>
    </w:p>
    <w:p w14:paraId="1062BC06" w14:textId="234D56A7" w:rsidR="005575CE" w:rsidRDefault="00B865D2" w:rsidP="004D0E62">
      <w:pPr>
        <w:rPr>
          <w:lang w:val="tr-TR"/>
        </w:rPr>
      </w:pPr>
      <w:r>
        <w:t xml:space="preserve">Çanakkale ili Merkez ilçe Barbaros Mahallesinde, Çanakkale Onsekiz Mart Üniversitesi Terzioğlu Yerleşkesinde, Çanakkale Sağlık Hizmetleri Meslek Yüksekokulu binasında faaliyet gösteren </w:t>
      </w:r>
      <w:r w:rsidR="005575CE">
        <w:t>Eczane Hizmetleri Programı, 2022-2023 eğitim-öğretim yılında 30+2 öğrenci kontenjanı ile öğretim faaliyetlerine başlamış olup,</w:t>
      </w:r>
      <w:r w:rsidR="002A1E9E" w:rsidRPr="00E60CBA">
        <w:rPr>
          <w:lang w:val="tr-TR"/>
        </w:rPr>
        <w:t xml:space="preserve"> ilk mezunlarını 2024 yılında verecektir</w:t>
      </w:r>
      <w:r w:rsidR="002A1E9E">
        <w:rPr>
          <w:lang w:val="tr-TR"/>
        </w:rPr>
        <w:t xml:space="preserve">. </w:t>
      </w:r>
      <w:r w:rsidR="005575CE">
        <w:t xml:space="preserve">2 yıllık eğitim verilen ön lisans programıdır. 3 yarıyıl teorik eğitim ile 1 yarıyıl tam zamanlı işyeri </w:t>
      </w:r>
      <w:r w:rsidR="00C128F4">
        <w:t xml:space="preserve">uygulama </w:t>
      </w:r>
      <w:r w:rsidR="005575CE">
        <w:t>eğitimini sunarak öğrencilere mezun olmadan iş deneyimi kazandırmaktadır.</w:t>
      </w:r>
    </w:p>
    <w:p w14:paraId="44F64E55" w14:textId="77777777" w:rsidR="006109F6" w:rsidRPr="003F4640" w:rsidRDefault="006109F6" w:rsidP="006109F6">
      <w:pPr>
        <w:rPr>
          <w:lang w:val="tr-TR"/>
        </w:rPr>
      </w:pPr>
    </w:p>
    <w:p w14:paraId="07154315" w14:textId="450B7525" w:rsidR="009646D4" w:rsidRPr="003F4640" w:rsidRDefault="009646D4" w:rsidP="002A7DD7">
      <w:pPr>
        <w:pStyle w:val="Balk1"/>
        <w:rPr>
          <w:lang w:val="tr-TR"/>
        </w:rPr>
      </w:pPr>
      <w:bookmarkStart w:id="11" w:name="_Toc162386201"/>
      <w:r w:rsidRPr="003F4640">
        <w:rPr>
          <w:lang w:val="tr-TR"/>
        </w:rPr>
        <w:t>Akademik Alt Yapı</w:t>
      </w:r>
      <w:bookmarkEnd w:id="11"/>
    </w:p>
    <w:p w14:paraId="55BB2730" w14:textId="36152E44" w:rsidR="009646D4" w:rsidRDefault="009646D4" w:rsidP="00CB553F">
      <w:pPr>
        <w:pStyle w:val="Balk2"/>
        <w:spacing w:before="0" w:after="240"/>
        <w:ind w:left="992"/>
        <w:rPr>
          <w:lang w:val="tr-TR"/>
        </w:rPr>
      </w:pPr>
      <w:bookmarkStart w:id="12" w:name="_Toc162386202"/>
      <w:r w:rsidRPr="003F4640">
        <w:rPr>
          <w:lang w:val="tr-TR"/>
        </w:rPr>
        <w:t>Akademik Kadro Dağılımı</w:t>
      </w:r>
      <w:bookmarkEnd w:id="12"/>
    </w:p>
    <w:p w14:paraId="3B3DCAB4" w14:textId="10E09887" w:rsidR="003C665A" w:rsidRDefault="003C665A" w:rsidP="003C665A">
      <w:pPr>
        <w:rPr>
          <w:lang w:val="tr-TR"/>
        </w:rPr>
      </w:pPr>
      <w:r>
        <w:t>Programımızda</w:t>
      </w:r>
      <w:r w:rsidRPr="003F4640">
        <w:rPr>
          <w:lang w:val="tr-TR"/>
        </w:rPr>
        <w:t xml:space="preserve"> </w:t>
      </w:r>
      <w:r>
        <w:rPr>
          <w:lang w:val="tr-TR"/>
        </w:rPr>
        <w:t>5</w:t>
      </w:r>
      <w:r w:rsidRPr="003F4640">
        <w:rPr>
          <w:lang w:val="tr-TR"/>
        </w:rPr>
        <w:t xml:space="preserve"> akademik personel</w:t>
      </w:r>
      <w:r>
        <w:rPr>
          <w:lang w:val="tr-TR"/>
        </w:rPr>
        <w:t xml:space="preserve"> görev yapmaktadır</w:t>
      </w:r>
      <w:r w:rsidR="00830F7A">
        <w:rPr>
          <w:lang w:val="tr-TR"/>
        </w:rPr>
        <w:t xml:space="preserve"> (Tablo 5)</w:t>
      </w:r>
      <w:r w:rsidRPr="003F4640">
        <w:rPr>
          <w:lang w:val="tr-TR"/>
        </w:rPr>
        <w:t>.</w:t>
      </w:r>
    </w:p>
    <w:tbl>
      <w:tblPr>
        <w:tblStyle w:val="ListeTablo6Renkli-Vurgu3"/>
        <w:tblW w:w="4982" w:type="pct"/>
        <w:tblBorders>
          <w:top w:val="none" w:sz="0" w:space="0" w:color="auto"/>
          <w:bottom w:val="single" w:sz="4" w:space="0" w:color="000000" w:themeColor="text1"/>
          <w:insideH w:val="single" w:sz="4" w:space="0" w:color="000000" w:themeColor="text1"/>
        </w:tblBorders>
        <w:tblLayout w:type="fixed"/>
        <w:tblLook w:val="04A0" w:firstRow="1" w:lastRow="0" w:firstColumn="1" w:lastColumn="0" w:noHBand="0" w:noVBand="1"/>
      </w:tblPr>
      <w:tblGrid>
        <w:gridCol w:w="2147"/>
        <w:gridCol w:w="1144"/>
        <w:gridCol w:w="1144"/>
        <w:gridCol w:w="1155"/>
        <w:gridCol w:w="1144"/>
        <w:gridCol w:w="1144"/>
        <w:gridCol w:w="1159"/>
      </w:tblGrid>
      <w:tr w:rsidR="00E61F78" w:rsidRPr="003F4640" w14:paraId="07B1419F" w14:textId="77777777" w:rsidTr="00830F7A">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000" w:type="pct"/>
            <w:gridSpan w:val="7"/>
          </w:tcPr>
          <w:p w14:paraId="27411AE3" w14:textId="77777777" w:rsidR="00E61F78" w:rsidRPr="003F4640" w:rsidRDefault="00E61F78" w:rsidP="00E61F78">
            <w:pPr>
              <w:pStyle w:val="ListeParagraf"/>
              <w:numPr>
                <w:ilvl w:val="0"/>
                <w:numId w:val="28"/>
              </w:numPr>
              <w:rPr>
                <w:rFonts w:eastAsiaTheme="minorHAnsi"/>
                <w:color w:val="auto"/>
                <w:lang w:val="tr-TR"/>
              </w:rPr>
            </w:pPr>
            <w:r w:rsidRPr="003F4640">
              <w:rPr>
                <w:rFonts w:eastAsiaTheme="minorHAnsi"/>
                <w:color w:val="auto"/>
                <w:lang w:val="tr-TR"/>
              </w:rPr>
              <w:t>SHMYO Akademik Personel Sayıları</w:t>
            </w:r>
          </w:p>
        </w:tc>
      </w:tr>
      <w:tr w:rsidR="00830F7A" w:rsidRPr="003F4640" w14:paraId="2D015C0E" w14:textId="77777777" w:rsidTr="00830F7A">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188" w:type="pct"/>
            <w:vAlign w:val="center"/>
          </w:tcPr>
          <w:p w14:paraId="362F2B5B" w14:textId="77777777" w:rsidR="00E61F78" w:rsidRPr="003F4640" w:rsidRDefault="00E61F78" w:rsidP="004B14DA">
            <w:pPr>
              <w:spacing w:before="0" w:after="0" w:line="240" w:lineRule="auto"/>
              <w:ind w:firstLine="0"/>
              <w:jc w:val="center"/>
              <w:rPr>
                <w:rFonts w:eastAsiaTheme="minorHAnsi"/>
                <w:b w:val="0"/>
                <w:bCs w:val="0"/>
                <w:color w:val="auto"/>
                <w:lang w:val="tr-TR"/>
              </w:rPr>
            </w:pPr>
          </w:p>
        </w:tc>
        <w:tc>
          <w:tcPr>
            <w:tcW w:w="1905" w:type="pct"/>
            <w:gridSpan w:val="3"/>
            <w:vAlign w:val="center"/>
          </w:tcPr>
          <w:p w14:paraId="4A9F1D8C" w14:textId="77777777" w:rsidR="00E61F78" w:rsidRPr="003F4640" w:rsidRDefault="00E61F78" w:rsidP="004B14DA">
            <w:pPr>
              <w:spacing w:before="0" w:after="0" w:line="240" w:lineRule="auto"/>
              <w:ind w:right="131" w:firstLine="0"/>
              <w:jc w:val="center"/>
              <w:cnfStyle w:val="000000100000" w:firstRow="0" w:lastRow="0" w:firstColumn="0" w:lastColumn="0" w:oddVBand="0" w:evenVBand="0" w:oddHBand="1" w:evenHBand="0" w:firstRowFirstColumn="0" w:firstRowLastColumn="0" w:lastRowFirstColumn="0" w:lastRowLastColumn="0"/>
              <w:rPr>
                <w:rFonts w:eastAsiaTheme="minorHAnsi"/>
                <w:b/>
                <w:bCs/>
                <w:color w:val="auto"/>
                <w:lang w:val="tr-TR"/>
              </w:rPr>
            </w:pPr>
            <w:r w:rsidRPr="003F4640">
              <w:rPr>
                <w:rFonts w:eastAsiaTheme="minorHAnsi"/>
                <w:b/>
                <w:bCs/>
                <w:color w:val="auto"/>
                <w:lang w:val="tr-TR"/>
              </w:rPr>
              <w:t>2022</w:t>
            </w:r>
          </w:p>
        </w:tc>
        <w:tc>
          <w:tcPr>
            <w:tcW w:w="1905" w:type="pct"/>
            <w:gridSpan w:val="3"/>
            <w:vAlign w:val="center"/>
          </w:tcPr>
          <w:p w14:paraId="553D5561" w14:textId="77777777" w:rsidR="00E61F78" w:rsidRPr="003F4640" w:rsidRDefault="00E61F78"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b/>
                <w:bCs/>
                <w:color w:val="auto"/>
                <w:lang w:val="tr-TR"/>
              </w:rPr>
            </w:pPr>
            <w:r w:rsidRPr="003F4640">
              <w:rPr>
                <w:rFonts w:eastAsiaTheme="minorHAnsi"/>
                <w:b/>
                <w:bCs/>
                <w:color w:val="auto"/>
                <w:lang w:val="tr-TR"/>
              </w:rPr>
              <w:t>2023</w:t>
            </w:r>
          </w:p>
        </w:tc>
      </w:tr>
      <w:tr w:rsidR="00830F7A" w:rsidRPr="003F4640" w14:paraId="585AB44E" w14:textId="77777777" w:rsidTr="00830F7A">
        <w:trPr>
          <w:trHeight w:val="380"/>
        </w:trPr>
        <w:tc>
          <w:tcPr>
            <w:cnfStyle w:val="001000000000" w:firstRow="0" w:lastRow="0" w:firstColumn="1" w:lastColumn="0" w:oddVBand="0" w:evenVBand="0" w:oddHBand="0" w:evenHBand="0" w:firstRowFirstColumn="0" w:firstRowLastColumn="0" w:lastRowFirstColumn="0" w:lastRowLastColumn="0"/>
            <w:tcW w:w="1188" w:type="pct"/>
            <w:vAlign w:val="center"/>
          </w:tcPr>
          <w:p w14:paraId="28355B8E" w14:textId="77777777" w:rsidR="00E61F78" w:rsidRPr="003F4640" w:rsidRDefault="00E61F78" w:rsidP="004B14DA">
            <w:pPr>
              <w:spacing w:before="0" w:after="0" w:line="240" w:lineRule="auto"/>
              <w:ind w:firstLine="0"/>
              <w:jc w:val="center"/>
              <w:rPr>
                <w:rFonts w:eastAsiaTheme="minorHAnsi"/>
                <w:b w:val="0"/>
                <w:bCs w:val="0"/>
                <w:color w:val="auto"/>
                <w:lang w:val="tr-TR"/>
              </w:rPr>
            </w:pPr>
          </w:p>
        </w:tc>
        <w:tc>
          <w:tcPr>
            <w:tcW w:w="633" w:type="pct"/>
            <w:vAlign w:val="center"/>
          </w:tcPr>
          <w:p w14:paraId="22062197"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sidRPr="003F4640">
              <w:rPr>
                <w:rFonts w:eastAsiaTheme="minorHAnsi"/>
                <w:b/>
                <w:bCs/>
                <w:color w:val="auto"/>
                <w:lang w:val="tr-TR"/>
              </w:rPr>
              <w:t>E</w:t>
            </w:r>
          </w:p>
        </w:tc>
        <w:tc>
          <w:tcPr>
            <w:tcW w:w="633" w:type="pct"/>
            <w:vAlign w:val="center"/>
          </w:tcPr>
          <w:p w14:paraId="604370E0"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sidRPr="003F4640">
              <w:rPr>
                <w:rFonts w:eastAsiaTheme="minorHAnsi"/>
                <w:b/>
                <w:bCs/>
                <w:color w:val="auto"/>
                <w:lang w:val="tr-TR"/>
              </w:rPr>
              <w:t>K</w:t>
            </w:r>
          </w:p>
        </w:tc>
        <w:tc>
          <w:tcPr>
            <w:tcW w:w="638" w:type="pct"/>
            <w:vAlign w:val="center"/>
          </w:tcPr>
          <w:p w14:paraId="164E251C"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sidRPr="003F4640">
              <w:rPr>
                <w:rFonts w:eastAsiaTheme="minorHAnsi"/>
                <w:b/>
                <w:bCs/>
                <w:color w:val="auto"/>
                <w:lang w:val="tr-TR"/>
              </w:rPr>
              <w:t>T</w:t>
            </w:r>
          </w:p>
        </w:tc>
        <w:tc>
          <w:tcPr>
            <w:tcW w:w="633" w:type="pct"/>
            <w:vAlign w:val="center"/>
          </w:tcPr>
          <w:p w14:paraId="4EF24D95"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sidRPr="003F4640">
              <w:rPr>
                <w:rFonts w:eastAsiaTheme="minorHAnsi"/>
                <w:b/>
                <w:bCs/>
                <w:color w:val="auto"/>
                <w:lang w:val="tr-TR"/>
              </w:rPr>
              <w:t>E</w:t>
            </w:r>
          </w:p>
        </w:tc>
        <w:tc>
          <w:tcPr>
            <w:tcW w:w="633" w:type="pct"/>
            <w:vAlign w:val="center"/>
          </w:tcPr>
          <w:p w14:paraId="40971FA0"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sidRPr="003F4640">
              <w:rPr>
                <w:rFonts w:eastAsiaTheme="minorHAnsi"/>
                <w:b/>
                <w:bCs/>
                <w:color w:val="auto"/>
                <w:lang w:val="tr-TR"/>
              </w:rPr>
              <w:t>K</w:t>
            </w:r>
          </w:p>
        </w:tc>
        <w:tc>
          <w:tcPr>
            <w:tcW w:w="638" w:type="pct"/>
            <w:vAlign w:val="center"/>
          </w:tcPr>
          <w:p w14:paraId="00A51672"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sidRPr="003F4640">
              <w:rPr>
                <w:rFonts w:eastAsiaTheme="minorHAnsi"/>
                <w:b/>
                <w:bCs/>
                <w:color w:val="auto"/>
                <w:lang w:val="tr-TR"/>
              </w:rPr>
              <w:t>T</w:t>
            </w:r>
          </w:p>
        </w:tc>
      </w:tr>
      <w:tr w:rsidR="00830F7A" w:rsidRPr="003F4640" w14:paraId="3BE4DD7A" w14:textId="77777777" w:rsidTr="00830F7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188" w:type="pct"/>
            <w:vAlign w:val="center"/>
          </w:tcPr>
          <w:p w14:paraId="2AC40A93" w14:textId="5C53D80C" w:rsidR="00E61F78" w:rsidRPr="003F4640" w:rsidRDefault="00E61F78" w:rsidP="004B14DA">
            <w:pPr>
              <w:spacing w:before="0" w:after="0" w:line="240" w:lineRule="auto"/>
              <w:ind w:firstLine="0"/>
              <w:jc w:val="left"/>
              <w:rPr>
                <w:rFonts w:eastAsiaTheme="minorHAnsi"/>
                <w:b w:val="0"/>
                <w:bCs w:val="0"/>
                <w:color w:val="auto"/>
                <w:lang w:val="tr-TR"/>
              </w:rPr>
            </w:pPr>
            <w:r w:rsidRPr="003F4640">
              <w:rPr>
                <w:rFonts w:eastAsiaTheme="minorHAnsi"/>
                <w:b w:val="0"/>
                <w:bCs w:val="0"/>
                <w:color w:val="auto"/>
                <w:lang w:val="tr-TR"/>
              </w:rPr>
              <w:t>Doçent</w:t>
            </w:r>
          </w:p>
        </w:tc>
        <w:tc>
          <w:tcPr>
            <w:tcW w:w="633" w:type="pct"/>
            <w:vAlign w:val="center"/>
          </w:tcPr>
          <w:p w14:paraId="3DD68078" w14:textId="77777777" w:rsidR="00E61F78" w:rsidRPr="003F4640" w:rsidRDefault="00E61F78"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Pr>
                <w:rFonts w:eastAsiaTheme="minorHAnsi"/>
                <w:color w:val="auto"/>
                <w:lang w:val="tr-TR"/>
              </w:rPr>
              <w:t>-</w:t>
            </w:r>
          </w:p>
        </w:tc>
        <w:tc>
          <w:tcPr>
            <w:tcW w:w="633" w:type="pct"/>
            <w:vAlign w:val="center"/>
          </w:tcPr>
          <w:p w14:paraId="690B57FA" w14:textId="77777777" w:rsidR="00E61F78" w:rsidRPr="003F4640" w:rsidRDefault="00E61F78"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Pr>
                <w:rFonts w:eastAsiaTheme="minorHAnsi"/>
                <w:color w:val="auto"/>
                <w:lang w:val="tr-TR"/>
              </w:rPr>
              <w:t>-</w:t>
            </w:r>
          </w:p>
        </w:tc>
        <w:tc>
          <w:tcPr>
            <w:tcW w:w="638" w:type="pct"/>
            <w:vAlign w:val="center"/>
          </w:tcPr>
          <w:p w14:paraId="733B1099" w14:textId="77777777" w:rsidR="00E61F78" w:rsidRPr="003F4640" w:rsidRDefault="00E61F78"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Pr>
                <w:rFonts w:eastAsiaTheme="minorHAnsi"/>
                <w:color w:val="auto"/>
                <w:lang w:val="tr-TR"/>
              </w:rPr>
              <w:t>-</w:t>
            </w:r>
          </w:p>
        </w:tc>
        <w:tc>
          <w:tcPr>
            <w:tcW w:w="633" w:type="pct"/>
            <w:vAlign w:val="center"/>
          </w:tcPr>
          <w:p w14:paraId="3BF8A44F" w14:textId="77777777" w:rsidR="00E61F78" w:rsidRPr="003F4640" w:rsidRDefault="00E61F78"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Pr>
                <w:rFonts w:eastAsiaTheme="minorHAnsi"/>
                <w:color w:val="auto"/>
                <w:lang w:val="tr-TR"/>
              </w:rPr>
              <w:t>-</w:t>
            </w:r>
          </w:p>
        </w:tc>
        <w:tc>
          <w:tcPr>
            <w:tcW w:w="633" w:type="pct"/>
            <w:vAlign w:val="center"/>
          </w:tcPr>
          <w:p w14:paraId="4CC445BD" w14:textId="17942BC3" w:rsidR="00E61F78" w:rsidRPr="003F4640" w:rsidRDefault="00E61F78"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Pr>
                <w:rFonts w:eastAsiaTheme="minorHAnsi"/>
                <w:color w:val="auto"/>
                <w:lang w:val="tr-TR"/>
              </w:rPr>
              <w:t>1</w:t>
            </w:r>
            <w:r w:rsidR="003C665A">
              <w:rPr>
                <w:rFonts w:eastAsiaTheme="minorHAnsi"/>
                <w:color w:val="auto"/>
                <w:lang w:val="tr-TR"/>
              </w:rPr>
              <w:t>*</w:t>
            </w:r>
          </w:p>
        </w:tc>
        <w:tc>
          <w:tcPr>
            <w:tcW w:w="638" w:type="pct"/>
            <w:vAlign w:val="center"/>
          </w:tcPr>
          <w:p w14:paraId="20B431BD" w14:textId="2A5FA4CB" w:rsidR="00E61F78" w:rsidRPr="003F4640" w:rsidRDefault="00E61F78"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Pr>
                <w:rFonts w:eastAsiaTheme="minorHAnsi"/>
                <w:color w:val="auto"/>
                <w:lang w:val="tr-TR"/>
              </w:rPr>
              <w:t>1</w:t>
            </w:r>
            <w:r w:rsidR="003C665A">
              <w:rPr>
                <w:rFonts w:eastAsiaTheme="minorHAnsi"/>
                <w:color w:val="auto"/>
                <w:lang w:val="tr-TR"/>
              </w:rPr>
              <w:t>*</w:t>
            </w:r>
          </w:p>
        </w:tc>
      </w:tr>
      <w:tr w:rsidR="00830F7A" w:rsidRPr="003F4640" w14:paraId="7E99A445" w14:textId="77777777" w:rsidTr="00830F7A">
        <w:trPr>
          <w:trHeight w:val="614"/>
        </w:trPr>
        <w:tc>
          <w:tcPr>
            <w:cnfStyle w:val="001000000000" w:firstRow="0" w:lastRow="0" w:firstColumn="1" w:lastColumn="0" w:oddVBand="0" w:evenVBand="0" w:oddHBand="0" w:evenHBand="0" w:firstRowFirstColumn="0" w:firstRowLastColumn="0" w:lastRowFirstColumn="0" w:lastRowLastColumn="0"/>
            <w:tcW w:w="1188" w:type="pct"/>
            <w:vAlign w:val="center"/>
          </w:tcPr>
          <w:p w14:paraId="5611658A" w14:textId="77777777" w:rsidR="00E61F78" w:rsidRPr="003F4640" w:rsidRDefault="00E61F78" w:rsidP="004B14DA">
            <w:pPr>
              <w:spacing w:before="0" w:after="0" w:line="240" w:lineRule="auto"/>
              <w:ind w:firstLine="0"/>
              <w:jc w:val="left"/>
              <w:rPr>
                <w:rFonts w:eastAsiaTheme="minorHAnsi"/>
                <w:b w:val="0"/>
                <w:bCs w:val="0"/>
                <w:color w:val="auto"/>
                <w:lang w:val="tr-TR"/>
              </w:rPr>
            </w:pPr>
            <w:r w:rsidRPr="003F4640">
              <w:rPr>
                <w:rFonts w:eastAsiaTheme="minorHAnsi"/>
                <w:b w:val="0"/>
                <w:bCs w:val="0"/>
                <w:color w:val="auto"/>
                <w:lang w:val="tr-TR"/>
              </w:rPr>
              <w:t>Dr. Öğr. Üyesi</w:t>
            </w:r>
          </w:p>
        </w:tc>
        <w:tc>
          <w:tcPr>
            <w:tcW w:w="633" w:type="pct"/>
            <w:vAlign w:val="center"/>
          </w:tcPr>
          <w:p w14:paraId="74713F43"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Pr>
                <w:rFonts w:eastAsiaTheme="minorHAnsi"/>
                <w:color w:val="auto"/>
                <w:lang w:val="tr-TR"/>
              </w:rPr>
              <w:t>-</w:t>
            </w:r>
          </w:p>
        </w:tc>
        <w:tc>
          <w:tcPr>
            <w:tcW w:w="633" w:type="pct"/>
            <w:vAlign w:val="center"/>
          </w:tcPr>
          <w:p w14:paraId="3794EF44"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Pr>
                <w:rFonts w:eastAsiaTheme="minorHAnsi"/>
                <w:color w:val="auto"/>
                <w:lang w:val="tr-TR"/>
              </w:rPr>
              <w:t>3</w:t>
            </w:r>
          </w:p>
        </w:tc>
        <w:tc>
          <w:tcPr>
            <w:tcW w:w="638" w:type="pct"/>
            <w:vAlign w:val="center"/>
          </w:tcPr>
          <w:p w14:paraId="67ABDC57"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Pr>
                <w:rFonts w:eastAsiaTheme="minorHAnsi"/>
                <w:color w:val="auto"/>
                <w:lang w:val="tr-TR"/>
              </w:rPr>
              <w:t>3</w:t>
            </w:r>
          </w:p>
        </w:tc>
        <w:tc>
          <w:tcPr>
            <w:tcW w:w="633" w:type="pct"/>
            <w:vAlign w:val="center"/>
          </w:tcPr>
          <w:p w14:paraId="4730F13D"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Pr>
                <w:rFonts w:eastAsiaTheme="minorHAnsi"/>
                <w:color w:val="auto"/>
                <w:lang w:val="tr-TR"/>
              </w:rPr>
              <w:t>-</w:t>
            </w:r>
          </w:p>
        </w:tc>
        <w:tc>
          <w:tcPr>
            <w:tcW w:w="633" w:type="pct"/>
            <w:vAlign w:val="center"/>
          </w:tcPr>
          <w:p w14:paraId="3BA37FC3"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Pr>
                <w:rFonts w:eastAsiaTheme="minorHAnsi"/>
                <w:color w:val="auto"/>
                <w:lang w:val="tr-TR"/>
              </w:rPr>
              <w:t>2</w:t>
            </w:r>
          </w:p>
        </w:tc>
        <w:tc>
          <w:tcPr>
            <w:tcW w:w="638" w:type="pct"/>
            <w:vAlign w:val="center"/>
          </w:tcPr>
          <w:p w14:paraId="0A692413"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color w:val="auto"/>
                <w:lang w:val="tr-TR"/>
              </w:rPr>
            </w:pPr>
            <w:r>
              <w:rPr>
                <w:rFonts w:eastAsiaTheme="minorHAnsi"/>
                <w:color w:val="auto"/>
                <w:lang w:val="tr-TR"/>
              </w:rPr>
              <w:t>2</w:t>
            </w:r>
          </w:p>
        </w:tc>
      </w:tr>
      <w:tr w:rsidR="00830F7A" w:rsidRPr="003F4640" w14:paraId="15BBA73A" w14:textId="77777777" w:rsidTr="00830F7A">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188" w:type="pct"/>
            <w:vAlign w:val="center"/>
          </w:tcPr>
          <w:p w14:paraId="673FF42F" w14:textId="77777777" w:rsidR="00E61F78" w:rsidRPr="003F4640" w:rsidRDefault="00E61F78" w:rsidP="004B14DA">
            <w:pPr>
              <w:spacing w:before="0" w:after="0" w:line="240" w:lineRule="auto"/>
              <w:ind w:firstLine="0"/>
              <w:jc w:val="left"/>
              <w:rPr>
                <w:rFonts w:eastAsiaTheme="minorHAnsi"/>
                <w:b w:val="0"/>
                <w:bCs w:val="0"/>
                <w:color w:val="auto"/>
                <w:lang w:val="tr-TR"/>
              </w:rPr>
            </w:pPr>
            <w:r w:rsidRPr="003F4640">
              <w:rPr>
                <w:rFonts w:eastAsiaTheme="minorHAnsi"/>
                <w:b w:val="0"/>
                <w:bCs w:val="0"/>
                <w:color w:val="auto"/>
                <w:lang w:val="tr-TR"/>
              </w:rPr>
              <w:t>Öğr. Gör.</w:t>
            </w:r>
          </w:p>
        </w:tc>
        <w:tc>
          <w:tcPr>
            <w:tcW w:w="633" w:type="pct"/>
            <w:vAlign w:val="center"/>
          </w:tcPr>
          <w:p w14:paraId="1B879880" w14:textId="77777777" w:rsidR="00E61F78" w:rsidRPr="003F4640" w:rsidRDefault="00E61F78"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Pr>
                <w:rFonts w:eastAsiaTheme="minorHAnsi"/>
                <w:color w:val="auto"/>
                <w:lang w:val="tr-TR"/>
              </w:rPr>
              <w:t>1</w:t>
            </w:r>
          </w:p>
        </w:tc>
        <w:tc>
          <w:tcPr>
            <w:tcW w:w="633" w:type="pct"/>
            <w:vAlign w:val="center"/>
          </w:tcPr>
          <w:p w14:paraId="3BF22FC8" w14:textId="77777777" w:rsidR="00E61F78" w:rsidRPr="003F4640" w:rsidRDefault="00E61F78"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Pr>
                <w:rFonts w:eastAsiaTheme="minorHAnsi"/>
                <w:color w:val="auto"/>
                <w:lang w:val="tr-TR"/>
              </w:rPr>
              <w:t>1</w:t>
            </w:r>
          </w:p>
        </w:tc>
        <w:tc>
          <w:tcPr>
            <w:tcW w:w="638" w:type="pct"/>
            <w:vAlign w:val="center"/>
          </w:tcPr>
          <w:p w14:paraId="551FD7DB" w14:textId="77777777" w:rsidR="00E61F78" w:rsidRPr="003F4640" w:rsidRDefault="00E61F78"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Pr>
                <w:rFonts w:eastAsiaTheme="minorHAnsi"/>
                <w:color w:val="auto"/>
                <w:lang w:val="tr-TR"/>
              </w:rPr>
              <w:t>2</w:t>
            </w:r>
          </w:p>
        </w:tc>
        <w:tc>
          <w:tcPr>
            <w:tcW w:w="633" w:type="pct"/>
            <w:vAlign w:val="center"/>
          </w:tcPr>
          <w:p w14:paraId="41A8E259" w14:textId="77777777" w:rsidR="00E61F78" w:rsidRPr="003F4640" w:rsidRDefault="00E61F78"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Pr>
                <w:rFonts w:eastAsiaTheme="minorHAnsi"/>
                <w:color w:val="auto"/>
                <w:lang w:val="tr-TR"/>
              </w:rPr>
              <w:t>1</w:t>
            </w:r>
          </w:p>
        </w:tc>
        <w:tc>
          <w:tcPr>
            <w:tcW w:w="633" w:type="pct"/>
            <w:vAlign w:val="center"/>
          </w:tcPr>
          <w:p w14:paraId="0700387E" w14:textId="77777777" w:rsidR="00E61F78" w:rsidRPr="003F4640" w:rsidRDefault="00E61F78"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Pr>
                <w:rFonts w:eastAsiaTheme="minorHAnsi"/>
                <w:color w:val="auto"/>
                <w:lang w:val="tr-TR"/>
              </w:rPr>
              <w:t>1</w:t>
            </w:r>
          </w:p>
        </w:tc>
        <w:tc>
          <w:tcPr>
            <w:tcW w:w="638" w:type="pct"/>
            <w:vAlign w:val="center"/>
          </w:tcPr>
          <w:p w14:paraId="2E83EA2E" w14:textId="77777777" w:rsidR="00E61F78" w:rsidRPr="003F4640" w:rsidRDefault="00E61F78"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val="tr-TR"/>
              </w:rPr>
            </w:pPr>
            <w:r>
              <w:rPr>
                <w:rFonts w:eastAsiaTheme="minorHAnsi"/>
                <w:color w:val="auto"/>
                <w:lang w:val="tr-TR"/>
              </w:rPr>
              <w:t>2</w:t>
            </w:r>
          </w:p>
        </w:tc>
      </w:tr>
      <w:tr w:rsidR="00830F7A" w:rsidRPr="003F4640" w14:paraId="5CF64D4E" w14:textId="77777777" w:rsidTr="00830F7A">
        <w:trPr>
          <w:trHeight w:val="500"/>
        </w:trPr>
        <w:tc>
          <w:tcPr>
            <w:cnfStyle w:val="001000000000" w:firstRow="0" w:lastRow="0" w:firstColumn="1" w:lastColumn="0" w:oddVBand="0" w:evenVBand="0" w:oddHBand="0" w:evenHBand="0" w:firstRowFirstColumn="0" w:firstRowLastColumn="0" w:lastRowFirstColumn="0" w:lastRowLastColumn="0"/>
            <w:tcW w:w="1188" w:type="pct"/>
            <w:vAlign w:val="center"/>
          </w:tcPr>
          <w:p w14:paraId="5B0B1E9B" w14:textId="77777777" w:rsidR="00E61F78" w:rsidRPr="003F4640" w:rsidRDefault="00E61F78" w:rsidP="004B14DA">
            <w:pPr>
              <w:spacing w:before="0" w:after="0" w:line="240" w:lineRule="auto"/>
              <w:ind w:firstLine="0"/>
              <w:jc w:val="left"/>
              <w:rPr>
                <w:rFonts w:eastAsiaTheme="minorHAnsi"/>
                <w:color w:val="auto"/>
                <w:lang w:val="tr-TR"/>
              </w:rPr>
            </w:pPr>
            <w:r w:rsidRPr="003F4640">
              <w:rPr>
                <w:rFonts w:eastAsiaTheme="minorHAnsi"/>
                <w:color w:val="auto"/>
                <w:lang w:val="tr-TR"/>
              </w:rPr>
              <w:t>TOPLAM</w:t>
            </w:r>
          </w:p>
        </w:tc>
        <w:tc>
          <w:tcPr>
            <w:tcW w:w="633" w:type="pct"/>
            <w:vAlign w:val="center"/>
          </w:tcPr>
          <w:p w14:paraId="54A20589"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Pr>
                <w:rFonts w:eastAsiaTheme="minorHAnsi"/>
                <w:b/>
                <w:bCs/>
                <w:color w:val="auto"/>
                <w:lang w:val="tr-TR"/>
              </w:rPr>
              <w:t>1</w:t>
            </w:r>
          </w:p>
        </w:tc>
        <w:tc>
          <w:tcPr>
            <w:tcW w:w="633" w:type="pct"/>
            <w:vAlign w:val="center"/>
          </w:tcPr>
          <w:p w14:paraId="66BB41D1"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Pr>
                <w:rFonts w:eastAsiaTheme="minorHAnsi"/>
                <w:b/>
                <w:bCs/>
                <w:color w:val="auto"/>
                <w:lang w:val="tr-TR"/>
              </w:rPr>
              <w:t>4</w:t>
            </w:r>
          </w:p>
        </w:tc>
        <w:tc>
          <w:tcPr>
            <w:tcW w:w="638" w:type="pct"/>
            <w:vAlign w:val="center"/>
          </w:tcPr>
          <w:p w14:paraId="38D8E217"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Pr>
                <w:rFonts w:eastAsiaTheme="minorHAnsi"/>
                <w:b/>
                <w:bCs/>
                <w:color w:val="auto"/>
                <w:lang w:val="tr-TR"/>
              </w:rPr>
              <w:t>5</w:t>
            </w:r>
          </w:p>
        </w:tc>
        <w:tc>
          <w:tcPr>
            <w:tcW w:w="633" w:type="pct"/>
            <w:vAlign w:val="center"/>
          </w:tcPr>
          <w:p w14:paraId="73666D29"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Pr>
                <w:rFonts w:eastAsiaTheme="minorHAnsi"/>
                <w:b/>
                <w:bCs/>
                <w:color w:val="auto"/>
                <w:lang w:val="tr-TR"/>
              </w:rPr>
              <w:t>1</w:t>
            </w:r>
          </w:p>
        </w:tc>
        <w:tc>
          <w:tcPr>
            <w:tcW w:w="633" w:type="pct"/>
            <w:vAlign w:val="center"/>
          </w:tcPr>
          <w:p w14:paraId="3B76B1CF"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Pr>
                <w:rFonts w:eastAsiaTheme="minorHAnsi"/>
                <w:b/>
                <w:bCs/>
                <w:color w:val="auto"/>
                <w:lang w:val="tr-TR"/>
              </w:rPr>
              <w:t>4</w:t>
            </w:r>
          </w:p>
        </w:tc>
        <w:tc>
          <w:tcPr>
            <w:tcW w:w="638" w:type="pct"/>
            <w:vAlign w:val="center"/>
          </w:tcPr>
          <w:p w14:paraId="53902C0A" w14:textId="77777777" w:rsidR="00E61F78" w:rsidRPr="003F4640" w:rsidRDefault="00E61F78"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HAnsi"/>
                <w:b/>
                <w:bCs/>
                <w:color w:val="auto"/>
                <w:lang w:val="tr-TR"/>
              </w:rPr>
            </w:pPr>
            <w:r>
              <w:rPr>
                <w:rFonts w:eastAsiaTheme="minorHAnsi"/>
                <w:b/>
                <w:bCs/>
                <w:color w:val="auto"/>
                <w:lang w:val="tr-TR"/>
              </w:rPr>
              <w:t>5</w:t>
            </w:r>
          </w:p>
        </w:tc>
      </w:tr>
    </w:tbl>
    <w:p w14:paraId="6674BB44" w14:textId="341DA1EB" w:rsidR="00E61F78" w:rsidRPr="00402C4B" w:rsidRDefault="003C665A" w:rsidP="003C665A">
      <w:pPr>
        <w:ind w:firstLine="0"/>
        <w:rPr>
          <w:sz w:val="20"/>
          <w:szCs w:val="20"/>
          <w:lang w:val="tr-TR"/>
        </w:rPr>
      </w:pPr>
      <w:r>
        <w:rPr>
          <w:lang w:val="tr-TR"/>
        </w:rPr>
        <w:t xml:space="preserve">* </w:t>
      </w:r>
      <w:r w:rsidRPr="00402C4B">
        <w:rPr>
          <w:sz w:val="20"/>
          <w:szCs w:val="20"/>
          <w:lang w:val="tr-TR"/>
        </w:rPr>
        <w:t xml:space="preserve">Açıklama: 31.12.2023 tarihi itibariyle, Doçent unvanı ile </w:t>
      </w:r>
      <w:r w:rsidRPr="00402C4B">
        <w:rPr>
          <w:rFonts w:eastAsiaTheme="minorHAnsi"/>
          <w:color w:val="auto"/>
          <w:sz w:val="20"/>
          <w:szCs w:val="20"/>
          <w:lang w:val="tr-TR"/>
        </w:rPr>
        <w:t>Dr. Öğr. Üyesi</w:t>
      </w:r>
      <w:r w:rsidRPr="00402C4B">
        <w:rPr>
          <w:sz w:val="20"/>
          <w:szCs w:val="20"/>
          <w:lang w:val="tr-TR"/>
        </w:rPr>
        <w:t xml:space="preserve"> kadrosunda görev yapmaktadır.</w:t>
      </w:r>
    </w:p>
    <w:p w14:paraId="60EEE1D2" w14:textId="77777777" w:rsidR="00967ECB" w:rsidRDefault="00967ECB" w:rsidP="00A63157">
      <w:pPr>
        <w:rPr>
          <w:lang w:val="tr-TR"/>
        </w:rPr>
      </w:pPr>
    </w:p>
    <w:p w14:paraId="67B17407" w14:textId="77777777" w:rsidR="00402C4B" w:rsidRDefault="00402C4B" w:rsidP="00A63157">
      <w:pPr>
        <w:rPr>
          <w:lang w:val="tr-TR"/>
        </w:rPr>
      </w:pPr>
    </w:p>
    <w:p w14:paraId="540C6018" w14:textId="77777777" w:rsidR="00C56E2C" w:rsidRPr="003F4640" w:rsidRDefault="00C56E2C" w:rsidP="00A63157">
      <w:pPr>
        <w:rPr>
          <w:lang w:val="tr-TR"/>
        </w:rPr>
      </w:pPr>
    </w:p>
    <w:tbl>
      <w:tblPr>
        <w:tblStyle w:val="ListeTablo6Renkli"/>
        <w:tblW w:w="8789" w:type="dxa"/>
        <w:tblLook w:val="04A0" w:firstRow="1" w:lastRow="0" w:firstColumn="1" w:lastColumn="0" w:noHBand="0" w:noVBand="1"/>
      </w:tblPr>
      <w:tblGrid>
        <w:gridCol w:w="6379"/>
        <w:gridCol w:w="2410"/>
      </w:tblGrid>
      <w:tr w:rsidR="00967ECB" w:rsidRPr="003F4640" w14:paraId="411C2C7F" w14:textId="77777777" w:rsidTr="00731F50">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gridSpan w:val="2"/>
            <w:tcBorders>
              <w:top w:val="nil"/>
              <w:bottom w:val="single" w:sz="4" w:space="0" w:color="auto"/>
            </w:tcBorders>
            <w:noWrap/>
            <w:hideMark/>
          </w:tcPr>
          <w:p w14:paraId="433AC81F" w14:textId="6BD9C2E8" w:rsidR="00967ECB" w:rsidRPr="003F4640" w:rsidRDefault="00967ECB" w:rsidP="00D15D29">
            <w:pPr>
              <w:pStyle w:val="ListeParagraf"/>
              <w:numPr>
                <w:ilvl w:val="0"/>
                <w:numId w:val="28"/>
              </w:numPr>
              <w:rPr>
                <w:rFonts w:eastAsiaTheme="minorHAnsi"/>
                <w:color w:val="auto"/>
                <w:lang w:val="tr-TR"/>
              </w:rPr>
            </w:pPr>
            <w:r w:rsidRPr="003F4640">
              <w:rPr>
                <w:rFonts w:eastAsiaTheme="minorHAnsi"/>
                <w:color w:val="auto"/>
                <w:lang w:val="tr-TR"/>
              </w:rPr>
              <w:t>Öğretim elemanı başına düşen öğrenci sayısı</w:t>
            </w:r>
          </w:p>
        </w:tc>
      </w:tr>
      <w:tr w:rsidR="00967ECB" w:rsidRPr="003F4640" w14:paraId="49DB5B2D" w14:textId="77777777" w:rsidTr="00731F50">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auto"/>
              <w:bottom w:val="nil"/>
            </w:tcBorders>
            <w:vAlign w:val="center"/>
          </w:tcPr>
          <w:p w14:paraId="70E3D8CE" w14:textId="02219F93" w:rsidR="00967ECB" w:rsidRPr="003F4640" w:rsidRDefault="00E61F78" w:rsidP="00967ECB">
            <w:pPr>
              <w:spacing w:before="0" w:after="0" w:line="240" w:lineRule="auto"/>
              <w:ind w:firstLine="0"/>
              <w:jc w:val="right"/>
              <w:rPr>
                <w:b w:val="0"/>
                <w:bCs w:val="0"/>
                <w:lang w:val="tr-TR"/>
              </w:rPr>
            </w:pPr>
            <w:r>
              <w:rPr>
                <w:b w:val="0"/>
                <w:bCs w:val="0"/>
                <w:lang w:val="tr-TR"/>
              </w:rPr>
              <w:t>Programda a</w:t>
            </w:r>
            <w:r w:rsidR="00967ECB" w:rsidRPr="003F4640">
              <w:rPr>
                <w:b w:val="0"/>
                <w:bCs w:val="0"/>
                <w:lang w:val="tr-TR"/>
              </w:rPr>
              <w:t>ktif kayıtlı öğrenci sayısı :</w:t>
            </w:r>
          </w:p>
        </w:tc>
        <w:tc>
          <w:tcPr>
            <w:tcW w:w="2410" w:type="dxa"/>
            <w:tcBorders>
              <w:top w:val="single" w:sz="4" w:space="0" w:color="auto"/>
              <w:bottom w:val="nil"/>
            </w:tcBorders>
            <w:vAlign w:val="center"/>
          </w:tcPr>
          <w:p w14:paraId="598B2370" w14:textId="7D01B727" w:rsidR="00967ECB" w:rsidRPr="003F4640" w:rsidRDefault="00E61F78" w:rsidP="00967EC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lang w:val="tr-TR"/>
              </w:rPr>
            </w:pPr>
            <w:r>
              <w:rPr>
                <w:b/>
                <w:bCs/>
                <w:lang w:val="tr-TR"/>
              </w:rPr>
              <w:t>64</w:t>
            </w:r>
          </w:p>
        </w:tc>
      </w:tr>
      <w:tr w:rsidR="00967ECB" w:rsidRPr="003F4640" w14:paraId="0A2CDCCE" w14:textId="77777777" w:rsidTr="00731F50">
        <w:trPr>
          <w:trHeight w:val="542"/>
        </w:trPr>
        <w:tc>
          <w:tcPr>
            <w:cnfStyle w:val="001000000000" w:firstRow="0" w:lastRow="0" w:firstColumn="1" w:lastColumn="0" w:oddVBand="0" w:evenVBand="0" w:oddHBand="0" w:evenHBand="0" w:firstRowFirstColumn="0" w:firstRowLastColumn="0" w:lastRowFirstColumn="0" w:lastRowLastColumn="0"/>
            <w:tcW w:w="6379" w:type="dxa"/>
            <w:tcBorders>
              <w:top w:val="nil"/>
              <w:bottom w:val="nil"/>
            </w:tcBorders>
            <w:vAlign w:val="center"/>
          </w:tcPr>
          <w:p w14:paraId="774DF24C" w14:textId="67219747" w:rsidR="00967ECB" w:rsidRPr="003F4640" w:rsidRDefault="00E61F78" w:rsidP="00967ECB">
            <w:pPr>
              <w:spacing w:before="0" w:after="0" w:line="240" w:lineRule="auto"/>
              <w:ind w:firstLine="0"/>
              <w:jc w:val="right"/>
              <w:rPr>
                <w:b w:val="0"/>
                <w:bCs w:val="0"/>
                <w:lang w:val="tr-TR"/>
              </w:rPr>
            </w:pPr>
            <w:r>
              <w:rPr>
                <w:b w:val="0"/>
                <w:bCs w:val="0"/>
                <w:lang w:val="tr-TR"/>
              </w:rPr>
              <w:t xml:space="preserve">Programdaki </w:t>
            </w:r>
            <w:r w:rsidR="00967ECB" w:rsidRPr="003F4640">
              <w:rPr>
                <w:b w:val="0"/>
                <w:bCs w:val="0"/>
                <w:lang w:val="tr-TR"/>
              </w:rPr>
              <w:t>öğretim elemanı sayısı :</w:t>
            </w:r>
          </w:p>
        </w:tc>
        <w:tc>
          <w:tcPr>
            <w:tcW w:w="2410" w:type="dxa"/>
            <w:tcBorders>
              <w:top w:val="nil"/>
              <w:bottom w:val="nil"/>
            </w:tcBorders>
            <w:vAlign w:val="center"/>
          </w:tcPr>
          <w:p w14:paraId="1A354F38" w14:textId="3054B6D0" w:rsidR="00967ECB" w:rsidRPr="003F4640" w:rsidRDefault="00E61F78" w:rsidP="00967ECB">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lang w:val="tr-TR"/>
              </w:rPr>
            </w:pPr>
            <w:r>
              <w:rPr>
                <w:b/>
                <w:bCs/>
                <w:lang w:val="tr-TR"/>
              </w:rPr>
              <w:t>5</w:t>
            </w:r>
          </w:p>
        </w:tc>
      </w:tr>
      <w:tr w:rsidR="00967ECB" w:rsidRPr="003F4640" w14:paraId="28A714DB" w14:textId="77777777" w:rsidTr="00731F50">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6379" w:type="dxa"/>
            <w:tcBorders>
              <w:top w:val="nil"/>
              <w:bottom w:val="single" w:sz="4" w:space="0" w:color="auto"/>
            </w:tcBorders>
            <w:vAlign w:val="center"/>
          </w:tcPr>
          <w:p w14:paraId="761F8CEB" w14:textId="1B72288E" w:rsidR="00967ECB" w:rsidRPr="003F4640" w:rsidRDefault="00E61F78" w:rsidP="00967ECB">
            <w:pPr>
              <w:spacing w:before="0" w:after="0" w:line="240" w:lineRule="auto"/>
              <w:ind w:firstLine="0"/>
              <w:jc w:val="right"/>
              <w:rPr>
                <w:b w:val="0"/>
                <w:bCs w:val="0"/>
                <w:lang w:val="tr-TR"/>
              </w:rPr>
            </w:pPr>
            <w:r>
              <w:rPr>
                <w:b w:val="0"/>
                <w:bCs w:val="0"/>
                <w:lang w:val="tr-TR"/>
              </w:rPr>
              <w:t xml:space="preserve">Programda </w:t>
            </w:r>
            <w:r w:rsidR="00967ECB" w:rsidRPr="003F4640">
              <w:rPr>
                <w:b w:val="0"/>
                <w:bCs w:val="0"/>
                <w:lang w:val="tr-TR"/>
              </w:rPr>
              <w:t>öğretim elemanı başına düşen öğrenci sayısı :</w:t>
            </w:r>
          </w:p>
        </w:tc>
        <w:tc>
          <w:tcPr>
            <w:tcW w:w="2410" w:type="dxa"/>
            <w:tcBorders>
              <w:top w:val="nil"/>
              <w:bottom w:val="single" w:sz="4" w:space="0" w:color="auto"/>
            </w:tcBorders>
            <w:vAlign w:val="center"/>
          </w:tcPr>
          <w:p w14:paraId="1E8D2A93" w14:textId="6BB9A54B" w:rsidR="00967ECB" w:rsidRPr="003F4640" w:rsidRDefault="00E61F78" w:rsidP="00967ECB">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lang w:val="tr-TR"/>
              </w:rPr>
            </w:pPr>
            <w:r>
              <w:rPr>
                <w:b/>
                <w:bCs/>
                <w:lang w:val="tr-TR"/>
              </w:rPr>
              <w:t>64/5</w:t>
            </w:r>
            <w:r w:rsidR="00967ECB" w:rsidRPr="003F4640">
              <w:rPr>
                <w:b/>
                <w:bCs/>
                <w:lang w:val="tr-TR"/>
              </w:rPr>
              <w:t xml:space="preserve"> = </w:t>
            </w:r>
            <w:r>
              <w:rPr>
                <w:b/>
                <w:bCs/>
                <w:lang w:val="tr-TR"/>
              </w:rPr>
              <w:t>12</w:t>
            </w:r>
            <w:r w:rsidR="00DC6F7D">
              <w:rPr>
                <w:b/>
                <w:bCs/>
                <w:lang w:val="tr-TR"/>
              </w:rPr>
              <w:t>,</w:t>
            </w:r>
            <w:r>
              <w:rPr>
                <w:b/>
                <w:bCs/>
                <w:lang w:val="tr-TR"/>
              </w:rPr>
              <w:t>8</w:t>
            </w:r>
          </w:p>
        </w:tc>
      </w:tr>
    </w:tbl>
    <w:p w14:paraId="6A88C3FA" w14:textId="77777777" w:rsidR="00E61F78" w:rsidRDefault="00E61F78" w:rsidP="00E61F78">
      <w:pPr>
        <w:pStyle w:val="Balk2"/>
        <w:numPr>
          <w:ilvl w:val="0"/>
          <w:numId w:val="0"/>
        </w:numPr>
        <w:spacing w:before="0" w:after="240"/>
        <w:ind w:left="992"/>
        <w:rPr>
          <w:lang w:val="tr-TR"/>
        </w:rPr>
      </w:pPr>
    </w:p>
    <w:p w14:paraId="7BFEC332" w14:textId="77777777" w:rsidR="00125D41" w:rsidRDefault="00125D41" w:rsidP="00125D41">
      <w:pPr>
        <w:rPr>
          <w:lang w:val="tr-TR"/>
        </w:rPr>
      </w:pPr>
    </w:p>
    <w:p w14:paraId="2DE20972" w14:textId="77777777" w:rsidR="00C62CFB" w:rsidRPr="00125D41" w:rsidRDefault="00C62CFB" w:rsidP="00125D41">
      <w:pPr>
        <w:rPr>
          <w:lang w:val="tr-TR"/>
        </w:rPr>
      </w:pPr>
    </w:p>
    <w:p w14:paraId="07DB3CE0" w14:textId="0B919188" w:rsidR="009646D4" w:rsidRPr="003F4640" w:rsidRDefault="009646D4" w:rsidP="00CB553F">
      <w:pPr>
        <w:pStyle w:val="Balk2"/>
        <w:spacing w:before="0" w:after="240"/>
        <w:ind w:left="992"/>
        <w:rPr>
          <w:lang w:val="tr-TR"/>
        </w:rPr>
      </w:pPr>
      <w:bookmarkStart w:id="13" w:name="_Toc162386203"/>
      <w:r w:rsidRPr="003F4640">
        <w:rPr>
          <w:lang w:val="tr-TR"/>
        </w:rPr>
        <w:lastRenderedPageBreak/>
        <w:t>Akademik Performans Analizi</w:t>
      </w:r>
      <w:bookmarkEnd w:id="13"/>
    </w:p>
    <w:tbl>
      <w:tblPr>
        <w:tblStyle w:val="ListeTablo6Renkli"/>
        <w:tblW w:w="8829" w:type="dxa"/>
        <w:tblLook w:val="04A0" w:firstRow="1" w:lastRow="0" w:firstColumn="1" w:lastColumn="0" w:noHBand="0" w:noVBand="1"/>
      </w:tblPr>
      <w:tblGrid>
        <w:gridCol w:w="6693"/>
        <w:gridCol w:w="2136"/>
      </w:tblGrid>
      <w:tr w:rsidR="00125D41" w:rsidRPr="003F4640" w14:paraId="0DD2FB8A" w14:textId="77777777" w:rsidTr="008430E7">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8829" w:type="dxa"/>
            <w:gridSpan w:val="2"/>
            <w:tcBorders>
              <w:top w:val="nil"/>
              <w:bottom w:val="single" w:sz="4" w:space="0" w:color="auto"/>
            </w:tcBorders>
            <w:noWrap/>
            <w:hideMark/>
          </w:tcPr>
          <w:p w14:paraId="6B93528E" w14:textId="1AD870A4" w:rsidR="00125D41" w:rsidRPr="003F4640" w:rsidRDefault="00125D41" w:rsidP="00125D41">
            <w:pPr>
              <w:pStyle w:val="ListeParagraf"/>
              <w:numPr>
                <w:ilvl w:val="0"/>
                <w:numId w:val="28"/>
              </w:numPr>
              <w:rPr>
                <w:rFonts w:eastAsiaTheme="minorHAnsi"/>
                <w:color w:val="auto"/>
                <w:lang w:val="tr-TR"/>
              </w:rPr>
            </w:pPr>
            <w:r w:rsidRPr="003F4640">
              <w:rPr>
                <w:rFonts w:eastAsiaTheme="minorHAnsi"/>
                <w:color w:val="auto"/>
                <w:lang w:val="tr-TR"/>
              </w:rPr>
              <w:t>Eczane Hizmetleri Program</w:t>
            </w:r>
            <w:r>
              <w:rPr>
                <w:rFonts w:eastAsiaTheme="minorHAnsi"/>
                <w:color w:val="auto"/>
                <w:lang w:val="tr-TR"/>
              </w:rPr>
              <w:t>ı 2023 yılı akademik performans verileri</w:t>
            </w:r>
          </w:p>
        </w:tc>
      </w:tr>
      <w:tr w:rsidR="00125D41" w:rsidRPr="003F4640" w14:paraId="1E7B0EF2" w14:textId="77777777" w:rsidTr="008430E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6693" w:type="dxa"/>
            <w:tcBorders>
              <w:top w:val="single" w:sz="4" w:space="0" w:color="auto"/>
              <w:bottom w:val="nil"/>
            </w:tcBorders>
            <w:vAlign w:val="center"/>
          </w:tcPr>
          <w:p w14:paraId="7A45DD23" w14:textId="5A30D13C" w:rsidR="00125D41" w:rsidRPr="00125D41" w:rsidRDefault="00125D41" w:rsidP="00125D41">
            <w:pPr>
              <w:spacing w:before="0" w:after="0" w:line="240" w:lineRule="auto"/>
              <w:ind w:firstLine="0"/>
              <w:jc w:val="right"/>
              <w:rPr>
                <w:b w:val="0"/>
                <w:bCs w:val="0"/>
                <w:lang w:val="tr-TR"/>
              </w:rPr>
            </w:pPr>
            <w:r w:rsidRPr="00125D41">
              <w:rPr>
                <w:b w:val="0"/>
                <w:bCs w:val="0"/>
                <w:lang w:val="tr-TR"/>
              </w:rPr>
              <w:t>Araştırma projelerinde yer alan öğretim elemanı sayısı (BAP)</w:t>
            </w:r>
            <w:r w:rsidR="008430E7">
              <w:rPr>
                <w:b w:val="0"/>
                <w:bCs w:val="0"/>
                <w:lang w:val="tr-TR"/>
              </w:rPr>
              <w:t xml:space="preserve"> </w:t>
            </w:r>
            <w:r>
              <w:rPr>
                <w:b w:val="0"/>
                <w:bCs w:val="0"/>
                <w:lang w:val="tr-TR"/>
              </w:rPr>
              <w:t>:</w:t>
            </w:r>
          </w:p>
        </w:tc>
        <w:tc>
          <w:tcPr>
            <w:tcW w:w="2135" w:type="dxa"/>
            <w:tcBorders>
              <w:top w:val="single" w:sz="4" w:space="0" w:color="auto"/>
              <w:bottom w:val="nil"/>
            </w:tcBorders>
            <w:vAlign w:val="center"/>
          </w:tcPr>
          <w:p w14:paraId="65418AEA" w14:textId="0F14F8B5" w:rsidR="00125D41" w:rsidRPr="003F4640" w:rsidRDefault="008430E7" w:rsidP="00125D41">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lang w:val="tr-TR"/>
              </w:rPr>
            </w:pPr>
            <w:r>
              <w:rPr>
                <w:b/>
                <w:bCs/>
                <w:lang w:val="tr-TR"/>
              </w:rPr>
              <w:t>4</w:t>
            </w:r>
          </w:p>
        </w:tc>
      </w:tr>
      <w:tr w:rsidR="00125D41" w:rsidRPr="003F4640" w14:paraId="07864D26" w14:textId="77777777" w:rsidTr="008430E7">
        <w:trPr>
          <w:trHeight w:val="644"/>
        </w:trPr>
        <w:tc>
          <w:tcPr>
            <w:cnfStyle w:val="001000000000" w:firstRow="0" w:lastRow="0" w:firstColumn="1" w:lastColumn="0" w:oddVBand="0" w:evenVBand="0" w:oddHBand="0" w:evenHBand="0" w:firstRowFirstColumn="0" w:firstRowLastColumn="0" w:lastRowFirstColumn="0" w:lastRowLastColumn="0"/>
            <w:tcW w:w="6693" w:type="dxa"/>
            <w:tcBorders>
              <w:top w:val="single" w:sz="4" w:space="0" w:color="auto"/>
              <w:bottom w:val="nil"/>
            </w:tcBorders>
            <w:vAlign w:val="center"/>
          </w:tcPr>
          <w:p w14:paraId="7FB6B036" w14:textId="4FE4BE18" w:rsidR="00125D41" w:rsidRPr="00125D41" w:rsidRDefault="00125D41" w:rsidP="00125D41">
            <w:pPr>
              <w:spacing w:before="0" w:after="0" w:line="240" w:lineRule="auto"/>
              <w:ind w:firstLine="0"/>
              <w:jc w:val="right"/>
              <w:rPr>
                <w:b w:val="0"/>
                <w:bCs w:val="0"/>
                <w:lang w:val="tr-TR"/>
              </w:rPr>
            </w:pPr>
            <w:r w:rsidRPr="00125D41">
              <w:rPr>
                <w:b w:val="0"/>
                <w:bCs w:val="0"/>
                <w:lang w:val="tr-TR"/>
              </w:rPr>
              <w:t>Ulusal ve uluslararası kurum/kuruluşlar tarafından desteklenen</w:t>
            </w:r>
            <w:r>
              <w:rPr>
                <w:b w:val="0"/>
                <w:bCs w:val="0"/>
                <w:lang w:val="tr-TR"/>
              </w:rPr>
              <w:t xml:space="preserve"> </w:t>
            </w:r>
            <w:r w:rsidRPr="00125D41">
              <w:rPr>
                <w:b w:val="0"/>
                <w:bCs w:val="0"/>
                <w:lang w:val="tr-TR"/>
              </w:rPr>
              <w:t>proje sayısı (BAP Harici)</w:t>
            </w:r>
            <w:r>
              <w:rPr>
                <w:b w:val="0"/>
                <w:bCs w:val="0"/>
                <w:lang w:val="tr-TR"/>
              </w:rPr>
              <w:t xml:space="preserve"> :</w:t>
            </w:r>
          </w:p>
        </w:tc>
        <w:tc>
          <w:tcPr>
            <w:tcW w:w="2135" w:type="dxa"/>
            <w:tcBorders>
              <w:top w:val="single" w:sz="4" w:space="0" w:color="auto"/>
              <w:bottom w:val="nil"/>
            </w:tcBorders>
            <w:vAlign w:val="center"/>
          </w:tcPr>
          <w:p w14:paraId="1E92F9CF" w14:textId="3295EB75" w:rsidR="00125D41" w:rsidRPr="003F4640" w:rsidRDefault="008430E7" w:rsidP="00125D41">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lang w:val="tr-TR"/>
              </w:rPr>
            </w:pPr>
            <w:r>
              <w:rPr>
                <w:b/>
                <w:bCs/>
                <w:lang w:val="tr-TR"/>
              </w:rPr>
              <w:t>1</w:t>
            </w:r>
          </w:p>
        </w:tc>
      </w:tr>
      <w:tr w:rsidR="00125D41" w:rsidRPr="003F4640" w14:paraId="06281D52" w14:textId="77777777" w:rsidTr="008430E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6693" w:type="dxa"/>
            <w:tcBorders>
              <w:top w:val="nil"/>
              <w:bottom w:val="nil"/>
            </w:tcBorders>
            <w:vAlign w:val="center"/>
          </w:tcPr>
          <w:p w14:paraId="3A129E2B" w14:textId="1DD7C3D0" w:rsidR="00125D41" w:rsidRPr="00125D41" w:rsidRDefault="00125D41" w:rsidP="00125D41">
            <w:pPr>
              <w:spacing w:before="0" w:after="0" w:line="240" w:lineRule="auto"/>
              <w:ind w:firstLine="0"/>
              <w:jc w:val="right"/>
              <w:rPr>
                <w:b w:val="0"/>
                <w:bCs w:val="0"/>
                <w:lang w:val="tr-TR"/>
              </w:rPr>
            </w:pPr>
            <w:r w:rsidRPr="00125D41">
              <w:rPr>
                <w:b w:val="0"/>
                <w:bCs w:val="0"/>
                <w:lang w:val="tr-TR"/>
              </w:rPr>
              <w:t>Öğretim elemanlarının WOS’ta endekslenen bilimsel yayın sayısı</w:t>
            </w:r>
            <w:r w:rsidR="008430E7">
              <w:rPr>
                <w:b w:val="0"/>
                <w:bCs w:val="0"/>
                <w:lang w:val="tr-TR"/>
              </w:rPr>
              <w:t xml:space="preserve"> </w:t>
            </w:r>
            <w:r>
              <w:rPr>
                <w:b w:val="0"/>
                <w:bCs w:val="0"/>
                <w:lang w:val="tr-TR"/>
              </w:rPr>
              <w:t>:</w:t>
            </w:r>
          </w:p>
        </w:tc>
        <w:tc>
          <w:tcPr>
            <w:tcW w:w="2135" w:type="dxa"/>
            <w:tcBorders>
              <w:top w:val="nil"/>
              <w:bottom w:val="nil"/>
            </w:tcBorders>
            <w:vAlign w:val="center"/>
          </w:tcPr>
          <w:p w14:paraId="774AA851" w14:textId="3C76A7B8" w:rsidR="00125D41" w:rsidRPr="003F4640" w:rsidRDefault="008430E7" w:rsidP="00125D41">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lang w:val="tr-TR"/>
              </w:rPr>
            </w:pPr>
            <w:r>
              <w:rPr>
                <w:b/>
                <w:bCs/>
                <w:lang w:val="tr-TR"/>
              </w:rPr>
              <w:t>5</w:t>
            </w:r>
          </w:p>
        </w:tc>
      </w:tr>
      <w:tr w:rsidR="008430E7" w:rsidRPr="003F4640" w14:paraId="62CF0704" w14:textId="77777777" w:rsidTr="008430E7">
        <w:trPr>
          <w:trHeight w:val="644"/>
        </w:trPr>
        <w:tc>
          <w:tcPr>
            <w:cnfStyle w:val="001000000000" w:firstRow="0" w:lastRow="0" w:firstColumn="1" w:lastColumn="0" w:oddVBand="0" w:evenVBand="0" w:oddHBand="0" w:evenHBand="0" w:firstRowFirstColumn="0" w:firstRowLastColumn="0" w:lastRowFirstColumn="0" w:lastRowLastColumn="0"/>
            <w:tcW w:w="6693" w:type="dxa"/>
            <w:tcBorders>
              <w:top w:val="nil"/>
              <w:bottom w:val="nil"/>
            </w:tcBorders>
            <w:vAlign w:val="center"/>
          </w:tcPr>
          <w:p w14:paraId="4BF989DC" w14:textId="21537030" w:rsidR="00125D41" w:rsidRPr="00125D41" w:rsidRDefault="00125D41" w:rsidP="00125D41">
            <w:pPr>
              <w:spacing w:before="0" w:after="0" w:line="240" w:lineRule="auto"/>
              <w:ind w:firstLine="0"/>
              <w:jc w:val="right"/>
              <w:rPr>
                <w:b w:val="0"/>
                <w:bCs w:val="0"/>
                <w:lang w:val="tr-TR"/>
              </w:rPr>
            </w:pPr>
            <w:r w:rsidRPr="00125D41">
              <w:rPr>
                <w:b w:val="0"/>
                <w:bCs w:val="0"/>
                <w:lang w:val="tr-TR"/>
              </w:rPr>
              <w:t>Üniversite adresli bilimsel yayınlara WOS’ta yapılan atıf sayısı</w:t>
            </w:r>
            <w:r>
              <w:rPr>
                <w:b w:val="0"/>
                <w:bCs w:val="0"/>
                <w:lang w:val="tr-TR"/>
              </w:rPr>
              <w:t>:</w:t>
            </w:r>
          </w:p>
        </w:tc>
        <w:tc>
          <w:tcPr>
            <w:tcW w:w="2135" w:type="dxa"/>
            <w:tcBorders>
              <w:top w:val="nil"/>
              <w:bottom w:val="nil"/>
            </w:tcBorders>
            <w:vAlign w:val="center"/>
          </w:tcPr>
          <w:p w14:paraId="3F2AAA2B" w14:textId="2266DC5D" w:rsidR="00125D41" w:rsidRPr="003F4640" w:rsidRDefault="008430E7" w:rsidP="00125D41">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lang w:val="tr-TR"/>
              </w:rPr>
            </w:pPr>
            <w:r>
              <w:rPr>
                <w:b/>
                <w:bCs/>
                <w:lang w:val="tr-TR"/>
              </w:rPr>
              <w:t>20</w:t>
            </w:r>
          </w:p>
        </w:tc>
      </w:tr>
      <w:tr w:rsidR="008430E7" w:rsidRPr="003F4640" w14:paraId="259734D6" w14:textId="77777777" w:rsidTr="008430E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6693" w:type="dxa"/>
            <w:tcBorders>
              <w:top w:val="nil"/>
              <w:bottom w:val="single" w:sz="4" w:space="0" w:color="auto"/>
            </w:tcBorders>
            <w:vAlign w:val="center"/>
          </w:tcPr>
          <w:p w14:paraId="7A7214DF" w14:textId="1ED13025" w:rsidR="008430E7" w:rsidRPr="00125D41" w:rsidRDefault="008430E7" w:rsidP="00125D41">
            <w:pPr>
              <w:spacing w:before="0" w:after="0" w:line="240" w:lineRule="auto"/>
              <w:ind w:firstLine="0"/>
              <w:jc w:val="right"/>
              <w:rPr>
                <w:b w:val="0"/>
                <w:bCs w:val="0"/>
                <w:lang w:val="tr-TR"/>
              </w:rPr>
            </w:pPr>
            <w:r w:rsidRPr="008430E7">
              <w:rPr>
                <w:b w:val="0"/>
                <w:bCs w:val="0"/>
                <w:lang w:val="tr-TR"/>
              </w:rPr>
              <w:t>Uluslararası akademik, sosyal, sanatsal ve sportif etkinliklere katılan öğretim elemanı sayısı</w:t>
            </w:r>
            <w:r>
              <w:rPr>
                <w:b w:val="0"/>
                <w:bCs w:val="0"/>
                <w:lang w:val="tr-TR"/>
              </w:rPr>
              <w:t>:</w:t>
            </w:r>
          </w:p>
        </w:tc>
        <w:tc>
          <w:tcPr>
            <w:tcW w:w="2135" w:type="dxa"/>
            <w:tcBorders>
              <w:top w:val="nil"/>
              <w:bottom w:val="single" w:sz="4" w:space="0" w:color="auto"/>
            </w:tcBorders>
            <w:vAlign w:val="center"/>
          </w:tcPr>
          <w:p w14:paraId="0597A4BA" w14:textId="5F209CF9" w:rsidR="008430E7" w:rsidRPr="003F4640" w:rsidRDefault="008430E7" w:rsidP="00125D41">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lang w:val="tr-TR"/>
              </w:rPr>
            </w:pPr>
            <w:r>
              <w:rPr>
                <w:b/>
                <w:bCs/>
                <w:lang w:val="tr-TR"/>
              </w:rPr>
              <w:t>3</w:t>
            </w:r>
          </w:p>
        </w:tc>
      </w:tr>
    </w:tbl>
    <w:p w14:paraId="30F2F3C8" w14:textId="77777777" w:rsidR="00D438D2" w:rsidRPr="003F4640" w:rsidRDefault="00D438D2">
      <w:pPr>
        <w:spacing w:before="0" w:after="160" w:line="259" w:lineRule="auto"/>
        <w:ind w:firstLine="0"/>
        <w:jc w:val="left"/>
        <w:rPr>
          <w:lang w:val="tr-TR"/>
        </w:rPr>
      </w:pPr>
    </w:p>
    <w:p w14:paraId="7446202E" w14:textId="77777777" w:rsidR="00D438D2" w:rsidRPr="003F4640" w:rsidRDefault="00D438D2">
      <w:pPr>
        <w:spacing w:before="0" w:after="160" w:line="259" w:lineRule="auto"/>
        <w:ind w:firstLine="0"/>
        <w:jc w:val="left"/>
        <w:rPr>
          <w:lang w:val="tr-TR"/>
        </w:rPr>
      </w:pPr>
    </w:p>
    <w:p w14:paraId="00BB0817" w14:textId="45C43AE9" w:rsidR="009646D4" w:rsidRPr="003F4640" w:rsidRDefault="009646D4" w:rsidP="002A7DD7">
      <w:pPr>
        <w:pStyle w:val="Balk1"/>
        <w:rPr>
          <w:lang w:val="tr-TR"/>
        </w:rPr>
      </w:pPr>
      <w:bookmarkStart w:id="14" w:name="_Toc162386204"/>
      <w:r w:rsidRPr="003F4640">
        <w:rPr>
          <w:lang w:val="tr-TR"/>
        </w:rPr>
        <w:t>İdari Alt Yapı</w:t>
      </w:r>
      <w:bookmarkEnd w:id="14"/>
    </w:p>
    <w:p w14:paraId="19CFF145" w14:textId="243D575B" w:rsidR="005067C0" w:rsidRPr="003F4640" w:rsidRDefault="005067C0" w:rsidP="00C6640B">
      <w:pPr>
        <w:spacing w:before="0" w:after="160" w:line="259" w:lineRule="auto"/>
        <w:rPr>
          <w:lang w:val="tr-TR"/>
        </w:rPr>
      </w:pPr>
      <w:r w:rsidRPr="005067C0">
        <w:rPr>
          <w:lang w:val="tr-TR"/>
        </w:rPr>
        <w:t>Meslek Yüksekokulumuzda</w:t>
      </w:r>
      <w:r w:rsidR="00B618F9">
        <w:rPr>
          <w:lang w:val="tr-TR"/>
        </w:rPr>
        <w:t>ki</w:t>
      </w:r>
      <w:r w:rsidRPr="005067C0">
        <w:rPr>
          <w:lang w:val="tr-TR"/>
        </w:rPr>
        <w:t xml:space="preserve"> </w:t>
      </w:r>
      <w:r>
        <w:rPr>
          <w:lang w:val="tr-TR"/>
        </w:rPr>
        <w:t xml:space="preserve">diğer bölümlerle birlikte aynı zamanda Eczane Hizmetleri Bölüm Sekreterliği görevini </w:t>
      </w:r>
      <w:r w:rsidR="00B618F9">
        <w:rPr>
          <w:lang w:val="tr-TR"/>
        </w:rPr>
        <w:t xml:space="preserve">de </w:t>
      </w:r>
      <w:r>
        <w:rPr>
          <w:lang w:val="tr-TR"/>
        </w:rPr>
        <w:t>yürüt</w:t>
      </w:r>
      <w:r w:rsidR="00B618F9">
        <w:rPr>
          <w:lang w:val="tr-TR"/>
        </w:rPr>
        <w:t xml:space="preserve">en 1 idari personel; </w:t>
      </w:r>
      <w:r w:rsidR="00FB477C">
        <w:rPr>
          <w:lang w:val="tr-TR"/>
        </w:rPr>
        <w:t>tüm bölümlerin</w:t>
      </w:r>
      <w:r w:rsidR="00FB477C" w:rsidRPr="005067C0">
        <w:rPr>
          <w:lang w:val="tr-TR"/>
        </w:rPr>
        <w:t xml:space="preserve"> </w:t>
      </w:r>
      <w:r w:rsidR="00FB477C">
        <w:rPr>
          <w:lang w:val="tr-TR"/>
        </w:rPr>
        <w:t>öğrenci işlerini yürüten 1 personel</w:t>
      </w:r>
      <w:r w:rsidR="00C6640B">
        <w:rPr>
          <w:lang w:val="tr-TR"/>
        </w:rPr>
        <w:t>,</w:t>
      </w:r>
      <w:r w:rsidR="00FB477C">
        <w:rPr>
          <w:lang w:val="tr-TR"/>
        </w:rPr>
        <w:t xml:space="preserve"> muhasebe / taşınır kayıt işlemlerini </w:t>
      </w:r>
      <w:r w:rsidR="00C6640B">
        <w:rPr>
          <w:lang w:val="tr-TR"/>
        </w:rPr>
        <w:t xml:space="preserve">yürüten 1 personel, ve temizlik işlerini yürüten 1 personel </w:t>
      </w:r>
      <w:r w:rsidR="00B618F9">
        <w:rPr>
          <w:lang w:val="tr-TR"/>
        </w:rPr>
        <w:t>olmak üzere toplam 4 personel görev yapmaktadır</w:t>
      </w:r>
      <w:r w:rsidR="00C6640B">
        <w:rPr>
          <w:lang w:val="tr-TR"/>
        </w:rPr>
        <w:t>.</w:t>
      </w:r>
      <w:r w:rsidR="00122A06">
        <w:rPr>
          <w:lang w:val="tr-TR"/>
        </w:rPr>
        <w:t xml:space="preserve"> İdari personel sayısının yetersizliği, iyileştirmeye açık yönlerimizdendir.</w:t>
      </w:r>
    </w:p>
    <w:p w14:paraId="7CCB5EBF" w14:textId="77777777" w:rsidR="00D438D2" w:rsidRDefault="00D438D2">
      <w:pPr>
        <w:spacing w:before="0" w:after="160" w:line="259" w:lineRule="auto"/>
        <w:ind w:firstLine="0"/>
        <w:jc w:val="left"/>
        <w:rPr>
          <w:lang w:val="tr-TR"/>
        </w:rPr>
      </w:pPr>
    </w:p>
    <w:p w14:paraId="5E7557D0" w14:textId="77777777" w:rsidR="00C56E2C" w:rsidRPr="003F4640" w:rsidRDefault="00C56E2C">
      <w:pPr>
        <w:spacing w:before="0" w:after="160" w:line="259" w:lineRule="auto"/>
        <w:ind w:firstLine="0"/>
        <w:jc w:val="left"/>
        <w:rPr>
          <w:lang w:val="tr-TR"/>
        </w:rPr>
      </w:pPr>
    </w:p>
    <w:p w14:paraId="2231FC00" w14:textId="300414B3" w:rsidR="009646D4" w:rsidRPr="003F4640" w:rsidRDefault="009646D4" w:rsidP="002A7DD7">
      <w:pPr>
        <w:pStyle w:val="Balk1"/>
        <w:rPr>
          <w:lang w:val="tr-TR"/>
        </w:rPr>
      </w:pPr>
      <w:bookmarkStart w:id="15" w:name="_Toc162386205"/>
      <w:r w:rsidRPr="003F4640">
        <w:rPr>
          <w:lang w:val="tr-TR"/>
        </w:rPr>
        <w:t>Eğitim-Öğretim Altyapısı</w:t>
      </w:r>
      <w:bookmarkEnd w:id="15"/>
    </w:p>
    <w:p w14:paraId="729D54D4" w14:textId="00BA8A96" w:rsidR="009646D4" w:rsidRPr="00305486" w:rsidRDefault="009646D4" w:rsidP="00305486">
      <w:pPr>
        <w:pStyle w:val="Balk2"/>
        <w:numPr>
          <w:ilvl w:val="1"/>
          <w:numId w:val="32"/>
        </w:numPr>
        <w:rPr>
          <w:lang w:val="tr-TR"/>
        </w:rPr>
      </w:pPr>
      <w:bookmarkStart w:id="16" w:name="_Toc162386206"/>
      <w:r w:rsidRPr="00305486">
        <w:rPr>
          <w:lang w:val="tr-TR"/>
        </w:rPr>
        <w:t>Mevcut Bölüm/Program Bilgileri</w:t>
      </w:r>
      <w:bookmarkEnd w:id="16"/>
    </w:p>
    <w:p w14:paraId="41E0ED91" w14:textId="151904DB" w:rsidR="000C51F6" w:rsidRDefault="000C51F6" w:rsidP="004D3D1F">
      <w:pPr>
        <w:rPr>
          <w:rStyle w:val="Gl"/>
        </w:rPr>
      </w:pPr>
      <w:r w:rsidRPr="000C51F6">
        <w:rPr>
          <w:lang w:val="tr-TR"/>
        </w:rPr>
        <w:t>Eczane</w:t>
      </w:r>
      <w:r>
        <w:t xml:space="preserve"> Hizmetleri Bölümü bünyesindeki tek program olan </w:t>
      </w:r>
      <w:r w:rsidRPr="000C51F6">
        <w:rPr>
          <w:lang w:val="tr-TR"/>
        </w:rPr>
        <w:t>Eczane</w:t>
      </w:r>
      <w:r>
        <w:t xml:space="preserve"> Hizmetleri Programı, 2022-2023 eğitim-öğretim yılında 30+2 öğrenci kontenjanı ile öğretim faaliyetine başlamış olup,</w:t>
      </w:r>
      <w:r w:rsidRPr="00E60CBA">
        <w:rPr>
          <w:lang w:val="tr-TR"/>
        </w:rPr>
        <w:t xml:space="preserve"> ilk mezunlarını 2024 yılında verecektir</w:t>
      </w:r>
      <w:r>
        <w:rPr>
          <w:lang w:val="tr-TR"/>
        </w:rPr>
        <w:t xml:space="preserve">. </w:t>
      </w:r>
      <w:r>
        <w:t xml:space="preserve">2 yıllık eğitim verilen </w:t>
      </w:r>
      <w:r w:rsidR="00C128F4">
        <w:t xml:space="preserve">bir </w:t>
      </w:r>
      <w:r>
        <w:t xml:space="preserve">ön lisans programıdır. 3 yarıyıl teorik eğitim </w:t>
      </w:r>
      <w:r w:rsidR="00C128F4">
        <w:t>ve</w:t>
      </w:r>
      <w:r>
        <w:t xml:space="preserve"> 1 yarıyıl tam zamanlı işyeri </w:t>
      </w:r>
      <w:r w:rsidR="00C128F4">
        <w:t xml:space="preserve">uygulama </w:t>
      </w:r>
      <w:r>
        <w:t>eğitimini birlikte sunarak öğrencilere mezun olmadan iş deneyimi kazandırmaktadır.</w:t>
      </w:r>
    </w:p>
    <w:p w14:paraId="3BA53A3B" w14:textId="02D509AD" w:rsidR="006D3059" w:rsidRDefault="006D3059" w:rsidP="004D3D1F">
      <w:pPr>
        <w:pStyle w:val="NormalWeb"/>
        <w:spacing w:before="120" w:beforeAutospacing="0" w:after="120" w:afterAutospacing="0" w:line="276" w:lineRule="auto"/>
      </w:pPr>
      <w:r>
        <w:rPr>
          <w:rStyle w:val="Gl"/>
        </w:rPr>
        <w:t>Puan Türü:</w:t>
      </w:r>
      <w:r>
        <w:t> TYT</w:t>
      </w:r>
    </w:p>
    <w:p w14:paraId="4CB7BE8D" w14:textId="77777777" w:rsidR="006D3059" w:rsidRDefault="006D3059" w:rsidP="004D3D1F">
      <w:pPr>
        <w:pStyle w:val="NormalWeb"/>
        <w:spacing w:before="120" w:beforeAutospacing="0" w:after="120" w:afterAutospacing="0" w:line="276" w:lineRule="auto"/>
      </w:pPr>
      <w:r>
        <w:rPr>
          <w:rStyle w:val="Gl"/>
        </w:rPr>
        <w:t>Eğitim Süresi:</w:t>
      </w:r>
      <w:r>
        <w:t> 2 Yıl</w:t>
      </w:r>
    </w:p>
    <w:p w14:paraId="40160E40" w14:textId="77777777" w:rsidR="006D3059" w:rsidRDefault="006D3059" w:rsidP="004D3D1F">
      <w:pPr>
        <w:pStyle w:val="NormalWeb"/>
        <w:spacing w:before="120" w:beforeAutospacing="0" w:after="120" w:afterAutospacing="0" w:line="276" w:lineRule="auto"/>
      </w:pPr>
      <w:r>
        <w:rPr>
          <w:rStyle w:val="Gl"/>
        </w:rPr>
        <w:t>Eğitim Dili:</w:t>
      </w:r>
      <w:r>
        <w:t> Türkçe </w:t>
      </w:r>
    </w:p>
    <w:p w14:paraId="292D7DBA" w14:textId="3BE875E7" w:rsidR="006D3059" w:rsidRDefault="006D3059" w:rsidP="004D3D1F">
      <w:pPr>
        <w:pStyle w:val="NormalWeb"/>
        <w:spacing w:before="120" w:beforeAutospacing="0" w:after="120" w:afterAutospacing="0" w:line="276" w:lineRule="auto"/>
      </w:pPr>
      <w:r>
        <w:rPr>
          <w:rStyle w:val="Gl"/>
        </w:rPr>
        <w:t>Mezuniyet Unvanı:</w:t>
      </w:r>
      <w:r>
        <w:t> Eczane Teknikeri</w:t>
      </w:r>
    </w:p>
    <w:p w14:paraId="513CFF31" w14:textId="77777777" w:rsidR="006D3059" w:rsidRDefault="006D3059" w:rsidP="004D3D1F">
      <w:pPr>
        <w:pStyle w:val="NormalWeb"/>
        <w:spacing w:before="120" w:beforeAutospacing="0" w:after="120" w:afterAutospacing="0" w:line="276" w:lineRule="auto"/>
      </w:pPr>
      <w:r>
        <w:rPr>
          <w:rStyle w:val="Gl"/>
        </w:rPr>
        <w:t>MUYS Yönetim Sistemi: </w:t>
      </w:r>
      <w:r>
        <w:t>3 Yarıyıl Teorik Eğitim - 1 Yarıyıl İşyeri Uygulama Eğitimi</w:t>
      </w:r>
    </w:p>
    <w:p w14:paraId="7C8D4C4F" w14:textId="77777777" w:rsidR="004D3D1F" w:rsidRDefault="004D3D1F" w:rsidP="006D3059">
      <w:pPr>
        <w:pStyle w:val="NormalWeb"/>
        <w:spacing w:before="0" w:beforeAutospacing="0" w:after="0" w:afterAutospacing="0" w:line="276" w:lineRule="auto"/>
      </w:pPr>
    </w:p>
    <w:p w14:paraId="6BC0A87E" w14:textId="77777777" w:rsidR="00D438D2" w:rsidRPr="003F4640" w:rsidRDefault="00D438D2">
      <w:pPr>
        <w:spacing w:before="0" w:after="160" w:line="259" w:lineRule="auto"/>
        <w:ind w:firstLine="0"/>
        <w:jc w:val="left"/>
        <w:rPr>
          <w:lang w:val="tr-TR"/>
        </w:rPr>
      </w:pPr>
    </w:p>
    <w:p w14:paraId="18CC43A3" w14:textId="0F0B2BF5" w:rsidR="009646D4" w:rsidRPr="003F4640" w:rsidRDefault="009646D4" w:rsidP="00305486">
      <w:pPr>
        <w:pStyle w:val="Balk2"/>
        <w:numPr>
          <w:ilvl w:val="1"/>
          <w:numId w:val="32"/>
        </w:numPr>
        <w:rPr>
          <w:lang w:val="tr-TR"/>
        </w:rPr>
      </w:pPr>
      <w:bookmarkStart w:id="17" w:name="_Toc162386207"/>
      <w:r w:rsidRPr="003F4640">
        <w:rPr>
          <w:lang w:val="tr-TR"/>
        </w:rPr>
        <w:lastRenderedPageBreak/>
        <w:t>Mevcut Öğrenci ve Mezun Bilgileri</w:t>
      </w:r>
      <w:bookmarkEnd w:id="17"/>
    </w:p>
    <w:p w14:paraId="7D66BBC7" w14:textId="61592581" w:rsidR="006D3059" w:rsidRDefault="000A6368" w:rsidP="00C56E2C">
      <w:pPr>
        <w:rPr>
          <w:lang w:val="tr-TR"/>
        </w:rPr>
      </w:pPr>
      <w:r>
        <w:rPr>
          <w:lang w:val="tr-TR"/>
        </w:rPr>
        <w:t xml:space="preserve">2023 </w:t>
      </w:r>
      <w:r w:rsidR="006D3059">
        <w:rPr>
          <w:lang w:val="tr-TR"/>
        </w:rPr>
        <w:t xml:space="preserve">Öğrenci </w:t>
      </w:r>
      <w:r w:rsidR="006D3059" w:rsidRPr="00830F7A">
        <w:t>sayılarımız</w:t>
      </w:r>
      <w:r w:rsidR="006D3059">
        <w:rPr>
          <w:lang w:val="tr-TR"/>
        </w:rPr>
        <w:t xml:space="preserve"> (1. ve 2. </w:t>
      </w:r>
      <w:r w:rsidR="008E6C8E">
        <w:rPr>
          <w:lang w:val="tr-TR"/>
        </w:rPr>
        <w:t>s</w:t>
      </w:r>
      <w:r w:rsidR="006D3059">
        <w:rPr>
          <w:lang w:val="tr-TR"/>
        </w:rPr>
        <w:t xml:space="preserve">ınıftaki öğrencilerin toplam sayısı) Tablo </w:t>
      </w:r>
      <w:r w:rsidR="002E7B70">
        <w:rPr>
          <w:lang w:val="tr-TR"/>
        </w:rPr>
        <w:t>7</w:t>
      </w:r>
      <w:r w:rsidR="006D3059">
        <w:rPr>
          <w:lang w:val="tr-TR"/>
        </w:rPr>
        <w:t>’</w:t>
      </w:r>
      <w:r w:rsidR="002E7B70">
        <w:rPr>
          <w:lang w:val="tr-TR"/>
        </w:rPr>
        <w:t>d</w:t>
      </w:r>
      <w:r w:rsidR="006D3059">
        <w:rPr>
          <w:lang w:val="tr-TR"/>
        </w:rPr>
        <w:t xml:space="preserve">e verilmiştir. </w:t>
      </w:r>
      <w:r w:rsidR="00C56E2C">
        <w:rPr>
          <w:lang w:val="tr-TR"/>
        </w:rPr>
        <w:t>Programımız i</w:t>
      </w:r>
      <w:r w:rsidR="00C56E2C" w:rsidRPr="00E60CBA">
        <w:rPr>
          <w:lang w:val="tr-TR"/>
        </w:rPr>
        <w:t>lk mezunları</w:t>
      </w:r>
      <w:r w:rsidR="00C56E2C">
        <w:rPr>
          <w:lang w:val="tr-TR"/>
        </w:rPr>
        <w:t>nı</w:t>
      </w:r>
      <w:r w:rsidR="00C56E2C" w:rsidRPr="00E60CBA">
        <w:rPr>
          <w:lang w:val="tr-TR"/>
        </w:rPr>
        <w:t xml:space="preserve"> 2024 yılında ver</w:t>
      </w:r>
      <w:r w:rsidR="00C56E2C">
        <w:rPr>
          <w:lang w:val="tr-TR"/>
        </w:rPr>
        <w:t>e</w:t>
      </w:r>
      <w:r w:rsidR="00C56E2C" w:rsidRPr="00E60CBA">
        <w:rPr>
          <w:lang w:val="tr-TR"/>
        </w:rPr>
        <w:t>cektir</w:t>
      </w:r>
      <w:r w:rsidR="00C56E2C">
        <w:rPr>
          <w:lang w:val="tr-TR"/>
        </w:rPr>
        <w:t>.</w:t>
      </w:r>
    </w:p>
    <w:tbl>
      <w:tblPr>
        <w:tblStyle w:val="ListeTablo6Renkli"/>
        <w:tblW w:w="9095" w:type="dxa"/>
        <w:tblLook w:val="04A0" w:firstRow="1" w:lastRow="0" w:firstColumn="1" w:lastColumn="0" w:noHBand="0" w:noVBand="1"/>
      </w:tblPr>
      <w:tblGrid>
        <w:gridCol w:w="4263"/>
        <w:gridCol w:w="1610"/>
        <w:gridCol w:w="1610"/>
        <w:gridCol w:w="1612"/>
      </w:tblGrid>
      <w:tr w:rsidR="006D3059" w:rsidRPr="002E7B70" w14:paraId="455E808D" w14:textId="77777777" w:rsidTr="004B14DA">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95" w:type="dxa"/>
            <w:gridSpan w:val="4"/>
            <w:tcBorders>
              <w:top w:val="nil"/>
              <w:bottom w:val="single" w:sz="4" w:space="0" w:color="auto"/>
            </w:tcBorders>
            <w:noWrap/>
            <w:hideMark/>
          </w:tcPr>
          <w:p w14:paraId="26BD4075" w14:textId="5CAF9148" w:rsidR="006D3059" w:rsidRPr="003F4640" w:rsidRDefault="00C11888" w:rsidP="002E7B70">
            <w:pPr>
              <w:pStyle w:val="ListeParagraf"/>
              <w:numPr>
                <w:ilvl w:val="0"/>
                <w:numId w:val="28"/>
              </w:numPr>
              <w:rPr>
                <w:rFonts w:eastAsiaTheme="minorHAnsi"/>
                <w:color w:val="auto"/>
                <w:lang w:val="tr-TR"/>
              </w:rPr>
            </w:pPr>
            <w:r w:rsidRPr="000C51F6">
              <w:rPr>
                <w:lang w:val="tr-TR"/>
              </w:rPr>
              <w:t>Eczane</w:t>
            </w:r>
            <w:r>
              <w:t xml:space="preserve"> Hizmetleri Programı</w:t>
            </w:r>
            <w:r>
              <w:rPr>
                <w:rFonts w:eastAsiaTheme="minorHAnsi"/>
                <w:color w:val="auto"/>
                <w:lang w:val="tr-TR"/>
              </w:rPr>
              <w:t xml:space="preserve"> </w:t>
            </w:r>
            <w:r w:rsidR="008F5D3F">
              <w:rPr>
                <w:rFonts w:eastAsiaTheme="minorHAnsi"/>
                <w:color w:val="auto"/>
                <w:lang w:val="tr-TR"/>
              </w:rPr>
              <w:t xml:space="preserve">2023 yılı </w:t>
            </w:r>
            <w:r w:rsidR="00D10406">
              <w:rPr>
                <w:rFonts w:eastAsiaTheme="minorHAnsi"/>
                <w:color w:val="auto"/>
                <w:lang w:val="tr-TR"/>
              </w:rPr>
              <w:t xml:space="preserve">toplam </w:t>
            </w:r>
            <w:r>
              <w:rPr>
                <w:rFonts w:eastAsiaTheme="minorHAnsi"/>
                <w:color w:val="auto"/>
                <w:lang w:val="tr-TR"/>
              </w:rPr>
              <w:t>ö</w:t>
            </w:r>
            <w:r w:rsidR="006D3059" w:rsidRPr="003F4640">
              <w:rPr>
                <w:rFonts w:eastAsiaTheme="minorHAnsi"/>
                <w:color w:val="auto"/>
                <w:lang w:val="tr-TR"/>
              </w:rPr>
              <w:t>ğrenci sayıları</w:t>
            </w:r>
          </w:p>
        </w:tc>
      </w:tr>
      <w:tr w:rsidR="006D3059" w:rsidRPr="003F4640" w14:paraId="38D901AB" w14:textId="77777777" w:rsidTr="00C65FC7">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4263" w:type="dxa"/>
            <w:tcBorders>
              <w:top w:val="single" w:sz="4" w:space="0" w:color="auto"/>
              <w:bottom w:val="single" w:sz="4" w:space="0" w:color="auto"/>
            </w:tcBorders>
            <w:hideMark/>
          </w:tcPr>
          <w:p w14:paraId="557675F7" w14:textId="77777777" w:rsidR="006D3059" w:rsidRPr="003F4640" w:rsidRDefault="006D3059" w:rsidP="004B14DA">
            <w:pPr>
              <w:spacing w:before="0" w:after="0" w:line="240" w:lineRule="auto"/>
              <w:ind w:firstLine="0"/>
              <w:rPr>
                <w:lang w:val="tr-TR"/>
              </w:rPr>
            </w:pPr>
            <w:r w:rsidRPr="003F4640">
              <w:rPr>
                <w:lang w:val="tr-TR"/>
              </w:rPr>
              <w:t> </w:t>
            </w:r>
          </w:p>
        </w:tc>
        <w:tc>
          <w:tcPr>
            <w:tcW w:w="1610" w:type="dxa"/>
            <w:tcBorders>
              <w:top w:val="single" w:sz="4" w:space="0" w:color="auto"/>
              <w:bottom w:val="single" w:sz="4" w:space="0" w:color="auto"/>
            </w:tcBorders>
            <w:hideMark/>
          </w:tcPr>
          <w:p w14:paraId="3C986F47" w14:textId="77777777" w:rsidR="006D3059" w:rsidRPr="003F4640" w:rsidRDefault="006D3059"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lang w:val="tr-TR"/>
              </w:rPr>
            </w:pPr>
            <w:r w:rsidRPr="003F4640">
              <w:rPr>
                <w:b/>
                <w:bCs/>
                <w:lang w:val="tr-TR"/>
              </w:rPr>
              <w:t>E</w:t>
            </w:r>
          </w:p>
        </w:tc>
        <w:tc>
          <w:tcPr>
            <w:tcW w:w="1610" w:type="dxa"/>
            <w:tcBorders>
              <w:top w:val="single" w:sz="4" w:space="0" w:color="auto"/>
              <w:bottom w:val="single" w:sz="4" w:space="0" w:color="auto"/>
            </w:tcBorders>
            <w:hideMark/>
          </w:tcPr>
          <w:p w14:paraId="3EF1DBDF" w14:textId="77777777" w:rsidR="006D3059" w:rsidRPr="003F4640" w:rsidRDefault="006D3059"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lang w:val="tr-TR"/>
              </w:rPr>
            </w:pPr>
            <w:r w:rsidRPr="003F4640">
              <w:rPr>
                <w:b/>
                <w:bCs/>
                <w:lang w:val="tr-TR"/>
              </w:rPr>
              <w:t>K</w:t>
            </w:r>
          </w:p>
        </w:tc>
        <w:tc>
          <w:tcPr>
            <w:tcW w:w="1612" w:type="dxa"/>
            <w:tcBorders>
              <w:top w:val="single" w:sz="4" w:space="0" w:color="auto"/>
              <w:bottom w:val="single" w:sz="4" w:space="0" w:color="auto"/>
            </w:tcBorders>
            <w:hideMark/>
          </w:tcPr>
          <w:p w14:paraId="5F8CD51F" w14:textId="77777777" w:rsidR="006D3059" w:rsidRPr="003F4640" w:rsidRDefault="006D3059" w:rsidP="004B14DA">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lang w:val="tr-TR"/>
              </w:rPr>
            </w:pPr>
            <w:r w:rsidRPr="003F4640">
              <w:rPr>
                <w:b/>
                <w:bCs/>
                <w:lang w:val="tr-TR"/>
              </w:rPr>
              <w:t>T</w:t>
            </w:r>
          </w:p>
        </w:tc>
      </w:tr>
      <w:tr w:rsidR="006D3059" w:rsidRPr="003F4640" w14:paraId="4F9E050D" w14:textId="77777777" w:rsidTr="00C65FC7">
        <w:trPr>
          <w:trHeight w:val="468"/>
        </w:trPr>
        <w:tc>
          <w:tcPr>
            <w:cnfStyle w:val="001000000000" w:firstRow="0" w:lastRow="0" w:firstColumn="1" w:lastColumn="0" w:oddVBand="0" w:evenVBand="0" w:oddHBand="0" w:evenHBand="0" w:firstRowFirstColumn="0" w:firstRowLastColumn="0" w:lastRowFirstColumn="0" w:lastRowLastColumn="0"/>
            <w:tcW w:w="4263" w:type="dxa"/>
            <w:tcBorders>
              <w:top w:val="single" w:sz="4" w:space="0" w:color="auto"/>
            </w:tcBorders>
            <w:hideMark/>
          </w:tcPr>
          <w:p w14:paraId="7821DD2D" w14:textId="77777777" w:rsidR="006D3059" w:rsidRPr="003F4640" w:rsidRDefault="006D3059" w:rsidP="004B14DA">
            <w:pPr>
              <w:spacing w:before="0" w:after="0" w:line="240" w:lineRule="auto"/>
              <w:ind w:firstLine="0"/>
              <w:rPr>
                <w:b w:val="0"/>
                <w:bCs w:val="0"/>
                <w:lang w:val="tr-TR"/>
              </w:rPr>
            </w:pPr>
            <w:r w:rsidRPr="003F4640">
              <w:rPr>
                <w:b w:val="0"/>
                <w:bCs w:val="0"/>
                <w:lang w:val="tr-TR"/>
              </w:rPr>
              <w:t>Eczane Hizmetleri Programı</w:t>
            </w:r>
          </w:p>
        </w:tc>
        <w:tc>
          <w:tcPr>
            <w:tcW w:w="1610" w:type="dxa"/>
            <w:tcBorders>
              <w:top w:val="single" w:sz="4" w:space="0" w:color="auto"/>
            </w:tcBorders>
            <w:hideMark/>
          </w:tcPr>
          <w:p w14:paraId="462F024E" w14:textId="77777777" w:rsidR="006D3059" w:rsidRPr="003F4640" w:rsidRDefault="006D3059"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lang w:val="tr-TR"/>
              </w:rPr>
            </w:pPr>
            <w:r w:rsidRPr="003F4640">
              <w:rPr>
                <w:lang w:val="tr-TR"/>
              </w:rPr>
              <w:t>12</w:t>
            </w:r>
          </w:p>
        </w:tc>
        <w:tc>
          <w:tcPr>
            <w:tcW w:w="1610" w:type="dxa"/>
            <w:tcBorders>
              <w:top w:val="single" w:sz="4" w:space="0" w:color="auto"/>
            </w:tcBorders>
            <w:hideMark/>
          </w:tcPr>
          <w:p w14:paraId="14784706" w14:textId="77777777" w:rsidR="006D3059" w:rsidRPr="003F4640" w:rsidRDefault="006D3059"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lang w:val="tr-TR"/>
              </w:rPr>
            </w:pPr>
            <w:r w:rsidRPr="003F4640">
              <w:rPr>
                <w:lang w:val="tr-TR"/>
              </w:rPr>
              <w:t>52</w:t>
            </w:r>
          </w:p>
        </w:tc>
        <w:tc>
          <w:tcPr>
            <w:tcW w:w="1612" w:type="dxa"/>
            <w:tcBorders>
              <w:top w:val="single" w:sz="4" w:space="0" w:color="auto"/>
            </w:tcBorders>
            <w:hideMark/>
          </w:tcPr>
          <w:p w14:paraId="65497F1A" w14:textId="77777777" w:rsidR="006D3059" w:rsidRPr="003F4640" w:rsidRDefault="006D3059" w:rsidP="004B14DA">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lang w:val="tr-TR"/>
              </w:rPr>
            </w:pPr>
            <w:r w:rsidRPr="003F4640">
              <w:rPr>
                <w:lang w:val="tr-TR"/>
              </w:rPr>
              <w:t>64</w:t>
            </w:r>
          </w:p>
        </w:tc>
      </w:tr>
    </w:tbl>
    <w:p w14:paraId="3F0AD97D" w14:textId="77777777" w:rsidR="00D438D2" w:rsidRPr="003F4640" w:rsidRDefault="00D438D2">
      <w:pPr>
        <w:spacing w:before="0" w:after="160" w:line="259" w:lineRule="auto"/>
        <w:ind w:firstLine="0"/>
        <w:jc w:val="left"/>
        <w:rPr>
          <w:lang w:val="tr-TR"/>
        </w:rPr>
      </w:pPr>
    </w:p>
    <w:p w14:paraId="6F4B94C3" w14:textId="34411F8B" w:rsidR="009646D4" w:rsidRPr="003F4640" w:rsidRDefault="009646D4" w:rsidP="002A7DD7">
      <w:pPr>
        <w:pStyle w:val="Balk1"/>
        <w:rPr>
          <w:lang w:val="tr-TR"/>
        </w:rPr>
      </w:pPr>
      <w:bookmarkStart w:id="18" w:name="_Toc162386208"/>
      <w:r w:rsidRPr="003F4640">
        <w:rPr>
          <w:lang w:val="tr-TR"/>
        </w:rPr>
        <w:t>Fiziki Alt Yapı ve İmkanlar</w:t>
      </w:r>
      <w:bookmarkEnd w:id="18"/>
    </w:p>
    <w:p w14:paraId="49DE0C61" w14:textId="117C8F2E" w:rsidR="00A63157" w:rsidRDefault="00293A15" w:rsidP="00A63157">
      <w:pPr>
        <w:rPr>
          <w:sz w:val="23"/>
          <w:szCs w:val="23"/>
        </w:rPr>
      </w:pPr>
      <w:r>
        <w:rPr>
          <w:sz w:val="23"/>
          <w:szCs w:val="23"/>
        </w:rPr>
        <w:t>Meslek Yüksekokulumuzun 5000 m² açık, 6908 m² kapalı alanı olan binasında hizmet verilmektedir. Öğrencilerimizin uygulama ve laboratuvar faaliyetleri için 7 adet laboratuvar bulunmaktadır. Bunlara ilaveten 200 kişilik konferans salonu, toplantı salonu ve kantin vardır.</w:t>
      </w:r>
    </w:p>
    <w:p w14:paraId="556591F0" w14:textId="77777777" w:rsidR="00293A15" w:rsidRDefault="00293A15" w:rsidP="00A63157">
      <w:pPr>
        <w:rPr>
          <w:lang w:val="tr-TR"/>
        </w:rPr>
      </w:pPr>
    </w:p>
    <w:p w14:paraId="4196E0CB" w14:textId="35DD6D4A" w:rsidR="009646D4" w:rsidRPr="003F4640" w:rsidRDefault="009646D4" w:rsidP="00CB553F">
      <w:pPr>
        <w:pStyle w:val="Balk2"/>
        <w:numPr>
          <w:ilvl w:val="1"/>
          <w:numId w:val="16"/>
        </w:numPr>
        <w:spacing w:before="0" w:after="240"/>
        <w:ind w:left="992"/>
        <w:rPr>
          <w:lang w:val="tr-TR"/>
        </w:rPr>
      </w:pPr>
      <w:bookmarkStart w:id="19" w:name="_Toc162386209"/>
      <w:r w:rsidRPr="003F4640">
        <w:rPr>
          <w:lang w:val="tr-TR"/>
        </w:rPr>
        <w:t>Eğitim-Öğretim Alanları</w:t>
      </w:r>
      <w:bookmarkEnd w:id="19"/>
    </w:p>
    <w:p w14:paraId="089517CA" w14:textId="5ECCCCE9" w:rsidR="00A63157" w:rsidRDefault="00CD3FBC" w:rsidP="00A63157">
      <w:pPr>
        <w:rPr>
          <w:sz w:val="23"/>
          <w:szCs w:val="23"/>
        </w:rPr>
      </w:pPr>
      <w:r>
        <w:rPr>
          <w:sz w:val="23"/>
          <w:szCs w:val="23"/>
        </w:rPr>
        <w:t>Meslek Yüksekokulumuzun planlaması dahilinde fiziki alt yapı ve imkanlar, tüm programlar tarafından ortak kullanımdadır. Eczane Hizmetleri Programına ait ayrı bir eğitim-öğretim alanı (derslik, öğrenci laboratuvarı, demonstrasyon / uygulama eczanesi) bulunmamaktadır.</w:t>
      </w:r>
    </w:p>
    <w:p w14:paraId="088ADC26" w14:textId="77777777" w:rsidR="00CD3FBC" w:rsidRPr="003F4640" w:rsidRDefault="00CD3FBC" w:rsidP="00A63157">
      <w:pPr>
        <w:rPr>
          <w:lang w:val="tr-TR"/>
        </w:rPr>
      </w:pPr>
    </w:p>
    <w:p w14:paraId="543AB193" w14:textId="223C6A1B" w:rsidR="009646D4" w:rsidRDefault="009646D4" w:rsidP="00CB553F">
      <w:pPr>
        <w:pStyle w:val="Balk2"/>
        <w:spacing w:before="0" w:after="240"/>
        <w:ind w:left="992"/>
        <w:rPr>
          <w:lang w:val="tr-TR"/>
        </w:rPr>
      </w:pPr>
      <w:bookmarkStart w:id="20" w:name="_Toc162386210"/>
      <w:r w:rsidRPr="003F4640">
        <w:rPr>
          <w:lang w:val="tr-TR"/>
        </w:rPr>
        <w:t>Araştırma Geliştirme Alanları</w:t>
      </w:r>
      <w:bookmarkEnd w:id="20"/>
    </w:p>
    <w:p w14:paraId="4353925C" w14:textId="45F74C72" w:rsidR="00CD3FBC" w:rsidRDefault="00CD3FBC" w:rsidP="00CD3FBC">
      <w:pPr>
        <w:rPr>
          <w:sz w:val="23"/>
          <w:szCs w:val="23"/>
        </w:rPr>
      </w:pPr>
      <w:r>
        <w:rPr>
          <w:sz w:val="23"/>
          <w:szCs w:val="23"/>
        </w:rPr>
        <w:t xml:space="preserve">Meslek Yüksekokulumuzun planlaması dahilinde fiziki alt yapı ve imkanlar, tüm programlar tarafından ortak kullanımdadır. Eczane Hizmetleri Programına ait ayrı bir </w:t>
      </w:r>
      <w:r w:rsidR="00A02C8C">
        <w:rPr>
          <w:sz w:val="23"/>
          <w:szCs w:val="23"/>
        </w:rPr>
        <w:t xml:space="preserve">araştırma geliştirme </w:t>
      </w:r>
      <w:r>
        <w:rPr>
          <w:sz w:val="23"/>
          <w:szCs w:val="23"/>
        </w:rPr>
        <w:t>laboratuvar</w:t>
      </w:r>
      <w:r w:rsidR="00A02C8C">
        <w:rPr>
          <w:sz w:val="23"/>
          <w:szCs w:val="23"/>
        </w:rPr>
        <w:t>ı</w:t>
      </w:r>
      <w:r>
        <w:rPr>
          <w:sz w:val="23"/>
          <w:szCs w:val="23"/>
        </w:rPr>
        <w:t xml:space="preserve"> bulunmamaktadır.</w:t>
      </w:r>
    </w:p>
    <w:p w14:paraId="5330CA42" w14:textId="77777777" w:rsidR="00A63157" w:rsidRPr="003F4640" w:rsidRDefault="00A63157" w:rsidP="00A63157">
      <w:pPr>
        <w:rPr>
          <w:lang w:val="tr-TR"/>
        </w:rPr>
      </w:pPr>
    </w:p>
    <w:p w14:paraId="6ABB2878" w14:textId="08FD6CEC" w:rsidR="009646D4" w:rsidRPr="003F4640" w:rsidRDefault="009646D4" w:rsidP="00CB553F">
      <w:pPr>
        <w:pStyle w:val="Balk2"/>
        <w:spacing w:before="0" w:after="240"/>
        <w:ind w:left="992"/>
        <w:rPr>
          <w:lang w:val="tr-TR"/>
        </w:rPr>
      </w:pPr>
      <w:bookmarkStart w:id="21" w:name="_Toc162386211"/>
      <w:r w:rsidRPr="003F4640">
        <w:rPr>
          <w:lang w:val="tr-TR"/>
        </w:rPr>
        <w:t>Sosyal Alanlar</w:t>
      </w:r>
      <w:bookmarkEnd w:id="21"/>
    </w:p>
    <w:p w14:paraId="5D5818D5" w14:textId="2C1073FC" w:rsidR="00A63157" w:rsidRDefault="00666942" w:rsidP="00A63157">
      <w:pPr>
        <w:rPr>
          <w:sz w:val="23"/>
          <w:szCs w:val="23"/>
        </w:rPr>
      </w:pPr>
      <w:r>
        <w:rPr>
          <w:sz w:val="23"/>
          <w:szCs w:val="23"/>
        </w:rPr>
        <w:t>Meslek Yüksekokulumuzun planlaması dahilinde fiziki alt yapı ve imkanlar, tüm programlar tarafından ortak kullanımdadır. Meslek Yüksekokulumuzun kantini zemin kattadır, binamızda başka bir sosyal alan bulunmamaktadır. Meslek Yüksekokulumuzun Terzioğlu Kampüsü içerisinde bulunduğundan, öğrencilerimiz ve personelimiz Üniversitemizin tüm sosyal imkanların</w:t>
      </w:r>
      <w:r w:rsidR="00847855">
        <w:rPr>
          <w:sz w:val="23"/>
          <w:szCs w:val="23"/>
        </w:rPr>
        <w:t>a</w:t>
      </w:r>
      <w:r>
        <w:rPr>
          <w:sz w:val="23"/>
          <w:szCs w:val="23"/>
        </w:rPr>
        <w:t xml:space="preserve"> </w:t>
      </w:r>
      <w:r w:rsidR="00847855">
        <w:rPr>
          <w:sz w:val="23"/>
          <w:szCs w:val="23"/>
        </w:rPr>
        <w:t>kolay ulaşabilmektedir.</w:t>
      </w:r>
    </w:p>
    <w:p w14:paraId="5906A216" w14:textId="77777777" w:rsidR="00666942" w:rsidRPr="003F4640" w:rsidRDefault="00666942" w:rsidP="00A63157">
      <w:pPr>
        <w:rPr>
          <w:lang w:val="tr-TR"/>
        </w:rPr>
      </w:pPr>
    </w:p>
    <w:p w14:paraId="290C7C28" w14:textId="45E6485B" w:rsidR="009646D4" w:rsidRPr="003F4640" w:rsidRDefault="009646D4" w:rsidP="00CB553F">
      <w:pPr>
        <w:pStyle w:val="Balk2"/>
        <w:spacing w:before="0" w:after="240"/>
        <w:ind w:left="992"/>
        <w:rPr>
          <w:lang w:val="tr-TR"/>
        </w:rPr>
      </w:pPr>
      <w:bookmarkStart w:id="22" w:name="_Toc162386212"/>
      <w:r w:rsidRPr="003F4640">
        <w:rPr>
          <w:lang w:val="tr-TR"/>
        </w:rPr>
        <w:t>Teknolojik Alt Yapı</w:t>
      </w:r>
      <w:bookmarkEnd w:id="22"/>
      <w:r w:rsidRPr="003F4640">
        <w:rPr>
          <w:lang w:val="tr-TR"/>
        </w:rPr>
        <w:t xml:space="preserve"> </w:t>
      </w:r>
    </w:p>
    <w:p w14:paraId="055E7829" w14:textId="249C6B8E" w:rsidR="00D438D2" w:rsidRPr="003F4640" w:rsidRDefault="005426FC" w:rsidP="005426FC">
      <w:pPr>
        <w:autoSpaceDE w:val="0"/>
        <w:autoSpaceDN w:val="0"/>
        <w:adjustRightInd w:val="0"/>
        <w:spacing w:before="0" w:after="0" w:line="240" w:lineRule="auto"/>
        <w:rPr>
          <w:lang w:val="tr-TR"/>
        </w:rPr>
      </w:pPr>
      <w:r>
        <w:rPr>
          <w:sz w:val="23"/>
          <w:szCs w:val="23"/>
        </w:rPr>
        <w:t xml:space="preserve">Meslek Yüksekokulumuzun </w:t>
      </w:r>
      <w:r>
        <w:rPr>
          <w:rFonts w:ascii="Times-Roman" w:eastAsiaTheme="minorHAnsi" w:hAnsi="Times-Roman" w:cs="Times-Roman"/>
          <w:color w:val="auto"/>
          <w:lang w:val="tr-TR"/>
        </w:rPr>
        <w:t>sınıfları tüm programlarla ortak kullanımdadır. Sınıflarda  bilgisayar, internet ba</w:t>
      </w:r>
      <w:r>
        <w:rPr>
          <w:rFonts w:ascii="TimesNewRoman" w:eastAsiaTheme="minorHAnsi" w:hAnsi="TimesNewRoman" w:cs="TimesNewRoman"/>
          <w:color w:val="auto"/>
          <w:lang w:val="tr-TR"/>
        </w:rPr>
        <w:t>ğ</w:t>
      </w:r>
      <w:r>
        <w:rPr>
          <w:rFonts w:ascii="Times-Roman" w:eastAsiaTheme="minorHAnsi" w:hAnsi="Times-Roman" w:cs="Times-Roman"/>
          <w:color w:val="auto"/>
          <w:lang w:val="tr-TR"/>
        </w:rPr>
        <w:t>lantısı ve projeksiyon cihazı mevcuttur.</w:t>
      </w:r>
      <w:r w:rsidR="00D67354">
        <w:rPr>
          <w:rFonts w:ascii="Times-Roman" w:eastAsiaTheme="minorHAnsi" w:hAnsi="Times-Roman" w:cs="Times-Roman"/>
          <w:color w:val="auto"/>
          <w:lang w:val="tr-TR"/>
        </w:rPr>
        <w:t xml:space="preserve"> Öğretim elemanlarımızın odalarında bilgisayar ve internet ba</w:t>
      </w:r>
      <w:r w:rsidR="00D67354">
        <w:rPr>
          <w:rFonts w:ascii="TimesNewRoman" w:eastAsiaTheme="minorHAnsi" w:hAnsi="TimesNewRoman" w:cs="TimesNewRoman"/>
          <w:color w:val="auto"/>
          <w:lang w:val="tr-TR"/>
        </w:rPr>
        <w:t>ğ</w:t>
      </w:r>
      <w:r w:rsidR="00D67354">
        <w:rPr>
          <w:rFonts w:ascii="Times-Roman" w:eastAsiaTheme="minorHAnsi" w:hAnsi="Times-Roman" w:cs="Times-Roman"/>
          <w:color w:val="auto"/>
          <w:lang w:val="tr-TR"/>
        </w:rPr>
        <w:t>lantısı mevcuttur.</w:t>
      </w:r>
    </w:p>
    <w:p w14:paraId="3B6E76AF" w14:textId="77777777" w:rsidR="00D438D2" w:rsidRPr="003F4640" w:rsidRDefault="00D438D2">
      <w:pPr>
        <w:spacing w:before="0" w:after="160" w:line="259" w:lineRule="auto"/>
        <w:ind w:firstLine="0"/>
        <w:jc w:val="left"/>
        <w:rPr>
          <w:lang w:val="tr-TR"/>
        </w:rPr>
      </w:pPr>
    </w:p>
    <w:p w14:paraId="5F03C7F9" w14:textId="349AAA32" w:rsidR="009646D4" w:rsidRPr="003F4640" w:rsidRDefault="009646D4" w:rsidP="002A7DD7">
      <w:pPr>
        <w:pStyle w:val="Balk1"/>
        <w:rPr>
          <w:lang w:val="tr-TR"/>
        </w:rPr>
      </w:pPr>
      <w:bookmarkStart w:id="23" w:name="_Toc162386213"/>
      <w:r w:rsidRPr="003F4640">
        <w:rPr>
          <w:lang w:val="tr-TR"/>
        </w:rPr>
        <w:lastRenderedPageBreak/>
        <w:t>Mali Kaynak Analizi</w:t>
      </w:r>
      <w:bookmarkEnd w:id="23"/>
    </w:p>
    <w:p w14:paraId="399C6C1F" w14:textId="6B54921F" w:rsidR="00D438D2" w:rsidRDefault="00646F21" w:rsidP="00AC23A9">
      <w:pPr>
        <w:autoSpaceDE w:val="0"/>
        <w:autoSpaceDN w:val="0"/>
        <w:adjustRightInd w:val="0"/>
        <w:spacing w:before="0" w:after="0" w:line="240" w:lineRule="auto"/>
        <w:rPr>
          <w:sz w:val="23"/>
          <w:szCs w:val="23"/>
        </w:rPr>
      </w:pPr>
      <w:r w:rsidRPr="00646F21">
        <w:rPr>
          <w:sz w:val="23"/>
          <w:szCs w:val="23"/>
        </w:rPr>
        <w:t xml:space="preserve">Programımız, </w:t>
      </w:r>
      <w:r>
        <w:rPr>
          <w:sz w:val="23"/>
          <w:szCs w:val="23"/>
        </w:rPr>
        <w:t xml:space="preserve">Meslek Yüksekokulumuzun </w:t>
      </w:r>
      <w:r w:rsidRPr="00646F21">
        <w:rPr>
          <w:sz w:val="23"/>
          <w:szCs w:val="23"/>
        </w:rPr>
        <w:t xml:space="preserve">dışında </w:t>
      </w:r>
      <w:r>
        <w:rPr>
          <w:sz w:val="23"/>
          <w:szCs w:val="23"/>
        </w:rPr>
        <w:t>başka</w:t>
      </w:r>
      <w:r w:rsidRPr="00646F21">
        <w:rPr>
          <w:sz w:val="23"/>
          <w:szCs w:val="23"/>
        </w:rPr>
        <w:t xml:space="preserve"> bir </w:t>
      </w:r>
      <w:r>
        <w:rPr>
          <w:sz w:val="23"/>
          <w:szCs w:val="23"/>
        </w:rPr>
        <w:t>gelire</w:t>
      </w:r>
      <w:r w:rsidRPr="00646F21">
        <w:rPr>
          <w:sz w:val="23"/>
          <w:szCs w:val="23"/>
        </w:rPr>
        <w:t xml:space="preserve"> sahip </w:t>
      </w:r>
      <w:r>
        <w:rPr>
          <w:sz w:val="23"/>
          <w:szCs w:val="23"/>
        </w:rPr>
        <w:t xml:space="preserve">değildir. </w:t>
      </w:r>
      <w:r w:rsidRPr="00646F21">
        <w:rPr>
          <w:sz w:val="23"/>
          <w:szCs w:val="23"/>
        </w:rPr>
        <w:t xml:space="preserve"> </w:t>
      </w:r>
      <w:r>
        <w:rPr>
          <w:sz w:val="23"/>
          <w:szCs w:val="23"/>
        </w:rPr>
        <w:t>A</w:t>
      </w:r>
      <w:r w:rsidRPr="00646F21">
        <w:rPr>
          <w:sz w:val="23"/>
          <w:szCs w:val="23"/>
        </w:rPr>
        <w:t xml:space="preserve">kademik ve sosyal </w:t>
      </w:r>
      <w:r>
        <w:rPr>
          <w:sz w:val="23"/>
          <w:szCs w:val="23"/>
        </w:rPr>
        <w:t>etkinlikler</w:t>
      </w:r>
      <w:r w:rsidRPr="00646F21">
        <w:rPr>
          <w:sz w:val="23"/>
          <w:szCs w:val="23"/>
        </w:rPr>
        <w:t xml:space="preserve"> için, </w:t>
      </w:r>
      <w:r>
        <w:rPr>
          <w:sz w:val="23"/>
          <w:szCs w:val="23"/>
        </w:rPr>
        <w:t xml:space="preserve">öğretim elemanlarının projelerden kaynak bulması veya </w:t>
      </w:r>
      <w:r w:rsidRPr="00646F21">
        <w:rPr>
          <w:sz w:val="23"/>
          <w:szCs w:val="23"/>
        </w:rPr>
        <w:t>dış paydaşların destekleri ölçüsünde etkinlik planlaması yap</w:t>
      </w:r>
      <w:r>
        <w:rPr>
          <w:sz w:val="23"/>
          <w:szCs w:val="23"/>
        </w:rPr>
        <w:t>ıl</w:t>
      </w:r>
      <w:r w:rsidRPr="00646F21">
        <w:rPr>
          <w:sz w:val="23"/>
          <w:szCs w:val="23"/>
        </w:rPr>
        <w:t>abilmektedir.</w:t>
      </w:r>
    </w:p>
    <w:p w14:paraId="2D623197" w14:textId="77777777" w:rsidR="00AC23A9" w:rsidRDefault="00AC23A9" w:rsidP="00AC23A9">
      <w:pPr>
        <w:autoSpaceDE w:val="0"/>
        <w:autoSpaceDN w:val="0"/>
        <w:adjustRightInd w:val="0"/>
        <w:spacing w:before="0" w:after="0" w:line="240" w:lineRule="auto"/>
        <w:rPr>
          <w:sz w:val="23"/>
          <w:szCs w:val="23"/>
        </w:rPr>
      </w:pPr>
    </w:p>
    <w:p w14:paraId="66C053A0" w14:textId="77777777" w:rsidR="00AC23A9" w:rsidRPr="003F4640" w:rsidRDefault="00AC23A9" w:rsidP="00AC23A9">
      <w:pPr>
        <w:autoSpaceDE w:val="0"/>
        <w:autoSpaceDN w:val="0"/>
        <w:adjustRightInd w:val="0"/>
        <w:spacing w:before="0" w:after="0" w:line="240" w:lineRule="auto"/>
        <w:rPr>
          <w:lang w:val="tr-TR"/>
        </w:rPr>
      </w:pPr>
    </w:p>
    <w:p w14:paraId="2F1B7333" w14:textId="6F04441D" w:rsidR="009646D4" w:rsidRPr="003F4640" w:rsidRDefault="009646D4" w:rsidP="002A7DD7">
      <w:pPr>
        <w:pStyle w:val="Balk1"/>
        <w:rPr>
          <w:lang w:val="tr-TR"/>
        </w:rPr>
      </w:pPr>
      <w:bookmarkStart w:id="24" w:name="_Toc162386214"/>
      <w:r w:rsidRPr="003F4640">
        <w:rPr>
          <w:lang w:val="tr-TR"/>
        </w:rPr>
        <w:t>SWOT</w:t>
      </w:r>
      <w:r w:rsidR="00860EA7" w:rsidRPr="003F4640">
        <w:rPr>
          <w:lang w:val="tr-TR"/>
        </w:rPr>
        <w:t xml:space="preserve"> (GZFT) Analizi</w:t>
      </w:r>
      <w:bookmarkEnd w:id="24"/>
    </w:p>
    <w:p w14:paraId="472F1A0E" w14:textId="0A1DB0FE" w:rsidR="007F67BE" w:rsidRPr="003F4640" w:rsidRDefault="00375101" w:rsidP="00681EF9">
      <w:pPr>
        <w:spacing w:before="0" w:after="0" w:line="259" w:lineRule="auto"/>
        <w:ind w:firstLine="708"/>
        <w:rPr>
          <w:rFonts w:eastAsiaTheme="minorHAnsi"/>
          <w:color w:val="auto"/>
          <w:kern w:val="2"/>
          <w:lang w:val="tr-TR"/>
          <w14:ligatures w14:val="standardContextual"/>
        </w:rPr>
      </w:pPr>
      <w:r>
        <w:rPr>
          <w:lang w:val="tr-TR"/>
        </w:rPr>
        <w:t>Programımızın</w:t>
      </w:r>
      <w:r w:rsidR="007F67BE" w:rsidRPr="003F4640">
        <w:rPr>
          <w:rFonts w:eastAsiaTheme="minorHAnsi"/>
          <w:color w:val="auto"/>
          <w:kern w:val="2"/>
          <w:lang w:val="tr-TR"/>
          <w14:ligatures w14:val="standardContextual"/>
        </w:rPr>
        <w:t xml:space="preserve"> SWOT analizi, dış ve iç paydaşlarımızın görüşlerine başvurularak </w:t>
      </w:r>
      <w:r w:rsidR="00AC23A9" w:rsidRPr="00AC23A9">
        <w:rPr>
          <w:rFonts w:eastAsiaTheme="minorHAnsi"/>
          <w:color w:val="auto"/>
          <w:kern w:val="2"/>
          <w:lang w:val="tr-TR"/>
          <w14:ligatures w14:val="standardContextual"/>
        </w:rPr>
        <w:t xml:space="preserve">02.10.2023 </w:t>
      </w:r>
      <w:r w:rsidR="007F67BE" w:rsidRPr="003F4640">
        <w:rPr>
          <w:rFonts w:eastAsiaTheme="minorHAnsi"/>
          <w:color w:val="auto"/>
          <w:kern w:val="2"/>
          <w:lang w:val="tr-TR"/>
          <w14:ligatures w14:val="standardContextual"/>
        </w:rPr>
        <w:t xml:space="preserve"> tarihinde güncellenmiştir. Eğitim, öğretim ve yönetim faaliyetleri değişik açılardan incelenerek </w:t>
      </w:r>
      <w:r w:rsidR="00281D23">
        <w:rPr>
          <w:rFonts w:eastAsiaTheme="minorHAnsi"/>
          <w:color w:val="auto"/>
          <w:kern w:val="2"/>
          <w:lang w:val="tr-TR"/>
          <w14:ligatures w14:val="standardContextual"/>
        </w:rPr>
        <w:t>Üniversitemizin ve Meslek Yüksekokulumuzun</w:t>
      </w:r>
      <w:r w:rsidR="007F67BE" w:rsidRPr="003F4640">
        <w:rPr>
          <w:rFonts w:eastAsiaTheme="minorHAnsi"/>
          <w:color w:val="auto"/>
          <w:kern w:val="2"/>
          <w:lang w:val="tr-TR"/>
          <w14:ligatures w14:val="standardContextual"/>
        </w:rPr>
        <w:t xml:space="preserve"> kurumsal hedefleri doğrultusunda </w:t>
      </w:r>
      <w:r>
        <w:rPr>
          <w:lang w:val="tr-TR"/>
        </w:rPr>
        <w:t>Programımızın</w:t>
      </w:r>
      <w:r w:rsidR="007F67BE" w:rsidRPr="003F4640">
        <w:rPr>
          <w:rFonts w:eastAsiaTheme="minorHAnsi"/>
          <w:color w:val="auto"/>
          <w:kern w:val="2"/>
          <w:lang w:val="tr-TR"/>
          <w14:ligatures w14:val="standardContextual"/>
        </w:rPr>
        <w:t xml:space="preserve"> güçlü ve zayıf yönleri ile fırsat ve tehditler değerlendirilmiştir.</w:t>
      </w:r>
    </w:p>
    <w:p w14:paraId="75076DB0" w14:textId="77777777" w:rsidR="007F67BE" w:rsidRPr="003F4640" w:rsidRDefault="007F67BE" w:rsidP="00681EF9">
      <w:pPr>
        <w:spacing w:before="0" w:after="0" w:line="259" w:lineRule="auto"/>
        <w:ind w:firstLine="708"/>
        <w:rPr>
          <w:rFonts w:eastAsiaTheme="minorHAnsi"/>
          <w:color w:val="auto"/>
          <w:kern w:val="2"/>
          <w:lang w:val="tr-TR"/>
          <w14:ligatures w14:val="standardContextual"/>
        </w:rPr>
      </w:pPr>
      <w:r w:rsidRPr="003F4640">
        <w:rPr>
          <w:rFonts w:eastAsiaTheme="minorHAnsi"/>
          <w:color w:val="auto"/>
          <w:kern w:val="2"/>
          <w:lang w:val="tr-TR"/>
          <w14:ligatures w14:val="standardContextual"/>
        </w:rPr>
        <w:t>Değerlendirme;</w:t>
      </w:r>
    </w:p>
    <w:p w14:paraId="3907FAA4" w14:textId="77777777" w:rsidR="007F67BE" w:rsidRPr="003F4640" w:rsidRDefault="007F67BE" w:rsidP="00681EF9">
      <w:pPr>
        <w:numPr>
          <w:ilvl w:val="0"/>
          <w:numId w:val="29"/>
        </w:numPr>
        <w:spacing w:before="0" w:after="0" w:line="259" w:lineRule="auto"/>
        <w:ind w:left="709"/>
        <w:contextualSpacing/>
        <w:jc w:val="left"/>
        <w:rPr>
          <w:rFonts w:eastAsiaTheme="minorHAnsi"/>
          <w:color w:val="auto"/>
          <w:kern w:val="2"/>
          <w:lang w:val="tr-TR"/>
          <w14:ligatures w14:val="standardContextual"/>
        </w:rPr>
      </w:pPr>
      <w:r w:rsidRPr="003F4640">
        <w:rPr>
          <w:rFonts w:eastAsiaTheme="minorHAnsi"/>
          <w:color w:val="auto"/>
          <w:kern w:val="2"/>
          <w:lang w:val="tr-TR"/>
          <w14:ligatures w14:val="standardContextual"/>
        </w:rPr>
        <w:t>Kurumsal misyon, vizyon, amaç ve hedeflerin uyumluluğu,</w:t>
      </w:r>
    </w:p>
    <w:p w14:paraId="0227293E" w14:textId="77777777" w:rsidR="007F67BE" w:rsidRPr="003F4640" w:rsidRDefault="007F67BE" w:rsidP="00681EF9">
      <w:pPr>
        <w:numPr>
          <w:ilvl w:val="0"/>
          <w:numId w:val="29"/>
        </w:numPr>
        <w:spacing w:before="0" w:after="0" w:line="259" w:lineRule="auto"/>
        <w:ind w:left="709"/>
        <w:contextualSpacing/>
        <w:jc w:val="left"/>
        <w:rPr>
          <w:rFonts w:eastAsiaTheme="minorHAnsi"/>
          <w:color w:val="auto"/>
          <w:kern w:val="2"/>
          <w:lang w:val="tr-TR"/>
          <w14:ligatures w14:val="standardContextual"/>
        </w:rPr>
      </w:pPr>
      <w:r w:rsidRPr="003F4640">
        <w:rPr>
          <w:rFonts w:eastAsiaTheme="minorHAnsi"/>
          <w:color w:val="auto"/>
          <w:kern w:val="2"/>
          <w:lang w:val="tr-TR"/>
          <w14:ligatures w14:val="standardContextual"/>
        </w:rPr>
        <w:t>Kurumsal kalite politikası ve stratejik hedefler,</w:t>
      </w:r>
    </w:p>
    <w:p w14:paraId="3365E3D3" w14:textId="77777777" w:rsidR="007F67BE" w:rsidRPr="003F4640" w:rsidRDefault="007F67BE" w:rsidP="00681EF9">
      <w:pPr>
        <w:numPr>
          <w:ilvl w:val="0"/>
          <w:numId w:val="29"/>
        </w:numPr>
        <w:spacing w:before="0" w:after="0" w:line="259" w:lineRule="auto"/>
        <w:ind w:left="709"/>
        <w:contextualSpacing/>
        <w:jc w:val="left"/>
        <w:rPr>
          <w:rFonts w:eastAsiaTheme="minorHAnsi"/>
          <w:color w:val="auto"/>
          <w:kern w:val="2"/>
          <w:lang w:val="tr-TR"/>
          <w14:ligatures w14:val="standardContextual"/>
        </w:rPr>
      </w:pPr>
      <w:r w:rsidRPr="003F4640">
        <w:rPr>
          <w:rFonts w:eastAsiaTheme="minorHAnsi"/>
          <w:color w:val="auto"/>
          <w:kern w:val="2"/>
          <w:lang w:val="tr-TR"/>
          <w14:ligatures w14:val="standardContextual"/>
        </w:rPr>
        <w:t>Eğitim-öğretim faaliyetleri,</w:t>
      </w:r>
    </w:p>
    <w:p w14:paraId="66E1E740" w14:textId="77777777" w:rsidR="007F67BE" w:rsidRPr="003F4640" w:rsidRDefault="007F67BE" w:rsidP="00681EF9">
      <w:pPr>
        <w:numPr>
          <w:ilvl w:val="0"/>
          <w:numId w:val="29"/>
        </w:numPr>
        <w:spacing w:before="0" w:after="0" w:line="259" w:lineRule="auto"/>
        <w:ind w:left="709"/>
        <w:contextualSpacing/>
        <w:jc w:val="left"/>
        <w:rPr>
          <w:rFonts w:eastAsiaTheme="minorHAnsi"/>
          <w:color w:val="auto"/>
          <w:kern w:val="2"/>
          <w:lang w:val="tr-TR"/>
          <w14:ligatures w14:val="standardContextual"/>
        </w:rPr>
      </w:pPr>
      <w:r w:rsidRPr="003F4640">
        <w:rPr>
          <w:rFonts w:eastAsiaTheme="minorHAnsi"/>
          <w:color w:val="auto"/>
          <w:kern w:val="2"/>
          <w:lang w:val="tr-TR"/>
          <w14:ligatures w14:val="standardContextual"/>
        </w:rPr>
        <w:t>Derslere ilişkin plan, içerik, AKTS gibi bilgiler, ders yüklerinin dağılımı,</w:t>
      </w:r>
    </w:p>
    <w:p w14:paraId="03716BAE" w14:textId="77777777" w:rsidR="007F67BE" w:rsidRPr="003F4640" w:rsidRDefault="007F67BE" w:rsidP="00681EF9">
      <w:pPr>
        <w:numPr>
          <w:ilvl w:val="0"/>
          <w:numId w:val="29"/>
        </w:numPr>
        <w:spacing w:before="0" w:after="0" w:line="259" w:lineRule="auto"/>
        <w:ind w:left="709"/>
        <w:contextualSpacing/>
        <w:jc w:val="left"/>
        <w:rPr>
          <w:rFonts w:eastAsiaTheme="minorHAnsi"/>
          <w:color w:val="auto"/>
          <w:kern w:val="2"/>
          <w:lang w:val="tr-TR"/>
          <w14:ligatures w14:val="standardContextual"/>
        </w:rPr>
      </w:pPr>
      <w:r w:rsidRPr="003F4640">
        <w:rPr>
          <w:rFonts w:eastAsiaTheme="minorHAnsi"/>
          <w:color w:val="auto"/>
          <w:kern w:val="2"/>
          <w:lang w:val="tr-TR"/>
          <w14:ligatures w14:val="standardContextual"/>
        </w:rPr>
        <w:t>Öğrencilerin kariyer planlaması, DGS olanakları,</w:t>
      </w:r>
    </w:p>
    <w:p w14:paraId="313C9521" w14:textId="77777777" w:rsidR="007F67BE" w:rsidRPr="003F4640" w:rsidRDefault="007F67BE" w:rsidP="00681EF9">
      <w:pPr>
        <w:numPr>
          <w:ilvl w:val="0"/>
          <w:numId w:val="29"/>
        </w:numPr>
        <w:spacing w:before="0" w:after="0" w:line="259" w:lineRule="auto"/>
        <w:ind w:left="709"/>
        <w:contextualSpacing/>
        <w:jc w:val="left"/>
        <w:rPr>
          <w:rFonts w:eastAsiaTheme="minorHAnsi"/>
          <w:color w:val="auto"/>
          <w:kern w:val="2"/>
          <w:lang w:val="tr-TR"/>
          <w14:ligatures w14:val="standardContextual"/>
        </w:rPr>
      </w:pPr>
      <w:r w:rsidRPr="003F4640">
        <w:rPr>
          <w:rFonts w:eastAsiaTheme="minorHAnsi"/>
          <w:color w:val="auto"/>
          <w:kern w:val="2"/>
          <w:lang w:val="tr-TR"/>
          <w14:ligatures w14:val="standardContextual"/>
        </w:rPr>
        <w:t>Akademisyenlerin değerlendirilmesi,</w:t>
      </w:r>
    </w:p>
    <w:p w14:paraId="7C31DF30" w14:textId="77777777" w:rsidR="007F67BE" w:rsidRPr="003F4640" w:rsidRDefault="007F67BE" w:rsidP="00681EF9">
      <w:pPr>
        <w:numPr>
          <w:ilvl w:val="0"/>
          <w:numId w:val="29"/>
        </w:numPr>
        <w:spacing w:before="0" w:after="0" w:line="259" w:lineRule="auto"/>
        <w:ind w:left="709"/>
        <w:contextualSpacing/>
        <w:jc w:val="left"/>
        <w:rPr>
          <w:rFonts w:eastAsiaTheme="minorHAnsi"/>
          <w:color w:val="auto"/>
          <w:kern w:val="2"/>
          <w:lang w:val="tr-TR"/>
          <w14:ligatures w14:val="standardContextual"/>
        </w:rPr>
      </w:pPr>
      <w:r w:rsidRPr="003F4640">
        <w:rPr>
          <w:rFonts w:eastAsiaTheme="minorHAnsi"/>
          <w:color w:val="auto"/>
          <w:kern w:val="2"/>
          <w:lang w:val="tr-TR"/>
          <w14:ligatures w14:val="standardContextual"/>
        </w:rPr>
        <w:t>Öğrenci / akademisyen iletişimi,</w:t>
      </w:r>
    </w:p>
    <w:p w14:paraId="204C2A3A" w14:textId="62E76479" w:rsidR="007F67BE" w:rsidRPr="003F4640" w:rsidRDefault="007F67BE" w:rsidP="00681EF9">
      <w:pPr>
        <w:numPr>
          <w:ilvl w:val="0"/>
          <w:numId w:val="29"/>
        </w:numPr>
        <w:spacing w:before="0" w:after="0" w:line="259" w:lineRule="auto"/>
        <w:ind w:left="709"/>
        <w:contextualSpacing/>
        <w:jc w:val="left"/>
        <w:rPr>
          <w:rFonts w:eastAsiaTheme="minorHAnsi"/>
          <w:color w:val="auto"/>
          <w:kern w:val="2"/>
          <w:lang w:val="tr-TR"/>
          <w14:ligatures w14:val="standardContextual"/>
        </w:rPr>
      </w:pPr>
      <w:r w:rsidRPr="003F4640">
        <w:rPr>
          <w:rFonts w:eastAsiaTheme="minorHAnsi"/>
          <w:color w:val="auto"/>
          <w:kern w:val="2"/>
          <w:lang w:val="tr-TR"/>
          <w14:ligatures w14:val="standardContextual"/>
        </w:rPr>
        <w:t>Akademik, idari ve des</w:t>
      </w:r>
      <w:r w:rsidR="00B20B0F">
        <w:rPr>
          <w:rFonts w:eastAsiaTheme="minorHAnsi"/>
          <w:color w:val="auto"/>
          <w:kern w:val="2"/>
          <w:lang w:val="tr-TR"/>
          <w14:ligatures w14:val="standardContextual"/>
        </w:rPr>
        <w:t>t</w:t>
      </w:r>
      <w:r w:rsidRPr="003F4640">
        <w:rPr>
          <w:rFonts w:eastAsiaTheme="minorHAnsi"/>
          <w:color w:val="auto"/>
          <w:kern w:val="2"/>
          <w:lang w:val="tr-TR"/>
          <w14:ligatures w14:val="standardContextual"/>
        </w:rPr>
        <w:t>ek birimlerimiz kapsamında yapılmıştır.</w:t>
      </w:r>
    </w:p>
    <w:p w14:paraId="24FCBB3A" w14:textId="77777777" w:rsidR="007F67BE" w:rsidRDefault="007F67BE" w:rsidP="007F67BE">
      <w:pPr>
        <w:spacing w:before="0" w:after="160" w:line="259" w:lineRule="auto"/>
        <w:ind w:firstLine="708"/>
        <w:rPr>
          <w:rFonts w:eastAsiaTheme="minorHAnsi"/>
          <w:color w:val="auto"/>
          <w:kern w:val="2"/>
          <w:lang w:val="tr-TR"/>
          <w14:ligatures w14:val="standardContextual"/>
        </w:rPr>
      </w:pPr>
    </w:p>
    <w:p w14:paraId="3EFCAEF9" w14:textId="77777777" w:rsidR="00B20B0F" w:rsidRPr="00B20B0F" w:rsidRDefault="00B20B0F" w:rsidP="001C38B7">
      <w:pPr>
        <w:spacing w:before="0" w:after="160" w:line="360" w:lineRule="auto"/>
        <w:jc w:val="left"/>
        <w:rPr>
          <w:rFonts w:eastAsiaTheme="minorHAnsi"/>
          <w:b/>
          <w:bCs/>
          <w:color w:val="auto"/>
          <w:lang w:val="tr-TR"/>
        </w:rPr>
      </w:pPr>
      <w:r w:rsidRPr="00B20B0F">
        <w:rPr>
          <w:rFonts w:eastAsiaTheme="minorHAnsi"/>
          <w:b/>
          <w:bCs/>
          <w:color w:val="auto"/>
          <w:lang w:val="tr-TR"/>
        </w:rPr>
        <w:t>Güçlü Yönlerimiz</w:t>
      </w:r>
    </w:p>
    <w:p w14:paraId="7ED150EF" w14:textId="77777777" w:rsidR="00B20B0F" w:rsidRPr="00B20B0F" w:rsidRDefault="00B20B0F" w:rsidP="001C38B7">
      <w:pPr>
        <w:numPr>
          <w:ilvl w:val="0"/>
          <w:numId w:val="35"/>
        </w:numPr>
        <w:spacing w:before="0" w:after="0"/>
        <w:ind w:left="425" w:hanging="425"/>
        <w:rPr>
          <w:rFonts w:eastAsiaTheme="minorHAnsi"/>
          <w:color w:val="auto"/>
          <w:lang w:val="tr-TR"/>
        </w:rPr>
      </w:pPr>
      <w:r w:rsidRPr="00B20B0F">
        <w:rPr>
          <w:rFonts w:eastAsiaTheme="minorHAnsi"/>
          <w:color w:val="auto"/>
          <w:lang w:val="tr-TR"/>
        </w:rPr>
        <w:t>Eczane hizmetleri meslek alanında öğretim elemanları bulunması, bölüm dışından öğretim elemanı görevlendirmesine ihtiyaç duyulmadan meslek derslerinin verilmesi,</w:t>
      </w:r>
    </w:p>
    <w:p w14:paraId="3F1ACFCB" w14:textId="77777777" w:rsidR="00B20B0F" w:rsidRPr="00B20B0F" w:rsidRDefault="00B20B0F" w:rsidP="001C38B7">
      <w:pPr>
        <w:numPr>
          <w:ilvl w:val="0"/>
          <w:numId w:val="35"/>
        </w:numPr>
        <w:spacing w:before="0" w:after="0"/>
        <w:ind w:left="425" w:hanging="425"/>
        <w:rPr>
          <w:rFonts w:eastAsiaTheme="minorHAnsi"/>
          <w:color w:val="auto"/>
          <w:lang w:val="tr-TR"/>
        </w:rPr>
      </w:pPr>
      <w:r w:rsidRPr="00B20B0F">
        <w:rPr>
          <w:rFonts w:eastAsiaTheme="minorHAnsi"/>
          <w:color w:val="auto"/>
          <w:lang w:val="tr-TR"/>
        </w:rPr>
        <w:t>Öğrenciler tarafından tercih edilen bir program olması, kontenjanların dolması,</w:t>
      </w:r>
    </w:p>
    <w:p w14:paraId="02A2790A" w14:textId="77777777" w:rsidR="00B20B0F" w:rsidRPr="00B20B0F" w:rsidRDefault="00B20B0F" w:rsidP="001C38B7">
      <w:pPr>
        <w:numPr>
          <w:ilvl w:val="0"/>
          <w:numId w:val="35"/>
        </w:numPr>
        <w:spacing w:before="0" w:after="0"/>
        <w:ind w:left="425" w:hanging="425"/>
        <w:rPr>
          <w:rFonts w:eastAsiaTheme="minorHAnsi"/>
          <w:color w:val="auto"/>
          <w:lang w:val="tr-TR"/>
        </w:rPr>
      </w:pPr>
      <w:r w:rsidRPr="00B20B0F">
        <w:rPr>
          <w:rFonts w:eastAsiaTheme="minorHAnsi"/>
          <w:color w:val="212529"/>
          <w:lang w:val="tr-TR"/>
        </w:rPr>
        <w:t>3+1 Eğitim Modeli ile öğrencilerimizin teorik bilgilere ek olarak, mesleki uygulamalar yapıp tecrube kazanarak mezun olmaları,</w:t>
      </w:r>
    </w:p>
    <w:p w14:paraId="2E0A2364" w14:textId="77777777" w:rsidR="00B20B0F" w:rsidRPr="00B20B0F" w:rsidRDefault="00B20B0F" w:rsidP="001C38B7">
      <w:pPr>
        <w:numPr>
          <w:ilvl w:val="0"/>
          <w:numId w:val="35"/>
        </w:numPr>
        <w:spacing w:before="0" w:after="0"/>
        <w:ind w:left="425" w:hanging="425"/>
        <w:rPr>
          <w:rFonts w:eastAsiaTheme="minorHAnsi"/>
          <w:color w:val="auto"/>
          <w:lang w:val="tr-TR"/>
        </w:rPr>
      </w:pPr>
      <w:r w:rsidRPr="00B20B0F">
        <w:rPr>
          <w:rFonts w:eastAsiaTheme="minorHAnsi"/>
          <w:color w:val="auto"/>
          <w:lang w:val="tr-TR"/>
        </w:rPr>
        <w:t>Mevcut öğrenci kontenjanının optimum seviyede olması sayesinde öğrenci-öğretim elemanı iletişiminin güçlü olması,</w:t>
      </w:r>
    </w:p>
    <w:p w14:paraId="55FC73FE" w14:textId="77777777" w:rsidR="00B20B0F" w:rsidRPr="00B20B0F" w:rsidRDefault="00B20B0F" w:rsidP="001C38B7">
      <w:pPr>
        <w:numPr>
          <w:ilvl w:val="0"/>
          <w:numId w:val="35"/>
        </w:numPr>
        <w:spacing w:before="0" w:after="0"/>
        <w:ind w:left="425" w:hanging="425"/>
        <w:rPr>
          <w:rFonts w:eastAsiaTheme="minorHAnsi"/>
          <w:color w:val="auto"/>
          <w:lang w:val="tr-TR"/>
        </w:rPr>
      </w:pPr>
      <w:r w:rsidRPr="00B20B0F">
        <w:rPr>
          <w:rFonts w:eastAsiaTheme="minorHAnsi"/>
          <w:color w:val="auto"/>
          <w:lang w:val="tr-TR"/>
        </w:rPr>
        <w:t xml:space="preserve">Yeni kurulmuş bir bölüm olması; meslek alanındaki güncel bilgileri içeren ders içeriklerine sahip olması, </w:t>
      </w:r>
    </w:p>
    <w:p w14:paraId="50FABEC0" w14:textId="77777777" w:rsidR="00B20B0F" w:rsidRPr="00B20B0F" w:rsidRDefault="00B20B0F" w:rsidP="001C38B7">
      <w:pPr>
        <w:spacing w:before="0" w:after="0" w:line="360" w:lineRule="auto"/>
        <w:ind w:left="426" w:hanging="426"/>
        <w:rPr>
          <w:rFonts w:eastAsiaTheme="minorHAnsi"/>
          <w:b/>
          <w:bCs/>
          <w:color w:val="auto"/>
          <w:shd w:val="clear" w:color="auto" w:fill="FFFFFF"/>
          <w:lang w:val="tr-TR"/>
        </w:rPr>
      </w:pPr>
    </w:p>
    <w:p w14:paraId="3E749FAC" w14:textId="77777777" w:rsidR="00B20B0F" w:rsidRPr="00B20B0F" w:rsidRDefault="00B20B0F" w:rsidP="001C38B7">
      <w:pPr>
        <w:spacing w:before="0" w:after="0" w:line="360" w:lineRule="auto"/>
        <w:jc w:val="left"/>
        <w:rPr>
          <w:rFonts w:eastAsiaTheme="minorHAnsi"/>
          <w:b/>
          <w:bCs/>
          <w:color w:val="auto"/>
          <w:shd w:val="clear" w:color="auto" w:fill="FFFFFF"/>
          <w:lang w:val="tr-TR"/>
        </w:rPr>
      </w:pPr>
      <w:r w:rsidRPr="00B20B0F">
        <w:rPr>
          <w:rFonts w:eastAsiaTheme="minorHAnsi"/>
          <w:b/>
          <w:bCs/>
          <w:color w:val="auto"/>
          <w:shd w:val="clear" w:color="auto" w:fill="FFFFFF"/>
          <w:lang w:val="tr-TR"/>
        </w:rPr>
        <w:t xml:space="preserve">Zayıf </w:t>
      </w:r>
      <w:r w:rsidRPr="00B20B0F">
        <w:rPr>
          <w:rFonts w:eastAsiaTheme="minorHAnsi"/>
          <w:b/>
          <w:bCs/>
          <w:color w:val="auto"/>
          <w:lang w:val="tr-TR"/>
        </w:rPr>
        <w:t>Yönlerimiz</w:t>
      </w:r>
    </w:p>
    <w:p w14:paraId="1B1E4DBF" w14:textId="77777777" w:rsidR="00B20B0F" w:rsidRPr="00B20B0F" w:rsidRDefault="00B20B0F" w:rsidP="001C38B7">
      <w:pPr>
        <w:numPr>
          <w:ilvl w:val="0"/>
          <w:numId w:val="36"/>
        </w:numPr>
        <w:spacing w:before="0" w:after="0"/>
        <w:ind w:left="425" w:hanging="425"/>
        <w:contextualSpacing/>
        <w:rPr>
          <w:rFonts w:eastAsiaTheme="minorHAnsi"/>
          <w:color w:val="auto"/>
          <w:lang w:val="tr-TR"/>
        </w:rPr>
      </w:pPr>
      <w:r w:rsidRPr="00B20B0F">
        <w:rPr>
          <w:rFonts w:eastAsiaTheme="minorHAnsi"/>
          <w:color w:val="auto"/>
          <w:shd w:val="clear" w:color="auto" w:fill="FFFFFF"/>
          <w:lang w:val="tr-TR"/>
        </w:rPr>
        <w:t xml:space="preserve">Fiziki alan yetersizlikleri; </w:t>
      </w:r>
      <w:r w:rsidRPr="00B20B0F">
        <w:rPr>
          <w:rFonts w:eastAsiaTheme="minorHAnsi"/>
          <w:color w:val="auto"/>
          <w:lang w:val="tr-TR"/>
        </w:rPr>
        <w:t>mevcut öğrenci sayısına göre derslik kapasitelerinin tam dolulukta olması, sınav döneminde derslik kapasitesinin yetersiz kalması,</w:t>
      </w:r>
    </w:p>
    <w:p w14:paraId="74995E11" w14:textId="77777777" w:rsidR="00B20B0F" w:rsidRPr="00B20B0F" w:rsidRDefault="00B20B0F" w:rsidP="001C38B7">
      <w:pPr>
        <w:numPr>
          <w:ilvl w:val="0"/>
          <w:numId w:val="36"/>
        </w:numPr>
        <w:spacing w:before="0" w:after="0"/>
        <w:ind w:left="425" w:hanging="425"/>
        <w:contextualSpacing/>
        <w:rPr>
          <w:rFonts w:eastAsiaTheme="minorHAnsi"/>
          <w:color w:val="auto"/>
          <w:lang w:val="tr-TR"/>
        </w:rPr>
      </w:pPr>
      <w:r w:rsidRPr="00B20B0F">
        <w:rPr>
          <w:rFonts w:eastAsiaTheme="minorHAnsi"/>
          <w:color w:val="auto"/>
          <w:lang w:val="tr-TR"/>
        </w:rPr>
        <w:t xml:space="preserve">Meslek Yüksekokulu bünyesindeki öğrenci laboratuvarının kimya alanında yeterli olması ancak eczane hizmetlerine özgü cihaz ve malzemelerin tümünün bulunmaması, </w:t>
      </w:r>
    </w:p>
    <w:p w14:paraId="3ABAAF88" w14:textId="77777777" w:rsidR="00B20B0F" w:rsidRPr="00B20B0F" w:rsidRDefault="00B20B0F" w:rsidP="001C38B7">
      <w:pPr>
        <w:numPr>
          <w:ilvl w:val="0"/>
          <w:numId w:val="36"/>
        </w:numPr>
        <w:tabs>
          <w:tab w:val="left" w:pos="9072"/>
        </w:tabs>
        <w:spacing w:before="0" w:after="0"/>
        <w:ind w:left="425" w:right="4" w:hanging="425"/>
        <w:contextualSpacing/>
        <w:rPr>
          <w:rFonts w:eastAsiaTheme="minorHAnsi"/>
          <w:color w:val="000000" w:themeColor="text1"/>
          <w:shd w:val="clear" w:color="auto" w:fill="FFFFFF"/>
          <w:lang w:val="tr-TR"/>
        </w:rPr>
      </w:pPr>
      <w:r w:rsidRPr="00B20B0F">
        <w:rPr>
          <w:rFonts w:eastAsiaTheme="minorHAnsi"/>
          <w:color w:val="auto"/>
          <w:shd w:val="clear" w:color="auto" w:fill="FFFFFF"/>
          <w:lang w:val="tr-TR"/>
        </w:rPr>
        <w:t>Yeni kurulan bir bölüm olması nedeniyle, ulusal ve uluslararası öğrenci değişim programlarında diğer üniversiteler ile ikili anlaşmaların henüz yapılmamış olması,</w:t>
      </w:r>
    </w:p>
    <w:p w14:paraId="26ECC9E7" w14:textId="77777777" w:rsidR="00B20B0F" w:rsidRPr="00B20B0F" w:rsidRDefault="00B20B0F" w:rsidP="001C38B7">
      <w:pPr>
        <w:numPr>
          <w:ilvl w:val="0"/>
          <w:numId w:val="36"/>
        </w:numPr>
        <w:tabs>
          <w:tab w:val="left" w:pos="9072"/>
        </w:tabs>
        <w:spacing w:before="0" w:after="0"/>
        <w:ind w:left="425" w:right="4" w:hanging="425"/>
        <w:contextualSpacing/>
        <w:rPr>
          <w:rFonts w:eastAsiaTheme="minorHAnsi"/>
          <w:color w:val="000000" w:themeColor="text1"/>
          <w:shd w:val="clear" w:color="auto" w:fill="FFFFFF"/>
          <w:lang w:val="tr-TR"/>
        </w:rPr>
      </w:pPr>
      <w:r w:rsidRPr="00B20B0F">
        <w:rPr>
          <w:rFonts w:eastAsiaTheme="minorHAnsi"/>
          <w:color w:val="000000" w:themeColor="text1"/>
          <w:shd w:val="clear" w:color="auto" w:fill="FFFFFF"/>
          <w:lang w:val="tr-TR"/>
        </w:rPr>
        <w:t>Öğretim elemanlarının bilimsel araştırma faaliyetlerini yürütmeleri için Meslek yüksekokulundaki laboratuvarların fiziki koşullarının istenen düzeyde olmaması,</w:t>
      </w:r>
    </w:p>
    <w:p w14:paraId="5A1401AE" w14:textId="77777777" w:rsidR="00B20B0F" w:rsidRPr="00B20B0F" w:rsidRDefault="00B20B0F" w:rsidP="00B20B0F">
      <w:pPr>
        <w:spacing w:before="0" w:after="160" w:line="259" w:lineRule="auto"/>
        <w:ind w:firstLine="0"/>
        <w:jc w:val="left"/>
        <w:rPr>
          <w:rFonts w:eastAsiaTheme="minorHAnsi"/>
          <w:b/>
          <w:bCs/>
          <w:color w:val="auto"/>
          <w:shd w:val="clear" w:color="auto" w:fill="FFFFFF"/>
          <w:lang w:val="tr-TR"/>
        </w:rPr>
      </w:pPr>
      <w:bookmarkStart w:id="25" w:name="_Toc69160525"/>
      <w:r w:rsidRPr="00B20B0F">
        <w:rPr>
          <w:rFonts w:eastAsiaTheme="minorHAnsi"/>
          <w:b/>
          <w:bCs/>
          <w:color w:val="auto"/>
          <w:shd w:val="clear" w:color="auto" w:fill="FFFFFF"/>
          <w:lang w:val="tr-TR"/>
        </w:rPr>
        <w:br w:type="page"/>
      </w:r>
    </w:p>
    <w:p w14:paraId="4C914F12" w14:textId="77777777" w:rsidR="00B20B0F" w:rsidRPr="00B20B0F" w:rsidRDefault="00B20B0F" w:rsidP="00B20B0F">
      <w:pPr>
        <w:spacing w:before="0" w:after="160" w:line="360" w:lineRule="auto"/>
        <w:ind w:left="426" w:hanging="426"/>
        <w:jc w:val="center"/>
        <w:rPr>
          <w:rFonts w:asciiTheme="minorHAnsi" w:eastAsiaTheme="minorHAnsi" w:hAnsiTheme="minorHAnsi" w:cstheme="minorBidi"/>
          <w:b/>
          <w:bCs/>
          <w:color w:val="auto"/>
          <w:shd w:val="clear" w:color="auto" w:fill="FFFFFF"/>
          <w:lang w:val="tr-TR"/>
        </w:rPr>
      </w:pPr>
      <w:r w:rsidRPr="00B20B0F">
        <w:rPr>
          <w:rFonts w:eastAsiaTheme="minorHAnsi"/>
          <w:b/>
          <w:bCs/>
          <w:color w:val="auto"/>
          <w:shd w:val="clear" w:color="auto" w:fill="FFFFFF"/>
          <w:lang w:val="tr-TR"/>
        </w:rPr>
        <w:lastRenderedPageBreak/>
        <w:t>Fırsatlar</w:t>
      </w:r>
      <w:bookmarkEnd w:id="25"/>
    </w:p>
    <w:p w14:paraId="7D933DBA" w14:textId="77777777" w:rsidR="00B20B0F" w:rsidRPr="00B20B0F" w:rsidRDefault="00B20B0F" w:rsidP="00B20B0F">
      <w:pPr>
        <w:numPr>
          <w:ilvl w:val="0"/>
          <w:numId w:val="37"/>
        </w:numPr>
        <w:spacing w:before="100" w:beforeAutospacing="1" w:after="100" w:afterAutospacing="1" w:line="360" w:lineRule="auto"/>
        <w:ind w:left="426" w:hanging="426"/>
        <w:contextualSpacing/>
        <w:jc w:val="left"/>
        <w:rPr>
          <w:rFonts w:eastAsiaTheme="minorHAnsi"/>
          <w:bCs/>
          <w:color w:val="auto"/>
          <w:lang w:val="tr-TR"/>
        </w:rPr>
      </w:pPr>
      <w:r w:rsidRPr="00B20B0F">
        <w:rPr>
          <w:rFonts w:eastAsiaTheme="minorHAnsi"/>
          <w:color w:val="auto"/>
          <w:lang w:val="tr-TR"/>
        </w:rPr>
        <w:t>Çanakkale’nin kültürel mirasının, doğal güzelliklerinin ve Üniversitemiz yerleşkesinin güzelliğinin öğrenciler ve personelimiz açısından tercih sebebi olması,</w:t>
      </w:r>
    </w:p>
    <w:p w14:paraId="14B400C2" w14:textId="77777777" w:rsidR="00B20B0F" w:rsidRPr="00B20B0F" w:rsidRDefault="00B20B0F" w:rsidP="00B20B0F">
      <w:pPr>
        <w:numPr>
          <w:ilvl w:val="0"/>
          <w:numId w:val="37"/>
        </w:numPr>
        <w:spacing w:before="0" w:after="160" w:line="360" w:lineRule="auto"/>
        <w:ind w:left="426" w:hanging="426"/>
        <w:contextualSpacing/>
        <w:jc w:val="left"/>
        <w:rPr>
          <w:rFonts w:eastAsiaTheme="minorHAnsi"/>
          <w:color w:val="auto"/>
          <w:lang w:val="tr-TR"/>
        </w:rPr>
      </w:pPr>
      <w:r w:rsidRPr="00B20B0F">
        <w:rPr>
          <w:rFonts w:eastAsiaTheme="minorHAnsi"/>
          <w:color w:val="auto"/>
          <w:lang w:val="tr-TR"/>
        </w:rPr>
        <w:t>Diğer fakültelere yakın olması; öğretim elemanlarına derslerinden artan zamanlarında tıp, kimya ve biyoloji gibi alanlarda multidisipliner akademik çalışmalara katılma fırsatı sağlaması,</w:t>
      </w:r>
    </w:p>
    <w:p w14:paraId="588DD370" w14:textId="77777777" w:rsidR="00B20B0F" w:rsidRPr="00B20B0F" w:rsidRDefault="00B20B0F" w:rsidP="00B20B0F">
      <w:pPr>
        <w:numPr>
          <w:ilvl w:val="0"/>
          <w:numId w:val="37"/>
        </w:numPr>
        <w:spacing w:before="0" w:after="160" w:line="360" w:lineRule="auto"/>
        <w:ind w:left="426" w:hanging="426"/>
        <w:contextualSpacing/>
        <w:jc w:val="left"/>
        <w:rPr>
          <w:rFonts w:eastAsiaTheme="minorHAnsi"/>
          <w:color w:val="auto"/>
          <w:lang w:val="tr-TR"/>
        </w:rPr>
      </w:pPr>
      <w:r w:rsidRPr="00B20B0F">
        <w:rPr>
          <w:rFonts w:eastAsiaTheme="minorHAnsi"/>
          <w:color w:val="auto"/>
          <w:lang w:val="tr-TR"/>
        </w:rPr>
        <w:t xml:space="preserve">Terzioğlu yerleşkesi içinde bulunması; öğrencilerin kütüphane, spor salonu vb. </w:t>
      </w:r>
      <w:r w:rsidRPr="00B20B0F">
        <w:rPr>
          <w:rFonts w:eastAsiaTheme="minorHAnsi"/>
          <w:bCs/>
          <w:color w:val="auto"/>
          <w:lang w:val="tr-TR"/>
        </w:rPr>
        <w:t xml:space="preserve">sosyal ve kültürel </w:t>
      </w:r>
      <w:r w:rsidRPr="00B20B0F">
        <w:rPr>
          <w:rFonts w:eastAsiaTheme="minorHAnsi"/>
          <w:color w:val="auto"/>
          <w:lang w:val="tr-TR"/>
        </w:rPr>
        <w:t>imkanlara kolay ulaşması,</w:t>
      </w:r>
    </w:p>
    <w:p w14:paraId="53F55C08" w14:textId="77777777" w:rsidR="00B20B0F" w:rsidRPr="00B20B0F" w:rsidRDefault="00B20B0F" w:rsidP="00B20B0F">
      <w:pPr>
        <w:numPr>
          <w:ilvl w:val="0"/>
          <w:numId w:val="37"/>
        </w:numPr>
        <w:spacing w:before="0" w:after="160" w:line="360" w:lineRule="auto"/>
        <w:ind w:left="426" w:hanging="426"/>
        <w:contextualSpacing/>
        <w:jc w:val="left"/>
        <w:rPr>
          <w:rFonts w:eastAsiaTheme="minorHAnsi"/>
          <w:color w:val="auto"/>
          <w:lang w:val="tr-TR"/>
        </w:rPr>
      </w:pPr>
      <w:r w:rsidRPr="00B20B0F">
        <w:rPr>
          <w:rFonts w:eastAsiaTheme="minorHAnsi"/>
          <w:color w:val="auto"/>
          <w:lang w:val="tr-TR"/>
        </w:rPr>
        <w:t>İstanbul, İzmir, Bursa, Balıkesir gibi büyükşehirlere yakın olması ve öğrencilerin memleketlerine kolay ulaşması,</w:t>
      </w:r>
    </w:p>
    <w:p w14:paraId="06D891C6" w14:textId="77777777" w:rsidR="00B20B0F" w:rsidRPr="00B20B0F" w:rsidRDefault="00B20B0F" w:rsidP="00B20B0F">
      <w:pPr>
        <w:numPr>
          <w:ilvl w:val="0"/>
          <w:numId w:val="37"/>
        </w:numPr>
        <w:spacing w:before="0" w:after="160" w:line="360" w:lineRule="auto"/>
        <w:ind w:left="426" w:hanging="426"/>
        <w:contextualSpacing/>
        <w:jc w:val="left"/>
        <w:rPr>
          <w:rFonts w:eastAsiaTheme="minorHAnsi"/>
          <w:color w:val="auto"/>
          <w:lang w:val="tr-TR"/>
        </w:rPr>
      </w:pPr>
      <w:r w:rsidRPr="00B20B0F">
        <w:rPr>
          <w:rFonts w:eastAsiaTheme="minorHAnsi"/>
          <w:color w:val="auto"/>
          <w:lang w:val="tr-TR"/>
        </w:rPr>
        <w:t>Çanakkale Merkezde bulunması sayesinde uygulama eğitimlerinin ve stajların yapıldığı eczanelere ve hastanelere yakın olması, bu sayede öğretim elemanları tarafından staj ve uygulama eğitimlerinin yerinde takibinin mümkün olması,</w:t>
      </w:r>
    </w:p>
    <w:p w14:paraId="3D5D1DDD" w14:textId="77777777" w:rsidR="00B20B0F" w:rsidRPr="00B20B0F" w:rsidRDefault="00B20B0F" w:rsidP="00B20B0F">
      <w:pPr>
        <w:numPr>
          <w:ilvl w:val="0"/>
          <w:numId w:val="37"/>
        </w:numPr>
        <w:spacing w:before="0" w:after="160" w:line="360" w:lineRule="auto"/>
        <w:ind w:left="426" w:hanging="426"/>
        <w:contextualSpacing/>
        <w:jc w:val="left"/>
        <w:rPr>
          <w:rFonts w:eastAsiaTheme="minorHAnsi"/>
          <w:color w:val="auto"/>
          <w:lang w:val="tr-TR"/>
        </w:rPr>
      </w:pPr>
      <w:r w:rsidRPr="00B20B0F">
        <w:rPr>
          <w:rFonts w:eastAsiaTheme="minorHAnsi"/>
          <w:color w:val="auto"/>
          <w:lang w:val="tr-TR"/>
        </w:rPr>
        <w:t>Çanakkale Eczacı Odası ile yapılan ikili iş birliği sayesinde öğrencilerin uygulama eğitimlerini ve stajlarını yapmalarına fırsat sağlanması;</w:t>
      </w:r>
    </w:p>
    <w:p w14:paraId="384F8552" w14:textId="77777777" w:rsidR="00B20B0F" w:rsidRPr="00B20B0F" w:rsidRDefault="00B20B0F" w:rsidP="00B20B0F">
      <w:pPr>
        <w:numPr>
          <w:ilvl w:val="0"/>
          <w:numId w:val="37"/>
        </w:numPr>
        <w:spacing w:before="100" w:beforeAutospacing="1" w:after="100" w:afterAutospacing="1" w:line="360" w:lineRule="auto"/>
        <w:ind w:left="426" w:hanging="426"/>
        <w:contextualSpacing/>
        <w:jc w:val="left"/>
        <w:rPr>
          <w:rFonts w:eastAsiaTheme="minorHAnsi"/>
          <w:bCs/>
          <w:color w:val="auto"/>
          <w:lang w:val="tr-TR"/>
        </w:rPr>
      </w:pPr>
      <w:r w:rsidRPr="00B20B0F">
        <w:rPr>
          <w:rFonts w:eastAsiaTheme="minorHAnsi"/>
          <w:bCs/>
          <w:color w:val="auto"/>
          <w:lang w:val="tr-TR"/>
        </w:rPr>
        <w:t>Günümüzde eczanelerin eczane teknikerlerine ihtiyaç duyması, diğer birçok önlisans programı ve lisans programı ile kıyaslandığında mezunlarımızın iş olanaklarının fazla olması,</w:t>
      </w:r>
    </w:p>
    <w:p w14:paraId="5DBA730E" w14:textId="77777777" w:rsidR="00B20B0F" w:rsidRPr="00B20B0F" w:rsidRDefault="00B20B0F" w:rsidP="00B20B0F">
      <w:pPr>
        <w:tabs>
          <w:tab w:val="left" w:pos="9072"/>
        </w:tabs>
        <w:spacing w:before="0" w:after="160" w:line="360" w:lineRule="auto"/>
        <w:ind w:left="426" w:right="4" w:firstLine="0"/>
        <w:contextualSpacing/>
        <w:rPr>
          <w:rFonts w:eastAsia="Tinos"/>
          <w:color w:val="000000" w:themeColor="text1"/>
          <w:shd w:val="clear" w:color="auto" w:fill="FFFFFF"/>
          <w:lang w:val="tr-TR"/>
        </w:rPr>
      </w:pPr>
    </w:p>
    <w:p w14:paraId="54DCB8E0" w14:textId="77777777" w:rsidR="00B20B0F" w:rsidRPr="00B20B0F" w:rsidRDefault="00B20B0F" w:rsidP="00B20B0F">
      <w:pPr>
        <w:tabs>
          <w:tab w:val="left" w:pos="9072"/>
        </w:tabs>
        <w:spacing w:before="0" w:after="160" w:line="360" w:lineRule="auto"/>
        <w:ind w:left="426" w:right="4" w:hanging="426"/>
        <w:contextualSpacing/>
        <w:jc w:val="center"/>
        <w:rPr>
          <w:rFonts w:eastAsia="Tinos"/>
          <w:b/>
          <w:color w:val="000000" w:themeColor="text1"/>
          <w:shd w:val="clear" w:color="auto" w:fill="FFFFFF"/>
          <w:lang w:val="tr-TR"/>
        </w:rPr>
      </w:pPr>
      <w:r w:rsidRPr="00B20B0F">
        <w:rPr>
          <w:rFonts w:eastAsia="Tinos"/>
          <w:b/>
          <w:color w:val="000000" w:themeColor="text1"/>
          <w:shd w:val="clear" w:color="auto" w:fill="FFFFFF"/>
          <w:lang w:val="tr-TR"/>
        </w:rPr>
        <w:t>Tehditler:</w:t>
      </w:r>
    </w:p>
    <w:p w14:paraId="32AD4C95" w14:textId="77777777" w:rsidR="00B20B0F" w:rsidRPr="00B20B0F" w:rsidRDefault="00B20B0F" w:rsidP="00B20B0F">
      <w:pPr>
        <w:numPr>
          <w:ilvl w:val="0"/>
          <w:numId w:val="38"/>
        </w:numPr>
        <w:spacing w:before="0" w:after="160" w:line="360" w:lineRule="auto"/>
        <w:ind w:left="425" w:hanging="425"/>
        <w:contextualSpacing/>
        <w:jc w:val="left"/>
        <w:rPr>
          <w:rFonts w:eastAsiaTheme="minorHAnsi"/>
          <w:color w:val="auto"/>
          <w:shd w:val="clear" w:color="auto" w:fill="FFFFFF"/>
          <w:lang w:val="tr-TR"/>
        </w:rPr>
      </w:pPr>
      <w:r w:rsidRPr="00B20B0F">
        <w:rPr>
          <w:rFonts w:eastAsiaTheme="minorHAnsi"/>
          <w:color w:val="auto"/>
          <w:shd w:val="clear" w:color="auto" w:fill="FFFFFF"/>
          <w:lang w:val="tr-TR"/>
        </w:rPr>
        <w:t>Gelecek yıllarda YÖK tarafından öğrenci kontenjanı arttırılacak olursa, mevcut derslik kapasitesinin ve fiziki imkanların yetersiz kalması tehditi,</w:t>
      </w:r>
    </w:p>
    <w:p w14:paraId="3D5FB67D" w14:textId="77777777" w:rsidR="00B20B0F" w:rsidRPr="00B20B0F" w:rsidRDefault="00B20B0F" w:rsidP="00B20B0F">
      <w:pPr>
        <w:numPr>
          <w:ilvl w:val="0"/>
          <w:numId w:val="38"/>
        </w:numPr>
        <w:spacing w:before="0" w:after="160" w:line="360" w:lineRule="auto"/>
        <w:ind w:left="425" w:hanging="425"/>
        <w:contextualSpacing/>
        <w:jc w:val="left"/>
        <w:rPr>
          <w:rFonts w:eastAsiaTheme="minorHAnsi"/>
          <w:color w:val="auto"/>
          <w:shd w:val="clear" w:color="auto" w:fill="FFFFFF"/>
          <w:lang w:val="tr-TR"/>
        </w:rPr>
      </w:pPr>
      <w:r w:rsidRPr="00B20B0F">
        <w:rPr>
          <w:rFonts w:eastAsia="Tinos"/>
          <w:color w:val="000000" w:themeColor="text1"/>
          <w:shd w:val="clear" w:color="auto" w:fill="FFFFFF"/>
          <w:lang w:val="tr-TR"/>
        </w:rPr>
        <w:t xml:space="preserve">Yabancı dil ve bilimsel hazırlık sınıflarının olmayışı ve </w:t>
      </w:r>
      <w:r w:rsidRPr="00B20B0F">
        <w:rPr>
          <w:rFonts w:eastAsiaTheme="minorHAnsi"/>
          <w:color w:val="auto"/>
          <w:shd w:val="clear" w:color="auto" w:fill="FFFFFF"/>
          <w:lang w:val="tr-TR"/>
        </w:rPr>
        <w:t>öğrencilerin yabancı dil bilgi düzeyinin düşük olması nedeniyle uluslararası öğrenci değişim programlarına öğrencilerin yeterince ilgi göstermemesi,</w:t>
      </w:r>
    </w:p>
    <w:p w14:paraId="1BE8A265" w14:textId="77777777" w:rsidR="00B20B0F" w:rsidRPr="00B20B0F" w:rsidRDefault="00B20B0F" w:rsidP="00B20B0F">
      <w:pPr>
        <w:numPr>
          <w:ilvl w:val="0"/>
          <w:numId w:val="38"/>
        </w:numPr>
        <w:spacing w:before="0" w:after="160" w:line="360" w:lineRule="auto"/>
        <w:ind w:left="425" w:hanging="425"/>
        <w:contextualSpacing/>
        <w:jc w:val="left"/>
        <w:rPr>
          <w:rFonts w:eastAsiaTheme="minorHAnsi"/>
          <w:color w:val="000000" w:themeColor="text1"/>
          <w:shd w:val="clear" w:color="auto" w:fill="FFFFFF"/>
          <w:lang w:val="tr-TR"/>
        </w:rPr>
      </w:pPr>
      <w:r w:rsidRPr="00B20B0F">
        <w:rPr>
          <w:rFonts w:eastAsiaTheme="minorHAnsi"/>
          <w:color w:val="auto"/>
          <w:shd w:val="clear" w:color="auto" w:fill="FFFFFF"/>
          <w:lang w:val="tr-TR"/>
        </w:rPr>
        <w:t>Akadem</w:t>
      </w:r>
      <w:r w:rsidRPr="00B20B0F">
        <w:rPr>
          <w:rFonts w:eastAsiaTheme="minorHAnsi"/>
          <w:color w:val="000000" w:themeColor="text1"/>
          <w:shd w:val="clear" w:color="auto" w:fill="FFFFFF"/>
          <w:lang w:val="tr-TR"/>
        </w:rPr>
        <w:t>ik personelin ek iş yükünün ve maddi kaygılarının bilimsel çalışma motivasyonuna olumsuz etki yapması</w:t>
      </w:r>
    </w:p>
    <w:p w14:paraId="46AAAD05" w14:textId="77777777" w:rsidR="00B20B0F" w:rsidRPr="00B20B0F" w:rsidRDefault="00B20B0F" w:rsidP="00B20B0F">
      <w:pPr>
        <w:tabs>
          <w:tab w:val="left" w:pos="9072"/>
        </w:tabs>
        <w:spacing w:before="0" w:after="160" w:line="360" w:lineRule="auto"/>
        <w:ind w:left="426" w:right="4" w:firstLine="0"/>
        <w:contextualSpacing/>
        <w:rPr>
          <w:rFonts w:eastAsia="Tinos"/>
          <w:color w:val="000000" w:themeColor="text1"/>
          <w:sz w:val="22"/>
          <w:szCs w:val="22"/>
          <w:shd w:val="clear" w:color="auto" w:fill="FFFFFF"/>
          <w:lang w:val="tr-TR"/>
        </w:rPr>
      </w:pPr>
    </w:p>
    <w:p w14:paraId="1CBC78BA" w14:textId="77777777" w:rsidR="00B20B0F" w:rsidRPr="00B20B0F" w:rsidRDefault="00B20B0F" w:rsidP="00B20B0F">
      <w:pPr>
        <w:spacing w:before="0" w:after="160" w:line="259" w:lineRule="auto"/>
        <w:ind w:firstLine="0"/>
        <w:jc w:val="left"/>
        <w:rPr>
          <w:rFonts w:eastAsia="Tinos"/>
          <w:b/>
          <w:color w:val="auto"/>
          <w:sz w:val="22"/>
          <w:szCs w:val="22"/>
          <w:lang w:val="tr-TR"/>
        </w:rPr>
      </w:pPr>
      <w:r w:rsidRPr="00B20B0F">
        <w:rPr>
          <w:rFonts w:eastAsiaTheme="minorHAnsi"/>
          <w:b/>
          <w:color w:val="auto"/>
          <w:sz w:val="22"/>
          <w:szCs w:val="22"/>
          <w:lang w:val="tr-TR"/>
        </w:rPr>
        <w:br w:type="page"/>
      </w:r>
    </w:p>
    <w:p w14:paraId="05703E3B" w14:textId="77777777" w:rsidR="00B20B0F" w:rsidRPr="00B20B0F" w:rsidRDefault="00B20B0F" w:rsidP="00B20B0F">
      <w:pPr>
        <w:spacing w:before="0" w:after="160" w:line="360" w:lineRule="auto"/>
        <w:ind w:left="426" w:hanging="426"/>
        <w:jc w:val="center"/>
        <w:rPr>
          <w:rFonts w:eastAsiaTheme="minorHAnsi"/>
          <w:b/>
          <w:bCs/>
          <w:color w:val="auto"/>
          <w:sz w:val="22"/>
          <w:szCs w:val="22"/>
          <w:lang w:val="tr-TR"/>
        </w:rPr>
      </w:pPr>
      <w:r w:rsidRPr="00B20B0F">
        <w:rPr>
          <w:rFonts w:eastAsiaTheme="minorHAnsi"/>
          <w:b/>
          <w:bCs/>
          <w:color w:val="auto"/>
          <w:sz w:val="22"/>
          <w:szCs w:val="22"/>
          <w:lang w:val="tr-TR"/>
        </w:rPr>
        <w:lastRenderedPageBreak/>
        <w:t xml:space="preserve">Eczane Hizmetleri Bölümü - Eczane Hizmetleri Programı </w:t>
      </w:r>
      <w:r w:rsidRPr="00B20B0F">
        <w:rPr>
          <w:rFonts w:eastAsiaTheme="minorHAnsi"/>
          <w:b/>
          <w:color w:val="auto"/>
          <w:sz w:val="22"/>
          <w:szCs w:val="22"/>
          <w:lang w:val="tr-TR"/>
        </w:rPr>
        <w:t>SWOT Matrisi</w:t>
      </w:r>
    </w:p>
    <w:tbl>
      <w:tblPr>
        <w:tblStyle w:val="TabloKlavuzu2"/>
        <w:tblW w:w="9214" w:type="dxa"/>
        <w:tblLook w:val="04A0" w:firstRow="1" w:lastRow="0" w:firstColumn="1" w:lastColumn="0" w:noHBand="0" w:noVBand="1"/>
      </w:tblPr>
      <w:tblGrid>
        <w:gridCol w:w="4607"/>
        <w:gridCol w:w="4607"/>
      </w:tblGrid>
      <w:tr w:rsidR="00B20B0F" w:rsidRPr="00B20B0F" w14:paraId="6A33A6BE" w14:textId="77777777" w:rsidTr="004B14DA">
        <w:tc>
          <w:tcPr>
            <w:tcW w:w="4607" w:type="dxa"/>
            <w:tcBorders>
              <w:top w:val="single" w:sz="4" w:space="0" w:color="auto"/>
              <w:left w:val="single" w:sz="4" w:space="0" w:color="auto"/>
              <w:bottom w:val="nil"/>
              <w:right w:val="single" w:sz="4" w:space="0" w:color="auto"/>
            </w:tcBorders>
          </w:tcPr>
          <w:p w14:paraId="3E101BED" w14:textId="77777777" w:rsidR="00B20B0F" w:rsidRPr="00B20B0F" w:rsidRDefault="00B20B0F" w:rsidP="00B20B0F">
            <w:pPr>
              <w:spacing w:before="100" w:beforeAutospacing="1" w:line="240" w:lineRule="auto"/>
              <w:ind w:left="425" w:hanging="249"/>
              <w:rPr>
                <w:rFonts w:eastAsia="Times New Roman"/>
                <w:color w:val="auto"/>
                <w:sz w:val="22"/>
                <w:szCs w:val="22"/>
                <w:u w:val="single"/>
                <w:lang w:val="tr-TR"/>
              </w:rPr>
            </w:pPr>
            <w:r w:rsidRPr="00B20B0F">
              <w:rPr>
                <w:rFonts w:eastAsia="Times New Roman"/>
                <w:color w:val="auto"/>
                <w:sz w:val="22"/>
                <w:szCs w:val="22"/>
                <w:u w:val="single"/>
                <w:lang w:val="tr-TR"/>
              </w:rPr>
              <w:t>Programın Güçlü Yönleri</w:t>
            </w:r>
          </w:p>
        </w:tc>
        <w:tc>
          <w:tcPr>
            <w:tcW w:w="4607" w:type="dxa"/>
            <w:tcBorders>
              <w:top w:val="single" w:sz="4" w:space="0" w:color="auto"/>
              <w:left w:val="single" w:sz="4" w:space="0" w:color="auto"/>
              <w:bottom w:val="nil"/>
              <w:right w:val="single" w:sz="4" w:space="0" w:color="auto"/>
            </w:tcBorders>
          </w:tcPr>
          <w:p w14:paraId="0B0C194F" w14:textId="77777777" w:rsidR="00B20B0F" w:rsidRPr="00B20B0F" w:rsidRDefault="00B20B0F" w:rsidP="00B20B0F">
            <w:pPr>
              <w:spacing w:before="100" w:beforeAutospacing="1" w:line="240" w:lineRule="auto"/>
              <w:ind w:left="425" w:hanging="249"/>
              <w:rPr>
                <w:rFonts w:eastAsia="Times New Roman"/>
                <w:color w:val="auto"/>
                <w:sz w:val="22"/>
                <w:szCs w:val="22"/>
                <w:u w:val="single"/>
                <w:lang w:val="tr-TR"/>
              </w:rPr>
            </w:pPr>
            <w:r w:rsidRPr="00B20B0F">
              <w:rPr>
                <w:rFonts w:eastAsia="Times New Roman"/>
                <w:color w:val="auto"/>
                <w:sz w:val="22"/>
                <w:szCs w:val="22"/>
                <w:u w:val="single"/>
                <w:lang w:val="tr-TR"/>
              </w:rPr>
              <w:t>Programın Zayıf Yönleri</w:t>
            </w:r>
          </w:p>
        </w:tc>
      </w:tr>
      <w:tr w:rsidR="00B20B0F" w:rsidRPr="00B20B0F" w14:paraId="0BF62912" w14:textId="77777777" w:rsidTr="004B14DA">
        <w:trPr>
          <w:trHeight w:val="4573"/>
        </w:trPr>
        <w:tc>
          <w:tcPr>
            <w:tcW w:w="4607" w:type="dxa"/>
            <w:tcBorders>
              <w:top w:val="nil"/>
              <w:bottom w:val="single" w:sz="4" w:space="0" w:color="auto"/>
            </w:tcBorders>
          </w:tcPr>
          <w:p w14:paraId="5A90A5F5" w14:textId="77777777" w:rsidR="00B20B0F" w:rsidRPr="00B20B0F" w:rsidRDefault="00B20B0F" w:rsidP="00B20B0F">
            <w:pPr>
              <w:numPr>
                <w:ilvl w:val="0"/>
                <w:numId w:val="39"/>
              </w:numPr>
              <w:spacing w:before="100" w:beforeAutospacing="1" w:after="8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Eczane hizmetleri meslek alanında öğretim elemanları bulunması, bölüm dışından öğretim elemanı görevlendirmesine ihtiyaç duyulmadan meslek derslerinin verilmesi,</w:t>
            </w:r>
          </w:p>
          <w:p w14:paraId="7A3B8729" w14:textId="77777777" w:rsidR="00B20B0F" w:rsidRPr="00B20B0F" w:rsidRDefault="00B20B0F" w:rsidP="00B20B0F">
            <w:pPr>
              <w:numPr>
                <w:ilvl w:val="0"/>
                <w:numId w:val="39"/>
              </w:numPr>
              <w:spacing w:before="100" w:beforeAutospacing="1" w:after="8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Öğrenciler tarafından tercih edilen bir program olması, kontenjanların dolması,</w:t>
            </w:r>
          </w:p>
          <w:p w14:paraId="58BD23F5" w14:textId="77777777" w:rsidR="00B20B0F" w:rsidRPr="00B20B0F" w:rsidRDefault="00B20B0F" w:rsidP="00B20B0F">
            <w:pPr>
              <w:numPr>
                <w:ilvl w:val="0"/>
                <w:numId w:val="39"/>
              </w:numPr>
              <w:spacing w:before="100" w:beforeAutospacing="1" w:after="8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3+1 Eğitim Modeli ile öğrencilerimizin teorik bilgilere ek olarak, mesleki uygulamalar yapıp tecrube kazanarak mezun olmaları,</w:t>
            </w:r>
          </w:p>
          <w:p w14:paraId="6B1955C7" w14:textId="77777777" w:rsidR="00B20B0F" w:rsidRPr="00B20B0F" w:rsidRDefault="00B20B0F" w:rsidP="00B20B0F">
            <w:pPr>
              <w:numPr>
                <w:ilvl w:val="0"/>
                <w:numId w:val="39"/>
              </w:numPr>
              <w:spacing w:before="100" w:beforeAutospacing="1" w:after="8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Mevcut öğrenci kontenjanının optimum seviyede olması sayesinde öğrenci-öğretim elemanı iletişiminin güçlü olması,</w:t>
            </w:r>
          </w:p>
          <w:p w14:paraId="45FCA316" w14:textId="77777777" w:rsidR="00B20B0F" w:rsidRPr="00B20B0F" w:rsidRDefault="00B20B0F" w:rsidP="00B20B0F">
            <w:pPr>
              <w:numPr>
                <w:ilvl w:val="0"/>
                <w:numId w:val="39"/>
              </w:numPr>
              <w:spacing w:before="100" w:beforeAutospacing="1" w:after="80" w:line="240" w:lineRule="auto"/>
              <w:ind w:left="176" w:hanging="176"/>
              <w:jc w:val="left"/>
              <w:rPr>
                <w:rFonts w:eastAsiaTheme="minorHAnsi"/>
                <w:color w:val="auto"/>
                <w:sz w:val="22"/>
                <w:szCs w:val="22"/>
                <w:lang w:val="tr-TR"/>
              </w:rPr>
            </w:pPr>
            <w:r w:rsidRPr="00B20B0F">
              <w:rPr>
                <w:rFonts w:eastAsiaTheme="minorHAnsi"/>
                <w:bCs/>
                <w:color w:val="auto"/>
                <w:sz w:val="22"/>
                <w:szCs w:val="22"/>
                <w:lang w:val="tr-TR"/>
              </w:rPr>
              <w:t>Yeni kurulmuş bir bölüm olması; meslek alanındaki güncel bilgileri içeren ders içeriklerine sahip olması,</w:t>
            </w:r>
            <w:r w:rsidRPr="00B20B0F">
              <w:rPr>
                <w:rFonts w:eastAsiaTheme="minorHAnsi"/>
                <w:color w:val="auto"/>
                <w:sz w:val="22"/>
                <w:szCs w:val="22"/>
                <w:lang w:val="tr-TR"/>
              </w:rPr>
              <w:t xml:space="preserve"> </w:t>
            </w:r>
          </w:p>
        </w:tc>
        <w:tc>
          <w:tcPr>
            <w:tcW w:w="4607" w:type="dxa"/>
            <w:tcBorders>
              <w:top w:val="nil"/>
              <w:bottom w:val="single" w:sz="4" w:space="0" w:color="auto"/>
            </w:tcBorders>
          </w:tcPr>
          <w:p w14:paraId="08095D22" w14:textId="77777777" w:rsidR="00B20B0F" w:rsidRPr="00B20B0F" w:rsidRDefault="00B20B0F" w:rsidP="00B20B0F">
            <w:pPr>
              <w:numPr>
                <w:ilvl w:val="0"/>
                <w:numId w:val="39"/>
              </w:numPr>
              <w:spacing w:before="100" w:beforeAutospacing="1" w:after="8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Fiziki alan yetersizlikleri; mevcut öğrenci sayısına göre derslik kapasitelerinin tam dolulukta olması, sınav döneminde derslik kapasitesinin yetersiz kalması,</w:t>
            </w:r>
          </w:p>
          <w:p w14:paraId="6A46A888" w14:textId="77777777" w:rsidR="00B20B0F" w:rsidRPr="00B20B0F" w:rsidRDefault="00B20B0F" w:rsidP="00B20B0F">
            <w:pPr>
              <w:numPr>
                <w:ilvl w:val="0"/>
                <w:numId w:val="39"/>
              </w:numPr>
              <w:spacing w:before="100" w:beforeAutospacing="1" w:after="8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 xml:space="preserve">Meslek Yüksekokulu bünyesindeki öğrenci laboratuvarının kimya alanında yeterli olması ancak eczane hizmetlerine özgü cihaz ve malzemelerin tümünün bulunmaması, </w:t>
            </w:r>
          </w:p>
          <w:p w14:paraId="33BC58AD" w14:textId="77777777" w:rsidR="00B20B0F" w:rsidRPr="00B20B0F" w:rsidRDefault="00B20B0F" w:rsidP="00B20B0F">
            <w:pPr>
              <w:numPr>
                <w:ilvl w:val="0"/>
                <w:numId w:val="39"/>
              </w:numPr>
              <w:spacing w:before="100" w:beforeAutospacing="1" w:after="8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Yeni kurulan bir bölüm olması nedeniyle, ulusal ve uluslararası öğrenci değişim programlarında diğer üniversiteler ile ikili anlaşmaların henüz yapılmamış olması,</w:t>
            </w:r>
          </w:p>
          <w:p w14:paraId="5BA2B492" w14:textId="77777777" w:rsidR="00B20B0F" w:rsidRPr="00B20B0F" w:rsidRDefault="00B20B0F" w:rsidP="00B20B0F">
            <w:pPr>
              <w:numPr>
                <w:ilvl w:val="0"/>
                <w:numId w:val="39"/>
              </w:numPr>
              <w:spacing w:before="100" w:beforeAutospacing="1" w:after="8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Öğretim elemanlarının bilimsel araştırma faaliyetlerini yürütmeleri için Meslek yüksekokulundaki laboratuvarların fiziki koşullarının istenen düzeyde olmaması,</w:t>
            </w:r>
          </w:p>
        </w:tc>
      </w:tr>
      <w:tr w:rsidR="00B20B0F" w:rsidRPr="00B20B0F" w14:paraId="1A1939A6" w14:textId="77777777" w:rsidTr="004B14DA">
        <w:tc>
          <w:tcPr>
            <w:tcW w:w="4607" w:type="dxa"/>
            <w:tcBorders>
              <w:bottom w:val="nil"/>
              <w:right w:val="single" w:sz="4" w:space="0" w:color="auto"/>
            </w:tcBorders>
          </w:tcPr>
          <w:p w14:paraId="7D925DD2" w14:textId="77777777" w:rsidR="00B20B0F" w:rsidRPr="00B20B0F" w:rsidRDefault="00B20B0F" w:rsidP="00B20B0F">
            <w:pPr>
              <w:spacing w:before="100" w:beforeAutospacing="1" w:line="240" w:lineRule="auto"/>
              <w:ind w:left="425" w:hanging="249"/>
              <w:rPr>
                <w:rFonts w:eastAsia="Times New Roman"/>
                <w:color w:val="auto"/>
                <w:sz w:val="22"/>
                <w:szCs w:val="22"/>
                <w:lang w:val="tr-TR"/>
              </w:rPr>
            </w:pPr>
            <w:r w:rsidRPr="00B20B0F">
              <w:rPr>
                <w:rFonts w:eastAsia="Times New Roman"/>
                <w:color w:val="auto"/>
                <w:sz w:val="22"/>
                <w:szCs w:val="22"/>
                <w:u w:val="single"/>
                <w:lang w:val="tr-TR"/>
              </w:rPr>
              <w:t>Fırsatlar</w:t>
            </w:r>
          </w:p>
        </w:tc>
        <w:tc>
          <w:tcPr>
            <w:tcW w:w="4607" w:type="dxa"/>
            <w:tcBorders>
              <w:left w:val="single" w:sz="4" w:space="0" w:color="auto"/>
              <w:bottom w:val="nil"/>
            </w:tcBorders>
          </w:tcPr>
          <w:p w14:paraId="732629A9" w14:textId="77777777" w:rsidR="00B20B0F" w:rsidRPr="00B20B0F" w:rsidRDefault="00B20B0F" w:rsidP="00B20B0F">
            <w:pPr>
              <w:spacing w:before="100" w:beforeAutospacing="1" w:line="240" w:lineRule="auto"/>
              <w:ind w:left="425" w:hanging="249"/>
              <w:rPr>
                <w:rFonts w:eastAsia="Times New Roman"/>
                <w:color w:val="auto"/>
                <w:sz w:val="22"/>
                <w:szCs w:val="22"/>
                <w:lang w:val="tr-TR"/>
              </w:rPr>
            </w:pPr>
            <w:r w:rsidRPr="00B20B0F">
              <w:rPr>
                <w:rFonts w:eastAsia="Times New Roman"/>
                <w:color w:val="auto"/>
                <w:sz w:val="22"/>
                <w:szCs w:val="22"/>
                <w:u w:val="single"/>
                <w:lang w:val="tr-TR"/>
              </w:rPr>
              <w:t>Tehditler</w:t>
            </w:r>
          </w:p>
        </w:tc>
      </w:tr>
      <w:tr w:rsidR="00B20B0F" w:rsidRPr="00B20B0F" w14:paraId="0A73D3CE" w14:textId="77777777" w:rsidTr="004B14DA">
        <w:trPr>
          <w:trHeight w:val="709"/>
        </w:trPr>
        <w:tc>
          <w:tcPr>
            <w:tcW w:w="4607" w:type="dxa"/>
            <w:tcBorders>
              <w:top w:val="nil"/>
            </w:tcBorders>
          </w:tcPr>
          <w:p w14:paraId="54C55584" w14:textId="77777777" w:rsidR="00B20B0F" w:rsidRPr="00B20B0F" w:rsidRDefault="00B20B0F" w:rsidP="00B20B0F">
            <w:pPr>
              <w:numPr>
                <w:ilvl w:val="0"/>
                <w:numId w:val="39"/>
              </w:numPr>
              <w:spacing w:before="100" w:beforeAutospacing="1" w:after="6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Çanakkale’nin kültürel mirasının, doğal güzelliklerinin ve Üniversitemiz yerleşkesinin güzelliğinin öğrenciler ve personelimiz açısından tercih sebebi olması,</w:t>
            </w:r>
          </w:p>
          <w:p w14:paraId="316E9C58" w14:textId="77777777" w:rsidR="00B20B0F" w:rsidRPr="00B20B0F" w:rsidRDefault="00B20B0F" w:rsidP="00B20B0F">
            <w:pPr>
              <w:numPr>
                <w:ilvl w:val="0"/>
                <w:numId w:val="39"/>
              </w:numPr>
              <w:spacing w:before="100" w:beforeAutospacing="1" w:after="6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Diğer fakültelere yakın olması; öğretim elemanlarına derslerinden artan zamanlarında tıp, kimya ve biyoloji gibi alanlarda multidisipliner akademik çalışmalara katılma fırsatı sağlaması,</w:t>
            </w:r>
          </w:p>
          <w:p w14:paraId="7B70AB51" w14:textId="77777777" w:rsidR="00B20B0F" w:rsidRPr="00B20B0F" w:rsidRDefault="00B20B0F" w:rsidP="00B20B0F">
            <w:pPr>
              <w:numPr>
                <w:ilvl w:val="0"/>
                <w:numId w:val="39"/>
              </w:numPr>
              <w:spacing w:before="100" w:beforeAutospacing="1" w:after="6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Terzioğlu yerleşkesi içinde bulunması; öğrencilerin kütüphane, spor salonu vb. sosyal ve kültürel imkanlara kolay ulaşması,</w:t>
            </w:r>
          </w:p>
          <w:p w14:paraId="2C6929FA" w14:textId="77777777" w:rsidR="00B20B0F" w:rsidRPr="00B20B0F" w:rsidRDefault="00B20B0F" w:rsidP="00B20B0F">
            <w:pPr>
              <w:numPr>
                <w:ilvl w:val="0"/>
                <w:numId w:val="39"/>
              </w:numPr>
              <w:spacing w:before="100" w:beforeAutospacing="1" w:after="6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İstanbul, İzmir, Bursa, Balıkesir gibi büyükşehirlere yakın olması ve öğrencilerin memleketlerine kolay ulaşması,</w:t>
            </w:r>
          </w:p>
          <w:p w14:paraId="597C36DB" w14:textId="77777777" w:rsidR="00B20B0F" w:rsidRPr="00B20B0F" w:rsidRDefault="00B20B0F" w:rsidP="00B20B0F">
            <w:pPr>
              <w:numPr>
                <w:ilvl w:val="0"/>
                <w:numId w:val="39"/>
              </w:numPr>
              <w:spacing w:before="100" w:beforeAutospacing="1" w:after="6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Çanakkale Merkezde bulunması sayesinde uygulama eğitimlerinin ve stajların yapıldığı eczanelere ve hastanelere yakın olması, bu sayede öğretim elemanları tarafından staj ve uygulama eğitimlerinin yerinde takibinin mümkün olması,</w:t>
            </w:r>
          </w:p>
          <w:p w14:paraId="0D516400" w14:textId="77777777" w:rsidR="00B20B0F" w:rsidRPr="00B20B0F" w:rsidRDefault="00B20B0F" w:rsidP="00B20B0F">
            <w:pPr>
              <w:numPr>
                <w:ilvl w:val="0"/>
                <w:numId w:val="39"/>
              </w:numPr>
              <w:spacing w:before="100" w:beforeAutospacing="1" w:after="6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Çanakkale Eczacı Odası ile yapılan ikili iş birliği sayesinde öğrencilerin uygulama eğitimlerini ve stajlarını yapmalarına fırsat sağlanması;</w:t>
            </w:r>
          </w:p>
          <w:p w14:paraId="067611D2" w14:textId="77777777" w:rsidR="00B20B0F" w:rsidRPr="00B20B0F" w:rsidRDefault="00B20B0F" w:rsidP="00B20B0F">
            <w:pPr>
              <w:numPr>
                <w:ilvl w:val="0"/>
                <w:numId w:val="39"/>
              </w:numPr>
              <w:spacing w:before="100" w:beforeAutospacing="1" w:after="6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Günümüzde eczanelerin eczane teknikerlerine ihtiyaç duyması, diğer birçok önlisans programı ve lisans programı ile kıyaslandığında mezunlarımızın iş olanaklarının fazla olması,</w:t>
            </w:r>
          </w:p>
        </w:tc>
        <w:tc>
          <w:tcPr>
            <w:tcW w:w="4607" w:type="dxa"/>
            <w:tcBorders>
              <w:top w:val="nil"/>
            </w:tcBorders>
          </w:tcPr>
          <w:p w14:paraId="7A965324" w14:textId="77777777" w:rsidR="00B20B0F" w:rsidRPr="00B20B0F" w:rsidRDefault="00B20B0F" w:rsidP="00B20B0F">
            <w:pPr>
              <w:numPr>
                <w:ilvl w:val="0"/>
                <w:numId w:val="39"/>
              </w:numPr>
              <w:spacing w:before="100" w:beforeAutospacing="1" w:after="8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Gelecek yıllarda YÖK tarafından öğrenci kontenjanı arttırılacak olursa, mevcut derslik kapasitesinin ve fiziki imkanların yetersiz kalması tehditi,</w:t>
            </w:r>
          </w:p>
          <w:p w14:paraId="74009292" w14:textId="77777777" w:rsidR="00B20B0F" w:rsidRPr="00B20B0F" w:rsidRDefault="00B20B0F" w:rsidP="00B20B0F">
            <w:pPr>
              <w:numPr>
                <w:ilvl w:val="0"/>
                <w:numId w:val="39"/>
              </w:numPr>
              <w:spacing w:before="100" w:beforeAutospacing="1" w:after="8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Yabancı dil ve bilimsel hazırlık sınıflarının olmayışı ve öğrencilerin yabancı dil bilgi düzeyinin düşük olması nedeniyle uluslararası öğrenci değişim programlarına öğrencilerin yeterince ilgi göstermemesi,</w:t>
            </w:r>
          </w:p>
          <w:p w14:paraId="5503ED0A" w14:textId="77777777" w:rsidR="00B20B0F" w:rsidRPr="00B20B0F" w:rsidRDefault="00B20B0F" w:rsidP="00B20B0F">
            <w:pPr>
              <w:numPr>
                <w:ilvl w:val="0"/>
                <w:numId w:val="39"/>
              </w:numPr>
              <w:spacing w:before="100" w:beforeAutospacing="1" w:after="80" w:line="240" w:lineRule="auto"/>
              <w:ind w:left="176" w:hanging="176"/>
              <w:jc w:val="left"/>
              <w:rPr>
                <w:rFonts w:eastAsiaTheme="minorHAnsi"/>
                <w:bCs/>
                <w:color w:val="auto"/>
                <w:sz w:val="22"/>
                <w:szCs w:val="22"/>
                <w:lang w:val="tr-TR"/>
              </w:rPr>
            </w:pPr>
            <w:r w:rsidRPr="00B20B0F">
              <w:rPr>
                <w:rFonts w:eastAsiaTheme="minorHAnsi"/>
                <w:bCs/>
                <w:color w:val="auto"/>
                <w:sz w:val="22"/>
                <w:szCs w:val="22"/>
                <w:lang w:val="tr-TR"/>
              </w:rPr>
              <w:t>Akademik personelin ek iş yükünün ve maddi kaygılarının bilimsel çalışma motivasyonuna olumsuz etki yapması.</w:t>
            </w:r>
          </w:p>
          <w:p w14:paraId="12A9782B" w14:textId="77777777" w:rsidR="00B20B0F" w:rsidRPr="00B20B0F" w:rsidRDefault="00B20B0F" w:rsidP="00B20B0F">
            <w:pPr>
              <w:spacing w:before="100" w:beforeAutospacing="1" w:afterLines="80" w:after="192" w:line="240" w:lineRule="auto"/>
              <w:ind w:left="176" w:hanging="176"/>
              <w:contextualSpacing/>
              <w:rPr>
                <w:rFonts w:eastAsiaTheme="minorHAnsi"/>
                <w:color w:val="auto"/>
                <w:sz w:val="22"/>
                <w:szCs w:val="22"/>
                <w:lang w:val="tr-TR"/>
              </w:rPr>
            </w:pPr>
          </w:p>
        </w:tc>
      </w:tr>
    </w:tbl>
    <w:p w14:paraId="4B1F39E7" w14:textId="13D81A0A" w:rsidR="009646D4" w:rsidRPr="003F4640" w:rsidRDefault="009646D4" w:rsidP="002A7DD7">
      <w:pPr>
        <w:pStyle w:val="Balk1"/>
        <w:rPr>
          <w:lang w:val="tr-TR"/>
        </w:rPr>
      </w:pPr>
      <w:bookmarkStart w:id="26" w:name="_Toc162386215"/>
      <w:r w:rsidRPr="003F4640">
        <w:rPr>
          <w:lang w:val="tr-TR"/>
        </w:rPr>
        <w:lastRenderedPageBreak/>
        <w:t>Strateji Geliştirme</w:t>
      </w:r>
      <w:bookmarkEnd w:id="26"/>
    </w:p>
    <w:p w14:paraId="581FD62E" w14:textId="45FB848F" w:rsidR="00EC4F28" w:rsidRPr="003F4640" w:rsidRDefault="007960D7" w:rsidP="00EC4F28">
      <w:pPr>
        <w:pStyle w:val="ListeParagraf"/>
        <w:numPr>
          <w:ilvl w:val="0"/>
          <w:numId w:val="21"/>
        </w:numPr>
        <w:ind w:left="709"/>
        <w:rPr>
          <w:lang w:val="tr-TR"/>
        </w:rPr>
      </w:pPr>
      <w:r>
        <w:rPr>
          <w:lang w:val="tr-TR"/>
        </w:rPr>
        <w:t>Programımızın</w:t>
      </w:r>
      <w:r w:rsidRPr="003F4640">
        <w:rPr>
          <w:lang w:val="tr-TR"/>
        </w:rPr>
        <w:t xml:space="preserve"> </w:t>
      </w:r>
      <w:r w:rsidR="00EC4F28" w:rsidRPr="003F4640">
        <w:rPr>
          <w:lang w:val="tr-TR"/>
        </w:rPr>
        <w:t>stratejik amaç, hedef ve göstergeleri, Üniversitemiz</w:t>
      </w:r>
      <w:r>
        <w:rPr>
          <w:lang w:val="tr-TR"/>
        </w:rPr>
        <w:t xml:space="preserve">in ve </w:t>
      </w:r>
      <w:r w:rsidRPr="007960D7">
        <w:rPr>
          <w:lang w:val="tr-TR"/>
        </w:rPr>
        <w:t>Meslek Yüksekokulumuzun</w:t>
      </w:r>
      <w:r w:rsidR="00EC4F28" w:rsidRPr="003F4640">
        <w:rPr>
          <w:lang w:val="tr-TR"/>
        </w:rPr>
        <w:t xml:space="preserve"> 2024-2028 Stratejik Planında yer alan amaç, hedef ve göstergeler incelenerek bunlara uyumlu olarak oluşturulmuştur.</w:t>
      </w:r>
    </w:p>
    <w:p w14:paraId="58688D55" w14:textId="77777777" w:rsidR="00EC4F28" w:rsidRPr="003F4640" w:rsidRDefault="00EC4F28" w:rsidP="00EC4F28">
      <w:pPr>
        <w:pStyle w:val="ListeParagraf"/>
        <w:numPr>
          <w:ilvl w:val="0"/>
          <w:numId w:val="21"/>
        </w:numPr>
        <w:ind w:left="709"/>
        <w:rPr>
          <w:lang w:val="tr-TR"/>
        </w:rPr>
      </w:pPr>
      <w:r w:rsidRPr="003F4640">
        <w:rPr>
          <w:lang w:val="tr-TR"/>
        </w:rPr>
        <w:t>İç ve dış paydaşlarımızın görüşleri gözetilerek hazırlanmıştır.</w:t>
      </w:r>
    </w:p>
    <w:p w14:paraId="3E02E1ED" w14:textId="702EF098" w:rsidR="00EC4F28" w:rsidRPr="003F4640" w:rsidRDefault="00EC4F28" w:rsidP="00EC4F28">
      <w:pPr>
        <w:pStyle w:val="ListeParagraf"/>
        <w:numPr>
          <w:ilvl w:val="0"/>
          <w:numId w:val="21"/>
        </w:numPr>
        <w:ind w:left="709"/>
        <w:rPr>
          <w:lang w:val="tr-TR"/>
        </w:rPr>
      </w:pPr>
      <w:r w:rsidRPr="003F4640">
        <w:rPr>
          <w:lang w:val="tr-TR"/>
        </w:rPr>
        <w:t>Her bir amaç en az bir performans göstergesinden oluşmaktadır.</w:t>
      </w:r>
    </w:p>
    <w:p w14:paraId="155956B2" w14:textId="011B4063" w:rsidR="00A63157" w:rsidRPr="001C38B7" w:rsidRDefault="00EC4F28" w:rsidP="001C38B7">
      <w:pPr>
        <w:pStyle w:val="ListeParagraf"/>
        <w:numPr>
          <w:ilvl w:val="0"/>
          <w:numId w:val="21"/>
        </w:numPr>
        <w:ind w:left="709"/>
        <w:rPr>
          <w:lang w:val="tr-TR"/>
        </w:rPr>
      </w:pPr>
      <w:r w:rsidRPr="003F4640">
        <w:rPr>
          <w:lang w:val="tr-TR"/>
        </w:rPr>
        <w:t>Meslek Yüksekokulumuz için tespit edilen performans göstergelerinin erişebilir ve ölçülebilir olmasına önem verilmiştir.</w:t>
      </w:r>
    </w:p>
    <w:p w14:paraId="07FD2C9C" w14:textId="12847FC5" w:rsidR="009646D4" w:rsidRDefault="009646D4" w:rsidP="00CB553F">
      <w:pPr>
        <w:pStyle w:val="Balk2"/>
        <w:numPr>
          <w:ilvl w:val="1"/>
          <w:numId w:val="17"/>
        </w:numPr>
        <w:spacing w:before="0" w:after="240"/>
        <w:ind w:left="992"/>
        <w:rPr>
          <w:lang w:val="tr-TR"/>
        </w:rPr>
      </w:pPr>
      <w:bookmarkStart w:id="27" w:name="_Toc162386216"/>
      <w:r w:rsidRPr="003F4640">
        <w:rPr>
          <w:lang w:val="tr-TR"/>
        </w:rPr>
        <w:t>Amaçlar ve Hedefler</w:t>
      </w:r>
      <w:bookmarkEnd w:id="27"/>
    </w:p>
    <w:p w14:paraId="4661CE00" w14:textId="31128CC9" w:rsidR="001C38B7" w:rsidRPr="001C38B7" w:rsidRDefault="001C38B7" w:rsidP="001C38B7">
      <w:pPr>
        <w:ind w:firstLine="567"/>
        <w:rPr>
          <w:lang w:val="tr-TR"/>
        </w:rPr>
      </w:pPr>
      <w:r>
        <w:rPr>
          <w:lang w:val="tr-TR"/>
        </w:rPr>
        <w:t xml:space="preserve">Hedef numaralandırmasında Üniversitemizin </w:t>
      </w:r>
      <w:r w:rsidRPr="003F4640">
        <w:rPr>
          <w:lang w:val="tr-TR"/>
        </w:rPr>
        <w:t>2024-2028 Stratejik Planında yer alan</w:t>
      </w:r>
      <w:r>
        <w:rPr>
          <w:lang w:val="tr-TR"/>
        </w:rPr>
        <w:t xml:space="preserve"> hedef numaraları kullanılmıştır.</w:t>
      </w:r>
    </w:p>
    <w:p w14:paraId="299F5F41" w14:textId="77777777" w:rsidR="00AF45C8" w:rsidRPr="003F4640" w:rsidRDefault="00AF45C8" w:rsidP="00AF45C8">
      <w:pPr>
        <w:spacing w:before="0" w:after="160" w:line="259" w:lineRule="auto"/>
        <w:ind w:firstLine="0"/>
        <w:rPr>
          <w:lang w:val="tr-TR"/>
        </w:rPr>
      </w:pPr>
      <w:r w:rsidRPr="003F4640">
        <w:rPr>
          <w:b/>
          <w:bCs/>
          <w:lang w:val="tr-TR"/>
        </w:rPr>
        <w:t>A1.</w:t>
      </w:r>
      <w:r w:rsidRPr="003F4640">
        <w:rPr>
          <w:lang w:val="tr-TR"/>
        </w:rPr>
        <w:t xml:space="preserve"> </w:t>
      </w:r>
      <w:r w:rsidRPr="003F4640">
        <w:rPr>
          <w:b/>
          <w:bCs/>
          <w:lang w:val="tr-TR"/>
        </w:rPr>
        <w:t>Nitelikli Ar- Ge ve Ür-Ge Faaliyetleri yoluyla ulusal ve uluslararası düzeyde katma değer oluşturmak</w:t>
      </w:r>
    </w:p>
    <w:p w14:paraId="621612BC" w14:textId="77777777" w:rsidR="00AF45C8" w:rsidRPr="003F4640" w:rsidRDefault="00AF45C8" w:rsidP="00AF45C8">
      <w:pPr>
        <w:spacing w:before="0" w:after="160" w:line="259" w:lineRule="auto"/>
        <w:ind w:left="426" w:firstLine="0"/>
        <w:rPr>
          <w:lang w:val="tr-TR"/>
        </w:rPr>
      </w:pPr>
      <w:r w:rsidRPr="003F4640">
        <w:rPr>
          <w:lang w:val="tr-TR"/>
        </w:rPr>
        <w:t>H.1.1. Araştırma Geliştirme ve Ürün Geliştirme Kapasitesini Artırmak</w:t>
      </w:r>
    </w:p>
    <w:p w14:paraId="03D99323" w14:textId="77777777" w:rsidR="00AF45C8" w:rsidRPr="003F4640" w:rsidRDefault="00AF45C8" w:rsidP="00AF45C8">
      <w:pPr>
        <w:spacing w:before="0" w:after="160" w:line="259" w:lineRule="auto"/>
        <w:ind w:left="426" w:firstLine="0"/>
        <w:rPr>
          <w:lang w:val="tr-TR"/>
        </w:rPr>
      </w:pPr>
      <w:r w:rsidRPr="003F4640">
        <w:rPr>
          <w:lang w:val="tr-TR"/>
        </w:rPr>
        <w:t>H.1.2. Katma Değer Yaratan Araştırma Çıktılarını Artırmak</w:t>
      </w:r>
    </w:p>
    <w:p w14:paraId="4CEE5B37" w14:textId="77777777" w:rsidR="00AF45C8" w:rsidRPr="003F4640" w:rsidRDefault="00AF45C8" w:rsidP="00AF45C8">
      <w:pPr>
        <w:spacing w:before="0" w:after="160" w:line="259" w:lineRule="auto"/>
        <w:ind w:left="426" w:firstLine="0"/>
        <w:rPr>
          <w:lang w:val="tr-TR"/>
        </w:rPr>
      </w:pPr>
      <w:r w:rsidRPr="003F4640">
        <w:rPr>
          <w:lang w:val="tr-TR"/>
        </w:rPr>
        <w:t>H.1.5. Öğrenci Girişimcilik ve Yenilikçilik Programlarını Desteklemek</w:t>
      </w:r>
    </w:p>
    <w:p w14:paraId="6F2E1AFA" w14:textId="77777777" w:rsidR="00AF45C8" w:rsidRPr="003F4640" w:rsidRDefault="00AF45C8" w:rsidP="00AF45C8">
      <w:pPr>
        <w:spacing w:before="0" w:after="160" w:line="259" w:lineRule="auto"/>
        <w:ind w:left="426" w:firstLine="0"/>
        <w:rPr>
          <w:lang w:val="tr-TR"/>
        </w:rPr>
      </w:pPr>
    </w:p>
    <w:p w14:paraId="56CDEC65" w14:textId="77777777" w:rsidR="00AF45C8" w:rsidRPr="003F4640" w:rsidRDefault="00AF45C8" w:rsidP="00AF45C8">
      <w:pPr>
        <w:spacing w:before="0" w:after="160" w:line="259" w:lineRule="auto"/>
        <w:ind w:firstLine="0"/>
        <w:rPr>
          <w:b/>
          <w:bCs/>
          <w:lang w:val="tr-TR"/>
        </w:rPr>
      </w:pPr>
      <w:r w:rsidRPr="003F4640">
        <w:rPr>
          <w:b/>
          <w:bCs/>
          <w:lang w:val="tr-TR"/>
        </w:rPr>
        <w:t>A2. Eğitim ve Öğretim Faaliyetlerinin Niteliğini Sürdürebilir Olarak Artırmak</w:t>
      </w:r>
    </w:p>
    <w:p w14:paraId="34F2B708" w14:textId="77777777" w:rsidR="00AF45C8" w:rsidRPr="003F4640" w:rsidRDefault="00AF45C8" w:rsidP="00AF45C8">
      <w:pPr>
        <w:spacing w:before="0" w:after="160" w:line="259" w:lineRule="auto"/>
        <w:ind w:left="426" w:firstLine="0"/>
        <w:rPr>
          <w:lang w:val="tr-TR"/>
        </w:rPr>
      </w:pPr>
      <w:r w:rsidRPr="003F4640">
        <w:rPr>
          <w:lang w:val="tr-TR"/>
        </w:rPr>
        <w:t>H.2.1. Eğitim-öğretim Faaliyetlerinin Kalitesini Artırmak</w:t>
      </w:r>
    </w:p>
    <w:p w14:paraId="5E648DAA" w14:textId="77777777" w:rsidR="00AF45C8" w:rsidRPr="003F4640" w:rsidRDefault="00AF45C8" w:rsidP="00AF45C8">
      <w:pPr>
        <w:spacing w:before="0" w:after="160" w:line="259" w:lineRule="auto"/>
        <w:ind w:left="426" w:firstLine="0"/>
        <w:rPr>
          <w:lang w:val="tr-TR"/>
        </w:rPr>
      </w:pPr>
      <w:r w:rsidRPr="003F4640">
        <w:rPr>
          <w:lang w:val="tr-TR"/>
        </w:rPr>
        <w:t>H.2.2. Öğrencilerin Yetkinliklerini Geliştiren Faaliyetleri Artırmak</w:t>
      </w:r>
    </w:p>
    <w:p w14:paraId="529B91D7" w14:textId="77777777" w:rsidR="00AF45C8" w:rsidRPr="003F4640" w:rsidRDefault="00AF45C8" w:rsidP="00AF45C8">
      <w:pPr>
        <w:spacing w:before="0" w:after="160" w:line="259" w:lineRule="auto"/>
        <w:ind w:left="426" w:firstLine="0"/>
        <w:rPr>
          <w:lang w:val="tr-TR"/>
        </w:rPr>
      </w:pPr>
      <w:r w:rsidRPr="003F4640">
        <w:rPr>
          <w:lang w:val="tr-TR"/>
        </w:rPr>
        <w:t>H.2.3. Öğretim Elemanlarının Yetkinliklerini Güçlendirmek.</w:t>
      </w:r>
    </w:p>
    <w:p w14:paraId="3536D234" w14:textId="77777777" w:rsidR="00AF45C8" w:rsidRPr="003F4640" w:rsidRDefault="00AF45C8" w:rsidP="00AF45C8">
      <w:pPr>
        <w:spacing w:before="0" w:after="160" w:line="259" w:lineRule="auto"/>
        <w:ind w:left="426" w:firstLine="0"/>
        <w:rPr>
          <w:lang w:val="tr-TR"/>
        </w:rPr>
      </w:pPr>
    </w:p>
    <w:p w14:paraId="132ADA5A" w14:textId="77777777" w:rsidR="00AF45C8" w:rsidRPr="003F4640" w:rsidRDefault="00AF45C8" w:rsidP="00AF45C8">
      <w:pPr>
        <w:spacing w:before="0" w:after="160" w:line="259" w:lineRule="auto"/>
        <w:ind w:firstLine="0"/>
        <w:rPr>
          <w:b/>
          <w:bCs/>
          <w:lang w:val="tr-TR"/>
        </w:rPr>
      </w:pPr>
      <w:r w:rsidRPr="003F4640">
        <w:rPr>
          <w:b/>
          <w:bCs/>
          <w:lang w:val="tr-TR"/>
        </w:rPr>
        <w:t>A3. Üniversitenin Toplum ve Çevre Yararına Yaptığı Faaliyetleri Artırmak</w:t>
      </w:r>
    </w:p>
    <w:p w14:paraId="6E0770C8" w14:textId="77777777" w:rsidR="00AF45C8" w:rsidRPr="003F4640" w:rsidRDefault="00AF45C8" w:rsidP="00AF45C8">
      <w:pPr>
        <w:spacing w:before="0" w:after="160" w:line="259" w:lineRule="auto"/>
        <w:ind w:left="426" w:firstLine="0"/>
        <w:rPr>
          <w:lang w:val="tr-TR"/>
        </w:rPr>
      </w:pPr>
      <w:r w:rsidRPr="003F4640">
        <w:rPr>
          <w:lang w:val="tr-TR"/>
        </w:rPr>
        <w:t>H.3.1. Toplumsal Katkı Faaliyetlerinin Artırılması</w:t>
      </w:r>
    </w:p>
    <w:p w14:paraId="2E7E8A70" w14:textId="77777777" w:rsidR="00AF45C8" w:rsidRPr="003F4640" w:rsidRDefault="00AF45C8" w:rsidP="00AF45C8">
      <w:pPr>
        <w:spacing w:before="0" w:after="160" w:line="259" w:lineRule="auto"/>
        <w:ind w:left="426" w:firstLine="0"/>
        <w:rPr>
          <w:lang w:val="tr-TR"/>
        </w:rPr>
      </w:pPr>
    </w:p>
    <w:p w14:paraId="4791C62D" w14:textId="77777777" w:rsidR="00AF45C8" w:rsidRPr="003F4640" w:rsidRDefault="00AF45C8" w:rsidP="00AF45C8">
      <w:pPr>
        <w:spacing w:before="0" w:after="160" w:line="259" w:lineRule="auto"/>
        <w:ind w:firstLine="0"/>
        <w:rPr>
          <w:b/>
          <w:bCs/>
          <w:lang w:val="tr-TR"/>
        </w:rPr>
      </w:pPr>
      <w:r w:rsidRPr="003F4640">
        <w:rPr>
          <w:b/>
          <w:bCs/>
          <w:lang w:val="tr-TR"/>
        </w:rPr>
        <w:t>A4. Üniversitemizin Uluslararası Tanınırlığını Artırmak</w:t>
      </w:r>
    </w:p>
    <w:p w14:paraId="3E6C7DDF" w14:textId="77777777" w:rsidR="00AF45C8" w:rsidRPr="003F4640" w:rsidRDefault="00AF45C8" w:rsidP="00AF45C8">
      <w:pPr>
        <w:spacing w:before="0" w:after="160" w:line="259" w:lineRule="auto"/>
        <w:ind w:left="426" w:firstLine="0"/>
        <w:rPr>
          <w:lang w:val="tr-TR"/>
        </w:rPr>
      </w:pPr>
      <w:r w:rsidRPr="003F4640">
        <w:rPr>
          <w:lang w:val="tr-TR"/>
        </w:rPr>
        <w:t>H.4.2. Uluslararası Tanınırlığı Geliştirmeye Yönelik Faaliyetleri Artırmak</w:t>
      </w:r>
    </w:p>
    <w:p w14:paraId="63259F76" w14:textId="77777777" w:rsidR="00AF45C8" w:rsidRPr="003F4640" w:rsidRDefault="00AF45C8" w:rsidP="00AF45C8">
      <w:pPr>
        <w:spacing w:before="0" w:after="160" w:line="259" w:lineRule="auto"/>
        <w:ind w:left="426" w:firstLine="0"/>
        <w:rPr>
          <w:lang w:val="tr-TR"/>
        </w:rPr>
      </w:pPr>
    </w:p>
    <w:p w14:paraId="35636EB3" w14:textId="77777777" w:rsidR="00AF45C8" w:rsidRPr="003F4640" w:rsidRDefault="00AF45C8" w:rsidP="00AF45C8">
      <w:pPr>
        <w:spacing w:before="0" w:after="160" w:line="259" w:lineRule="auto"/>
        <w:ind w:firstLine="0"/>
        <w:rPr>
          <w:b/>
          <w:bCs/>
          <w:lang w:val="tr-TR"/>
        </w:rPr>
      </w:pPr>
      <w:r w:rsidRPr="003F4640">
        <w:rPr>
          <w:b/>
          <w:bCs/>
          <w:lang w:val="tr-TR"/>
        </w:rPr>
        <w:t>A5. Kalite Kültürünü ve Kurumsal Kaynakları Güçlendirmek</w:t>
      </w:r>
    </w:p>
    <w:p w14:paraId="429A9408" w14:textId="77777777" w:rsidR="00AF45C8" w:rsidRPr="003F4640" w:rsidRDefault="00AF45C8" w:rsidP="00AF45C8">
      <w:pPr>
        <w:spacing w:before="0" w:after="160" w:line="259" w:lineRule="auto"/>
        <w:ind w:left="426" w:firstLine="0"/>
        <w:rPr>
          <w:lang w:val="tr-TR"/>
        </w:rPr>
      </w:pPr>
      <w:r w:rsidRPr="003F4640">
        <w:rPr>
          <w:lang w:val="tr-TR"/>
        </w:rPr>
        <w:t>H.5.1. Kurum İçi Memnuniyeti ve Kurumsal Aidiyeti Geliştirmek</w:t>
      </w:r>
    </w:p>
    <w:p w14:paraId="3F2DC9ED" w14:textId="77777777" w:rsidR="00AF45C8" w:rsidRPr="003F4640" w:rsidRDefault="00AF45C8" w:rsidP="00AF45C8">
      <w:pPr>
        <w:spacing w:before="0" w:after="160" w:line="259" w:lineRule="auto"/>
        <w:ind w:left="426" w:firstLine="0"/>
        <w:rPr>
          <w:lang w:val="tr-TR"/>
        </w:rPr>
      </w:pPr>
      <w:r w:rsidRPr="003F4640">
        <w:rPr>
          <w:lang w:val="tr-TR"/>
        </w:rPr>
        <w:t>H.5.2. Paydaşlarla İletişimi Güçlendirmek ve Sürekliliğini Sağlamak</w:t>
      </w:r>
    </w:p>
    <w:p w14:paraId="5AA86CD3" w14:textId="77777777" w:rsidR="00AF45C8" w:rsidRPr="003F4640" w:rsidRDefault="00AF45C8" w:rsidP="00AF45C8">
      <w:pPr>
        <w:spacing w:before="0" w:after="160" w:line="259" w:lineRule="auto"/>
        <w:ind w:left="426" w:firstLine="0"/>
        <w:rPr>
          <w:lang w:val="tr-TR"/>
        </w:rPr>
      </w:pPr>
      <w:r w:rsidRPr="003F4640">
        <w:rPr>
          <w:lang w:val="tr-TR"/>
        </w:rPr>
        <w:t>H.5.3. Kurumsal Veri Yönetimi ve Dijital Gelişim Süreçlerini Güçlendirmek</w:t>
      </w:r>
    </w:p>
    <w:p w14:paraId="16A52069" w14:textId="29AE6A4F" w:rsidR="009646D4" w:rsidRDefault="009646D4" w:rsidP="00CB553F">
      <w:pPr>
        <w:pStyle w:val="Balk2"/>
        <w:spacing w:before="0" w:after="240"/>
        <w:ind w:left="992"/>
        <w:rPr>
          <w:lang w:val="tr-TR"/>
        </w:rPr>
      </w:pPr>
      <w:bookmarkStart w:id="28" w:name="_Toc162386217"/>
      <w:r w:rsidRPr="003F4640">
        <w:rPr>
          <w:lang w:val="tr-TR"/>
        </w:rPr>
        <w:lastRenderedPageBreak/>
        <w:t>Performans Göstergeleri ve Stratejiler</w:t>
      </w:r>
      <w:bookmarkEnd w:id="28"/>
    </w:p>
    <w:tbl>
      <w:tblPr>
        <w:tblStyle w:val="TabloKlavuzu"/>
        <w:tblW w:w="9669" w:type="dxa"/>
        <w:tblLook w:val="04A0" w:firstRow="1" w:lastRow="0" w:firstColumn="1" w:lastColumn="0" w:noHBand="0" w:noVBand="1"/>
      </w:tblPr>
      <w:tblGrid>
        <w:gridCol w:w="2993"/>
        <w:gridCol w:w="941"/>
        <w:gridCol w:w="1163"/>
        <w:gridCol w:w="1139"/>
        <w:gridCol w:w="867"/>
        <w:gridCol w:w="832"/>
        <w:gridCol w:w="867"/>
        <w:gridCol w:w="867"/>
      </w:tblGrid>
      <w:tr w:rsidR="00552539" w:rsidRPr="001E44F1" w14:paraId="48CEA8D3" w14:textId="77777777" w:rsidTr="004B14DA">
        <w:trPr>
          <w:trHeight w:val="715"/>
        </w:trPr>
        <w:tc>
          <w:tcPr>
            <w:tcW w:w="9669" w:type="dxa"/>
            <w:gridSpan w:val="8"/>
            <w:vAlign w:val="center"/>
          </w:tcPr>
          <w:p w14:paraId="14DBA17B" w14:textId="77777777" w:rsidR="00552539" w:rsidRPr="001E44F1" w:rsidRDefault="00552539" w:rsidP="004B14DA">
            <w:pPr>
              <w:spacing w:before="0" w:after="0" w:line="240" w:lineRule="auto"/>
              <w:ind w:firstLine="0"/>
              <w:jc w:val="left"/>
              <w:rPr>
                <w:lang w:val="tr-TR"/>
              </w:rPr>
            </w:pPr>
            <w:r w:rsidRPr="001E44F1">
              <w:rPr>
                <w:b/>
                <w:bCs/>
                <w:lang w:val="tr-TR"/>
              </w:rPr>
              <w:t>Amaç A.1.</w:t>
            </w:r>
            <w:r w:rsidRPr="001E44F1">
              <w:rPr>
                <w:lang w:val="tr-TR"/>
              </w:rPr>
              <w:t xml:space="preserve"> </w:t>
            </w:r>
            <w:r w:rsidRPr="001E44F1">
              <w:rPr>
                <w:b/>
                <w:bCs/>
                <w:lang w:val="tr-TR"/>
              </w:rPr>
              <w:t>Nitelikli Ar- Ge ve Ür-Ge Faaliyetleri yoluyla ulusal ve uluslararası düzeyde katma değer oluşturmak</w:t>
            </w:r>
          </w:p>
        </w:tc>
      </w:tr>
      <w:tr w:rsidR="00552539" w:rsidRPr="001E44F1" w14:paraId="29A324F6" w14:textId="77777777" w:rsidTr="004B14DA">
        <w:trPr>
          <w:trHeight w:val="697"/>
        </w:trPr>
        <w:tc>
          <w:tcPr>
            <w:tcW w:w="9669" w:type="dxa"/>
            <w:gridSpan w:val="8"/>
            <w:vAlign w:val="center"/>
          </w:tcPr>
          <w:p w14:paraId="3B2F88E2" w14:textId="77777777" w:rsidR="00552539" w:rsidRPr="001E44F1" w:rsidRDefault="00552539" w:rsidP="004B14DA">
            <w:pPr>
              <w:spacing w:before="0" w:after="0" w:line="240" w:lineRule="auto"/>
              <w:ind w:firstLine="0"/>
              <w:jc w:val="left"/>
              <w:rPr>
                <w:b/>
                <w:bCs/>
                <w:lang w:val="tr-TR"/>
              </w:rPr>
            </w:pPr>
            <w:r w:rsidRPr="001E44F1">
              <w:rPr>
                <w:lang w:val="tr-TR"/>
              </w:rPr>
              <w:t>H.1.1. Araştırma Geliştirme ve Ürün Geliştirme Kapasitesini Artırmak</w:t>
            </w:r>
          </w:p>
        </w:tc>
      </w:tr>
      <w:tr w:rsidR="00552539" w:rsidRPr="001E44F1" w14:paraId="6218C64E" w14:textId="77777777" w:rsidTr="004B14DA">
        <w:trPr>
          <w:trHeight w:val="1108"/>
        </w:trPr>
        <w:tc>
          <w:tcPr>
            <w:tcW w:w="2993" w:type="dxa"/>
            <w:vAlign w:val="center"/>
          </w:tcPr>
          <w:p w14:paraId="72CDC98E" w14:textId="77777777" w:rsidR="00552539" w:rsidRPr="001E44F1" w:rsidRDefault="00552539" w:rsidP="004B14DA">
            <w:pPr>
              <w:spacing w:before="0" w:after="0" w:line="240" w:lineRule="auto"/>
              <w:ind w:firstLine="0"/>
              <w:jc w:val="center"/>
              <w:rPr>
                <w:lang w:val="tr-TR"/>
              </w:rPr>
            </w:pPr>
          </w:p>
        </w:tc>
        <w:tc>
          <w:tcPr>
            <w:tcW w:w="941" w:type="dxa"/>
            <w:vAlign w:val="center"/>
          </w:tcPr>
          <w:p w14:paraId="5BBA44C5" w14:textId="77777777" w:rsidR="00552539" w:rsidRPr="001E44F1" w:rsidRDefault="00552539" w:rsidP="004B14DA">
            <w:pPr>
              <w:spacing w:before="0" w:after="0" w:line="240" w:lineRule="auto"/>
              <w:ind w:firstLine="0"/>
              <w:jc w:val="center"/>
              <w:rPr>
                <w:lang w:val="tr-TR"/>
              </w:rPr>
            </w:pPr>
            <w:r w:rsidRPr="001E44F1">
              <w:rPr>
                <w:lang w:val="tr-TR"/>
              </w:rPr>
              <w:t>Hedefe</w:t>
            </w:r>
          </w:p>
          <w:p w14:paraId="13ED20E5" w14:textId="77777777" w:rsidR="00552539" w:rsidRPr="001E44F1" w:rsidRDefault="00552539" w:rsidP="004B14DA">
            <w:pPr>
              <w:spacing w:before="0" w:after="0" w:line="240" w:lineRule="auto"/>
              <w:ind w:firstLine="0"/>
              <w:jc w:val="center"/>
              <w:rPr>
                <w:lang w:val="tr-TR"/>
              </w:rPr>
            </w:pPr>
            <w:r w:rsidRPr="001E44F1">
              <w:rPr>
                <w:lang w:val="tr-TR"/>
              </w:rPr>
              <w:t>Etkisi</w:t>
            </w:r>
          </w:p>
          <w:p w14:paraId="0B13B72E" w14:textId="77777777" w:rsidR="00552539" w:rsidRPr="001E44F1" w:rsidRDefault="00552539" w:rsidP="004B14DA">
            <w:pPr>
              <w:spacing w:before="0" w:after="0" w:line="240" w:lineRule="auto"/>
              <w:ind w:firstLine="0"/>
              <w:jc w:val="center"/>
              <w:rPr>
                <w:lang w:val="tr-TR"/>
              </w:rPr>
            </w:pPr>
            <w:r w:rsidRPr="001E44F1">
              <w:rPr>
                <w:lang w:val="tr-TR"/>
              </w:rPr>
              <w:t>(%)</w:t>
            </w:r>
          </w:p>
        </w:tc>
        <w:tc>
          <w:tcPr>
            <w:tcW w:w="1163" w:type="dxa"/>
            <w:vAlign w:val="center"/>
          </w:tcPr>
          <w:p w14:paraId="0E6705DA" w14:textId="77777777" w:rsidR="00552539" w:rsidRPr="001E44F1" w:rsidRDefault="00552539" w:rsidP="004B14DA">
            <w:pPr>
              <w:spacing w:before="0" w:after="0" w:line="240" w:lineRule="auto"/>
              <w:ind w:firstLine="0"/>
              <w:jc w:val="center"/>
              <w:rPr>
                <w:lang w:val="tr-TR"/>
              </w:rPr>
            </w:pPr>
            <w:r w:rsidRPr="001E44F1">
              <w:rPr>
                <w:lang w:val="tr-TR"/>
              </w:rPr>
              <w:t xml:space="preserve">Plan Başlangıç Değeri </w:t>
            </w:r>
          </w:p>
        </w:tc>
        <w:tc>
          <w:tcPr>
            <w:tcW w:w="1139" w:type="dxa"/>
            <w:vAlign w:val="center"/>
          </w:tcPr>
          <w:p w14:paraId="21584122" w14:textId="77777777" w:rsidR="00552539" w:rsidRPr="001E44F1" w:rsidRDefault="00552539" w:rsidP="004B14DA">
            <w:pPr>
              <w:spacing w:before="0" w:after="0" w:line="240" w:lineRule="auto"/>
              <w:ind w:firstLine="0"/>
              <w:jc w:val="center"/>
              <w:rPr>
                <w:lang w:val="tr-TR"/>
              </w:rPr>
            </w:pPr>
            <w:r w:rsidRPr="001E44F1">
              <w:rPr>
                <w:lang w:val="tr-TR"/>
              </w:rPr>
              <w:t>2024 Hedef</w:t>
            </w:r>
          </w:p>
        </w:tc>
        <w:tc>
          <w:tcPr>
            <w:tcW w:w="867" w:type="dxa"/>
            <w:vAlign w:val="center"/>
          </w:tcPr>
          <w:p w14:paraId="51C76D06" w14:textId="77777777" w:rsidR="00552539" w:rsidRPr="001E44F1" w:rsidRDefault="00552539" w:rsidP="004B14DA">
            <w:pPr>
              <w:spacing w:before="0" w:after="0" w:line="240" w:lineRule="auto"/>
              <w:ind w:firstLine="0"/>
              <w:jc w:val="center"/>
              <w:rPr>
                <w:lang w:val="tr-TR"/>
              </w:rPr>
            </w:pPr>
            <w:r w:rsidRPr="001E44F1">
              <w:rPr>
                <w:lang w:val="tr-TR"/>
              </w:rPr>
              <w:t xml:space="preserve">2025 </w:t>
            </w:r>
          </w:p>
          <w:p w14:paraId="6AAE5771"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32" w:type="dxa"/>
            <w:vAlign w:val="center"/>
          </w:tcPr>
          <w:p w14:paraId="3D5D8934" w14:textId="77777777" w:rsidR="00552539" w:rsidRPr="001E44F1" w:rsidRDefault="00552539" w:rsidP="004B14DA">
            <w:pPr>
              <w:spacing w:before="0" w:after="0" w:line="240" w:lineRule="auto"/>
              <w:ind w:firstLine="0"/>
              <w:jc w:val="center"/>
              <w:rPr>
                <w:lang w:val="tr-TR"/>
              </w:rPr>
            </w:pPr>
            <w:r w:rsidRPr="001E44F1">
              <w:rPr>
                <w:lang w:val="tr-TR"/>
              </w:rPr>
              <w:t xml:space="preserve">2026 </w:t>
            </w:r>
          </w:p>
          <w:p w14:paraId="48657318"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67" w:type="dxa"/>
            <w:vAlign w:val="center"/>
          </w:tcPr>
          <w:p w14:paraId="76FD4C70" w14:textId="77777777" w:rsidR="00552539" w:rsidRPr="001E44F1" w:rsidRDefault="00552539" w:rsidP="004B14DA">
            <w:pPr>
              <w:spacing w:before="0" w:after="0" w:line="240" w:lineRule="auto"/>
              <w:ind w:firstLine="0"/>
              <w:jc w:val="center"/>
              <w:rPr>
                <w:lang w:val="tr-TR"/>
              </w:rPr>
            </w:pPr>
            <w:r w:rsidRPr="001E44F1">
              <w:rPr>
                <w:lang w:val="tr-TR"/>
              </w:rPr>
              <w:t>2027 Hedef</w:t>
            </w:r>
          </w:p>
        </w:tc>
        <w:tc>
          <w:tcPr>
            <w:tcW w:w="867" w:type="dxa"/>
            <w:vAlign w:val="center"/>
          </w:tcPr>
          <w:p w14:paraId="6E6A5407" w14:textId="77777777" w:rsidR="00552539" w:rsidRPr="001E44F1" w:rsidRDefault="00552539" w:rsidP="004B14DA">
            <w:pPr>
              <w:spacing w:before="0" w:after="0" w:line="240" w:lineRule="auto"/>
              <w:ind w:firstLine="0"/>
              <w:jc w:val="center"/>
              <w:rPr>
                <w:lang w:val="tr-TR"/>
              </w:rPr>
            </w:pPr>
            <w:r w:rsidRPr="001E44F1">
              <w:rPr>
                <w:lang w:val="tr-TR"/>
              </w:rPr>
              <w:t xml:space="preserve">2028 </w:t>
            </w:r>
          </w:p>
          <w:p w14:paraId="00268DC1" w14:textId="77777777" w:rsidR="00552539" w:rsidRPr="001E44F1" w:rsidRDefault="00552539" w:rsidP="004B14DA">
            <w:pPr>
              <w:spacing w:before="0" w:after="0" w:line="240" w:lineRule="auto"/>
              <w:ind w:firstLine="0"/>
              <w:jc w:val="center"/>
              <w:rPr>
                <w:lang w:val="tr-TR"/>
              </w:rPr>
            </w:pPr>
            <w:r w:rsidRPr="001E44F1">
              <w:rPr>
                <w:lang w:val="tr-TR"/>
              </w:rPr>
              <w:t>Hedef</w:t>
            </w:r>
          </w:p>
        </w:tc>
      </w:tr>
      <w:tr w:rsidR="00552539" w:rsidRPr="001E44F1" w14:paraId="37EDF60B" w14:textId="77777777" w:rsidTr="004B14DA">
        <w:trPr>
          <w:trHeight w:val="991"/>
        </w:trPr>
        <w:tc>
          <w:tcPr>
            <w:tcW w:w="2993" w:type="dxa"/>
            <w:vAlign w:val="center"/>
          </w:tcPr>
          <w:p w14:paraId="1FBFE452" w14:textId="0A2B7E63" w:rsidR="00552539" w:rsidRPr="001E44F1" w:rsidRDefault="00552539" w:rsidP="004B14DA">
            <w:pPr>
              <w:spacing w:before="0" w:after="0" w:line="240" w:lineRule="auto"/>
              <w:ind w:firstLine="0"/>
              <w:jc w:val="left"/>
              <w:rPr>
                <w:lang w:val="tr-TR"/>
              </w:rPr>
            </w:pPr>
            <w:r w:rsidRPr="001E44F1">
              <w:rPr>
                <w:lang w:val="tr-TR"/>
              </w:rPr>
              <w:t>PG 1.1.1. Araştırma</w:t>
            </w:r>
            <w:r w:rsidR="00A752F5">
              <w:rPr>
                <w:lang w:val="tr-TR"/>
              </w:rPr>
              <w:t xml:space="preserve"> </w:t>
            </w:r>
            <w:r w:rsidRPr="001E44F1">
              <w:rPr>
                <w:lang w:val="tr-TR"/>
              </w:rPr>
              <w:t>projelerinde yer alan</w:t>
            </w:r>
            <w:r w:rsidR="00A752F5">
              <w:rPr>
                <w:lang w:val="tr-TR"/>
              </w:rPr>
              <w:t xml:space="preserve"> </w:t>
            </w:r>
            <w:r w:rsidRPr="001E44F1">
              <w:rPr>
                <w:lang w:val="tr-TR"/>
              </w:rPr>
              <w:t>öğretim elemanı sayısı (BAP)</w:t>
            </w:r>
          </w:p>
        </w:tc>
        <w:tc>
          <w:tcPr>
            <w:tcW w:w="941" w:type="dxa"/>
            <w:vAlign w:val="center"/>
          </w:tcPr>
          <w:p w14:paraId="1FA6E7D2" w14:textId="77777777" w:rsidR="00552539" w:rsidRPr="001E44F1" w:rsidRDefault="00552539" w:rsidP="004B14DA">
            <w:pPr>
              <w:spacing w:before="0" w:after="0" w:line="240" w:lineRule="auto"/>
              <w:ind w:firstLine="0"/>
              <w:jc w:val="center"/>
              <w:rPr>
                <w:lang w:val="tr-TR"/>
              </w:rPr>
            </w:pPr>
            <w:r w:rsidRPr="001E44F1">
              <w:rPr>
                <w:lang w:val="tr-TR"/>
              </w:rPr>
              <w:t>100</w:t>
            </w:r>
          </w:p>
        </w:tc>
        <w:tc>
          <w:tcPr>
            <w:tcW w:w="1163" w:type="dxa"/>
            <w:vAlign w:val="center"/>
          </w:tcPr>
          <w:p w14:paraId="61182872" w14:textId="77777777" w:rsidR="00552539" w:rsidRPr="001E44F1" w:rsidRDefault="00552539" w:rsidP="004B14DA">
            <w:pPr>
              <w:spacing w:before="0" w:after="0" w:line="240" w:lineRule="auto"/>
              <w:ind w:firstLine="0"/>
              <w:jc w:val="center"/>
              <w:rPr>
                <w:lang w:val="tr-TR"/>
              </w:rPr>
            </w:pPr>
            <w:r>
              <w:rPr>
                <w:lang w:val="tr-TR"/>
              </w:rPr>
              <w:t>4</w:t>
            </w:r>
          </w:p>
        </w:tc>
        <w:tc>
          <w:tcPr>
            <w:tcW w:w="1139" w:type="dxa"/>
            <w:vAlign w:val="center"/>
          </w:tcPr>
          <w:p w14:paraId="76D4905A" w14:textId="77777777" w:rsidR="00552539" w:rsidRPr="001E44F1" w:rsidRDefault="00552539" w:rsidP="004B14DA">
            <w:pPr>
              <w:spacing w:before="0" w:after="0" w:line="240" w:lineRule="auto"/>
              <w:ind w:firstLine="0"/>
              <w:jc w:val="center"/>
              <w:rPr>
                <w:lang w:val="tr-TR"/>
              </w:rPr>
            </w:pPr>
            <w:r>
              <w:rPr>
                <w:lang w:val="tr-TR"/>
              </w:rPr>
              <w:t>4</w:t>
            </w:r>
          </w:p>
        </w:tc>
        <w:tc>
          <w:tcPr>
            <w:tcW w:w="867" w:type="dxa"/>
            <w:vAlign w:val="center"/>
          </w:tcPr>
          <w:p w14:paraId="53B2BEF6" w14:textId="77777777" w:rsidR="00552539" w:rsidRPr="001E44F1" w:rsidRDefault="00552539" w:rsidP="004B14DA">
            <w:pPr>
              <w:spacing w:before="0" w:after="0" w:line="240" w:lineRule="auto"/>
              <w:ind w:firstLine="0"/>
              <w:jc w:val="center"/>
              <w:rPr>
                <w:lang w:val="tr-TR"/>
              </w:rPr>
            </w:pPr>
            <w:r>
              <w:rPr>
                <w:lang w:val="tr-TR"/>
              </w:rPr>
              <w:t>5</w:t>
            </w:r>
          </w:p>
        </w:tc>
        <w:tc>
          <w:tcPr>
            <w:tcW w:w="832" w:type="dxa"/>
            <w:vAlign w:val="center"/>
          </w:tcPr>
          <w:p w14:paraId="0B54BD5C" w14:textId="00DD5FDC" w:rsidR="00552539" w:rsidRPr="001E44F1" w:rsidRDefault="00BB6632" w:rsidP="004B14DA">
            <w:pPr>
              <w:spacing w:before="0" w:after="0" w:line="240" w:lineRule="auto"/>
              <w:ind w:firstLine="0"/>
              <w:jc w:val="center"/>
              <w:rPr>
                <w:lang w:val="tr-TR"/>
              </w:rPr>
            </w:pPr>
            <w:r>
              <w:rPr>
                <w:lang w:val="tr-TR"/>
              </w:rPr>
              <w:t>5</w:t>
            </w:r>
          </w:p>
        </w:tc>
        <w:tc>
          <w:tcPr>
            <w:tcW w:w="867" w:type="dxa"/>
            <w:vAlign w:val="center"/>
          </w:tcPr>
          <w:p w14:paraId="4CF12BAB" w14:textId="47B33C7C" w:rsidR="00552539" w:rsidRPr="001E44F1" w:rsidRDefault="00552539" w:rsidP="004B14DA">
            <w:pPr>
              <w:spacing w:before="0" w:after="0" w:line="240" w:lineRule="auto"/>
              <w:ind w:firstLine="0"/>
              <w:jc w:val="center"/>
              <w:rPr>
                <w:lang w:val="tr-TR"/>
              </w:rPr>
            </w:pPr>
            <w:r>
              <w:rPr>
                <w:lang w:val="tr-TR"/>
              </w:rPr>
              <w:t>5</w:t>
            </w:r>
          </w:p>
        </w:tc>
        <w:tc>
          <w:tcPr>
            <w:tcW w:w="867" w:type="dxa"/>
            <w:vAlign w:val="center"/>
          </w:tcPr>
          <w:p w14:paraId="5B251044" w14:textId="4224386A" w:rsidR="00552539" w:rsidRPr="001E44F1" w:rsidRDefault="00552539" w:rsidP="004B14DA">
            <w:pPr>
              <w:spacing w:before="0" w:after="0" w:line="240" w:lineRule="auto"/>
              <w:ind w:firstLine="0"/>
              <w:jc w:val="center"/>
              <w:rPr>
                <w:lang w:val="tr-TR"/>
              </w:rPr>
            </w:pPr>
            <w:r>
              <w:rPr>
                <w:lang w:val="tr-TR"/>
              </w:rPr>
              <w:t>5</w:t>
            </w:r>
          </w:p>
        </w:tc>
      </w:tr>
      <w:tr w:rsidR="00552539" w:rsidRPr="001E44F1" w14:paraId="1F8712BC" w14:textId="77777777" w:rsidTr="004B14DA">
        <w:trPr>
          <w:trHeight w:val="414"/>
        </w:trPr>
        <w:tc>
          <w:tcPr>
            <w:tcW w:w="2993" w:type="dxa"/>
            <w:vAlign w:val="center"/>
          </w:tcPr>
          <w:p w14:paraId="3F04C8B5" w14:textId="77777777" w:rsidR="00552539" w:rsidRPr="001E44F1" w:rsidRDefault="00552539" w:rsidP="004B14DA">
            <w:pPr>
              <w:spacing w:before="0" w:after="0" w:line="240" w:lineRule="auto"/>
              <w:ind w:firstLine="0"/>
              <w:jc w:val="left"/>
              <w:rPr>
                <w:lang w:val="tr-TR"/>
              </w:rPr>
            </w:pPr>
            <w:r w:rsidRPr="001E44F1">
              <w:rPr>
                <w:lang w:val="tr-TR"/>
              </w:rPr>
              <w:t>Sorumlu Birim</w:t>
            </w:r>
          </w:p>
        </w:tc>
        <w:tc>
          <w:tcPr>
            <w:tcW w:w="6676" w:type="dxa"/>
            <w:gridSpan w:val="7"/>
            <w:vAlign w:val="center"/>
          </w:tcPr>
          <w:p w14:paraId="359490E3" w14:textId="77777777" w:rsidR="00552539" w:rsidRPr="001E44F1" w:rsidRDefault="00552539" w:rsidP="004B14DA">
            <w:pPr>
              <w:spacing w:before="0" w:after="0" w:line="240" w:lineRule="auto"/>
              <w:ind w:firstLine="0"/>
              <w:jc w:val="left"/>
              <w:rPr>
                <w:lang w:val="tr-TR"/>
              </w:rPr>
            </w:pPr>
            <w:r w:rsidRPr="001E44F1">
              <w:rPr>
                <w:lang w:val="tr-TR"/>
              </w:rPr>
              <w:t>Bölüm Başkanlıkları</w:t>
            </w:r>
          </w:p>
        </w:tc>
      </w:tr>
      <w:tr w:rsidR="00552539" w:rsidRPr="001E44F1" w14:paraId="2494C882" w14:textId="77777777" w:rsidTr="004B14DA">
        <w:trPr>
          <w:trHeight w:val="587"/>
        </w:trPr>
        <w:tc>
          <w:tcPr>
            <w:tcW w:w="2993" w:type="dxa"/>
            <w:vAlign w:val="center"/>
          </w:tcPr>
          <w:p w14:paraId="1BE6679A" w14:textId="77777777" w:rsidR="00552539" w:rsidRPr="001E44F1" w:rsidRDefault="00552539" w:rsidP="004B14DA">
            <w:pPr>
              <w:spacing w:before="0" w:after="0" w:line="240" w:lineRule="auto"/>
              <w:ind w:firstLine="0"/>
              <w:jc w:val="left"/>
              <w:rPr>
                <w:lang w:val="tr-TR"/>
              </w:rPr>
            </w:pPr>
            <w:r w:rsidRPr="001E44F1">
              <w:rPr>
                <w:lang w:val="tr-TR"/>
              </w:rPr>
              <w:t>Stratejiler</w:t>
            </w:r>
          </w:p>
        </w:tc>
        <w:tc>
          <w:tcPr>
            <w:tcW w:w="6676" w:type="dxa"/>
            <w:gridSpan w:val="7"/>
            <w:vAlign w:val="center"/>
          </w:tcPr>
          <w:p w14:paraId="307E2A32" w14:textId="77777777" w:rsidR="00BB6632" w:rsidRDefault="00BB6632" w:rsidP="00552539">
            <w:pPr>
              <w:pStyle w:val="ListeParagraf"/>
              <w:numPr>
                <w:ilvl w:val="0"/>
                <w:numId w:val="31"/>
              </w:numPr>
              <w:spacing w:before="0" w:after="0" w:line="240" w:lineRule="auto"/>
              <w:ind w:left="290" w:hanging="288"/>
              <w:jc w:val="left"/>
              <w:rPr>
                <w:lang w:val="tr-TR"/>
              </w:rPr>
            </w:pPr>
            <w:r>
              <w:rPr>
                <w:lang w:val="tr-TR"/>
              </w:rPr>
              <w:t>Bölümde toplam 5 Öğretim elemanı görev yapmakta olup, tüm öğretim elemanlarımızın araştırma projelerinde yer alması hedeflenmiştir.</w:t>
            </w:r>
          </w:p>
          <w:p w14:paraId="71214659" w14:textId="732585B2" w:rsidR="00552539" w:rsidRPr="001E44F1" w:rsidRDefault="00071BE8" w:rsidP="00552539">
            <w:pPr>
              <w:pStyle w:val="ListeParagraf"/>
              <w:numPr>
                <w:ilvl w:val="0"/>
                <w:numId w:val="31"/>
              </w:numPr>
              <w:spacing w:before="0" w:after="0" w:line="240" w:lineRule="auto"/>
              <w:ind w:left="290" w:hanging="288"/>
              <w:jc w:val="left"/>
              <w:rPr>
                <w:lang w:val="tr-TR"/>
              </w:rPr>
            </w:pPr>
            <w:r>
              <w:rPr>
                <w:lang w:val="tr-TR"/>
              </w:rPr>
              <w:t>Öğretim elemanlarının p</w:t>
            </w:r>
            <w:r w:rsidR="00552539" w:rsidRPr="001E44F1">
              <w:rPr>
                <w:lang w:val="tr-TR"/>
              </w:rPr>
              <w:t>roje bilgilerini Avesis’te güncel tutma</w:t>
            </w:r>
            <w:r>
              <w:rPr>
                <w:lang w:val="tr-TR"/>
              </w:rPr>
              <w:t>ları</w:t>
            </w:r>
          </w:p>
        </w:tc>
      </w:tr>
    </w:tbl>
    <w:p w14:paraId="7ADCE695" w14:textId="77777777" w:rsidR="00552539" w:rsidRPr="001E44F1" w:rsidRDefault="00552539" w:rsidP="00552539">
      <w:pPr>
        <w:ind w:firstLine="0"/>
        <w:rPr>
          <w:lang w:val="tr-TR"/>
        </w:rPr>
      </w:pPr>
    </w:p>
    <w:tbl>
      <w:tblPr>
        <w:tblStyle w:val="TabloKlavuzu"/>
        <w:tblW w:w="9669" w:type="dxa"/>
        <w:tblLook w:val="04A0" w:firstRow="1" w:lastRow="0" w:firstColumn="1" w:lastColumn="0" w:noHBand="0" w:noVBand="1"/>
      </w:tblPr>
      <w:tblGrid>
        <w:gridCol w:w="2993"/>
        <w:gridCol w:w="431"/>
        <w:gridCol w:w="510"/>
        <w:gridCol w:w="399"/>
        <w:gridCol w:w="764"/>
        <w:gridCol w:w="405"/>
        <w:gridCol w:w="734"/>
        <w:gridCol w:w="101"/>
        <w:gridCol w:w="766"/>
        <w:gridCol w:w="76"/>
        <w:gridCol w:w="756"/>
        <w:gridCol w:w="50"/>
        <w:gridCol w:w="817"/>
        <w:gridCol w:w="25"/>
        <w:gridCol w:w="842"/>
      </w:tblGrid>
      <w:tr w:rsidR="00552539" w:rsidRPr="001E44F1" w14:paraId="5E57B52C" w14:textId="77777777" w:rsidTr="004B14DA">
        <w:trPr>
          <w:trHeight w:val="715"/>
        </w:trPr>
        <w:tc>
          <w:tcPr>
            <w:tcW w:w="9669" w:type="dxa"/>
            <w:gridSpan w:val="15"/>
            <w:vAlign w:val="center"/>
          </w:tcPr>
          <w:p w14:paraId="0786EDA6" w14:textId="77777777" w:rsidR="00552539" w:rsidRPr="001E44F1" w:rsidRDefault="00552539" w:rsidP="004B14DA">
            <w:pPr>
              <w:spacing w:before="0" w:after="0" w:line="240" w:lineRule="auto"/>
              <w:ind w:firstLine="0"/>
              <w:jc w:val="left"/>
              <w:rPr>
                <w:lang w:val="tr-TR"/>
              </w:rPr>
            </w:pPr>
            <w:r w:rsidRPr="001E44F1">
              <w:rPr>
                <w:b/>
                <w:bCs/>
                <w:lang w:val="tr-TR"/>
              </w:rPr>
              <w:t>Amaç A.1.</w:t>
            </w:r>
            <w:r w:rsidRPr="001E44F1">
              <w:rPr>
                <w:lang w:val="tr-TR"/>
              </w:rPr>
              <w:t xml:space="preserve"> </w:t>
            </w:r>
            <w:r w:rsidRPr="001E44F1">
              <w:rPr>
                <w:b/>
                <w:bCs/>
                <w:lang w:val="tr-TR"/>
              </w:rPr>
              <w:t>Nitelikli Ar- Ge ve Ür-Ge Faaliyetleri yoluyla ulusal ve uluslararası düzeyde katma değer oluşturmak</w:t>
            </w:r>
          </w:p>
        </w:tc>
      </w:tr>
      <w:tr w:rsidR="00552539" w:rsidRPr="001E44F1" w14:paraId="334131A9" w14:textId="77777777" w:rsidTr="004B14DA">
        <w:trPr>
          <w:trHeight w:val="697"/>
        </w:trPr>
        <w:tc>
          <w:tcPr>
            <w:tcW w:w="9669" w:type="dxa"/>
            <w:gridSpan w:val="15"/>
            <w:vAlign w:val="center"/>
          </w:tcPr>
          <w:p w14:paraId="65CE37D7" w14:textId="77777777" w:rsidR="00552539" w:rsidRPr="001E44F1" w:rsidRDefault="00552539" w:rsidP="004B14DA">
            <w:pPr>
              <w:spacing w:before="0" w:after="0" w:line="240" w:lineRule="auto"/>
              <w:ind w:firstLine="0"/>
              <w:jc w:val="left"/>
              <w:rPr>
                <w:b/>
                <w:bCs/>
                <w:lang w:val="tr-TR"/>
              </w:rPr>
            </w:pPr>
            <w:r w:rsidRPr="001E44F1">
              <w:rPr>
                <w:b/>
                <w:bCs/>
                <w:lang w:val="tr-TR"/>
              </w:rPr>
              <w:t>H.1.2. Katma Değer Yaratan Araştırma Çıktılarını Artırmak</w:t>
            </w:r>
          </w:p>
        </w:tc>
      </w:tr>
      <w:tr w:rsidR="00552539" w:rsidRPr="001E44F1" w14:paraId="72BAA070" w14:textId="77777777" w:rsidTr="004B14DA">
        <w:trPr>
          <w:trHeight w:val="1108"/>
        </w:trPr>
        <w:tc>
          <w:tcPr>
            <w:tcW w:w="3424" w:type="dxa"/>
            <w:gridSpan w:val="2"/>
            <w:vAlign w:val="center"/>
          </w:tcPr>
          <w:p w14:paraId="671AF237" w14:textId="77777777" w:rsidR="00552539" w:rsidRPr="001E44F1" w:rsidRDefault="00552539" w:rsidP="004B14DA">
            <w:pPr>
              <w:spacing w:before="0" w:after="0" w:line="240" w:lineRule="auto"/>
              <w:ind w:firstLine="0"/>
              <w:jc w:val="center"/>
              <w:rPr>
                <w:lang w:val="tr-TR"/>
              </w:rPr>
            </w:pPr>
          </w:p>
        </w:tc>
        <w:tc>
          <w:tcPr>
            <w:tcW w:w="909" w:type="dxa"/>
            <w:gridSpan w:val="2"/>
            <w:vAlign w:val="center"/>
          </w:tcPr>
          <w:p w14:paraId="0FCB0F4F" w14:textId="77777777" w:rsidR="00552539" w:rsidRPr="001E44F1" w:rsidRDefault="00552539" w:rsidP="004B14DA">
            <w:pPr>
              <w:spacing w:before="0" w:after="0" w:line="240" w:lineRule="auto"/>
              <w:ind w:firstLine="0"/>
              <w:jc w:val="center"/>
              <w:rPr>
                <w:lang w:val="tr-TR"/>
              </w:rPr>
            </w:pPr>
            <w:r w:rsidRPr="001E44F1">
              <w:rPr>
                <w:lang w:val="tr-TR"/>
              </w:rPr>
              <w:t>Hedefe</w:t>
            </w:r>
          </w:p>
          <w:p w14:paraId="7C170FAE" w14:textId="77777777" w:rsidR="00552539" w:rsidRPr="001E44F1" w:rsidRDefault="00552539" w:rsidP="004B14DA">
            <w:pPr>
              <w:spacing w:before="0" w:after="0" w:line="240" w:lineRule="auto"/>
              <w:ind w:firstLine="0"/>
              <w:jc w:val="center"/>
              <w:rPr>
                <w:lang w:val="tr-TR"/>
              </w:rPr>
            </w:pPr>
            <w:r w:rsidRPr="001E44F1">
              <w:rPr>
                <w:lang w:val="tr-TR"/>
              </w:rPr>
              <w:t>Etkisi</w:t>
            </w:r>
          </w:p>
          <w:p w14:paraId="1BC17914" w14:textId="77777777" w:rsidR="00552539" w:rsidRPr="001E44F1" w:rsidRDefault="00552539" w:rsidP="004B14DA">
            <w:pPr>
              <w:spacing w:before="0" w:after="0" w:line="240" w:lineRule="auto"/>
              <w:ind w:firstLine="0"/>
              <w:jc w:val="center"/>
              <w:rPr>
                <w:lang w:val="tr-TR"/>
              </w:rPr>
            </w:pPr>
            <w:r w:rsidRPr="001E44F1">
              <w:rPr>
                <w:lang w:val="tr-TR"/>
              </w:rPr>
              <w:t>(%)</w:t>
            </w:r>
          </w:p>
        </w:tc>
        <w:tc>
          <w:tcPr>
            <w:tcW w:w="1169" w:type="dxa"/>
            <w:gridSpan w:val="2"/>
            <w:vAlign w:val="center"/>
          </w:tcPr>
          <w:p w14:paraId="684EB946" w14:textId="77777777" w:rsidR="00552539" w:rsidRPr="001E44F1" w:rsidRDefault="00552539" w:rsidP="004B14DA">
            <w:pPr>
              <w:spacing w:before="0" w:after="0" w:line="240" w:lineRule="auto"/>
              <w:ind w:firstLine="0"/>
              <w:jc w:val="center"/>
              <w:rPr>
                <w:lang w:val="tr-TR"/>
              </w:rPr>
            </w:pPr>
            <w:r w:rsidRPr="001E44F1">
              <w:rPr>
                <w:lang w:val="tr-TR"/>
              </w:rPr>
              <w:t xml:space="preserve">Plan Başlangıç Değeri </w:t>
            </w:r>
          </w:p>
        </w:tc>
        <w:tc>
          <w:tcPr>
            <w:tcW w:w="835" w:type="dxa"/>
            <w:gridSpan w:val="2"/>
            <w:vAlign w:val="center"/>
          </w:tcPr>
          <w:p w14:paraId="2F26976F" w14:textId="77777777" w:rsidR="00552539" w:rsidRPr="001E44F1" w:rsidRDefault="00552539" w:rsidP="004B14DA">
            <w:pPr>
              <w:spacing w:before="0" w:after="0" w:line="240" w:lineRule="auto"/>
              <w:ind w:firstLine="0"/>
              <w:jc w:val="center"/>
              <w:rPr>
                <w:lang w:val="tr-TR"/>
              </w:rPr>
            </w:pPr>
            <w:r w:rsidRPr="001E44F1">
              <w:rPr>
                <w:lang w:val="tr-TR"/>
              </w:rPr>
              <w:t>2024 Hedef</w:t>
            </w:r>
          </w:p>
        </w:tc>
        <w:tc>
          <w:tcPr>
            <w:tcW w:w="842" w:type="dxa"/>
            <w:gridSpan w:val="2"/>
            <w:vAlign w:val="center"/>
          </w:tcPr>
          <w:p w14:paraId="768C5177" w14:textId="77777777" w:rsidR="00552539" w:rsidRPr="001E44F1" w:rsidRDefault="00552539" w:rsidP="004B14DA">
            <w:pPr>
              <w:spacing w:before="0" w:after="0" w:line="240" w:lineRule="auto"/>
              <w:ind w:firstLine="0"/>
              <w:jc w:val="center"/>
              <w:rPr>
                <w:lang w:val="tr-TR"/>
              </w:rPr>
            </w:pPr>
            <w:r w:rsidRPr="001E44F1">
              <w:rPr>
                <w:lang w:val="tr-TR"/>
              </w:rPr>
              <w:t xml:space="preserve">2025 </w:t>
            </w:r>
          </w:p>
          <w:p w14:paraId="001E41C3"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06" w:type="dxa"/>
            <w:gridSpan w:val="2"/>
            <w:vAlign w:val="center"/>
          </w:tcPr>
          <w:p w14:paraId="23CD8F50" w14:textId="77777777" w:rsidR="00552539" w:rsidRPr="001E44F1" w:rsidRDefault="00552539" w:rsidP="004B14DA">
            <w:pPr>
              <w:spacing w:before="0" w:after="0" w:line="240" w:lineRule="auto"/>
              <w:ind w:firstLine="0"/>
              <w:jc w:val="center"/>
              <w:rPr>
                <w:lang w:val="tr-TR"/>
              </w:rPr>
            </w:pPr>
            <w:r w:rsidRPr="001E44F1">
              <w:rPr>
                <w:lang w:val="tr-TR"/>
              </w:rPr>
              <w:t xml:space="preserve">2026 </w:t>
            </w:r>
          </w:p>
          <w:p w14:paraId="1FFFAFC1"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42" w:type="dxa"/>
            <w:gridSpan w:val="2"/>
            <w:vAlign w:val="center"/>
          </w:tcPr>
          <w:p w14:paraId="2F06501D" w14:textId="77777777" w:rsidR="00552539" w:rsidRPr="001E44F1" w:rsidRDefault="00552539" w:rsidP="004B14DA">
            <w:pPr>
              <w:spacing w:before="0" w:after="0" w:line="240" w:lineRule="auto"/>
              <w:ind w:firstLine="0"/>
              <w:jc w:val="center"/>
              <w:rPr>
                <w:lang w:val="tr-TR"/>
              </w:rPr>
            </w:pPr>
            <w:r w:rsidRPr="001E44F1">
              <w:rPr>
                <w:lang w:val="tr-TR"/>
              </w:rPr>
              <w:t>2027 Hedef</w:t>
            </w:r>
          </w:p>
        </w:tc>
        <w:tc>
          <w:tcPr>
            <w:tcW w:w="842" w:type="dxa"/>
            <w:vAlign w:val="center"/>
          </w:tcPr>
          <w:p w14:paraId="203C2993" w14:textId="77777777" w:rsidR="00552539" w:rsidRPr="001E44F1" w:rsidRDefault="00552539" w:rsidP="004B14DA">
            <w:pPr>
              <w:spacing w:before="0" w:after="0" w:line="240" w:lineRule="auto"/>
              <w:ind w:firstLine="0"/>
              <w:jc w:val="center"/>
              <w:rPr>
                <w:lang w:val="tr-TR"/>
              </w:rPr>
            </w:pPr>
            <w:r w:rsidRPr="001E44F1">
              <w:rPr>
                <w:lang w:val="tr-TR"/>
              </w:rPr>
              <w:t xml:space="preserve">2028 </w:t>
            </w:r>
          </w:p>
          <w:p w14:paraId="3F13B95B" w14:textId="77777777" w:rsidR="00552539" w:rsidRPr="001E44F1" w:rsidRDefault="00552539" w:rsidP="004B14DA">
            <w:pPr>
              <w:spacing w:before="0" w:after="0" w:line="240" w:lineRule="auto"/>
              <w:ind w:firstLine="0"/>
              <w:jc w:val="center"/>
              <w:rPr>
                <w:lang w:val="tr-TR"/>
              </w:rPr>
            </w:pPr>
            <w:r w:rsidRPr="001E44F1">
              <w:rPr>
                <w:lang w:val="tr-TR"/>
              </w:rPr>
              <w:t>Hedef</w:t>
            </w:r>
          </w:p>
        </w:tc>
      </w:tr>
      <w:tr w:rsidR="00552539" w:rsidRPr="001E44F1" w14:paraId="6A73FE61" w14:textId="77777777" w:rsidTr="004B14DA">
        <w:trPr>
          <w:trHeight w:val="300"/>
        </w:trPr>
        <w:tc>
          <w:tcPr>
            <w:tcW w:w="3424" w:type="dxa"/>
            <w:gridSpan w:val="2"/>
            <w:vAlign w:val="center"/>
          </w:tcPr>
          <w:p w14:paraId="62542476" w14:textId="77777777" w:rsidR="00552539" w:rsidRPr="001E44F1" w:rsidRDefault="00552539" w:rsidP="004B14DA">
            <w:pPr>
              <w:spacing w:before="0" w:after="0" w:line="240" w:lineRule="auto"/>
              <w:ind w:firstLine="0"/>
              <w:jc w:val="left"/>
              <w:rPr>
                <w:lang w:val="tr-TR"/>
              </w:rPr>
            </w:pPr>
            <w:r w:rsidRPr="001E44F1">
              <w:rPr>
                <w:lang w:val="tr-TR"/>
              </w:rPr>
              <w:t>PG 1.2.1 Öğretim elemanlarının WOS’ta endekslenen bilimsel yayın sayısı</w:t>
            </w:r>
          </w:p>
        </w:tc>
        <w:tc>
          <w:tcPr>
            <w:tcW w:w="909" w:type="dxa"/>
            <w:gridSpan w:val="2"/>
            <w:vAlign w:val="center"/>
          </w:tcPr>
          <w:p w14:paraId="5107AB17" w14:textId="5A33A443" w:rsidR="00552539" w:rsidRPr="001E44F1" w:rsidRDefault="00E47A94" w:rsidP="004B14DA">
            <w:pPr>
              <w:spacing w:before="0" w:after="0" w:line="240" w:lineRule="auto"/>
              <w:ind w:firstLine="0"/>
              <w:jc w:val="center"/>
              <w:rPr>
                <w:lang w:val="tr-TR"/>
              </w:rPr>
            </w:pPr>
            <w:r>
              <w:rPr>
                <w:lang w:val="tr-TR"/>
              </w:rPr>
              <w:t>3</w:t>
            </w:r>
            <w:r w:rsidR="009C1066">
              <w:rPr>
                <w:lang w:val="tr-TR"/>
              </w:rPr>
              <w:t>5</w:t>
            </w:r>
          </w:p>
        </w:tc>
        <w:tc>
          <w:tcPr>
            <w:tcW w:w="1169" w:type="dxa"/>
            <w:gridSpan w:val="2"/>
            <w:vAlign w:val="center"/>
          </w:tcPr>
          <w:p w14:paraId="2E3B8499" w14:textId="7265EBB7" w:rsidR="00552539" w:rsidRPr="001E44F1" w:rsidRDefault="009C1066" w:rsidP="004B14DA">
            <w:pPr>
              <w:spacing w:before="0" w:after="0" w:line="240" w:lineRule="auto"/>
              <w:ind w:firstLine="0"/>
              <w:jc w:val="center"/>
              <w:rPr>
                <w:lang w:val="tr-TR"/>
              </w:rPr>
            </w:pPr>
            <w:r>
              <w:rPr>
                <w:lang w:val="tr-TR"/>
              </w:rPr>
              <w:t>3</w:t>
            </w:r>
          </w:p>
        </w:tc>
        <w:tc>
          <w:tcPr>
            <w:tcW w:w="835" w:type="dxa"/>
            <w:gridSpan w:val="2"/>
            <w:vAlign w:val="center"/>
          </w:tcPr>
          <w:p w14:paraId="3C5AA2FF" w14:textId="5A9A15FA" w:rsidR="00552539" w:rsidRPr="001E44F1" w:rsidRDefault="009C1066" w:rsidP="004B14DA">
            <w:pPr>
              <w:spacing w:before="0" w:after="0" w:line="240" w:lineRule="auto"/>
              <w:ind w:firstLine="0"/>
              <w:jc w:val="center"/>
              <w:rPr>
                <w:lang w:val="tr-TR"/>
              </w:rPr>
            </w:pPr>
            <w:r>
              <w:rPr>
                <w:lang w:val="tr-TR"/>
              </w:rPr>
              <w:t>4</w:t>
            </w:r>
          </w:p>
        </w:tc>
        <w:tc>
          <w:tcPr>
            <w:tcW w:w="842" w:type="dxa"/>
            <w:gridSpan w:val="2"/>
            <w:vAlign w:val="center"/>
          </w:tcPr>
          <w:p w14:paraId="7C2BDA10" w14:textId="77777777" w:rsidR="00552539" w:rsidRPr="001E44F1" w:rsidRDefault="00552539" w:rsidP="004B14DA">
            <w:pPr>
              <w:spacing w:before="0" w:after="0" w:line="240" w:lineRule="auto"/>
              <w:ind w:firstLine="0"/>
              <w:jc w:val="center"/>
              <w:rPr>
                <w:lang w:val="tr-TR"/>
              </w:rPr>
            </w:pPr>
            <w:r>
              <w:rPr>
                <w:lang w:val="tr-TR"/>
              </w:rPr>
              <w:t>5</w:t>
            </w:r>
          </w:p>
        </w:tc>
        <w:tc>
          <w:tcPr>
            <w:tcW w:w="806" w:type="dxa"/>
            <w:gridSpan w:val="2"/>
            <w:vAlign w:val="center"/>
          </w:tcPr>
          <w:p w14:paraId="39599851" w14:textId="06F62D79" w:rsidR="00552539" w:rsidRPr="001E44F1" w:rsidRDefault="009C1066" w:rsidP="004B14DA">
            <w:pPr>
              <w:spacing w:before="0" w:after="0" w:line="240" w:lineRule="auto"/>
              <w:ind w:firstLine="0"/>
              <w:jc w:val="center"/>
              <w:rPr>
                <w:lang w:val="tr-TR"/>
              </w:rPr>
            </w:pPr>
            <w:r>
              <w:rPr>
                <w:lang w:val="tr-TR"/>
              </w:rPr>
              <w:t>6</w:t>
            </w:r>
          </w:p>
        </w:tc>
        <w:tc>
          <w:tcPr>
            <w:tcW w:w="842" w:type="dxa"/>
            <w:gridSpan w:val="2"/>
            <w:vAlign w:val="center"/>
          </w:tcPr>
          <w:p w14:paraId="3D3522AF" w14:textId="5012A548" w:rsidR="00552539" w:rsidRPr="001E44F1" w:rsidRDefault="009C1066" w:rsidP="004B14DA">
            <w:pPr>
              <w:spacing w:before="0" w:after="0" w:line="240" w:lineRule="auto"/>
              <w:ind w:firstLine="0"/>
              <w:jc w:val="center"/>
              <w:rPr>
                <w:lang w:val="tr-TR"/>
              </w:rPr>
            </w:pPr>
            <w:r>
              <w:rPr>
                <w:lang w:val="tr-TR"/>
              </w:rPr>
              <w:t>7</w:t>
            </w:r>
          </w:p>
        </w:tc>
        <w:tc>
          <w:tcPr>
            <w:tcW w:w="842" w:type="dxa"/>
            <w:vAlign w:val="center"/>
          </w:tcPr>
          <w:p w14:paraId="3A806373" w14:textId="3632C0FC" w:rsidR="00552539" w:rsidRPr="001E44F1" w:rsidRDefault="009C1066" w:rsidP="004B14DA">
            <w:pPr>
              <w:spacing w:before="0" w:after="0" w:line="240" w:lineRule="auto"/>
              <w:ind w:firstLine="0"/>
              <w:jc w:val="center"/>
              <w:rPr>
                <w:lang w:val="tr-TR"/>
              </w:rPr>
            </w:pPr>
            <w:r>
              <w:rPr>
                <w:lang w:val="tr-TR"/>
              </w:rPr>
              <w:t>8</w:t>
            </w:r>
          </w:p>
        </w:tc>
      </w:tr>
      <w:tr w:rsidR="00552539" w:rsidRPr="001E44F1" w14:paraId="41724B2C" w14:textId="77777777" w:rsidTr="004B14DA">
        <w:trPr>
          <w:trHeight w:val="1021"/>
        </w:trPr>
        <w:tc>
          <w:tcPr>
            <w:tcW w:w="3424" w:type="dxa"/>
            <w:gridSpan w:val="2"/>
            <w:vAlign w:val="center"/>
          </w:tcPr>
          <w:p w14:paraId="7EF2B3A4" w14:textId="77777777" w:rsidR="00552539" w:rsidRPr="001E44F1" w:rsidRDefault="00552539" w:rsidP="004B14DA">
            <w:pPr>
              <w:spacing w:before="0" w:after="0" w:line="240" w:lineRule="auto"/>
              <w:ind w:firstLine="0"/>
              <w:jc w:val="left"/>
              <w:rPr>
                <w:lang w:val="tr-TR"/>
              </w:rPr>
            </w:pPr>
            <w:r w:rsidRPr="001E44F1">
              <w:rPr>
                <w:lang w:val="tr-TR"/>
              </w:rPr>
              <w:t>PG 1.2.2 Üniversite adresli bilimsel yayınlara</w:t>
            </w:r>
          </w:p>
          <w:p w14:paraId="3FE283B4" w14:textId="77777777" w:rsidR="00552539" w:rsidRPr="001E44F1" w:rsidRDefault="00552539" w:rsidP="004B14DA">
            <w:pPr>
              <w:spacing w:before="0" w:after="0" w:line="240" w:lineRule="auto"/>
              <w:ind w:firstLine="0"/>
              <w:jc w:val="left"/>
              <w:rPr>
                <w:lang w:val="tr-TR"/>
              </w:rPr>
            </w:pPr>
            <w:r w:rsidRPr="001E44F1">
              <w:rPr>
                <w:lang w:val="tr-TR"/>
              </w:rPr>
              <w:t>WOS’ta yapılan atıf sayısı</w:t>
            </w:r>
          </w:p>
        </w:tc>
        <w:tc>
          <w:tcPr>
            <w:tcW w:w="909" w:type="dxa"/>
            <w:gridSpan w:val="2"/>
            <w:vAlign w:val="center"/>
          </w:tcPr>
          <w:p w14:paraId="6FE3643C" w14:textId="2ACD40FE" w:rsidR="00552539" w:rsidRPr="001E44F1" w:rsidRDefault="00E47A94" w:rsidP="004B14DA">
            <w:pPr>
              <w:spacing w:before="0" w:after="0" w:line="240" w:lineRule="auto"/>
              <w:ind w:firstLine="0"/>
              <w:jc w:val="center"/>
              <w:rPr>
                <w:lang w:val="tr-TR"/>
              </w:rPr>
            </w:pPr>
            <w:r>
              <w:rPr>
                <w:lang w:val="tr-TR"/>
              </w:rPr>
              <w:t>3</w:t>
            </w:r>
            <w:r w:rsidR="009C1066">
              <w:rPr>
                <w:lang w:val="tr-TR"/>
              </w:rPr>
              <w:t>5</w:t>
            </w:r>
          </w:p>
        </w:tc>
        <w:tc>
          <w:tcPr>
            <w:tcW w:w="1169" w:type="dxa"/>
            <w:gridSpan w:val="2"/>
            <w:vAlign w:val="center"/>
          </w:tcPr>
          <w:p w14:paraId="01893575" w14:textId="316E6221" w:rsidR="00552539" w:rsidRPr="001E44F1" w:rsidRDefault="00462D80" w:rsidP="004B14DA">
            <w:pPr>
              <w:spacing w:before="0" w:after="0" w:line="240" w:lineRule="auto"/>
              <w:ind w:firstLine="0"/>
              <w:jc w:val="center"/>
              <w:rPr>
                <w:lang w:val="tr-TR"/>
              </w:rPr>
            </w:pPr>
            <w:r>
              <w:rPr>
                <w:lang w:val="tr-TR"/>
              </w:rPr>
              <w:t>7</w:t>
            </w:r>
          </w:p>
        </w:tc>
        <w:tc>
          <w:tcPr>
            <w:tcW w:w="835" w:type="dxa"/>
            <w:gridSpan w:val="2"/>
            <w:vAlign w:val="center"/>
          </w:tcPr>
          <w:p w14:paraId="07D46D19" w14:textId="07D5FAF9" w:rsidR="00552539" w:rsidRPr="001E44F1" w:rsidRDefault="00462D80" w:rsidP="004B14DA">
            <w:pPr>
              <w:spacing w:before="0" w:after="0" w:line="240" w:lineRule="auto"/>
              <w:ind w:firstLine="0"/>
              <w:jc w:val="center"/>
              <w:rPr>
                <w:lang w:val="tr-TR"/>
              </w:rPr>
            </w:pPr>
            <w:r>
              <w:rPr>
                <w:lang w:val="tr-TR"/>
              </w:rPr>
              <w:t>8</w:t>
            </w:r>
          </w:p>
        </w:tc>
        <w:tc>
          <w:tcPr>
            <w:tcW w:w="842" w:type="dxa"/>
            <w:gridSpan w:val="2"/>
            <w:vAlign w:val="center"/>
          </w:tcPr>
          <w:p w14:paraId="7B6A1645" w14:textId="0E612F02" w:rsidR="00552539" w:rsidRPr="001E44F1" w:rsidRDefault="00462D80" w:rsidP="004B14DA">
            <w:pPr>
              <w:spacing w:before="0" w:after="0" w:line="240" w:lineRule="auto"/>
              <w:ind w:firstLine="0"/>
              <w:jc w:val="center"/>
              <w:rPr>
                <w:lang w:val="tr-TR"/>
              </w:rPr>
            </w:pPr>
            <w:r>
              <w:rPr>
                <w:lang w:val="tr-TR"/>
              </w:rPr>
              <w:t>9</w:t>
            </w:r>
          </w:p>
        </w:tc>
        <w:tc>
          <w:tcPr>
            <w:tcW w:w="806" w:type="dxa"/>
            <w:gridSpan w:val="2"/>
            <w:vAlign w:val="center"/>
          </w:tcPr>
          <w:p w14:paraId="2FE557A1" w14:textId="53E43FFA" w:rsidR="00552539" w:rsidRPr="001E44F1" w:rsidRDefault="00462D80" w:rsidP="004B14DA">
            <w:pPr>
              <w:spacing w:before="0" w:after="0" w:line="240" w:lineRule="auto"/>
              <w:ind w:firstLine="0"/>
              <w:jc w:val="center"/>
              <w:rPr>
                <w:lang w:val="tr-TR"/>
              </w:rPr>
            </w:pPr>
            <w:r>
              <w:rPr>
                <w:lang w:val="tr-TR"/>
              </w:rPr>
              <w:t>10</w:t>
            </w:r>
          </w:p>
        </w:tc>
        <w:tc>
          <w:tcPr>
            <w:tcW w:w="842" w:type="dxa"/>
            <w:gridSpan w:val="2"/>
            <w:vAlign w:val="center"/>
          </w:tcPr>
          <w:p w14:paraId="0C5F95C8" w14:textId="695D30C9" w:rsidR="00552539" w:rsidRPr="001E44F1" w:rsidRDefault="00462D80" w:rsidP="004B14DA">
            <w:pPr>
              <w:spacing w:before="0" w:after="0" w:line="240" w:lineRule="auto"/>
              <w:ind w:firstLine="0"/>
              <w:jc w:val="center"/>
              <w:rPr>
                <w:lang w:val="tr-TR"/>
              </w:rPr>
            </w:pPr>
            <w:r>
              <w:rPr>
                <w:lang w:val="tr-TR"/>
              </w:rPr>
              <w:t>11</w:t>
            </w:r>
          </w:p>
        </w:tc>
        <w:tc>
          <w:tcPr>
            <w:tcW w:w="842" w:type="dxa"/>
            <w:vAlign w:val="center"/>
          </w:tcPr>
          <w:p w14:paraId="4A01C869" w14:textId="1B311B8A" w:rsidR="00552539" w:rsidRPr="001E44F1" w:rsidRDefault="00462D80" w:rsidP="004B14DA">
            <w:pPr>
              <w:spacing w:before="0" w:after="0" w:line="240" w:lineRule="auto"/>
              <w:ind w:firstLine="0"/>
              <w:jc w:val="center"/>
              <w:rPr>
                <w:lang w:val="tr-TR"/>
              </w:rPr>
            </w:pPr>
            <w:r>
              <w:rPr>
                <w:lang w:val="tr-TR"/>
              </w:rPr>
              <w:t>12</w:t>
            </w:r>
          </w:p>
        </w:tc>
      </w:tr>
      <w:tr w:rsidR="00552539" w:rsidRPr="001E44F1" w14:paraId="1786AAE3" w14:textId="77777777" w:rsidTr="004B14DA">
        <w:trPr>
          <w:trHeight w:val="300"/>
        </w:trPr>
        <w:tc>
          <w:tcPr>
            <w:tcW w:w="3424" w:type="dxa"/>
            <w:gridSpan w:val="2"/>
            <w:vAlign w:val="center"/>
          </w:tcPr>
          <w:p w14:paraId="0BB7107E" w14:textId="30773922" w:rsidR="00552539" w:rsidRPr="001E44F1" w:rsidRDefault="00552539" w:rsidP="009C1066">
            <w:pPr>
              <w:spacing w:before="0" w:after="0" w:line="240" w:lineRule="auto"/>
              <w:ind w:firstLine="0"/>
              <w:jc w:val="left"/>
              <w:rPr>
                <w:lang w:val="tr-TR"/>
              </w:rPr>
            </w:pPr>
            <w:r w:rsidRPr="001E44F1">
              <w:rPr>
                <w:lang w:val="tr-TR"/>
              </w:rPr>
              <w:t>PG 1.2.3 Ulusal ve uluslararası kurum/kuruluşlar</w:t>
            </w:r>
            <w:r w:rsidR="009C1066">
              <w:rPr>
                <w:lang w:val="tr-TR"/>
              </w:rPr>
              <w:t xml:space="preserve"> </w:t>
            </w:r>
            <w:r w:rsidRPr="001E44F1">
              <w:rPr>
                <w:lang w:val="tr-TR"/>
              </w:rPr>
              <w:t>tarafından desteklenen proje sayısı (BAP Harici)</w:t>
            </w:r>
          </w:p>
        </w:tc>
        <w:tc>
          <w:tcPr>
            <w:tcW w:w="909" w:type="dxa"/>
            <w:gridSpan w:val="2"/>
            <w:vAlign w:val="center"/>
          </w:tcPr>
          <w:p w14:paraId="09007536" w14:textId="6A947BAB" w:rsidR="00552539" w:rsidRPr="001E44F1" w:rsidRDefault="00E47A94" w:rsidP="004B14DA">
            <w:pPr>
              <w:spacing w:before="0" w:after="0" w:line="240" w:lineRule="auto"/>
              <w:ind w:firstLine="0"/>
              <w:jc w:val="center"/>
              <w:rPr>
                <w:lang w:val="tr-TR"/>
              </w:rPr>
            </w:pPr>
            <w:r>
              <w:rPr>
                <w:lang w:val="tr-TR"/>
              </w:rPr>
              <w:t>3</w:t>
            </w:r>
            <w:r w:rsidR="009C1066">
              <w:rPr>
                <w:lang w:val="tr-TR"/>
              </w:rPr>
              <w:t>0</w:t>
            </w:r>
          </w:p>
        </w:tc>
        <w:tc>
          <w:tcPr>
            <w:tcW w:w="1169" w:type="dxa"/>
            <w:gridSpan w:val="2"/>
            <w:vAlign w:val="center"/>
          </w:tcPr>
          <w:p w14:paraId="719D5E5F" w14:textId="77777777" w:rsidR="00552539" w:rsidRPr="001E44F1" w:rsidRDefault="00552539" w:rsidP="004B14DA">
            <w:pPr>
              <w:spacing w:before="0" w:after="0" w:line="240" w:lineRule="auto"/>
              <w:ind w:firstLine="0"/>
              <w:jc w:val="center"/>
              <w:rPr>
                <w:lang w:val="tr-TR"/>
              </w:rPr>
            </w:pPr>
            <w:r>
              <w:rPr>
                <w:lang w:val="tr-TR"/>
              </w:rPr>
              <w:t>1</w:t>
            </w:r>
          </w:p>
        </w:tc>
        <w:tc>
          <w:tcPr>
            <w:tcW w:w="835" w:type="dxa"/>
            <w:gridSpan w:val="2"/>
            <w:vAlign w:val="center"/>
          </w:tcPr>
          <w:p w14:paraId="3D3A66D6" w14:textId="77777777" w:rsidR="00552539" w:rsidRPr="001E44F1" w:rsidRDefault="00552539" w:rsidP="004B14DA">
            <w:pPr>
              <w:spacing w:before="0" w:after="0" w:line="240" w:lineRule="auto"/>
              <w:ind w:firstLine="0"/>
              <w:jc w:val="center"/>
              <w:rPr>
                <w:lang w:val="tr-TR"/>
              </w:rPr>
            </w:pPr>
            <w:r>
              <w:rPr>
                <w:lang w:val="tr-TR"/>
              </w:rPr>
              <w:t>1</w:t>
            </w:r>
          </w:p>
        </w:tc>
        <w:tc>
          <w:tcPr>
            <w:tcW w:w="842" w:type="dxa"/>
            <w:gridSpan w:val="2"/>
            <w:vAlign w:val="center"/>
          </w:tcPr>
          <w:p w14:paraId="0487F131" w14:textId="77777777" w:rsidR="00552539" w:rsidRPr="001E44F1" w:rsidRDefault="00552539" w:rsidP="004B14DA">
            <w:pPr>
              <w:spacing w:before="0" w:after="0" w:line="240" w:lineRule="auto"/>
              <w:ind w:firstLine="0"/>
              <w:jc w:val="center"/>
              <w:rPr>
                <w:lang w:val="tr-TR"/>
              </w:rPr>
            </w:pPr>
            <w:r>
              <w:rPr>
                <w:lang w:val="tr-TR"/>
              </w:rPr>
              <w:t>2</w:t>
            </w:r>
          </w:p>
        </w:tc>
        <w:tc>
          <w:tcPr>
            <w:tcW w:w="806" w:type="dxa"/>
            <w:gridSpan w:val="2"/>
            <w:vAlign w:val="center"/>
          </w:tcPr>
          <w:p w14:paraId="6E3CA948" w14:textId="77777777" w:rsidR="00552539" w:rsidRPr="001E44F1" w:rsidRDefault="00552539" w:rsidP="004B14DA">
            <w:pPr>
              <w:spacing w:before="0" w:after="0" w:line="240" w:lineRule="auto"/>
              <w:ind w:firstLine="0"/>
              <w:jc w:val="center"/>
              <w:rPr>
                <w:lang w:val="tr-TR"/>
              </w:rPr>
            </w:pPr>
            <w:r>
              <w:rPr>
                <w:lang w:val="tr-TR"/>
              </w:rPr>
              <w:t>2</w:t>
            </w:r>
          </w:p>
        </w:tc>
        <w:tc>
          <w:tcPr>
            <w:tcW w:w="842" w:type="dxa"/>
            <w:gridSpan w:val="2"/>
            <w:vAlign w:val="center"/>
          </w:tcPr>
          <w:p w14:paraId="2837301C" w14:textId="77777777" w:rsidR="00552539" w:rsidRPr="001E44F1" w:rsidRDefault="00552539" w:rsidP="004B14DA">
            <w:pPr>
              <w:spacing w:before="0" w:after="0" w:line="240" w:lineRule="auto"/>
              <w:ind w:firstLine="0"/>
              <w:jc w:val="center"/>
              <w:rPr>
                <w:lang w:val="tr-TR"/>
              </w:rPr>
            </w:pPr>
            <w:r>
              <w:rPr>
                <w:lang w:val="tr-TR"/>
              </w:rPr>
              <w:t>2</w:t>
            </w:r>
          </w:p>
        </w:tc>
        <w:tc>
          <w:tcPr>
            <w:tcW w:w="842" w:type="dxa"/>
            <w:vAlign w:val="center"/>
          </w:tcPr>
          <w:p w14:paraId="683D6CE0" w14:textId="77777777" w:rsidR="00552539" w:rsidRPr="001E44F1" w:rsidRDefault="00552539" w:rsidP="004B14DA">
            <w:pPr>
              <w:spacing w:before="0" w:after="0" w:line="240" w:lineRule="auto"/>
              <w:ind w:firstLine="0"/>
              <w:jc w:val="center"/>
              <w:rPr>
                <w:lang w:val="tr-TR"/>
              </w:rPr>
            </w:pPr>
            <w:r>
              <w:rPr>
                <w:lang w:val="tr-TR"/>
              </w:rPr>
              <w:t>2</w:t>
            </w:r>
          </w:p>
        </w:tc>
      </w:tr>
      <w:tr w:rsidR="00552539" w:rsidRPr="001E44F1" w14:paraId="0661D19D" w14:textId="77777777" w:rsidTr="004B14DA">
        <w:trPr>
          <w:trHeight w:val="414"/>
        </w:trPr>
        <w:tc>
          <w:tcPr>
            <w:tcW w:w="3424" w:type="dxa"/>
            <w:gridSpan w:val="2"/>
            <w:vAlign w:val="center"/>
          </w:tcPr>
          <w:p w14:paraId="24569451" w14:textId="77777777" w:rsidR="00552539" w:rsidRPr="001E44F1" w:rsidRDefault="00552539" w:rsidP="004B14DA">
            <w:pPr>
              <w:spacing w:before="0" w:after="0" w:line="240" w:lineRule="auto"/>
              <w:ind w:firstLine="0"/>
              <w:jc w:val="left"/>
              <w:rPr>
                <w:lang w:val="tr-TR"/>
              </w:rPr>
            </w:pPr>
            <w:r w:rsidRPr="001E44F1">
              <w:rPr>
                <w:lang w:val="tr-TR"/>
              </w:rPr>
              <w:t>Sorumlu Birim</w:t>
            </w:r>
          </w:p>
        </w:tc>
        <w:tc>
          <w:tcPr>
            <w:tcW w:w="6245" w:type="dxa"/>
            <w:gridSpan w:val="13"/>
            <w:vAlign w:val="center"/>
          </w:tcPr>
          <w:p w14:paraId="2884B6B4" w14:textId="77777777" w:rsidR="00552539" w:rsidRPr="001E44F1" w:rsidRDefault="00552539" w:rsidP="004B14DA">
            <w:pPr>
              <w:spacing w:before="0" w:after="0" w:line="240" w:lineRule="auto"/>
              <w:ind w:firstLine="0"/>
              <w:jc w:val="left"/>
              <w:rPr>
                <w:lang w:val="tr-TR"/>
              </w:rPr>
            </w:pPr>
            <w:r w:rsidRPr="001E44F1">
              <w:rPr>
                <w:lang w:val="tr-TR"/>
              </w:rPr>
              <w:t>Bölüm Başkanlıkları</w:t>
            </w:r>
          </w:p>
        </w:tc>
      </w:tr>
      <w:tr w:rsidR="00552539" w:rsidRPr="001E44F1" w14:paraId="1E18D706" w14:textId="77777777" w:rsidTr="004B14DA">
        <w:trPr>
          <w:trHeight w:val="414"/>
        </w:trPr>
        <w:tc>
          <w:tcPr>
            <w:tcW w:w="3424" w:type="dxa"/>
            <w:gridSpan w:val="2"/>
            <w:vAlign w:val="center"/>
          </w:tcPr>
          <w:p w14:paraId="71B32CAE" w14:textId="77777777" w:rsidR="00552539" w:rsidRPr="001E44F1" w:rsidRDefault="00552539" w:rsidP="004B14DA">
            <w:pPr>
              <w:spacing w:before="0" w:after="0" w:line="240" w:lineRule="auto"/>
              <w:ind w:firstLine="0"/>
              <w:jc w:val="left"/>
              <w:rPr>
                <w:lang w:val="tr-TR"/>
              </w:rPr>
            </w:pPr>
            <w:r w:rsidRPr="001E44F1">
              <w:rPr>
                <w:lang w:val="tr-TR"/>
              </w:rPr>
              <w:t>Stratejiler</w:t>
            </w:r>
          </w:p>
        </w:tc>
        <w:tc>
          <w:tcPr>
            <w:tcW w:w="6245" w:type="dxa"/>
            <w:gridSpan w:val="13"/>
            <w:vAlign w:val="center"/>
          </w:tcPr>
          <w:p w14:paraId="01C5F558" w14:textId="45CD36E1" w:rsidR="00552539" w:rsidRPr="001E44F1" w:rsidRDefault="00CB4B89" w:rsidP="00552539">
            <w:pPr>
              <w:pStyle w:val="ListeParagraf"/>
              <w:numPr>
                <w:ilvl w:val="0"/>
                <w:numId w:val="31"/>
              </w:numPr>
              <w:spacing w:before="0" w:after="0" w:line="240" w:lineRule="auto"/>
              <w:ind w:left="290" w:hanging="288"/>
              <w:jc w:val="left"/>
              <w:rPr>
                <w:lang w:val="tr-TR"/>
              </w:rPr>
            </w:pPr>
            <w:r>
              <w:rPr>
                <w:lang w:val="tr-TR"/>
              </w:rPr>
              <w:t xml:space="preserve">Öğretim elemanlarının </w:t>
            </w:r>
            <w:r w:rsidR="00552539" w:rsidRPr="001E44F1">
              <w:rPr>
                <w:lang w:val="tr-TR"/>
              </w:rPr>
              <w:t>WOS’ta endek</w:t>
            </w:r>
            <w:r>
              <w:rPr>
                <w:lang w:val="tr-TR"/>
              </w:rPr>
              <w:t>s</w:t>
            </w:r>
            <w:r w:rsidR="00552539" w:rsidRPr="001E44F1">
              <w:rPr>
                <w:lang w:val="tr-TR"/>
              </w:rPr>
              <w:t>lenen yayın ve atıf bilgilerini Avesis’te güncel tutma</w:t>
            </w:r>
            <w:r>
              <w:rPr>
                <w:lang w:val="tr-TR"/>
              </w:rPr>
              <w:t>ları</w:t>
            </w:r>
            <w:r w:rsidR="00552539" w:rsidRPr="001E44F1">
              <w:rPr>
                <w:lang w:val="tr-TR"/>
              </w:rPr>
              <w:t>,</w:t>
            </w:r>
          </w:p>
          <w:p w14:paraId="2261D443" w14:textId="77777777" w:rsidR="00552539" w:rsidRPr="001E44F1" w:rsidRDefault="00552539" w:rsidP="00552539">
            <w:pPr>
              <w:pStyle w:val="ListeParagraf"/>
              <w:numPr>
                <w:ilvl w:val="0"/>
                <w:numId w:val="31"/>
              </w:numPr>
              <w:spacing w:before="0" w:after="0" w:line="240" w:lineRule="auto"/>
              <w:ind w:left="290" w:hanging="288"/>
              <w:jc w:val="left"/>
              <w:rPr>
                <w:lang w:val="tr-TR"/>
              </w:rPr>
            </w:pPr>
            <w:r w:rsidRPr="001E44F1">
              <w:rPr>
                <w:lang w:val="tr-TR"/>
              </w:rPr>
              <w:t xml:space="preserve">Bilimsel yayın yapma, proje yazma ve proje destek programları konusunda Üniversitemizin düzenleyeceği </w:t>
            </w:r>
            <w:r w:rsidRPr="001E44F1">
              <w:rPr>
                <w:lang w:val="tr-TR"/>
              </w:rPr>
              <w:lastRenderedPageBreak/>
              <w:t>eğitimleri ve bilgilendirmeleri Öğretim Elemanlarına duyurmak.</w:t>
            </w:r>
          </w:p>
        </w:tc>
      </w:tr>
      <w:tr w:rsidR="00552539" w:rsidRPr="001E44F1" w14:paraId="59948E53" w14:textId="77777777" w:rsidTr="00462D80">
        <w:trPr>
          <w:trHeight w:val="715"/>
        </w:trPr>
        <w:tc>
          <w:tcPr>
            <w:tcW w:w="9669" w:type="dxa"/>
            <w:gridSpan w:val="15"/>
            <w:tcBorders>
              <w:bottom w:val="single" w:sz="4" w:space="0" w:color="auto"/>
            </w:tcBorders>
            <w:vAlign w:val="center"/>
          </w:tcPr>
          <w:p w14:paraId="39FDD301" w14:textId="77777777" w:rsidR="00552539" w:rsidRPr="001E44F1" w:rsidRDefault="00552539" w:rsidP="004B14DA">
            <w:pPr>
              <w:spacing w:before="0" w:after="0" w:line="240" w:lineRule="auto"/>
              <w:ind w:firstLine="0"/>
              <w:jc w:val="left"/>
              <w:rPr>
                <w:lang w:val="tr-TR"/>
              </w:rPr>
            </w:pPr>
            <w:r w:rsidRPr="001E44F1">
              <w:rPr>
                <w:b/>
                <w:bCs/>
                <w:lang w:val="tr-TR"/>
              </w:rPr>
              <w:lastRenderedPageBreak/>
              <w:t>Amaç A.1.</w:t>
            </w:r>
            <w:r w:rsidRPr="001E44F1">
              <w:rPr>
                <w:lang w:val="tr-TR"/>
              </w:rPr>
              <w:t xml:space="preserve"> </w:t>
            </w:r>
            <w:r w:rsidRPr="001E44F1">
              <w:rPr>
                <w:b/>
                <w:bCs/>
                <w:lang w:val="tr-TR"/>
              </w:rPr>
              <w:t>Nitelikli Ar- Ge ve Ür-Ge Faaliyetleri yoluyla ulusal ve uluslararası düzeyde katma değer oluşturmak</w:t>
            </w:r>
          </w:p>
        </w:tc>
      </w:tr>
      <w:tr w:rsidR="00462D80" w:rsidRPr="001E44F1" w14:paraId="37B19C6D" w14:textId="77777777" w:rsidTr="00462D80">
        <w:trPr>
          <w:trHeight w:val="715"/>
        </w:trPr>
        <w:tc>
          <w:tcPr>
            <w:tcW w:w="9669" w:type="dxa"/>
            <w:gridSpan w:val="15"/>
            <w:tcBorders>
              <w:left w:val="nil"/>
              <w:right w:val="nil"/>
            </w:tcBorders>
            <w:vAlign w:val="center"/>
          </w:tcPr>
          <w:p w14:paraId="5035B6C6" w14:textId="77777777" w:rsidR="00462D80" w:rsidRPr="001E44F1" w:rsidRDefault="00462D80" w:rsidP="004B14DA">
            <w:pPr>
              <w:spacing w:before="0" w:after="0" w:line="240" w:lineRule="auto"/>
              <w:ind w:firstLine="0"/>
              <w:jc w:val="left"/>
              <w:rPr>
                <w:b/>
                <w:bCs/>
                <w:lang w:val="tr-TR"/>
              </w:rPr>
            </w:pPr>
          </w:p>
        </w:tc>
      </w:tr>
      <w:tr w:rsidR="00552539" w:rsidRPr="001E44F1" w14:paraId="2B77E501" w14:textId="77777777" w:rsidTr="004B14DA">
        <w:trPr>
          <w:trHeight w:val="697"/>
        </w:trPr>
        <w:tc>
          <w:tcPr>
            <w:tcW w:w="9669" w:type="dxa"/>
            <w:gridSpan w:val="15"/>
            <w:vAlign w:val="center"/>
          </w:tcPr>
          <w:p w14:paraId="3324F280" w14:textId="77777777" w:rsidR="00552539" w:rsidRPr="001E44F1" w:rsidRDefault="00552539" w:rsidP="004B14DA">
            <w:pPr>
              <w:spacing w:before="0" w:after="0" w:line="240" w:lineRule="auto"/>
              <w:ind w:firstLine="0"/>
              <w:jc w:val="left"/>
              <w:rPr>
                <w:b/>
                <w:bCs/>
                <w:lang w:val="tr-TR"/>
              </w:rPr>
            </w:pPr>
            <w:r w:rsidRPr="001E44F1">
              <w:rPr>
                <w:b/>
                <w:bCs/>
                <w:lang w:val="tr-TR"/>
              </w:rPr>
              <w:t>H.1.5. Öğrenci Girişimcilik ve Yenilikçilik Programlarını Desteklemek</w:t>
            </w:r>
          </w:p>
        </w:tc>
      </w:tr>
      <w:tr w:rsidR="00552539" w:rsidRPr="001E44F1" w14:paraId="5BFC8525" w14:textId="77777777" w:rsidTr="004B14DA">
        <w:trPr>
          <w:trHeight w:val="1108"/>
        </w:trPr>
        <w:tc>
          <w:tcPr>
            <w:tcW w:w="2993" w:type="dxa"/>
            <w:vAlign w:val="center"/>
          </w:tcPr>
          <w:p w14:paraId="31991C4C" w14:textId="77777777" w:rsidR="00552539" w:rsidRPr="001E44F1" w:rsidRDefault="00552539" w:rsidP="004B14DA">
            <w:pPr>
              <w:spacing w:before="0" w:after="0" w:line="240" w:lineRule="auto"/>
              <w:ind w:firstLine="0"/>
              <w:jc w:val="center"/>
              <w:rPr>
                <w:lang w:val="tr-TR"/>
              </w:rPr>
            </w:pPr>
          </w:p>
        </w:tc>
        <w:tc>
          <w:tcPr>
            <w:tcW w:w="941" w:type="dxa"/>
            <w:gridSpan w:val="2"/>
            <w:vAlign w:val="center"/>
          </w:tcPr>
          <w:p w14:paraId="59DF6DA5" w14:textId="77777777" w:rsidR="00552539" w:rsidRPr="001E44F1" w:rsidRDefault="00552539" w:rsidP="004B14DA">
            <w:pPr>
              <w:spacing w:before="0" w:after="0" w:line="240" w:lineRule="auto"/>
              <w:ind w:firstLine="0"/>
              <w:jc w:val="center"/>
              <w:rPr>
                <w:lang w:val="tr-TR"/>
              </w:rPr>
            </w:pPr>
            <w:r w:rsidRPr="001E44F1">
              <w:rPr>
                <w:lang w:val="tr-TR"/>
              </w:rPr>
              <w:t>Hedefe</w:t>
            </w:r>
          </w:p>
          <w:p w14:paraId="6B7E2B34" w14:textId="77777777" w:rsidR="00552539" w:rsidRPr="001E44F1" w:rsidRDefault="00552539" w:rsidP="004B14DA">
            <w:pPr>
              <w:spacing w:before="0" w:after="0" w:line="240" w:lineRule="auto"/>
              <w:ind w:firstLine="0"/>
              <w:jc w:val="center"/>
              <w:rPr>
                <w:lang w:val="tr-TR"/>
              </w:rPr>
            </w:pPr>
            <w:r w:rsidRPr="001E44F1">
              <w:rPr>
                <w:lang w:val="tr-TR"/>
              </w:rPr>
              <w:t>Etkisi</w:t>
            </w:r>
          </w:p>
          <w:p w14:paraId="624C690B" w14:textId="77777777" w:rsidR="00552539" w:rsidRPr="001E44F1" w:rsidRDefault="00552539" w:rsidP="004B14DA">
            <w:pPr>
              <w:spacing w:before="0" w:after="0" w:line="240" w:lineRule="auto"/>
              <w:ind w:firstLine="0"/>
              <w:jc w:val="center"/>
              <w:rPr>
                <w:lang w:val="tr-TR"/>
              </w:rPr>
            </w:pPr>
            <w:r w:rsidRPr="001E44F1">
              <w:rPr>
                <w:lang w:val="tr-TR"/>
              </w:rPr>
              <w:t>(%)</w:t>
            </w:r>
          </w:p>
        </w:tc>
        <w:tc>
          <w:tcPr>
            <w:tcW w:w="1163" w:type="dxa"/>
            <w:gridSpan w:val="2"/>
            <w:vAlign w:val="center"/>
          </w:tcPr>
          <w:p w14:paraId="2866AE47" w14:textId="77777777" w:rsidR="00552539" w:rsidRPr="001E44F1" w:rsidRDefault="00552539" w:rsidP="004B14DA">
            <w:pPr>
              <w:spacing w:before="0" w:after="0" w:line="240" w:lineRule="auto"/>
              <w:ind w:firstLine="0"/>
              <w:jc w:val="center"/>
              <w:rPr>
                <w:lang w:val="tr-TR"/>
              </w:rPr>
            </w:pPr>
            <w:r w:rsidRPr="001E44F1">
              <w:rPr>
                <w:lang w:val="tr-TR"/>
              </w:rPr>
              <w:t xml:space="preserve">Plan Başlangıç Değeri </w:t>
            </w:r>
          </w:p>
        </w:tc>
        <w:tc>
          <w:tcPr>
            <w:tcW w:w="1139" w:type="dxa"/>
            <w:gridSpan w:val="2"/>
            <w:vAlign w:val="center"/>
          </w:tcPr>
          <w:p w14:paraId="0638A71F" w14:textId="77777777" w:rsidR="00552539" w:rsidRPr="001E44F1" w:rsidRDefault="00552539" w:rsidP="004B14DA">
            <w:pPr>
              <w:spacing w:before="0" w:after="0" w:line="240" w:lineRule="auto"/>
              <w:ind w:firstLine="0"/>
              <w:jc w:val="center"/>
              <w:rPr>
                <w:lang w:val="tr-TR"/>
              </w:rPr>
            </w:pPr>
            <w:r w:rsidRPr="001E44F1">
              <w:rPr>
                <w:lang w:val="tr-TR"/>
              </w:rPr>
              <w:t>2024 Hedef</w:t>
            </w:r>
          </w:p>
        </w:tc>
        <w:tc>
          <w:tcPr>
            <w:tcW w:w="867" w:type="dxa"/>
            <w:gridSpan w:val="2"/>
            <w:vAlign w:val="center"/>
          </w:tcPr>
          <w:p w14:paraId="4670151F" w14:textId="77777777" w:rsidR="00552539" w:rsidRPr="001E44F1" w:rsidRDefault="00552539" w:rsidP="004B14DA">
            <w:pPr>
              <w:spacing w:before="0" w:after="0" w:line="240" w:lineRule="auto"/>
              <w:ind w:firstLine="0"/>
              <w:jc w:val="center"/>
              <w:rPr>
                <w:lang w:val="tr-TR"/>
              </w:rPr>
            </w:pPr>
            <w:r w:rsidRPr="001E44F1">
              <w:rPr>
                <w:lang w:val="tr-TR"/>
              </w:rPr>
              <w:t xml:space="preserve">2025 </w:t>
            </w:r>
          </w:p>
          <w:p w14:paraId="54E71D54"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32" w:type="dxa"/>
            <w:gridSpan w:val="2"/>
            <w:vAlign w:val="center"/>
          </w:tcPr>
          <w:p w14:paraId="415CFBE7" w14:textId="77777777" w:rsidR="00552539" w:rsidRPr="001E44F1" w:rsidRDefault="00552539" w:rsidP="004B14DA">
            <w:pPr>
              <w:spacing w:before="0" w:after="0" w:line="240" w:lineRule="auto"/>
              <w:ind w:firstLine="0"/>
              <w:jc w:val="center"/>
              <w:rPr>
                <w:lang w:val="tr-TR"/>
              </w:rPr>
            </w:pPr>
            <w:r w:rsidRPr="001E44F1">
              <w:rPr>
                <w:lang w:val="tr-TR"/>
              </w:rPr>
              <w:t xml:space="preserve">2026 </w:t>
            </w:r>
          </w:p>
          <w:p w14:paraId="2738A556"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67" w:type="dxa"/>
            <w:gridSpan w:val="2"/>
            <w:vAlign w:val="center"/>
          </w:tcPr>
          <w:p w14:paraId="432B949B" w14:textId="77777777" w:rsidR="00552539" w:rsidRPr="001E44F1" w:rsidRDefault="00552539" w:rsidP="004B14DA">
            <w:pPr>
              <w:spacing w:before="0" w:after="0" w:line="240" w:lineRule="auto"/>
              <w:ind w:firstLine="0"/>
              <w:jc w:val="center"/>
              <w:rPr>
                <w:lang w:val="tr-TR"/>
              </w:rPr>
            </w:pPr>
            <w:r w:rsidRPr="001E44F1">
              <w:rPr>
                <w:lang w:val="tr-TR"/>
              </w:rPr>
              <w:t>2027 Hedef</w:t>
            </w:r>
          </w:p>
        </w:tc>
        <w:tc>
          <w:tcPr>
            <w:tcW w:w="867" w:type="dxa"/>
            <w:gridSpan w:val="2"/>
            <w:vAlign w:val="center"/>
          </w:tcPr>
          <w:p w14:paraId="79F0D945" w14:textId="77777777" w:rsidR="00552539" w:rsidRPr="001E44F1" w:rsidRDefault="00552539" w:rsidP="004B14DA">
            <w:pPr>
              <w:spacing w:before="0" w:after="0" w:line="240" w:lineRule="auto"/>
              <w:ind w:firstLine="0"/>
              <w:jc w:val="center"/>
              <w:rPr>
                <w:lang w:val="tr-TR"/>
              </w:rPr>
            </w:pPr>
            <w:r w:rsidRPr="001E44F1">
              <w:rPr>
                <w:lang w:val="tr-TR"/>
              </w:rPr>
              <w:t xml:space="preserve">2028 </w:t>
            </w:r>
          </w:p>
          <w:p w14:paraId="27CC198A" w14:textId="77777777" w:rsidR="00552539" w:rsidRPr="001E44F1" w:rsidRDefault="00552539" w:rsidP="004B14DA">
            <w:pPr>
              <w:spacing w:before="0" w:after="0" w:line="240" w:lineRule="auto"/>
              <w:ind w:firstLine="0"/>
              <w:jc w:val="center"/>
              <w:rPr>
                <w:lang w:val="tr-TR"/>
              </w:rPr>
            </w:pPr>
            <w:r w:rsidRPr="001E44F1">
              <w:rPr>
                <w:lang w:val="tr-TR"/>
              </w:rPr>
              <w:t>Hedef</w:t>
            </w:r>
          </w:p>
        </w:tc>
      </w:tr>
      <w:tr w:rsidR="00552539" w:rsidRPr="001E44F1" w14:paraId="68583444" w14:textId="77777777" w:rsidTr="004B14DA">
        <w:trPr>
          <w:trHeight w:val="1112"/>
        </w:trPr>
        <w:tc>
          <w:tcPr>
            <w:tcW w:w="2993" w:type="dxa"/>
            <w:vAlign w:val="center"/>
          </w:tcPr>
          <w:p w14:paraId="018CB742" w14:textId="77777777" w:rsidR="00552539" w:rsidRPr="001E44F1" w:rsidRDefault="00552539" w:rsidP="004B14DA">
            <w:pPr>
              <w:spacing w:before="0" w:after="0" w:line="240" w:lineRule="auto"/>
              <w:ind w:firstLine="0"/>
              <w:jc w:val="left"/>
              <w:rPr>
                <w:lang w:val="tr-TR"/>
              </w:rPr>
            </w:pPr>
            <w:r w:rsidRPr="001E44F1">
              <w:rPr>
                <w:lang w:val="tr-TR"/>
              </w:rPr>
              <w:t>PG 1.5.1 Girişimcilik/ yenilikçilik temelli derslerin verildiği program sayısı</w:t>
            </w:r>
          </w:p>
        </w:tc>
        <w:tc>
          <w:tcPr>
            <w:tcW w:w="941" w:type="dxa"/>
            <w:gridSpan w:val="2"/>
            <w:vAlign w:val="center"/>
          </w:tcPr>
          <w:p w14:paraId="0E5F1826" w14:textId="77777777" w:rsidR="00552539" w:rsidRPr="001E44F1" w:rsidRDefault="00552539" w:rsidP="004B14DA">
            <w:pPr>
              <w:spacing w:before="0" w:after="0" w:line="240" w:lineRule="auto"/>
              <w:ind w:firstLine="0"/>
              <w:jc w:val="center"/>
              <w:rPr>
                <w:lang w:val="tr-TR"/>
              </w:rPr>
            </w:pPr>
            <w:r>
              <w:rPr>
                <w:lang w:val="tr-TR"/>
              </w:rPr>
              <w:t>50</w:t>
            </w:r>
          </w:p>
        </w:tc>
        <w:tc>
          <w:tcPr>
            <w:tcW w:w="1163" w:type="dxa"/>
            <w:gridSpan w:val="2"/>
            <w:vAlign w:val="center"/>
          </w:tcPr>
          <w:p w14:paraId="712E33FB" w14:textId="77777777" w:rsidR="00552539" w:rsidRPr="001E44F1" w:rsidRDefault="00552539" w:rsidP="004B14DA">
            <w:pPr>
              <w:spacing w:before="0" w:after="0" w:line="240" w:lineRule="auto"/>
              <w:ind w:firstLine="0"/>
              <w:jc w:val="center"/>
              <w:rPr>
                <w:lang w:val="tr-TR"/>
              </w:rPr>
            </w:pPr>
            <w:r>
              <w:rPr>
                <w:lang w:val="tr-TR"/>
              </w:rPr>
              <w:t>1</w:t>
            </w:r>
          </w:p>
        </w:tc>
        <w:tc>
          <w:tcPr>
            <w:tcW w:w="1139" w:type="dxa"/>
            <w:gridSpan w:val="2"/>
            <w:vAlign w:val="center"/>
          </w:tcPr>
          <w:p w14:paraId="148D2926" w14:textId="77777777" w:rsidR="00552539" w:rsidRPr="001E44F1" w:rsidRDefault="00552539" w:rsidP="004B14DA">
            <w:pPr>
              <w:spacing w:before="0" w:after="0" w:line="240" w:lineRule="auto"/>
              <w:ind w:firstLine="0"/>
              <w:jc w:val="center"/>
              <w:rPr>
                <w:lang w:val="tr-TR"/>
              </w:rPr>
            </w:pPr>
            <w:r>
              <w:rPr>
                <w:lang w:val="tr-TR"/>
              </w:rPr>
              <w:t>1</w:t>
            </w:r>
          </w:p>
        </w:tc>
        <w:tc>
          <w:tcPr>
            <w:tcW w:w="867" w:type="dxa"/>
            <w:gridSpan w:val="2"/>
            <w:vAlign w:val="center"/>
          </w:tcPr>
          <w:p w14:paraId="0670438A" w14:textId="77777777" w:rsidR="00552539" w:rsidRPr="001E44F1" w:rsidRDefault="00552539" w:rsidP="004B14DA">
            <w:pPr>
              <w:spacing w:before="0" w:after="0" w:line="240" w:lineRule="auto"/>
              <w:ind w:firstLine="0"/>
              <w:jc w:val="center"/>
              <w:rPr>
                <w:lang w:val="tr-TR"/>
              </w:rPr>
            </w:pPr>
            <w:r>
              <w:rPr>
                <w:lang w:val="tr-TR"/>
              </w:rPr>
              <w:t>1</w:t>
            </w:r>
          </w:p>
        </w:tc>
        <w:tc>
          <w:tcPr>
            <w:tcW w:w="832" w:type="dxa"/>
            <w:gridSpan w:val="2"/>
            <w:vAlign w:val="center"/>
          </w:tcPr>
          <w:p w14:paraId="1BDBC978" w14:textId="77777777" w:rsidR="00552539" w:rsidRPr="001E44F1" w:rsidRDefault="00552539" w:rsidP="004B14DA">
            <w:pPr>
              <w:spacing w:before="0" w:after="0" w:line="240" w:lineRule="auto"/>
              <w:ind w:firstLine="0"/>
              <w:jc w:val="center"/>
              <w:rPr>
                <w:lang w:val="tr-TR"/>
              </w:rPr>
            </w:pPr>
            <w:r>
              <w:rPr>
                <w:lang w:val="tr-TR"/>
              </w:rPr>
              <w:t>1</w:t>
            </w:r>
          </w:p>
        </w:tc>
        <w:tc>
          <w:tcPr>
            <w:tcW w:w="867" w:type="dxa"/>
            <w:gridSpan w:val="2"/>
            <w:vAlign w:val="center"/>
          </w:tcPr>
          <w:p w14:paraId="59CCCD3F" w14:textId="77777777" w:rsidR="00552539" w:rsidRPr="001E44F1" w:rsidRDefault="00552539" w:rsidP="004B14DA">
            <w:pPr>
              <w:spacing w:before="0" w:after="0" w:line="240" w:lineRule="auto"/>
              <w:ind w:firstLine="0"/>
              <w:jc w:val="center"/>
              <w:rPr>
                <w:lang w:val="tr-TR"/>
              </w:rPr>
            </w:pPr>
            <w:r>
              <w:rPr>
                <w:lang w:val="tr-TR"/>
              </w:rPr>
              <w:t>1</w:t>
            </w:r>
          </w:p>
        </w:tc>
        <w:tc>
          <w:tcPr>
            <w:tcW w:w="867" w:type="dxa"/>
            <w:gridSpan w:val="2"/>
            <w:vAlign w:val="center"/>
          </w:tcPr>
          <w:p w14:paraId="20EABCC2" w14:textId="77777777" w:rsidR="00552539" w:rsidRPr="001E44F1" w:rsidRDefault="00552539" w:rsidP="004B14DA">
            <w:pPr>
              <w:spacing w:before="0" w:after="0" w:line="240" w:lineRule="auto"/>
              <w:ind w:firstLine="0"/>
              <w:jc w:val="center"/>
              <w:rPr>
                <w:lang w:val="tr-TR"/>
              </w:rPr>
            </w:pPr>
            <w:r>
              <w:rPr>
                <w:lang w:val="tr-TR"/>
              </w:rPr>
              <w:t>1</w:t>
            </w:r>
          </w:p>
        </w:tc>
      </w:tr>
      <w:tr w:rsidR="00552539" w:rsidRPr="001E44F1" w14:paraId="237FCAA2" w14:textId="77777777" w:rsidTr="004B14DA">
        <w:trPr>
          <w:trHeight w:val="974"/>
        </w:trPr>
        <w:tc>
          <w:tcPr>
            <w:tcW w:w="2993" w:type="dxa"/>
            <w:vAlign w:val="center"/>
          </w:tcPr>
          <w:p w14:paraId="1ADA1415" w14:textId="77777777" w:rsidR="00552539" w:rsidRPr="001E44F1" w:rsidRDefault="00552539" w:rsidP="004B14DA">
            <w:pPr>
              <w:spacing w:before="0" w:after="0" w:line="240" w:lineRule="auto"/>
              <w:ind w:firstLine="0"/>
              <w:jc w:val="left"/>
              <w:rPr>
                <w:lang w:val="tr-TR"/>
              </w:rPr>
            </w:pPr>
            <w:r w:rsidRPr="001E44F1">
              <w:rPr>
                <w:lang w:val="tr-TR"/>
              </w:rPr>
              <w:t>PG 1.5.3 Girişimcilik/ yenilikçilik temelli konferans ve etkinlik sayısı</w:t>
            </w:r>
          </w:p>
        </w:tc>
        <w:tc>
          <w:tcPr>
            <w:tcW w:w="941" w:type="dxa"/>
            <w:gridSpan w:val="2"/>
            <w:vAlign w:val="center"/>
          </w:tcPr>
          <w:p w14:paraId="3B413B60" w14:textId="77777777" w:rsidR="00552539" w:rsidRPr="001E44F1" w:rsidRDefault="00552539" w:rsidP="004B14DA">
            <w:pPr>
              <w:spacing w:before="0" w:after="0" w:line="240" w:lineRule="auto"/>
              <w:ind w:firstLine="0"/>
              <w:jc w:val="center"/>
              <w:rPr>
                <w:lang w:val="tr-TR"/>
              </w:rPr>
            </w:pPr>
            <w:r>
              <w:rPr>
                <w:lang w:val="tr-TR"/>
              </w:rPr>
              <w:t>50</w:t>
            </w:r>
          </w:p>
        </w:tc>
        <w:tc>
          <w:tcPr>
            <w:tcW w:w="1163" w:type="dxa"/>
            <w:gridSpan w:val="2"/>
            <w:vAlign w:val="center"/>
          </w:tcPr>
          <w:p w14:paraId="508FB23B" w14:textId="77777777" w:rsidR="00552539" w:rsidRPr="001E44F1" w:rsidRDefault="00552539" w:rsidP="004B14DA">
            <w:pPr>
              <w:spacing w:before="0" w:after="0" w:line="240" w:lineRule="auto"/>
              <w:ind w:firstLine="0"/>
              <w:jc w:val="center"/>
              <w:rPr>
                <w:lang w:val="tr-TR"/>
              </w:rPr>
            </w:pPr>
            <w:r>
              <w:rPr>
                <w:lang w:val="tr-TR"/>
              </w:rPr>
              <w:t>1</w:t>
            </w:r>
          </w:p>
        </w:tc>
        <w:tc>
          <w:tcPr>
            <w:tcW w:w="1139" w:type="dxa"/>
            <w:gridSpan w:val="2"/>
            <w:vAlign w:val="center"/>
          </w:tcPr>
          <w:p w14:paraId="33B571E7" w14:textId="77777777" w:rsidR="00552539" w:rsidRPr="001E44F1" w:rsidRDefault="00552539" w:rsidP="004B14DA">
            <w:pPr>
              <w:spacing w:before="0" w:after="0" w:line="240" w:lineRule="auto"/>
              <w:ind w:firstLine="0"/>
              <w:jc w:val="center"/>
              <w:rPr>
                <w:lang w:val="tr-TR"/>
              </w:rPr>
            </w:pPr>
            <w:r>
              <w:rPr>
                <w:lang w:val="tr-TR"/>
              </w:rPr>
              <w:t>1</w:t>
            </w:r>
          </w:p>
        </w:tc>
        <w:tc>
          <w:tcPr>
            <w:tcW w:w="867" w:type="dxa"/>
            <w:gridSpan w:val="2"/>
            <w:vAlign w:val="center"/>
          </w:tcPr>
          <w:p w14:paraId="52DF770B" w14:textId="77777777" w:rsidR="00552539" w:rsidRPr="001E44F1" w:rsidRDefault="00552539" w:rsidP="004B14DA">
            <w:pPr>
              <w:spacing w:before="0" w:after="0" w:line="240" w:lineRule="auto"/>
              <w:ind w:firstLine="0"/>
              <w:jc w:val="center"/>
              <w:rPr>
                <w:lang w:val="tr-TR"/>
              </w:rPr>
            </w:pPr>
            <w:r>
              <w:rPr>
                <w:lang w:val="tr-TR"/>
              </w:rPr>
              <w:t>1</w:t>
            </w:r>
          </w:p>
        </w:tc>
        <w:tc>
          <w:tcPr>
            <w:tcW w:w="832" w:type="dxa"/>
            <w:gridSpan w:val="2"/>
            <w:vAlign w:val="center"/>
          </w:tcPr>
          <w:p w14:paraId="61E6CFD0" w14:textId="77777777" w:rsidR="00552539" w:rsidRPr="001E44F1" w:rsidRDefault="00552539" w:rsidP="004B14DA">
            <w:pPr>
              <w:spacing w:before="0" w:after="0" w:line="240" w:lineRule="auto"/>
              <w:ind w:firstLine="0"/>
              <w:jc w:val="center"/>
              <w:rPr>
                <w:lang w:val="tr-TR"/>
              </w:rPr>
            </w:pPr>
            <w:r>
              <w:rPr>
                <w:lang w:val="tr-TR"/>
              </w:rPr>
              <w:t>1</w:t>
            </w:r>
          </w:p>
        </w:tc>
        <w:tc>
          <w:tcPr>
            <w:tcW w:w="867" w:type="dxa"/>
            <w:gridSpan w:val="2"/>
            <w:vAlign w:val="center"/>
          </w:tcPr>
          <w:p w14:paraId="6EBF5133" w14:textId="77777777" w:rsidR="00552539" w:rsidRPr="001E44F1" w:rsidRDefault="00552539" w:rsidP="004B14DA">
            <w:pPr>
              <w:spacing w:before="0" w:after="0" w:line="240" w:lineRule="auto"/>
              <w:ind w:firstLine="0"/>
              <w:jc w:val="center"/>
              <w:rPr>
                <w:lang w:val="tr-TR"/>
              </w:rPr>
            </w:pPr>
            <w:r>
              <w:rPr>
                <w:lang w:val="tr-TR"/>
              </w:rPr>
              <w:t>1</w:t>
            </w:r>
          </w:p>
        </w:tc>
        <w:tc>
          <w:tcPr>
            <w:tcW w:w="867" w:type="dxa"/>
            <w:gridSpan w:val="2"/>
            <w:vAlign w:val="center"/>
          </w:tcPr>
          <w:p w14:paraId="3C9B0E49" w14:textId="77777777" w:rsidR="00552539" w:rsidRPr="001E44F1" w:rsidRDefault="00552539" w:rsidP="004B14DA">
            <w:pPr>
              <w:spacing w:before="0" w:after="0" w:line="240" w:lineRule="auto"/>
              <w:ind w:firstLine="0"/>
              <w:jc w:val="center"/>
              <w:rPr>
                <w:lang w:val="tr-TR"/>
              </w:rPr>
            </w:pPr>
            <w:r>
              <w:rPr>
                <w:lang w:val="tr-TR"/>
              </w:rPr>
              <w:t>1</w:t>
            </w:r>
          </w:p>
        </w:tc>
      </w:tr>
      <w:tr w:rsidR="00552539" w:rsidRPr="001E44F1" w14:paraId="6E55A2AB" w14:textId="77777777" w:rsidTr="004B14DA">
        <w:trPr>
          <w:trHeight w:val="414"/>
        </w:trPr>
        <w:tc>
          <w:tcPr>
            <w:tcW w:w="2993" w:type="dxa"/>
            <w:vAlign w:val="center"/>
          </w:tcPr>
          <w:p w14:paraId="788D6098" w14:textId="77777777" w:rsidR="00552539" w:rsidRPr="001E44F1" w:rsidRDefault="00552539" w:rsidP="004B14DA">
            <w:pPr>
              <w:spacing w:before="0" w:after="0" w:line="240" w:lineRule="auto"/>
              <w:ind w:firstLine="0"/>
              <w:jc w:val="left"/>
              <w:rPr>
                <w:lang w:val="tr-TR"/>
              </w:rPr>
            </w:pPr>
            <w:r w:rsidRPr="001E44F1">
              <w:rPr>
                <w:lang w:val="tr-TR"/>
              </w:rPr>
              <w:t>Sorumlu Birim</w:t>
            </w:r>
          </w:p>
        </w:tc>
        <w:tc>
          <w:tcPr>
            <w:tcW w:w="6676" w:type="dxa"/>
            <w:gridSpan w:val="14"/>
            <w:vAlign w:val="center"/>
          </w:tcPr>
          <w:p w14:paraId="62BFACD0" w14:textId="77777777" w:rsidR="00552539" w:rsidRPr="001E44F1" w:rsidRDefault="00552539" w:rsidP="004B14DA">
            <w:pPr>
              <w:spacing w:before="0" w:after="0" w:line="240" w:lineRule="auto"/>
              <w:ind w:firstLine="0"/>
              <w:rPr>
                <w:lang w:val="tr-TR"/>
              </w:rPr>
            </w:pPr>
            <w:r w:rsidRPr="001E44F1">
              <w:rPr>
                <w:lang w:val="tr-TR"/>
              </w:rPr>
              <w:t>Bölüm Başkanlıkları</w:t>
            </w:r>
          </w:p>
        </w:tc>
      </w:tr>
      <w:tr w:rsidR="00552539" w:rsidRPr="001E44F1" w14:paraId="0083104E" w14:textId="77777777" w:rsidTr="004B14DA">
        <w:trPr>
          <w:trHeight w:val="414"/>
        </w:trPr>
        <w:tc>
          <w:tcPr>
            <w:tcW w:w="2993" w:type="dxa"/>
            <w:vAlign w:val="center"/>
          </w:tcPr>
          <w:p w14:paraId="664E64AB" w14:textId="77777777" w:rsidR="00552539" w:rsidRPr="001E44F1" w:rsidRDefault="00552539" w:rsidP="004B14DA">
            <w:pPr>
              <w:spacing w:before="0" w:after="0" w:line="240" w:lineRule="auto"/>
              <w:ind w:firstLine="0"/>
              <w:jc w:val="left"/>
              <w:rPr>
                <w:lang w:val="tr-TR"/>
              </w:rPr>
            </w:pPr>
            <w:r w:rsidRPr="001E44F1">
              <w:rPr>
                <w:lang w:val="tr-TR"/>
              </w:rPr>
              <w:t>Stratejiler</w:t>
            </w:r>
          </w:p>
        </w:tc>
        <w:tc>
          <w:tcPr>
            <w:tcW w:w="6676" w:type="dxa"/>
            <w:gridSpan w:val="14"/>
            <w:vAlign w:val="center"/>
          </w:tcPr>
          <w:p w14:paraId="74C0FAF8" w14:textId="76739FB9" w:rsidR="00740D86" w:rsidRDefault="00740D86" w:rsidP="00740D86">
            <w:pPr>
              <w:numPr>
                <w:ilvl w:val="0"/>
                <w:numId w:val="31"/>
              </w:numPr>
              <w:spacing w:before="0" w:after="0" w:line="240" w:lineRule="auto"/>
              <w:ind w:left="290" w:hanging="288"/>
              <w:contextualSpacing/>
              <w:jc w:val="left"/>
              <w:rPr>
                <w:lang w:val="tr-TR"/>
              </w:rPr>
            </w:pPr>
            <w:r>
              <w:rPr>
                <w:lang w:val="tr-TR"/>
              </w:rPr>
              <w:t>Bölümde 1 Program mevcut olup, Girişimcilik dersi verilmektedir.</w:t>
            </w:r>
          </w:p>
          <w:p w14:paraId="6878D959" w14:textId="6C029F21" w:rsidR="00552539" w:rsidRPr="001E44F1" w:rsidRDefault="00552539" w:rsidP="00552539">
            <w:pPr>
              <w:pStyle w:val="ListeParagraf"/>
              <w:numPr>
                <w:ilvl w:val="0"/>
                <w:numId w:val="31"/>
              </w:numPr>
              <w:spacing w:before="0" w:after="0" w:line="240" w:lineRule="auto"/>
              <w:ind w:left="290" w:hanging="288"/>
              <w:jc w:val="left"/>
              <w:rPr>
                <w:lang w:val="tr-TR"/>
              </w:rPr>
            </w:pPr>
            <w:r w:rsidRPr="001E44F1">
              <w:rPr>
                <w:lang w:val="tr-TR"/>
              </w:rPr>
              <w:t>Girişimcilik ve yenilikçilik temelli derslerin amacına ulaşması için öğretim elemanlarının Üniversitemizin düzenleyeceği eğitimlere katılmasını sağlamak</w:t>
            </w:r>
          </w:p>
          <w:p w14:paraId="7F371461" w14:textId="77777777" w:rsidR="00552539" w:rsidRPr="001E44F1" w:rsidRDefault="00552539" w:rsidP="00552539">
            <w:pPr>
              <w:pStyle w:val="ListeParagraf"/>
              <w:numPr>
                <w:ilvl w:val="0"/>
                <w:numId w:val="31"/>
              </w:numPr>
              <w:spacing w:before="0" w:after="0" w:line="240" w:lineRule="auto"/>
              <w:ind w:left="290" w:hanging="288"/>
              <w:jc w:val="left"/>
              <w:rPr>
                <w:lang w:val="tr-TR"/>
              </w:rPr>
            </w:pPr>
            <w:r w:rsidRPr="001E44F1">
              <w:rPr>
                <w:lang w:val="tr-TR"/>
              </w:rPr>
              <w:t>Sektörden girişimcileri derslerle öğrencilerle buluşturmak</w:t>
            </w:r>
          </w:p>
          <w:p w14:paraId="7F15C066" w14:textId="77777777" w:rsidR="00552539" w:rsidRPr="001E44F1" w:rsidRDefault="00552539" w:rsidP="00552539">
            <w:pPr>
              <w:pStyle w:val="ListeParagraf"/>
              <w:numPr>
                <w:ilvl w:val="0"/>
                <w:numId w:val="31"/>
              </w:numPr>
              <w:spacing w:before="0" w:after="0" w:line="240" w:lineRule="auto"/>
              <w:ind w:left="290" w:hanging="288"/>
              <w:jc w:val="left"/>
              <w:rPr>
                <w:lang w:val="tr-TR"/>
              </w:rPr>
            </w:pPr>
            <w:r w:rsidRPr="001E44F1">
              <w:rPr>
                <w:lang w:val="tr-TR"/>
              </w:rPr>
              <w:t>Girişimcilik ve yenilikçilik temelli etkinlikler düzenlemek</w:t>
            </w:r>
          </w:p>
        </w:tc>
      </w:tr>
    </w:tbl>
    <w:p w14:paraId="3F152E91" w14:textId="77777777" w:rsidR="00552539" w:rsidRPr="001E44F1" w:rsidRDefault="00552539" w:rsidP="00552539">
      <w:pPr>
        <w:spacing w:before="0" w:after="160" w:line="259" w:lineRule="auto"/>
        <w:ind w:firstLine="0"/>
        <w:jc w:val="left"/>
        <w:rPr>
          <w:lang w:val="tr-TR"/>
        </w:rPr>
      </w:pPr>
    </w:p>
    <w:tbl>
      <w:tblPr>
        <w:tblStyle w:val="TabloKlavuzu"/>
        <w:tblW w:w="9669" w:type="dxa"/>
        <w:tblLook w:val="04A0" w:firstRow="1" w:lastRow="0" w:firstColumn="1" w:lastColumn="0" w:noHBand="0" w:noVBand="1"/>
      </w:tblPr>
      <w:tblGrid>
        <w:gridCol w:w="2993"/>
        <w:gridCol w:w="941"/>
        <w:gridCol w:w="1163"/>
        <w:gridCol w:w="1139"/>
        <w:gridCol w:w="867"/>
        <w:gridCol w:w="832"/>
        <w:gridCol w:w="867"/>
        <w:gridCol w:w="867"/>
      </w:tblGrid>
      <w:tr w:rsidR="00552539" w:rsidRPr="001E44F1" w14:paraId="15A9E24F" w14:textId="77777777" w:rsidTr="004B14DA">
        <w:trPr>
          <w:trHeight w:val="715"/>
        </w:trPr>
        <w:tc>
          <w:tcPr>
            <w:tcW w:w="9669" w:type="dxa"/>
            <w:gridSpan w:val="8"/>
            <w:vAlign w:val="center"/>
          </w:tcPr>
          <w:p w14:paraId="2AA84D4A" w14:textId="77777777" w:rsidR="00552539" w:rsidRPr="001E44F1" w:rsidRDefault="00552539" w:rsidP="004B14DA">
            <w:pPr>
              <w:spacing w:before="0" w:after="0" w:line="240" w:lineRule="auto"/>
              <w:ind w:firstLine="0"/>
              <w:jc w:val="left"/>
              <w:rPr>
                <w:b/>
                <w:bCs/>
                <w:lang w:val="tr-TR"/>
              </w:rPr>
            </w:pPr>
            <w:r w:rsidRPr="001E44F1">
              <w:rPr>
                <w:b/>
                <w:bCs/>
                <w:lang w:val="tr-TR"/>
              </w:rPr>
              <w:t>A2. Eğitim ve Öğretim Faaliyetlerinin Niteliğini Sürdürebilir Olarak Artırmak</w:t>
            </w:r>
          </w:p>
        </w:tc>
      </w:tr>
      <w:tr w:rsidR="00552539" w:rsidRPr="001E44F1" w14:paraId="2296B0F4" w14:textId="77777777" w:rsidTr="004B14DA">
        <w:trPr>
          <w:trHeight w:val="697"/>
        </w:trPr>
        <w:tc>
          <w:tcPr>
            <w:tcW w:w="9669" w:type="dxa"/>
            <w:gridSpan w:val="8"/>
            <w:vAlign w:val="center"/>
          </w:tcPr>
          <w:p w14:paraId="315B9CAF" w14:textId="77777777" w:rsidR="00552539" w:rsidRPr="001E44F1" w:rsidRDefault="00552539" w:rsidP="004B14DA">
            <w:pPr>
              <w:spacing w:before="0" w:after="0" w:line="240" w:lineRule="auto"/>
              <w:ind w:firstLine="0"/>
              <w:jc w:val="left"/>
              <w:rPr>
                <w:lang w:val="tr-TR"/>
              </w:rPr>
            </w:pPr>
            <w:r w:rsidRPr="001E44F1">
              <w:rPr>
                <w:b/>
                <w:bCs/>
                <w:lang w:val="tr-TR"/>
              </w:rPr>
              <w:t>H.2.1. Eğitim-öğretim Faaliyetlerinin Kalitesini Artırmak</w:t>
            </w:r>
          </w:p>
        </w:tc>
      </w:tr>
      <w:tr w:rsidR="00552539" w:rsidRPr="001E44F1" w14:paraId="18DC58FF" w14:textId="77777777" w:rsidTr="004B14DA">
        <w:trPr>
          <w:trHeight w:val="1108"/>
        </w:trPr>
        <w:tc>
          <w:tcPr>
            <w:tcW w:w="2993" w:type="dxa"/>
            <w:vAlign w:val="center"/>
          </w:tcPr>
          <w:p w14:paraId="0A0F5025" w14:textId="77777777" w:rsidR="00552539" w:rsidRPr="001E44F1" w:rsidRDefault="00552539" w:rsidP="004B14DA">
            <w:pPr>
              <w:spacing w:before="0" w:after="0" w:line="240" w:lineRule="auto"/>
              <w:ind w:firstLine="0"/>
              <w:jc w:val="center"/>
              <w:rPr>
                <w:lang w:val="tr-TR"/>
              </w:rPr>
            </w:pPr>
          </w:p>
        </w:tc>
        <w:tc>
          <w:tcPr>
            <w:tcW w:w="941" w:type="dxa"/>
            <w:vAlign w:val="center"/>
          </w:tcPr>
          <w:p w14:paraId="08824435" w14:textId="77777777" w:rsidR="00552539" w:rsidRPr="001E44F1" w:rsidRDefault="00552539" w:rsidP="004B14DA">
            <w:pPr>
              <w:spacing w:before="0" w:after="0" w:line="240" w:lineRule="auto"/>
              <w:ind w:firstLine="0"/>
              <w:jc w:val="center"/>
              <w:rPr>
                <w:lang w:val="tr-TR"/>
              </w:rPr>
            </w:pPr>
            <w:r w:rsidRPr="001E44F1">
              <w:rPr>
                <w:lang w:val="tr-TR"/>
              </w:rPr>
              <w:t>Hedefe</w:t>
            </w:r>
          </w:p>
          <w:p w14:paraId="087F518A" w14:textId="77777777" w:rsidR="00552539" w:rsidRPr="001E44F1" w:rsidRDefault="00552539" w:rsidP="004B14DA">
            <w:pPr>
              <w:spacing w:before="0" w:after="0" w:line="240" w:lineRule="auto"/>
              <w:ind w:firstLine="0"/>
              <w:jc w:val="center"/>
              <w:rPr>
                <w:lang w:val="tr-TR"/>
              </w:rPr>
            </w:pPr>
            <w:r w:rsidRPr="001E44F1">
              <w:rPr>
                <w:lang w:val="tr-TR"/>
              </w:rPr>
              <w:t>Etkisi</w:t>
            </w:r>
          </w:p>
          <w:p w14:paraId="1767DC06" w14:textId="77777777" w:rsidR="00552539" w:rsidRPr="001E44F1" w:rsidRDefault="00552539" w:rsidP="004B14DA">
            <w:pPr>
              <w:spacing w:before="0" w:after="0" w:line="240" w:lineRule="auto"/>
              <w:ind w:firstLine="0"/>
              <w:jc w:val="center"/>
              <w:rPr>
                <w:lang w:val="tr-TR"/>
              </w:rPr>
            </w:pPr>
            <w:r w:rsidRPr="001E44F1">
              <w:rPr>
                <w:lang w:val="tr-TR"/>
              </w:rPr>
              <w:t>(%)</w:t>
            </w:r>
          </w:p>
        </w:tc>
        <w:tc>
          <w:tcPr>
            <w:tcW w:w="1163" w:type="dxa"/>
            <w:vAlign w:val="center"/>
          </w:tcPr>
          <w:p w14:paraId="06709133" w14:textId="77777777" w:rsidR="00552539" w:rsidRPr="001E44F1" w:rsidRDefault="00552539" w:rsidP="004B14DA">
            <w:pPr>
              <w:spacing w:before="0" w:after="0" w:line="240" w:lineRule="auto"/>
              <w:ind w:firstLine="0"/>
              <w:jc w:val="center"/>
              <w:rPr>
                <w:lang w:val="tr-TR"/>
              </w:rPr>
            </w:pPr>
            <w:r w:rsidRPr="001E44F1">
              <w:rPr>
                <w:lang w:val="tr-TR"/>
              </w:rPr>
              <w:t xml:space="preserve">Plan Başlangıç Değeri </w:t>
            </w:r>
          </w:p>
        </w:tc>
        <w:tc>
          <w:tcPr>
            <w:tcW w:w="1139" w:type="dxa"/>
            <w:vAlign w:val="center"/>
          </w:tcPr>
          <w:p w14:paraId="277EFBCA" w14:textId="77777777" w:rsidR="00552539" w:rsidRPr="001E44F1" w:rsidRDefault="00552539" w:rsidP="004B14DA">
            <w:pPr>
              <w:spacing w:before="0" w:after="0" w:line="240" w:lineRule="auto"/>
              <w:ind w:firstLine="0"/>
              <w:jc w:val="center"/>
              <w:rPr>
                <w:lang w:val="tr-TR"/>
              </w:rPr>
            </w:pPr>
            <w:r w:rsidRPr="001E44F1">
              <w:rPr>
                <w:lang w:val="tr-TR"/>
              </w:rPr>
              <w:t>2024 Hedef</w:t>
            </w:r>
          </w:p>
        </w:tc>
        <w:tc>
          <w:tcPr>
            <w:tcW w:w="867" w:type="dxa"/>
            <w:vAlign w:val="center"/>
          </w:tcPr>
          <w:p w14:paraId="4D8E38F1" w14:textId="77777777" w:rsidR="00552539" w:rsidRPr="001E44F1" w:rsidRDefault="00552539" w:rsidP="004B14DA">
            <w:pPr>
              <w:spacing w:before="0" w:after="0" w:line="240" w:lineRule="auto"/>
              <w:ind w:firstLine="0"/>
              <w:jc w:val="center"/>
              <w:rPr>
                <w:lang w:val="tr-TR"/>
              </w:rPr>
            </w:pPr>
            <w:r w:rsidRPr="001E44F1">
              <w:rPr>
                <w:lang w:val="tr-TR"/>
              </w:rPr>
              <w:t xml:space="preserve">2025 </w:t>
            </w:r>
          </w:p>
          <w:p w14:paraId="642B571B"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32" w:type="dxa"/>
            <w:vAlign w:val="center"/>
          </w:tcPr>
          <w:p w14:paraId="6DB993AD" w14:textId="77777777" w:rsidR="00552539" w:rsidRPr="001E44F1" w:rsidRDefault="00552539" w:rsidP="004B14DA">
            <w:pPr>
              <w:spacing w:before="0" w:after="0" w:line="240" w:lineRule="auto"/>
              <w:ind w:firstLine="0"/>
              <w:jc w:val="center"/>
              <w:rPr>
                <w:lang w:val="tr-TR"/>
              </w:rPr>
            </w:pPr>
            <w:r w:rsidRPr="001E44F1">
              <w:rPr>
                <w:lang w:val="tr-TR"/>
              </w:rPr>
              <w:t xml:space="preserve">2026 </w:t>
            </w:r>
          </w:p>
          <w:p w14:paraId="03635122"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67" w:type="dxa"/>
            <w:vAlign w:val="center"/>
          </w:tcPr>
          <w:p w14:paraId="142C2D71" w14:textId="77777777" w:rsidR="00552539" w:rsidRPr="001E44F1" w:rsidRDefault="00552539" w:rsidP="004B14DA">
            <w:pPr>
              <w:spacing w:before="0" w:after="0" w:line="240" w:lineRule="auto"/>
              <w:ind w:firstLine="0"/>
              <w:jc w:val="center"/>
              <w:rPr>
                <w:lang w:val="tr-TR"/>
              </w:rPr>
            </w:pPr>
            <w:r w:rsidRPr="001E44F1">
              <w:rPr>
                <w:lang w:val="tr-TR"/>
              </w:rPr>
              <w:t>2027 Hedef</w:t>
            </w:r>
          </w:p>
        </w:tc>
        <w:tc>
          <w:tcPr>
            <w:tcW w:w="867" w:type="dxa"/>
            <w:vAlign w:val="center"/>
          </w:tcPr>
          <w:p w14:paraId="7DD80257" w14:textId="77777777" w:rsidR="00552539" w:rsidRPr="001E44F1" w:rsidRDefault="00552539" w:rsidP="004B14DA">
            <w:pPr>
              <w:spacing w:before="0" w:after="0" w:line="240" w:lineRule="auto"/>
              <w:ind w:firstLine="0"/>
              <w:jc w:val="center"/>
              <w:rPr>
                <w:lang w:val="tr-TR"/>
              </w:rPr>
            </w:pPr>
            <w:r w:rsidRPr="001E44F1">
              <w:rPr>
                <w:lang w:val="tr-TR"/>
              </w:rPr>
              <w:t xml:space="preserve">2028 </w:t>
            </w:r>
          </w:p>
          <w:p w14:paraId="62DECFF2" w14:textId="77777777" w:rsidR="00552539" w:rsidRPr="001E44F1" w:rsidRDefault="00552539" w:rsidP="004B14DA">
            <w:pPr>
              <w:spacing w:before="0" w:after="0" w:line="240" w:lineRule="auto"/>
              <w:ind w:firstLine="0"/>
              <w:jc w:val="center"/>
              <w:rPr>
                <w:lang w:val="tr-TR"/>
              </w:rPr>
            </w:pPr>
            <w:r w:rsidRPr="001E44F1">
              <w:rPr>
                <w:lang w:val="tr-TR"/>
              </w:rPr>
              <w:t>Hedef</w:t>
            </w:r>
          </w:p>
        </w:tc>
      </w:tr>
      <w:tr w:rsidR="00552539" w:rsidRPr="001E44F1" w14:paraId="160E5EC9" w14:textId="77777777" w:rsidTr="004B14DA">
        <w:trPr>
          <w:trHeight w:val="952"/>
        </w:trPr>
        <w:tc>
          <w:tcPr>
            <w:tcW w:w="2993" w:type="dxa"/>
            <w:vAlign w:val="center"/>
          </w:tcPr>
          <w:p w14:paraId="584EFF8F" w14:textId="77777777" w:rsidR="00552539" w:rsidRPr="001E44F1" w:rsidRDefault="00552539" w:rsidP="004B14DA">
            <w:pPr>
              <w:spacing w:before="0" w:after="0" w:line="240" w:lineRule="auto"/>
              <w:ind w:firstLine="0"/>
              <w:jc w:val="left"/>
              <w:rPr>
                <w:lang w:val="tr-TR"/>
              </w:rPr>
            </w:pPr>
            <w:r w:rsidRPr="001E44F1">
              <w:rPr>
                <w:lang w:val="tr-TR"/>
              </w:rPr>
              <w:t>PG 2.1.2 Öğretim elemanı başına düşen öğrenci sayısı</w:t>
            </w:r>
          </w:p>
        </w:tc>
        <w:tc>
          <w:tcPr>
            <w:tcW w:w="941" w:type="dxa"/>
            <w:vAlign w:val="center"/>
          </w:tcPr>
          <w:p w14:paraId="69AEF161" w14:textId="77777777" w:rsidR="00552539" w:rsidRPr="001E44F1" w:rsidRDefault="00552539" w:rsidP="004B14DA">
            <w:pPr>
              <w:spacing w:before="0" w:after="0" w:line="240" w:lineRule="auto"/>
              <w:ind w:firstLine="0"/>
              <w:jc w:val="center"/>
              <w:rPr>
                <w:lang w:val="tr-TR"/>
              </w:rPr>
            </w:pPr>
            <w:r w:rsidRPr="001E44F1">
              <w:rPr>
                <w:lang w:val="tr-TR"/>
              </w:rPr>
              <w:t>50</w:t>
            </w:r>
          </w:p>
        </w:tc>
        <w:tc>
          <w:tcPr>
            <w:tcW w:w="1163" w:type="dxa"/>
            <w:vAlign w:val="center"/>
          </w:tcPr>
          <w:p w14:paraId="776F0DAC" w14:textId="18BFA671" w:rsidR="00552539" w:rsidRPr="001E44F1" w:rsidRDefault="00154623" w:rsidP="004B14DA">
            <w:pPr>
              <w:spacing w:before="0" w:after="0" w:line="240" w:lineRule="auto"/>
              <w:ind w:firstLine="0"/>
              <w:jc w:val="center"/>
              <w:rPr>
                <w:lang w:val="tr-TR"/>
              </w:rPr>
            </w:pPr>
            <w:r>
              <w:rPr>
                <w:lang w:val="tr-TR"/>
              </w:rPr>
              <w:t>12,8</w:t>
            </w:r>
          </w:p>
        </w:tc>
        <w:tc>
          <w:tcPr>
            <w:tcW w:w="1139" w:type="dxa"/>
            <w:vAlign w:val="center"/>
          </w:tcPr>
          <w:p w14:paraId="7A6C6DDA" w14:textId="4D259FE8" w:rsidR="00552539" w:rsidRPr="001E44F1" w:rsidRDefault="00154623" w:rsidP="004B14DA">
            <w:pPr>
              <w:spacing w:before="0" w:after="0" w:line="240" w:lineRule="auto"/>
              <w:ind w:firstLine="0"/>
              <w:jc w:val="center"/>
              <w:rPr>
                <w:lang w:val="tr-TR"/>
              </w:rPr>
            </w:pPr>
            <w:r>
              <w:rPr>
                <w:lang w:val="tr-TR"/>
              </w:rPr>
              <w:t>20</w:t>
            </w:r>
          </w:p>
        </w:tc>
        <w:tc>
          <w:tcPr>
            <w:tcW w:w="867" w:type="dxa"/>
            <w:vAlign w:val="center"/>
          </w:tcPr>
          <w:p w14:paraId="2CBF3377" w14:textId="7906B3E5" w:rsidR="00552539" w:rsidRPr="001E44F1" w:rsidRDefault="00154623" w:rsidP="004B14DA">
            <w:pPr>
              <w:spacing w:before="0" w:after="0" w:line="240" w:lineRule="auto"/>
              <w:ind w:firstLine="0"/>
              <w:jc w:val="center"/>
              <w:rPr>
                <w:lang w:val="tr-TR"/>
              </w:rPr>
            </w:pPr>
            <w:r>
              <w:rPr>
                <w:lang w:val="tr-TR"/>
              </w:rPr>
              <w:t>20</w:t>
            </w:r>
          </w:p>
        </w:tc>
        <w:tc>
          <w:tcPr>
            <w:tcW w:w="832" w:type="dxa"/>
            <w:vAlign w:val="center"/>
          </w:tcPr>
          <w:p w14:paraId="3E262C08" w14:textId="51F6D5FD" w:rsidR="00552539" w:rsidRPr="001E44F1" w:rsidRDefault="00154623" w:rsidP="004B14DA">
            <w:pPr>
              <w:spacing w:before="0" w:after="0" w:line="240" w:lineRule="auto"/>
              <w:ind w:firstLine="0"/>
              <w:jc w:val="center"/>
              <w:rPr>
                <w:lang w:val="tr-TR"/>
              </w:rPr>
            </w:pPr>
            <w:r>
              <w:rPr>
                <w:lang w:val="tr-TR"/>
              </w:rPr>
              <w:t>20</w:t>
            </w:r>
          </w:p>
        </w:tc>
        <w:tc>
          <w:tcPr>
            <w:tcW w:w="867" w:type="dxa"/>
            <w:vAlign w:val="center"/>
          </w:tcPr>
          <w:p w14:paraId="5973F38A" w14:textId="7DD2879B" w:rsidR="00552539" w:rsidRPr="001E44F1" w:rsidRDefault="00154623" w:rsidP="004B14DA">
            <w:pPr>
              <w:spacing w:before="0" w:after="0" w:line="240" w:lineRule="auto"/>
              <w:ind w:firstLine="0"/>
              <w:jc w:val="center"/>
              <w:rPr>
                <w:lang w:val="tr-TR"/>
              </w:rPr>
            </w:pPr>
            <w:r>
              <w:rPr>
                <w:lang w:val="tr-TR"/>
              </w:rPr>
              <w:t>20</w:t>
            </w:r>
          </w:p>
        </w:tc>
        <w:tc>
          <w:tcPr>
            <w:tcW w:w="867" w:type="dxa"/>
            <w:vAlign w:val="center"/>
          </w:tcPr>
          <w:p w14:paraId="5052DDA8" w14:textId="4F0EF205" w:rsidR="00552539" w:rsidRPr="001E44F1" w:rsidRDefault="00AD3B29" w:rsidP="004B14DA">
            <w:pPr>
              <w:spacing w:before="0" w:after="0" w:line="240" w:lineRule="auto"/>
              <w:ind w:firstLine="0"/>
              <w:jc w:val="center"/>
              <w:rPr>
                <w:lang w:val="tr-TR"/>
              </w:rPr>
            </w:pPr>
            <w:r>
              <w:rPr>
                <w:lang w:val="tr-TR"/>
              </w:rPr>
              <w:t>20</w:t>
            </w:r>
          </w:p>
        </w:tc>
      </w:tr>
      <w:tr w:rsidR="00552539" w:rsidRPr="001E44F1" w14:paraId="4F38AF2B" w14:textId="77777777" w:rsidTr="004B14DA">
        <w:trPr>
          <w:trHeight w:val="1021"/>
        </w:trPr>
        <w:tc>
          <w:tcPr>
            <w:tcW w:w="2993" w:type="dxa"/>
            <w:vAlign w:val="center"/>
          </w:tcPr>
          <w:p w14:paraId="4056F5F3" w14:textId="77777777" w:rsidR="00552539" w:rsidRPr="001E44F1" w:rsidRDefault="00552539" w:rsidP="004B14DA">
            <w:pPr>
              <w:spacing w:before="0" w:after="0" w:line="240" w:lineRule="auto"/>
              <w:ind w:firstLine="0"/>
              <w:jc w:val="left"/>
              <w:rPr>
                <w:lang w:val="tr-TR"/>
              </w:rPr>
            </w:pPr>
            <w:r w:rsidRPr="001E44F1">
              <w:rPr>
                <w:lang w:val="tr-TR"/>
              </w:rPr>
              <w:t>PG 2.1.4 İş başında mesleki eğitim sunan program sayısı</w:t>
            </w:r>
          </w:p>
        </w:tc>
        <w:tc>
          <w:tcPr>
            <w:tcW w:w="941" w:type="dxa"/>
            <w:vAlign w:val="center"/>
          </w:tcPr>
          <w:p w14:paraId="63263634" w14:textId="77777777" w:rsidR="00552539" w:rsidRPr="001E44F1" w:rsidRDefault="00552539" w:rsidP="004B14DA">
            <w:pPr>
              <w:spacing w:before="0" w:after="0" w:line="240" w:lineRule="auto"/>
              <w:ind w:firstLine="0"/>
              <w:jc w:val="center"/>
              <w:rPr>
                <w:lang w:val="tr-TR"/>
              </w:rPr>
            </w:pPr>
            <w:r w:rsidRPr="001E44F1">
              <w:rPr>
                <w:lang w:val="tr-TR"/>
              </w:rPr>
              <w:t>50</w:t>
            </w:r>
          </w:p>
        </w:tc>
        <w:tc>
          <w:tcPr>
            <w:tcW w:w="1163" w:type="dxa"/>
            <w:vAlign w:val="center"/>
          </w:tcPr>
          <w:p w14:paraId="4BFA5B4E" w14:textId="77777777" w:rsidR="00552539" w:rsidRPr="001E44F1" w:rsidRDefault="00552539" w:rsidP="004B14DA">
            <w:pPr>
              <w:spacing w:before="0" w:after="0" w:line="240" w:lineRule="auto"/>
              <w:ind w:firstLine="0"/>
              <w:jc w:val="center"/>
              <w:rPr>
                <w:lang w:val="tr-TR"/>
              </w:rPr>
            </w:pPr>
            <w:r>
              <w:rPr>
                <w:lang w:val="tr-TR"/>
              </w:rPr>
              <w:t>1</w:t>
            </w:r>
          </w:p>
        </w:tc>
        <w:tc>
          <w:tcPr>
            <w:tcW w:w="1139" w:type="dxa"/>
            <w:vAlign w:val="center"/>
          </w:tcPr>
          <w:p w14:paraId="5E8DA72F" w14:textId="77777777" w:rsidR="00552539" w:rsidRPr="001E44F1" w:rsidRDefault="00552539" w:rsidP="004B14DA">
            <w:pPr>
              <w:spacing w:before="0" w:after="0" w:line="240" w:lineRule="auto"/>
              <w:ind w:firstLine="0"/>
              <w:jc w:val="center"/>
              <w:rPr>
                <w:lang w:val="tr-TR"/>
              </w:rPr>
            </w:pPr>
            <w:r>
              <w:rPr>
                <w:lang w:val="tr-TR"/>
              </w:rPr>
              <w:t>1</w:t>
            </w:r>
          </w:p>
        </w:tc>
        <w:tc>
          <w:tcPr>
            <w:tcW w:w="867" w:type="dxa"/>
            <w:vAlign w:val="center"/>
          </w:tcPr>
          <w:p w14:paraId="7B53ACD5" w14:textId="77777777" w:rsidR="00552539" w:rsidRPr="001E44F1" w:rsidRDefault="00552539" w:rsidP="004B14DA">
            <w:pPr>
              <w:spacing w:before="0" w:after="0" w:line="240" w:lineRule="auto"/>
              <w:ind w:firstLine="0"/>
              <w:jc w:val="center"/>
              <w:rPr>
                <w:lang w:val="tr-TR"/>
              </w:rPr>
            </w:pPr>
            <w:r>
              <w:rPr>
                <w:lang w:val="tr-TR"/>
              </w:rPr>
              <w:t>1</w:t>
            </w:r>
          </w:p>
        </w:tc>
        <w:tc>
          <w:tcPr>
            <w:tcW w:w="832" w:type="dxa"/>
            <w:vAlign w:val="center"/>
          </w:tcPr>
          <w:p w14:paraId="541A63C2" w14:textId="77777777" w:rsidR="00552539" w:rsidRPr="001E44F1" w:rsidRDefault="00552539" w:rsidP="004B14DA">
            <w:pPr>
              <w:spacing w:before="0" w:after="0" w:line="240" w:lineRule="auto"/>
              <w:ind w:firstLine="0"/>
              <w:jc w:val="center"/>
              <w:rPr>
                <w:lang w:val="tr-TR"/>
              </w:rPr>
            </w:pPr>
            <w:r>
              <w:rPr>
                <w:lang w:val="tr-TR"/>
              </w:rPr>
              <w:t>1</w:t>
            </w:r>
          </w:p>
        </w:tc>
        <w:tc>
          <w:tcPr>
            <w:tcW w:w="867" w:type="dxa"/>
            <w:vAlign w:val="center"/>
          </w:tcPr>
          <w:p w14:paraId="1371F766" w14:textId="77777777" w:rsidR="00552539" w:rsidRPr="001E44F1" w:rsidRDefault="00552539" w:rsidP="004B14DA">
            <w:pPr>
              <w:spacing w:before="0" w:after="0" w:line="240" w:lineRule="auto"/>
              <w:ind w:firstLine="0"/>
              <w:jc w:val="center"/>
              <w:rPr>
                <w:lang w:val="tr-TR"/>
              </w:rPr>
            </w:pPr>
            <w:r>
              <w:rPr>
                <w:lang w:val="tr-TR"/>
              </w:rPr>
              <w:t>1</w:t>
            </w:r>
          </w:p>
        </w:tc>
        <w:tc>
          <w:tcPr>
            <w:tcW w:w="867" w:type="dxa"/>
            <w:vAlign w:val="center"/>
          </w:tcPr>
          <w:p w14:paraId="162CC971" w14:textId="77777777" w:rsidR="00552539" w:rsidRPr="001E44F1" w:rsidRDefault="00552539" w:rsidP="004B14DA">
            <w:pPr>
              <w:spacing w:before="0" w:after="0" w:line="240" w:lineRule="auto"/>
              <w:ind w:firstLine="0"/>
              <w:jc w:val="center"/>
              <w:rPr>
                <w:lang w:val="tr-TR"/>
              </w:rPr>
            </w:pPr>
            <w:r>
              <w:rPr>
                <w:lang w:val="tr-TR"/>
              </w:rPr>
              <w:t>1</w:t>
            </w:r>
          </w:p>
        </w:tc>
      </w:tr>
      <w:tr w:rsidR="00552539" w:rsidRPr="001E44F1" w14:paraId="5DD6EDEB" w14:textId="77777777" w:rsidTr="004B14DA">
        <w:trPr>
          <w:trHeight w:val="414"/>
        </w:trPr>
        <w:tc>
          <w:tcPr>
            <w:tcW w:w="2993" w:type="dxa"/>
            <w:vAlign w:val="center"/>
          </w:tcPr>
          <w:p w14:paraId="4CA4EA86" w14:textId="77777777" w:rsidR="00552539" w:rsidRPr="001E44F1" w:rsidRDefault="00552539" w:rsidP="004B14DA">
            <w:pPr>
              <w:spacing w:before="0" w:after="0" w:line="240" w:lineRule="auto"/>
              <w:ind w:firstLine="0"/>
              <w:jc w:val="left"/>
              <w:rPr>
                <w:lang w:val="tr-TR"/>
              </w:rPr>
            </w:pPr>
            <w:r w:rsidRPr="001E44F1">
              <w:rPr>
                <w:lang w:val="tr-TR"/>
              </w:rPr>
              <w:t>Sorumlu Birim</w:t>
            </w:r>
          </w:p>
        </w:tc>
        <w:tc>
          <w:tcPr>
            <w:tcW w:w="6676" w:type="dxa"/>
            <w:gridSpan w:val="7"/>
            <w:vAlign w:val="center"/>
          </w:tcPr>
          <w:p w14:paraId="6DC5F1B7" w14:textId="77777777" w:rsidR="00552539" w:rsidRPr="001E44F1" w:rsidRDefault="00552539" w:rsidP="004B14DA">
            <w:pPr>
              <w:spacing w:before="0" w:after="0" w:line="240" w:lineRule="auto"/>
              <w:ind w:firstLine="0"/>
              <w:rPr>
                <w:lang w:val="tr-TR"/>
              </w:rPr>
            </w:pPr>
            <w:r w:rsidRPr="001E44F1">
              <w:rPr>
                <w:lang w:val="tr-TR"/>
              </w:rPr>
              <w:t>Bölüm Başkanlıkları</w:t>
            </w:r>
          </w:p>
        </w:tc>
      </w:tr>
      <w:tr w:rsidR="00552539" w:rsidRPr="001E44F1" w14:paraId="41AD47E6" w14:textId="77777777" w:rsidTr="00EF1D25">
        <w:trPr>
          <w:trHeight w:val="2253"/>
        </w:trPr>
        <w:tc>
          <w:tcPr>
            <w:tcW w:w="2993" w:type="dxa"/>
            <w:vAlign w:val="center"/>
          </w:tcPr>
          <w:p w14:paraId="197234B4" w14:textId="77777777" w:rsidR="00552539" w:rsidRPr="001E44F1" w:rsidRDefault="00552539" w:rsidP="004B14DA">
            <w:pPr>
              <w:spacing w:before="0" w:after="0" w:line="240" w:lineRule="auto"/>
              <w:ind w:firstLine="0"/>
              <w:jc w:val="left"/>
              <w:rPr>
                <w:lang w:val="tr-TR"/>
              </w:rPr>
            </w:pPr>
            <w:r w:rsidRPr="001E44F1">
              <w:rPr>
                <w:lang w:val="tr-TR"/>
              </w:rPr>
              <w:lastRenderedPageBreak/>
              <w:t>Stratejiler</w:t>
            </w:r>
          </w:p>
        </w:tc>
        <w:tc>
          <w:tcPr>
            <w:tcW w:w="6676" w:type="dxa"/>
            <w:gridSpan w:val="7"/>
            <w:vAlign w:val="center"/>
          </w:tcPr>
          <w:p w14:paraId="4D5C992F" w14:textId="585A7128" w:rsidR="00552539" w:rsidRPr="00B41A36" w:rsidRDefault="00552539" w:rsidP="00552539">
            <w:pPr>
              <w:pStyle w:val="ListeParagraf"/>
              <w:numPr>
                <w:ilvl w:val="0"/>
                <w:numId w:val="31"/>
              </w:numPr>
              <w:spacing w:before="0" w:after="0" w:line="240" w:lineRule="auto"/>
              <w:ind w:left="157" w:hanging="142"/>
              <w:rPr>
                <w:sz w:val="22"/>
                <w:szCs w:val="22"/>
                <w:lang w:val="tr-TR"/>
              </w:rPr>
            </w:pPr>
            <w:r w:rsidRPr="00B41A36">
              <w:rPr>
                <w:sz w:val="22"/>
                <w:szCs w:val="22"/>
                <w:lang w:val="tr-TR"/>
              </w:rPr>
              <w:t>Eğitim-öğretim faaliyetlerinin kalitesinin düşmemesi</w:t>
            </w:r>
            <w:r w:rsidR="00154623">
              <w:rPr>
                <w:sz w:val="22"/>
                <w:szCs w:val="22"/>
                <w:lang w:val="tr-TR"/>
              </w:rPr>
              <w:t xml:space="preserve"> için Bölümümüzde öğretim elemanı başına en fazla 20 öğrencinin bulunması hedefiyle,</w:t>
            </w:r>
            <w:r w:rsidRPr="00B41A36">
              <w:rPr>
                <w:sz w:val="22"/>
                <w:szCs w:val="22"/>
                <w:lang w:val="tr-TR"/>
              </w:rPr>
              <w:t xml:space="preserve"> YÖK öğrenci kontenjanlarını arttırırken öğretim elamanı sayısının ve dersliklerin bunu karşılayamayacak olması durumunda gerekçeleri detaylı verilerle</w:t>
            </w:r>
            <w:r w:rsidR="00741C54" w:rsidRPr="00B41A36">
              <w:rPr>
                <w:sz w:val="22"/>
                <w:szCs w:val="22"/>
                <w:lang w:val="tr-TR"/>
              </w:rPr>
              <w:t xml:space="preserve"> Müdürlüğe</w:t>
            </w:r>
            <w:r w:rsidRPr="00B41A36">
              <w:rPr>
                <w:sz w:val="22"/>
                <w:szCs w:val="22"/>
                <w:lang w:val="tr-TR"/>
              </w:rPr>
              <w:t xml:space="preserve"> sunmak.</w:t>
            </w:r>
          </w:p>
          <w:p w14:paraId="673A4671" w14:textId="386B649F" w:rsidR="00552539" w:rsidRPr="00741C54" w:rsidRDefault="00552539" w:rsidP="00741C54">
            <w:pPr>
              <w:pStyle w:val="ListeParagraf"/>
              <w:numPr>
                <w:ilvl w:val="0"/>
                <w:numId w:val="31"/>
              </w:numPr>
              <w:spacing w:before="0" w:after="0" w:line="240" w:lineRule="auto"/>
              <w:ind w:left="157" w:hanging="142"/>
              <w:rPr>
                <w:lang w:val="tr-TR"/>
              </w:rPr>
            </w:pPr>
            <w:r w:rsidRPr="00B41A36">
              <w:rPr>
                <w:sz w:val="22"/>
                <w:szCs w:val="22"/>
                <w:lang w:val="tr-TR"/>
              </w:rPr>
              <w:t xml:space="preserve">Kentin iş başında mesleki eğitim talebini karşılayacak düzeyde işyeri potansiyelinin olmaması durumunda (B planı olarak) öğrencilerin kendi memleketlerinde işyeri uygulaması yapmasını </w:t>
            </w:r>
            <w:r w:rsidR="00EF1D25">
              <w:rPr>
                <w:sz w:val="22"/>
                <w:szCs w:val="22"/>
                <w:lang w:val="tr-TR"/>
              </w:rPr>
              <w:t>sağlamak</w:t>
            </w:r>
          </w:p>
        </w:tc>
      </w:tr>
    </w:tbl>
    <w:p w14:paraId="78E6DF11" w14:textId="77777777" w:rsidR="00552539" w:rsidRPr="001E44F1" w:rsidRDefault="00552539" w:rsidP="00552539">
      <w:pPr>
        <w:spacing w:before="0" w:after="160" w:line="259" w:lineRule="auto"/>
        <w:ind w:firstLine="0"/>
        <w:jc w:val="left"/>
        <w:rPr>
          <w:lang w:val="tr-TR"/>
        </w:rPr>
      </w:pPr>
    </w:p>
    <w:tbl>
      <w:tblPr>
        <w:tblStyle w:val="TabloKlavuzu"/>
        <w:tblW w:w="9669" w:type="dxa"/>
        <w:tblLook w:val="04A0" w:firstRow="1" w:lastRow="0" w:firstColumn="1" w:lastColumn="0" w:noHBand="0" w:noVBand="1"/>
      </w:tblPr>
      <w:tblGrid>
        <w:gridCol w:w="2993"/>
        <w:gridCol w:w="941"/>
        <w:gridCol w:w="1163"/>
        <w:gridCol w:w="1139"/>
        <w:gridCol w:w="867"/>
        <w:gridCol w:w="832"/>
        <w:gridCol w:w="867"/>
        <w:gridCol w:w="867"/>
      </w:tblGrid>
      <w:tr w:rsidR="00552539" w:rsidRPr="001E44F1" w14:paraId="7EF2D3AC" w14:textId="77777777" w:rsidTr="004B14DA">
        <w:trPr>
          <w:trHeight w:val="715"/>
        </w:trPr>
        <w:tc>
          <w:tcPr>
            <w:tcW w:w="9669" w:type="dxa"/>
            <w:gridSpan w:val="8"/>
            <w:vAlign w:val="center"/>
          </w:tcPr>
          <w:p w14:paraId="4C088C15" w14:textId="77777777" w:rsidR="00552539" w:rsidRPr="001E44F1" w:rsidRDefault="00552539" w:rsidP="004B14DA">
            <w:pPr>
              <w:spacing w:before="0" w:after="0" w:line="240" w:lineRule="auto"/>
              <w:ind w:firstLine="0"/>
              <w:jc w:val="left"/>
              <w:rPr>
                <w:b/>
                <w:bCs/>
                <w:lang w:val="tr-TR"/>
              </w:rPr>
            </w:pPr>
            <w:r w:rsidRPr="001E44F1">
              <w:rPr>
                <w:b/>
                <w:bCs/>
                <w:lang w:val="tr-TR"/>
              </w:rPr>
              <w:t>A2. Eğitim ve Öğretim Faaliyetlerinin Niteliğini Sürdürebilir Olarak Artırmak</w:t>
            </w:r>
          </w:p>
        </w:tc>
      </w:tr>
      <w:tr w:rsidR="00552539" w:rsidRPr="001E44F1" w14:paraId="1877719E" w14:textId="77777777" w:rsidTr="004B14DA">
        <w:trPr>
          <w:trHeight w:val="697"/>
        </w:trPr>
        <w:tc>
          <w:tcPr>
            <w:tcW w:w="9669" w:type="dxa"/>
            <w:gridSpan w:val="8"/>
            <w:vAlign w:val="center"/>
          </w:tcPr>
          <w:p w14:paraId="44AF69B7" w14:textId="77777777" w:rsidR="00552539" w:rsidRPr="001E44F1" w:rsidRDefault="00552539" w:rsidP="004B14DA">
            <w:pPr>
              <w:spacing w:before="0" w:after="0" w:line="240" w:lineRule="auto"/>
              <w:ind w:firstLine="0"/>
              <w:jc w:val="left"/>
              <w:rPr>
                <w:lang w:val="tr-TR"/>
              </w:rPr>
            </w:pPr>
            <w:r w:rsidRPr="001E44F1">
              <w:rPr>
                <w:b/>
                <w:bCs/>
                <w:lang w:val="tr-TR"/>
              </w:rPr>
              <w:t>H.2.2. Öğrencilerin Yetkinliklerini Geliştiren Faaliyetleri Artırmak</w:t>
            </w:r>
          </w:p>
        </w:tc>
      </w:tr>
      <w:tr w:rsidR="00552539" w:rsidRPr="001E44F1" w14:paraId="454182FF" w14:textId="77777777" w:rsidTr="004B14DA">
        <w:trPr>
          <w:trHeight w:val="1108"/>
        </w:trPr>
        <w:tc>
          <w:tcPr>
            <w:tcW w:w="2993" w:type="dxa"/>
            <w:vAlign w:val="center"/>
          </w:tcPr>
          <w:p w14:paraId="394E6F99" w14:textId="77777777" w:rsidR="00552539" w:rsidRPr="001E44F1" w:rsidRDefault="00552539" w:rsidP="004B14DA">
            <w:pPr>
              <w:spacing w:before="0" w:after="0" w:line="240" w:lineRule="auto"/>
              <w:ind w:firstLine="0"/>
              <w:jc w:val="center"/>
              <w:rPr>
                <w:lang w:val="tr-TR"/>
              </w:rPr>
            </w:pPr>
          </w:p>
        </w:tc>
        <w:tc>
          <w:tcPr>
            <w:tcW w:w="941" w:type="dxa"/>
            <w:vAlign w:val="center"/>
          </w:tcPr>
          <w:p w14:paraId="111C1913" w14:textId="77777777" w:rsidR="00552539" w:rsidRPr="001E44F1" w:rsidRDefault="00552539" w:rsidP="004B14DA">
            <w:pPr>
              <w:spacing w:before="0" w:after="0" w:line="240" w:lineRule="auto"/>
              <w:ind w:firstLine="0"/>
              <w:jc w:val="center"/>
              <w:rPr>
                <w:lang w:val="tr-TR"/>
              </w:rPr>
            </w:pPr>
            <w:r w:rsidRPr="001E44F1">
              <w:rPr>
                <w:lang w:val="tr-TR"/>
              </w:rPr>
              <w:t>Hedefe</w:t>
            </w:r>
          </w:p>
          <w:p w14:paraId="7DFAB53B" w14:textId="77777777" w:rsidR="00552539" w:rsidRPr="001E44F1" w:rsidRDefault="00552539" w:rsidP="004B14DA">
            <w:pPr>
              <w:spacing w:before="0" w:after="0" w:line="240" w:lineRule="auto"/>
              <w:ind w:firstLine="0"/>
              <w:jc w:val="center"/>
              <w:rPr>
                <w:lang w:val="tr-TR"/>
              </w:rPr>
            </w:pPr>
            <w:r w:rsidRPr="001E44F1">
              <w:rPr>
                <w:lang w:val="tr-TR"/>
              </w:rPr>
              <w:t>Etkisi</w:t>
            </w:r>
          </w:p>
          <w:p w14:paraId="160795A4" w14:textId="77777777" w:rsidR="00552539" w:rsidRPr="001E44F1" w:rsidRDefault="00552539" w:rsidP="004B14DA">
            <w:pPr>
              <w:spacing w:before="0" w:after="0" w:line="240" w:lineRule="auto"/>
              <w:ind w:firstLine="0"/>
              <w:jc w:val="center"/>
              <w:rPr>
                <w:lang w:val="tr-TR"/>
              </w:rPr>
            </w:pPr>
            <w:r w:rsidRPr="001E44F1">
              <w:rPr>
                <w:lang w:val="tr-TR"/>
              </w:rPr>
              <w:t>(%)</w:t>
            </w:r>
          </w:p>
        </w:tc>
        <w:tc>
          <w:tcPr>
            <w:tcW w:w="1163" w:type="dxa"/>
            <w:vAlign w:val="center"/>
          </w:tcPr>
          <w:p w14:paraId="3C047C23" w14:textId="77777777" w:rsidR="00552539" w:rsidRPr="001E44F1" w:rsidRDefault="00552539" w:rsidP="004B14DA">
            <w:pPr>
              <w:spacing w:before="0" w:after="0" w:line="240" w:lineRule="auto"/>
              <w:ind w:firstLine="0"/>
              <w:jc w:val="center"/>
              <w:rPr>
                <w:lang w:val="tr-TR"/>
              </w:rPr>
            </w:pPr>
            <w:r w:rsidRPr="001E44F1">
              <w:rPr>
                <w:lang w:val="tr-TR"/>
              </w:rPr>
              <w:t xml:space="preserve">Plan Başlangıç Değeri </w:t>
            </w:r>
          </w:p>
        </w:tc>
        <w:tc>
          <w:tcPr>
            <w:tcW w:w="1139" w:type="dxa"/>
            <w:vAlign w:val="center"/>
          </w:tcPr>
          <w:p w14:paraId="131B101A" w14:textId="77777777" w:rsidR="00552539" w:rsidRPr="001E44F1" w:rsidRDefault="00552539" w:rsidP="004B14DA">
            <w:pPr>
              <w:spacing w:before="0" w:after="0" w:line="240" w:lineRule="auto"/>
              <w:ind w:firstLine="0"/>
              <w:jc w:val="center"/>
              <w:rPr>
                <w:lang w:val="tr-TR"/>
              </w:rPr>
            </w:pPr>
            <w:r w:rsidRPr="001E44F1">
              <w:rPr>
                <w:lang w:val="tr-TR"/>
              </w:rPr>
              <w:t>2024 Hedef</w:t>
            </w:r>
          </w:p>
        </w:tc>
        <w:tc>
          <w:tcPr>
            <w:tcW w:w="867" w:type="dxa"/>
            <w:vAlign w:val="center"/>
          </w:tcPr>
          <w:p w14:paraId="10457091" w14:textId="77777777" w:rsidR="00552539" w:rsidRPr="001E44F1" w:rsidRDefault="00552539" w:rsidP="004B14DA">
            <w:pPr>
              <w:spacing w:before="0" w:after="0" w:line="240" w:lineRule="auto"/>
              <w:ind w:firstLine="0"/>
              <w:jc w:val="center"/>
              <w:rPr>
                <w:lang w:val="tr-TR"/>
              </w:rPr>
            </w:pPr>
            <w:r w:rsidRPr="001E44F1">
              <w:rPr>
                <w:lang w:val="tr-TR"/>
              </w:rPr>
              <w:t xml:space="preserve">2025 </w:t>
            </w:r>
          </w:p>
          <w:p w14:paraId="52FC2A37"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32" w:type="dxa"/>
            <w:vAlign w:val="center"/>
          </w:tcPr>
          <w:p w14:paraId="2EEC5B05" w14:textId="77777777" w:rsidR="00552539" w:rsidRPr="001E44F1" w:rsidRDefault="00552539" w:rsidP="004B14DA">
            <w:pPr>
              <w:spacing w:before="0" w:after="0" w:line="240" w:lineRule="auto"/>
              <w:ind w:firstLine="0"/>
              <w:jc w:val="center"/>
              <w:rPr>
                <w:lang w:val="tr-TR"/>
              </w:rPr>
            </w:pPr>
            <w:r w:rsidRPr="001E44F1">
              <w:rPr>
                <w:lang w:val="tr-TR"/>
              </w:rPr>
              <w:t xml:space="preserve">2026 </w:t>
            </w:r>
          </w:p>
          <w:p w14:paraId="3C6C9CE4"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67" w:type="dxa"/>
            <w:vAlign w:val="center"/>
          </w:tcPr>
          <w:p w14:paraId="2DCBBB02" w14:textId="77777777" w:rsidR="00552539" w:rsidRPr="001E44F1" w:rsidRDefault="00552539" w:rsidP="004B14DA">
            <w:pPr>
              <w:spacing w:before="0" w:after="0" w:line="240" w:lineRule="auto"/>
              <w:ind w:firstLine="0"/>
              <w:jc w:val="center"/>
              <w:rPr>
                <w:lang w:val="tr-TR"/>
              </w:rPr>
            </w:pPr>
            <w:r w:rsidRPr="001E44F1">
              <w:rPr>
                <w:lang w:val="tr-TR"/>
              </w:rPr>
              <w:t>2027 Hedef</w:t>
            </w:r>
          </w:p>
        </w:tc>
        <w:tc>
          <w:tcPr>
            <w:tcW w:w="867" w:type="dxa"/>
            <w:vAlign w:val="center"/>
          </w:tcPr>
          <w:p w14:paraId="7BD20FF1" w14:textId="77777777" w:rsidR="00552539" w:rsidRPr="001E44F1" w:rsidRDefault="00552539" w:rsidP="004B14DA">
            <w:pPr>
              <w:spacing w:before="0" w:after="0" w:line="240" w:lineRule="auto"/>
              <w:ind w:firstLine="0"/>
              <w:jc w:val="center"/>
              <w:rPr>
                <w:lang w:val="tr-TR"/>
              </w:rPr>
            </w:pPr>
            <w:r w:rsidRPr="001E44F1">
              <w:rPr>
                <w:lang w:val="tr-TR"/>
              </w:rPr>
              <w:t xml:space="preserve">2028 </w:t>
            </w:r>
          </w:p>
          <w:p w14:paraId="44BA970C" w14:textId="77777777" w:rsidR="00552539" w:rsidRPr="001E44F1" w:rsidRDefault="00552539" w:rsidP="004B14DA">
            <w:pPr>
              <w:spacing w:before="0" w:after="0" w:line="240" w:lineRule="auto"/>
              <w:ind w:firstLine="0"/>
              <w:jc w:val="center"/>
              <w:rPr>
                <w:lang w:val="tr-TR"/>
              </w:rPr>
            </w:pPr>
            <w:r w:rsidRPr="001E44F1">
              <w:rPr>
                <w:lang w:val="tr-TR"/>
              </w:rPr>
              <w:t>Hedef</w:t>
            </w:r>
          </w:p>
        </w:tc>
      </w:tr>
      <w:tr w:rsidR="00552539" w:rsidRPr="001E44F1" w14:paraId="09F47E04" w14:textId="77777777" w:rsidTr="004B14DA">
        <w:trPr>
          <w:trHeight w:val="1245"/>
        </w:trPr>
        <w:tc>
          <w:tcPr>
            <w:tcW w:w="2993" w:type="dxa"/>
            <w:vAlign w:val="center"/>
          </w:tcPr>
          <w:p w14:paraId="7D4B5018" w14:textId="77777777" w:rsidR="00552539" w:rsidRPr="001E44F1" w:rsidRDefault="00552539" w:rsidP="004B14DA">
            <w:pPr>
              <w:spacing w:before="0" w:after="0" w:line="240" w:lineRule="auto"/>
              <w:ind w:firstLine="0"/>
              <w:jc w:val="left"/>
              <w:rPr>
                <w:lang w:val="tr-TR"/>
              </w:rPr>
            </w:pPr>
            <w:r w:rsidRPr="001E44F1">
              <w:rPr>
                <w:lang w:val="tr-TR"/>
              </w:rPr>
              <w:t>PG 2.2.4 Sosyal transkript oluşturan öğrenci sayısı</w:t>
            </w:r>
          </w:p>
        </w:tc>
        <w:tc>
          <w:tcPr>
            <w:tcW w:w="941" w:type="dxa"/>
            <w:vAlign w:val="center"/>
          </w:tcPr>
          <w:p w14:paraId="4D4C924B" w14:textId="77777777" w:rsidR="00552539" w:rsidRPr="001E44F1" w:rsidRDefault="00552539" w:rsidP="004B14DA">
            <w:pPr>
              <w:spacing w:before="0" w:after="0" w:line="240" w:lineRule="auto"/>
              <w:ind w:firstLine="0"/>
              <w:jc w:val="center"/>
              <w:rPr>
                <w:lang w:val="tr-TR"/>
              </w:rPr>
            </w:pPr>
            <w:r w:rsidRPr="001E44F1">
              <w:rPr>
                <w:lang w:val="tr-TR"/>
              </w:rPr>
              <w:t>50</w:t>
            </w:r>
          </w:p>
        </w:tc>
        <w:tc>
          <w:tcPr>
            <w:tcW w:w="1163" w:type="dxa"/>
            <w:vAlign w:val="center"/>
          </w:tcPr>
          <w:p w14:paraId="0D951E8A" w14:textId="77777777" w:rsidR="00552539" w:rsidRPr="001E44F1" w:rsidRDefault="00552539" w:rsidP="004B14DA">
            <w:pPr>
              <w:spacing w:before="0" w:after="0" w:line="240" w:lineRule="auto"/>
              <w:ind w:firstLine="0"/>
              <w:jc w:val="center"/>
              <w:rPr>
                <w:lang w:val="tr-TR"/>
              </w:rPr>
            </w:pPr>
            <w:r w:rsidRPr="001E44F1">
              <w:rPr>
                <w:lang w:val="tr-TR"/>
              </w:rPr>
              <w:t>0</w:t>
            </w:r>
          </w:p>
        </w:tc>
        <w:tc>
          <w:tcPr>
            <w:tcW w:w="1139" w:type="dxa"/>
            <w:vAlign w:val="center"/>
          </w:tcPr>
          <w:p w14:paraId="2CC15F10" w14:textId="3A9F1968" w:rsidR="00552539" w:rsidRPr="001E44F1" w:rsidRDefault="00CF2775" w:rsidP="004B14DA">
            <w:pPr>
              <w:spacing w:before="0" w:after="0" w:line="240" w:lineRule="auto"/>
              <w:ind w:firstLine="0"/>
              <w:jc w:val="center"/>
              <w:rPr>
                <w:lang w:val="tr-TR"/>
              </w:rPr>
            </w:pPr>
            <w:r>
              <w:rPr>
                <w:lang w:val="tr-TR"/>
              </w:rPr>
              <w:t>1</w:t>
            </w:r>
          </w:p>
        </w:tc>
        <w:tc>
          <w:tcPr>
            <w:tcW w:w="867" w:type="dxa"/>
            <w:vAlign w:val="center"/>
          </w:tcPr>
          <w:p w14:paraId="1168B4DE" w14:textId="5166A405" w:rsidR="00552539" w:rsidRPr="001E44F1" w:rsidRDefault="00CF2775" w:rsidP="004B14DA">
            <w:pPr>
              <w:spacing w:before="0" w:after="0" w:line="240" w:lineRule="auto"/>
              <w:ind w:firstLine="0"/>
              <w:jc w:val="center"/>
              <w:rPr>
                <w:lang w:val="tr-TR"/>
              </w:rPr>
            </w:pPr>
            <w:r>
              <w:rPr>
                <w:lang w:val="tr-TR"/>
              </w:rPr>
              <w:t>2</w:t>
            </w:r>
          </w:p>
        </w:tc>
        <w:tc>
          <w:tcPr>
            <w:tcW w:w="832" w:type="dxa"/>
            <w:vAlign w:val="center"/>
          </w:tcPr>
          <w:p w14:paraId="78EF6A22" w14:textId="02FE1A9C" w:rsidR="00552539" w:rsidRPr="001E44F1" w:rsidRDefault="00CF2775" w:rsidP="004B14DA">
            <w:pPr>
              <w:spacing w:before="0" w:after="0" w:line="240" w:lineRule="auto"/>
              <w:ind w:firstLine="0"/>
              <w:jc w:val="center"/>
              <w:rPr>
                <w:lang w:val="tr-TR"/>
              </w:rPr>
            </w:pPr>
            <w:r>
              <w:rPr>
                <w:lang w:val="tr-TR"/>
              </w:rPr>
              <w:t>3</w:t>
            </w:r>
          </w:p>
        </w:tc>
        <w:tc>
          <w:tcPr>
            <w:tcW w:w="867" w:type="dxa"/>
            <w:vAlign w:val="center"/>
          </w:tcPr>
          <w:p w14:paraId="13C7911E" w14:textId="29CEDD82" w:rsidR="00552539" w:rsidRPr="001E44F1" w:rsidRDefault="00CF2775" w:rsidP="004B14DA">
            <w:pPr>
              <w:spacing w:before="0" w:after="0" w:line="240" w:lineRule="auto"/>
              <w:ind w:firstLine="0"/>
              <w:jc w:val="center"/>
              <w:rPr>
                <w:lang w:val="tr-TR"/>
              </w:rPr>
            </w:pPr>
            <w:r>
              <w:rPr>
                <w:lang w:val="tr-TR"/>
              </w:rPr>
              <w:t>4</w:t>
            </w:r>
          </w:p>
        </w:tc>
        <w:tc>
          <w:tcPr>
            <w:tcW w:w="867" w:type="dxa"/>
            <w:vAlign w:val="center"/>
          </w:tcPr>
          <w:p w14:paraId="6A16DBA0" w14:textId="2F93DFC9" w:rsidR="00552539" w:rsidRPr="001E44F1" w:rsidRDefault="00CF2775" w:rsidP="004B14DA">
            <w:pPr>
              <w:spacing w:before="0" w:after="0" w:line="240" w:lineRule="auto"/>
              <w:ind w:firstLine="0"/>
              <w:jc w:val="center"/>
              <w:rPr>
                <w:lang w:val="tr-TR"/>
              </w:rPr>
            </w:pPr>
            <w:r>
              <w:rPr>
                <w:lang w:val="tr-TR"/>
              </w:rPr>
              <w:t>5</w:t>
            </w:r>
          </w:p>
        </w:tc>
      </w:tr>
      <w:tr w:rsidR="00552539" w:rsidRPr="001E44F1" w14:paraId="3251F72F" w14:textId="77777777" w:rsidTr="004B14DA">
        <w:trPr>
          <w:trHeight w:val="1021"/>
        </w:trPr>
        <w:tc>
          <w:tcPr>
            <w:tcW w:w="2993" w:type="dxa"/>
            <w:vAlign w:val="center"/>
          </w:tcPr>
          <w:p w14:paraId="039320B8" w14:textId="77777777" w:rsidR="00552539" w:rsidRPr="001E44F1" w:rsidRDefault="00552539" w:rsidP="004B14DA">
            <w:pPr>
              <w:spacing w:before="0" w:after="0" w:line="240" w:lineRule="auto"/>
              <w:ind w:firstLine="0"/>
              <w:jc w:val="left"/>
              <w:rPr>
                <w:lang w:val="tr-TR"/>
              </w:rPr>
            </w:pPr>
            <w:r w:rsidRPr="001E44F1">
              <w:rPr>
                <w:lang w:val="tr-TR"/>
              </w:rPr>
              <w:t>PG 2.2.5 Akademik, Sportif, Kültürel ve Sanatsal etkinlikler ile yarışmalara katılan öğrenci sayısı</w:t>
            </w:r>
          </w:p>
        </w:tc>
        <w:tc>
          <w:tcPr>
            <w:tcW w:w="941" w:type="dxa"/>
            <w:vAlign w:val="center"/>
          </w:tcPr>
          <w:p w14:paraId="3E5AEE56" w14:textId="77777777" w:rsidR="00552539" w:rsidRPr="001E44F1" w:rsidRDefault="00552539" w:rsidP="004B14DA">
            <w:pPr>
              <w:spacing w:before="0" w:after="0" w:line="240" w:lineRule="auto"/>
              <w:ind w:firstLine="0"/>
              <w:jc w:val="center"/>
              <w:rPr>
                <w:lang w:val="tr-TR"/>
              </w:rPr>
            </w:pPr>
            <w:r w:rsidRPr="001E44F1">
              <w:rPr>
                <w:lang w:val="tr-TR"/>
              </w:rPr>
              <w:t>50</w:t>
            </w:r>
          </w:p>
        </w:tc>
        <w:tc>
          <w:tcPr>
            <w:tcW w:w="1163" w:type="dxa"/>
            <w:vAlign w:val="center"/>
          </w:tcPr>
          <w:p w14:paraId="41763BA0" w14:textId="77777777" w:rsidR="00552539" w:rsidRPr="001E44F1" w:rsidRDefault="00552539" w:rsidP="004B14DA">
            <w:pPr>
              <w:spacing w:before="0" w:after="0" w:line="240" w:lineRule="auto"/>
              <w:ind w:firstLine="0"/>
              <w:jc w:val="center"/>
              <w:rPr>
                <w:lang w:val="tr-TR"/>
              </w:rPr>
            </w:pPr>
            <w:r>
              <w:rPr>
                <w:lang w:val="tr-TR"/>
              </w:rPr>
              <w:t>5</w:t>
            </w:r>
          </w:p>
        </w:tc>
        <w:tc>
          <w:tcPr>
            <w:tcW w:w="1139" w:type="dxa"/>
            <w:vAlign w:val="center"/>
          </w:tcPr>
          <w:p w14:paraId="6FDA2F8E" w14:textId="77777777" w:rsidR="00552539" w:rsidRPr="001E44F1" w:rsidRDefault="00552539" w:rsidP="004B14DA">
            <w:pPr>
              <w:spacing w:before="0" w:after="0" w:line="240" w:lineRule="auto"/>
              <w:ind w:firstLine="0"/>
              <w:jc w:val="center"/>
              <w:rPr>
                <w:lang w:val="tr-TR"/>
              </w:rPr>
            </w:pPr>
            <w:r>
              <w:rPr>
                <w:lang w:val="tr-TR"/>
              </w:rPr>
              <w:t>5</w:t>
            </w:r>
          </w:p>
        </w:tc>
        <w:tc>
          <w:tcPr>
            <w:tcW w:w="867" w:type="dxa"/>
            <w:vAlign w:val="center"/>
          </w:tcPr>
          <w:p w14:paraId="205F50E6" w14:textId="5CA200F1" w:rsidR="00552539" w:rsidRPr="001E44F1" w:rsidRDefault="00DB0CB5" w:rsidP="004B14DA">
            <w:pPr>
              <w:spacing w:before="0" w:after="0" w:line="240" w:lineRule="auto"/>
              <w:ind w:firstLine="0"/>
              <w:jc w:val="center"/>
              <w:rPr>
                <w:lang w:val="tr-TR"/>
              </w:rPr>
            </w:pPr>
            <w:r>
              <w:rPr>
                <w:lang w:val="tr-TR"/>
              </w:rPr>
              <w:t>6</w:t>
            </w:r>
          </w:p>
        </w:tc>
        <w:tc>
          <w:tcPr>
            <w:tcW w:w="832" w:type="dxa"/>
            <w:vAlign w:val="center"/>
          </w:tcPr>
          <w:p w14:paraId="03AF5A34" w14:textId="159C41B0" w:rsidR="00552539" w:rsidRPr="001E44F1" w:rsidRDefault="00DB0CB5" w:rsidP="004B14DA">
            <w:pPr>
              <w:spacing w:before="0" w:after="0" w:line="240" w:lineRule="auto"/>
              <w:ind w:firstLine="0"/>
              <w:jc w:val="center"/>
              <w:rPr>
                <w:lang w:val="tr-TR"/>
              </w:rPr>
            </w:pPr>
            <w:r>
              <w:rPr>
                <w:lang w:val="tr-TR"/>
              </w:rPr>
              <w:t>7</w:t>
            </w:r>
          </w:p>
        </w:tc>
        <w:tc>
          <w:tcPr>
            <w:tcW w:w="867" w:type="dxa"/>
            <w:vAlign w:val="center"/>
          </w:tcPr>
          <w:p w14:paraId="79243DC6" w14:textId="18A71A5B" w:rsidR="00552539" w:rsidRPr="001E44F1" w:rsidRDefault="00DB0CB5" w:rsidP="004B14DA">
            <w:pPr>
              <w:spacing w:before="0" w:after="0" w:line="240" w:lineRule="auto"/>
              <w:ind w:firstLine="0"/>
              <w:jc w:val="center"/>
              <w:rPr>
                <w:lang w:val="tr-TR"/>
              </w:rPr>
            </w:pPr>
            <w:r>
              <w:rPr>
                <w:lang w:val="tr-TR"/>
              </w:rPr>
              <w:t>8</w:t>
            </w:r>
          </w:p>
        </w:tc>
        <w:tc>
          <w:tcPr>
            <w:tcW w:w="867" w:type="dxa"/>
            <w:vAlign w:val="center"/>
          </w:tcPr>
          <w:p w14:paraId="7E62E0AB" w14:textId="7AD94D14" w:rsidR="00552539" w:rsidRPr="001E44F1" w:rsidRDefault="00DB0CB5" w:rsidP="004B14DA">
            <w:pPr>
              <w:spacing w:before="0" w:after="0" w:line="240" w:lineRule="auto"/>
              <w:ind w:firstLine="0"/>
              <w:jc w:val="center"/>
              <w:rPr>
                <w:lang w:val="tr-TR"/>
              </w:rPr>
            </w:pPr>
            <w:r>
              <w:rPr>
                <w:lang w:val="tr-TR"/>
              </w:rPr>
              <w:t>9</w:t>
            </w:r>
          </w:p>
        </w:tc>
      </w:tr>
      <w:tr w:rsidR="00552539" w:rsidRPr="001E44F1" w14:paraId="6659465F" w14:textId="77777777" w:rsidTr="004B14DA">
        <w:trPr>
          <w:trHeight w:val="414"/>
        </w:trPr>
        <w:tc>
          <w:tcPr>
            <w:tcW w:w="2993" w:type="dxa"/>
            <w:vAlign w:val="center"/>
          </w:tcPr>
          <w:p w14:paraId="0D8491AE" w14:textId="77777777" w:rsidR="00552539" w:rsidRPr="001E44F1" w:rsidRDefault="00552539" w:rsidP="004B14DA">
            <w:pPr>
              <w:spacing w:before="0" w:after="0" w:line="240" w:lineRule="auto"/>
              <w:ind w:firstLine="0"/>
              <w:jc w:val="left"/>
              <w:rPr>
                <w:lang w:val="tr-TR"/>
              </w:rPr>
            </w:pPr>
            <w:r w:rsidRPr="001E44F1">
              <w:rPr>
                <w:lang w:val="tr-TR"/>
              </w:rPr>
              <w:t>Sorumlu Birim</w:t>
            </w:r>
          </w:p>
        </w:tc>
        <w:tc>
          <w:tcPr>
            <w:tcW w:w="6676" w:type="dxa"/>
            <w:gridSpan w:val="7"/>
            <w:vAlign w:val="center"/>
          </w:tcPr>
          <w:p w14:paraId="31D57E41" w14:textId="77777777" w:rsidR="00552539" w:rsidRPr="001E44F1" w:rsidRDefault="00552539" w:rsidP="004B14DA">
            <w:pPr>
              <w:spacing w:before="0" w:after="0" w:line="240" w:lineRule="auto"/>
              <w:ind w:firstLine="0"/>
              <w:rPr>
                <w:lang w:val="tr-TR"/>
              </w:rPr>
            </w:pPr>
            <w:r w:rsidRPr="001E44F1">
              <w:rPr>
                <w:lang w:val="tr-TR"/>
              </w:rPr>
              <w:t>Bölüm Başkanlıkları</w:t>
            </w:r>
          </w:p>
        </w:tc>
      </w:tr>
      <w:tr w:rsidR="00552539" w:rsidRPr="001E44F1" w14:paraId="1C882A37" w14:textId="77777777" w:rsidTr="004B14DA">
        <w:trPr>
          <w:trHeight w:val="414"/>
        </w:trPr>
        <w:tc>
          <w:tcPr>
            <w:tcW w:w="2993" w:type="dxa"/>
            <w:vAlign w:val="center"/>
          </w:tcPr>
          <w:p w14:paraId="09EDA4A6" w14:textId="77777777" w:rsidR="00552539" w:rsidRPr="001E44F1" w:rsidRDefault="00552539" w:rsidP="004B14DA">
            <w:pPr>
              <w:spacing w:before="0" w:after="0" w:line="240" w:lineRule="auto"/>
              <w:ind w:firstLine="0"/>
              <w:jc w:val="left"/>
              <w:rPr>
                <w:lang w:val="tr-TR"/>
              </w:rPr>
            </w:pPr>
            <w:r w:rsidRPr="001E44F1">
              <w:rPr>
                <w:lang w:val="tr-TR"/>
              </w:rPr>
              <w:t>Stratejiler</w:t>
            </w:r>
          </w:p>
        </w:tc>
        <w:tc>
          <w:tcPr>
            <w:tcW w:w="6676" w:type="dxa"/>
            <w:gridSpan w:val="7"/>
            <w:vAlign w:val="center"/>
          </w:tcPr>
          <w:p w14:paraId="7CD22AA0" w14:textId="77777777" w:rsidR="00552539" w:rsidRPr="001E44F1" w:rsidRDefault="00552539" w:rsidP="00552539">
            <w:pPr>
              <w:pStyle w:val="ListeParagraf"/>
              <w:numPr>
                <w:ilvl w:val="0"/>
                <w:numId w:val="31"/>
              </w:numPr>
              <w:spacing w:before="0" w:after="0" w:line="240" w:lineRule="auto"/>
              <w:ind w:left="290" w:hanging="288"/>
              <w:jc w:val="left"/>
              <w:rPr>
                <w:lang w:val="tr-TR"/>
              </w:rPr>
            </w:pPr>
            <w:r w:rsidRPr="001E44F1">
              <w:rPr>
                <w:lang w:val="tr-TR"/>
              </w:rPr>
              <w:t>Girişimcilik ve yenilikçilik temelli derslerin amacına ulaşması için öğretim elemanlarının Üniversitemizin düzenleyeceği eğitimlere katılmasını sağlamak</w:t>
            </w:r>
          </w:p>
          <w:p w14:paraId="25BA306A" w14:textId="77777777" w:rsidR="00552539" w:rsidRPr="001E44F1" w:rsidRDefault="00552539" w:rsidP="00552539">
            <w:pPr>
              <w:pStyle w:val="ListeParagraf"/>
              <w:numPr>
                <w:ilvl w:val="0"/>
                <w:numId w:val="31"/>
              </w:numPr>
              <w:spacing w:before="0" w:after="0" w:line="240" w:lineRule="auto"/>
              <w:ind w:left="290" w:hanging="288"/>
              <w:jc w:val="left"/>
              <w:rPr>
                <w:lang w:val="tr-TR"/>
              </w:rPr>
            </w:pPr>
            <w:r w:rsidRPr="001E44F1">
              <w:rPr>
                <w:lang w:val="tr-TR"/>
              </w:rPr>
              <w:t>Sektörden girişimcileri derslerle öğrencilerle buluşturmak</w:t>
            </w:r>
          </w:p>
          <w:p w14:paraId="72E028BF" w14:textId="77777777" w:rsidR="00552539" w:rsidRPr="001E44F1" w:rsidRDefault="00552539" w:rsidP="00552539">
            <w:pPr>
              <w:pStyle w:val="ListeParagraf"/>
              <w:numPr>
                <w:ilvl w:val="0"/>
                <w:numId w:val="31"/>
              </w:numPr>
              <w:spacing w:before="0" w:after="0" w:line="240" w:lineRule="auto"/>
              <w:ind w:left="290" w:hanging="288"/>
              <w:jc w:val="left"/>
              <w:rPr>
                <w:lang w:val="tr-TR"/>
              </w:rPr>
            </w:pPr>
            <w:r w:rsidRPr="001E44F1">
              <w:rPr>
                <w:lang w:val="tr-TR"/>
              </w:rPr>
              <w:t>Girişimcilik ve yenilikçilik temelli etkinlikler düzenlemek</w:t>
            </w:r>
          </w:p>
        </w:tc>
      </w:tr>
    </w:tbl>
    <w:p w14:paraId="2EC83927" w14:textId="77777777" w:rsidR="00552539" w:rsidRPr="001E44F1" w:rsidRDefault="00552539" w:rsidP="00552539">
      <w:pPr>
        <w:spacing w:before="0" w:after="160" w:line="259" w:lineRule="auto"/>
        <w:ind w:firstLine="0"/>
        <w:jc w:val="left"/>
        <w:rPr>
          <w:lang w:val="tr-TR"/>
        </w:rPr>
      </w:pPr>
    </w:p>
    <w:tbl>
      <w:tblPr>
        <w:tblStyle w:val="TabloKlavuzu"/>
        <w:tblW w:w="9669" w:type="dxa"/>
        <w:tblLook w:val="04A0" w:firstRow="1" w:lastRow="0" w:firstColumn="1" w:lastColumn="0" w:noHBand="0" w:noVBand="1"/>
      </w:tblPr>
      <w:tblGrid>
        <w:gridCol w:w="2993"/>
        <w:gridCol w:w="941"/>
        <w:gridCol w:w="1163"/>
        <w:gridCol w:w="1139"/>
        <w:gridCol w:w="867"/>
        <w:gridCol w:w="832"/>
        <w:gridCol w:w="867"/>
        <w:gridCol w:w="867"/>
      </w:tblGrid>
      <w:tr w:rsidR="00552539" w:rsidRPr="001E44F1" w14:paraId="4934C46D" w14:textId="77777777" w:rsidTr="004B14DA">
        <w:trPr>
          <w:trHeight w:val="715"/>
        </w:trPr>
        <w:tc>
          <w:tcPr>
            <w:tcW w:w="9669" w:type="dxa"/>
            <w:gridSpan w:val="8"/>
            <w:vAlign w:val="center"/>
          </w:tcPr>
          <w:p w14:paraId="52455759" w14:textId="77777777" w:rsidR="00552539" w:rsidRPr="001E44F1" w:rsidRDefault="00552539" w:rsidP="004B14DA">
            <w:pPr>
              <w:spacing w:before="0" w:after="0" w:line="240" w:lineRule="auto"/>
              <w:ind w:firstLine="0"/>
              <w:jc w:val="left"/>
              <w:rPr>
                <w:b/>
                <w:bCs/>
                <w:lang w:val="tr-TR"/>
              </w:rPr>
            </w:pPr>
            <w:r w:rsidRPr="001E44F1">
              <w:rPr>
                <w:b/>
                <w:bCs/>
                <w:lang w:val="tr-TR"/>
              </w:rPr>
              <w:t>A2. Eğitim ve Öğretim Faaliyetlerinin Niteliğini Sürdürebilir Olarak Artırmak</w:t>
            </w:r>
          </w:p>
        </w:tc>
      </w:tr>
      <w:tr w:rsidR="00552539" w:rsidRPr="001E44F1" w14:paraId="775A5442" w14:textId="77777777" w:rsidTr="004B14DA">
        <w:trPr>
          <w:trHeight w:val="697"/>
        </w:trPr>
        <w:tc>
          <w:tcPr>
            <w:tcW w:w="9669" w:type="dxa"/>
            <w:gridSpan w:val="8"/>
            <w:vAlign w:val="center"/>
          </w:tcPr>
          <w:p w14:paraId="0860744D" w14:textId="77777777" w:rsidR="00552539" w:rsidRPr="001E44F1" w:rsidRDefault="00552539" w:rsidP="004B14DA">
            <w:pPr>
              <w:spacing w:before="0" w:after="0" w:line="240" w:lineRule="auto"/>
              <w:ind w:firstLine="0"/>
              <w:jc w:val="left"/>
              <w:rPr>
                <w:b/>
                <w:bCs/>
                <w:lang w:val="tr-TR"/>
              </w:rPr>
            </w:pPr>
            <w:r w:rsidRPr="001E44F1">
              <w:rPr>
                <w:b/>
                <w:bCs/>
                <w:lang w:val="tr-TR"/>
              </w:rPr>
              <w:t>H 2.3. Öğretim Elemanlarının Yetkinliklerini Güçlendirmek.</w:t>
            </w:r>
          </w:p>
        </w:tc>
      </w:tr>
      <w:tr w:rsidR="00552539" w:rsidRPr="001E44F1" w14:paraId="728CDF25" w14:textId="77777777" w:rsidTr="004B14DA">
        <w:trPr>
          <w:trHeight w:val="1108"/>
        </w:trPr>
        <w:tc>
          <w:tcPr>
            <w:tcW w:w="2993" w:type="dxa"/>
            <w:vAlign w:val="center"/>
          </w:tcPr>
          <w:p w14:paraId="5F5F6135" w14:textId="77777777" w:rsidR="00552539" w:rsidRPr="001E44F1" w:rsidRDefault="00552539" w:rsidP="004B14DA">
            <w:pPr>
              <w:spacing w:before="0" w:after="0" w:line="240" w:lineRule="auto"/>
              <w:ind w:firstLine="0"/>
              <w:jc w:val="center"/>
              <w:rPr>
                <w:lang w:val="tr-TR"/>
              </w:rPr>
            </w:pPr>
          </w:p>
        </w:tc>
        <w:tc>
          <w:tcPr>
            <w:tcW w:w="941" w:type="dxa"/>
            <w:vAlign w:val="center"/>
          </w:tcPr>
          <w:p w14:paraId="69212A8F" w14:textId="77777777" w:rsidR="00552539" w:rsidRPr="001E44F1" w:rsidRDefault="00552539" w:rsidP="004B14DA">
            <w:pPr>
              <w:spacing w:before="0" w:after="0" w:line="240" w:lineRule="auto"/>
              <w:ind w:firstLine="0"/>
              <w:jc w:val="center"/>
              <w:rPr>
                <w:lang w:val="tr-TR"/>
              </w:rPr>
            </w:pPr>
            <w:r w:rsidRPr="001E44F1">
              <w:rPr>
                <w:lang w:val="tr-TR"/>
              </w:rPr>
              <w:t>Hedefe</w:t>
            </w:r>
          </w:p>
          <w:p w14:paraId="386A96E7" w14:textId="77777777" w:rsidR="00552539" w:rsidRPr="001E44F1" w:rsidRDefault="00552539" w:rsidP="004B14DA">
            <w:pPr>
              <w:spacing w:before="0" w:after="0" w:line="240" w:lineRule="auto"/>
              <w:ind w:firstLine="0"/>
              <w:jc w:val="center"/>
              <w:rPr>
                <w:lang w:val="tr-TR"/>
              </w:rPr>
            </w:pPr>
            <w:r w:rsidRPr="001E44F1">
              <w:rPr>
                <w:lang w:val="tr-TR"/>
              </w:rPr>
              <w:t>Etkisi</w:t>
            </w:r>
          </w:p>
          <w:p w14:paraId="6C2BE56C" w14:textId="77777777" w:rsidR="00552539" w:rsidRPr="001E44F1" w:rsidRDefault="00552539" w:rsidP="004B14DA">
            <w:pPr>
              <w:spacing w:before="0" w:after="0" w:line="240" w:lineRule="auto"/>
              <w:ind w:firstLine="0"/>
              <w:jc w:val="center"/>
              <w:rPr>
                <w:lang w:val="tr-TR"/>
              </w:rPr>
            </w:pPr>
            <w:r w:rsidRPr="001E44F1">
              <w:rPr>
                <w:lang w:val="tr-TR"/>
              </w:rPr>
              <w:t>(%)</w:t>
            </w:r>
          </w:p>
        </w:tc>
        <w:tc>
          <w:tcPr>
            <w:tcW w:w="1163" w:type="dxa"/>
            <w:vAlign w:val="center"/>
          </w:tcPr>
          <w:p w14:paraId="6B0D4157" w14:textId="77777777" w:rsidR="00552539" w:rsidRPr="001E44F1" w:rsidRDefault="00552539" w:rsidP="004B14DA">
            <w:pPr>
              <w:spacing w:before="0" w:after="0" w:line="240" w:lineRule="auto"/>
              <w:ind w:firstLine="0"/>
              <w:jc w:val="center"/>
              <w:rPr>
                <w:lang w:val="tr-TR"/>
              </w:rPr>
            </w:pPr>
            <w:r w:rsidRPr="001E44F1">
              <w:rPr>
                <w:lang w:val="tr-TR"/>
              </w:rPr>
              <w:t xml:space="preserve">Plan Başlangıç Değeri </w:t>
            </w:r>
          </w:p>
        </w:tc>
        <w:tc>
          <w:tcPr>
            <w:tcW w:w="1139" w:type="dxa"/>
            <w:vAlign w:val="center"/>
          </w:tcPr>
          <w:p w14:paraId="76909007" w14:textId="77777777" w:rsidR="00552539" w:rsidRPr="001E44F1" w:rsidRDefault="00552539" w:rsidP="004B14DA">
            <w:pPr>
              <w:spacing w:before="0" w:after="0" w:line="240" w:lineRule="auto"/>
              <w:ind w:firstLine="0"/>
              <w:jc w:val="center"/>
              <w:rPr>
                <w:lang w:val="tr-TR"/>
              </w:rPr>
            </w:pPr>
            <w:r w:rsidRPr="001E44F1">
              <w:rPr>
                <w:lang w:val="tr-TR"/>
              </w:rPr>
              <w:t>2024 Hedef</w:t>
            </w:r>
          </w:p>
        </w:tc>
        <w:tc>
          <w:tcPr>
            <w:tcW w:w="867" w:type="dxa"/>
            <w:vAlign w:val="center"/>
          </w:tcPr>
          <w:p w14:paraId="22F24C43" w14:textId="77777777" w:rsidR="00552539" w:rsidRPr="001E44F1" w:rsidRDefault="00552539" w:rsidP="004B14DA">
            <w:pPr>
              <w:spacing w:before="0" w:after="0" w:line="240" w:lineRule="auto"/>
              <w:ind w:firstLine="0"/>
              <w:jc w:val="center"/>
              <w:rPr>
                <w:lang w:val="tr-TR"/>
              </w:rPr>
            </w:pPr>
            <w:r w:rsidRPr="001E44F1">
              <w:rPr>
                <w:lang w:val="tr-TR"/>
              </w:rPr>
              <w:t xml:space="preserve">2025 </w:t>
            </w:r>
          </w:p>
          <w:p w14:paraId="44647996"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32" w:type="dxa"/>
            <w:vAlign w:val="center"/>
          </w:tcPr>
          <w:p w14:paraId="5D9941C3" w14:textId="77777777" w:rsidR="00552539" w:rsidRPr="001E44F1" w:rsidRDefault="00552539" w:rsidP="004B14DA">
            <w:pPr>
              <w:spacing w:before="0" w:after="0" w:line="240" w:lineRule="auto"/>
              <w:ind w:firstLine="0"/>
              <w:jc w:val="center"/>
              <w:rPr>
                <w:lang w:val="tr-TR"/>
              </w:rPr>
            </w:pPr>
            <w:r w:rsidRPr="001E44F1">
              <w:rPr>
                <w:lang w:val="tr-TR"/>
              </w:rPr>
              <w:t xml:space="preserve">2026 </w:t>
            </w:r>
          </w:p>
          <w:p w14:paraId="5B7CC09C"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67" w:type="dxa"/>
            <w:vAlign w:val="center"/>
          </w:tcPr>
          <w:p w14:paraId="5BF61AA7" w14:textId="77777777" w:rsidR="00552539" w:rsidRPr="001E44F1" w:rsidRDefault="00552539" w:rsidP="004B14DA">
            <w:pPr>
              <w:spacing w:before="0" w:after="0" w:line="240" w:lineRule="auto"/>
              <w:ind w:firstLine="0"/>
              <w:jc w:val="center"/>
              <w:rPr>
                <w:lang w:val="tr-TR"/>
              </w:rPr>
            </w:pPr>
            <w:r w:rsidRPr="001E44F1">
              <w:rPr>
                <w:lang w:val="tr-TR"/>
              </w:rPr>
              <w:t>2027 Hedef</w:t>
            </w:r>
          </w:p>
        </w:tc>
        <w:tc>
          <w:tcPr>
            <w:tcW w:w="867" w:type="dxa"/>
            <w:vAlign w:val="center"/>
          </w:tcPr>
          <w:p w14:paraId="0B696DC9" w14:textId="77777777" w:rsidR="00552539" w:rsidRPr="001E44F1" w:rsidRDefault="00552539" w:rsidP="004B14DA">
            <w:pPr>
              <w:spacing w:before="0" w:after="0" w:line="240" w:lineRule="auto"/>
              <w:ind w:firstLine="0"/>
              <w:jc w:val="center"/>
              <w:rPr>
                <w:lang w:val="tr-TR"/>
              </w:rPr>
            </w:pPr>
            <w:r w:rsidRPr="001E44F1">
              <w:rPr>
                <w:lang w:val="tr-TR"/>
              </w:rPr>
              <w:t xml:space="preserve">2028 </w:t>
            </w:r>
          </w:p>
          <w:p w14:paraId="66A567D2" w14:textId="77777777" w:rsidR="00552539" w:rsidRPr="001E44F1" w:rsidRDefault="00552539" w:rsidP="004B14DA">
            <w:pPr>
              <w:spacing w:before="0" w:after="0" w:line="240" w:lineRule="auto"/>
              <w:ind w:firstLine="0"/>
              <w:jc w:val="center"/>
              <w:rPr>
                <w:lang w:val="tr-TR"/>
              </w:rPr>
            </w:pPr>
            <w:r w:rsidRPr="001E44F1">
              <w:rPr>
                <w:lang w:val="tr-TR"/>
              </w:rPr>
              <w:t>Hedef</w:t>
            </w:r>
          </w:p>
        </w:tc>
      </w:tr>
      <w:tr w:rsidR="00552539" w:rsidRPr="001E44F1" w14:paraId="27E66B71" w14:textId="77777777" w:rsidTr="004B14DA">
        <w:trPr>
          <w:trHeight w:val="1021"/>
        </w:trPr>
        <w:tc>
          <w:tcPr>
            <w:tcW w:w="2993" w:type="dxa"/>
            <w:vAlign w:val="center"/>
          </w:tcPr>
          <w:p w14:paraId="215971F3" w14:textId="77777777" w:rsidR="00552539" w:rsidRPr="001E44F1" w:rsidRDefault="00552539" w:rsidP="004B14DA">
            <w:pPr>
              <w:spacing w:before="0" w:after="0" w:line="240" w:lineRule="auto"/>
              <w:ind w:firstLine="0"/>
              <w:jc w:val="left"/>
              <w:rPr>
                <w:lang w:val="tr-TR"/>
              </w:rPr>
            </w:pPr>
            <w:r w:rsidRPr="001E44F1">
              <w:rPr>
                <w:lang w:val="tr-TR"/>
              </w:rPr>
              <w:t>PG 2.3.1 Öğretim elemanları için öğrenme öğretme konusunda verilen eğitimlere katılan yararlanıcı sayısı</w:t>
            </w:r>
          </w:p>
        </w:tc>
        <w:tc>
          <w:tcPr>
            <w:tcW w:w="941" w:type="dxa"/>
            <w:vAlign w:val="center"/>
          </w:tcPr>
          <w:p w14:paraId="7F753324" w14:textId="77777777" w:rsidR="00552539" w:rsidRPr="001E44F1" w:rsidRDefault="00552539" w:rsidP="004B14DA">
            <w:pPr>
              <w:spacing w:before="0" w:after="0" w:line="240" w:lineRule="auto"/>
              <w:ind w:firstLine="0"/>
              <w:jc w:val="center"/>
              <w:rPr>
                <w:lang w:val="tr-TR"/>
              </w:rPr>
            </w:pPr>
            <w:r w:rsidRPr="001E44F1">
              <w:rPr>
                <w:lang w:val="tr-TR"/>
              </w:rPr>
              <w:t>100</w:t>
            </w:r>
          </w:p>
        </w:tc>
        <w:tc>
          <w:tcPr>
            <w:tcW w:w="1163" w:type="dxa"/>
            <w:vAlign w:val="center"/>
          </w:tcPr>
          <w:p w14:paraId="4E37F14D" w14:textId="7AF87C6F" w:rsidR="00552539" w:rsidRPr="001E44F1" w:rsidRDefault="00552539" w:rsidP="004B14DA">
            <w:pPr>
              <w:spacing w:before="0" w:after="0" w:line="240" w:lineRule="auto"/>
              <w:ind w:firstLine="0"/>
              <w:jc w:val="center"/>
              <w:rPr>
                <w:lang w:val="tr-TR"/>
              </w:rPr>
            </w:pPr>
            <w:r>
              <w:rPr>
                <w:lang w:val="tr-TR"/>
              </w:rPr>
              <w:t>5</w:t>
            </w:r>
            <w:r w:rsidR="00837266">
              <w:rPr>
                <w:lang w:val="tr-TR"/>
              </w:rPr>
              <w:t>*</w:t>
            </w:r>
          </w:p>
        </w:tc>
        <w:tc>
          <w:tcPr>
            <w:tcW w:w="1139" w:type="dxa"/>
            <w:vAlign w:val="center"/>
          </w:tcPr>
          <w:p w14:paraId="5330EF50" w14:textId="77777777" w:rsidR="00552539" w:rsidRPr="001E44F1" w:rsidRDefault="00552539" w:rsidP="004B14DA">
            <w:pPr>
              <w:spacing w:before="0" w:after="0" w:line="240" w:lineRule="auto"/>
              <w:ind w:firstLine="0"/>
              <w:jc w:val="center"/>
              <w:rPr>
                <w:lang w:val="tr-TR"/>
              </w:rPr>
            </w:pPr>
            <w:r w:rsidRPr="001E44F1">
              <w:rPr>
                <w:lang w:val="tr-TR"/>
              </w:rPr>
              <w:t>5</w:t>
            </w:r>
          </w:p>
        </w:tc>
        <w:tc>
          <w:tcPr>
            <w:tcW w:w="867" w:type="dxa"/>
            <w:vAlign w:val="center"/>
          </w:tcPr>
          <w:p w14:paraId="1759AFD3" w14:textId="77777777" w:rsidR="00552539" w:rsidRPr="001E44F1" w:rsidRDefault="00552539" w:rsidP="004B14DA">
            <w:pPr>
              <w:spacing w:before="0" w:after="0" w:line="240" w:lineRule="auto"/>
              <w:ind w:firstLine="0"/>
              <w:jc w:val="center"/>
              <w:rPr>
                <w:lang w:val="tr-TR"/>
              </w:rPr>
            </w:pPr>
            <w:r w:rsidRPr="001E44F1">
              <w:rPr>
                <w:lang w:val="tr-TR"/>
              </w:rPr>
              <w:t>5</w:t>
            </w:r>
          </w:p>
        </w:tc>
        <w:tc>
          <w:tcPr>
            <w:tcW w:w="832" w:type="dxa"/>
            <w:vAlign w:val="center"/>
          </w:tcPr>
          <w:p w14:paraId="66BAEA5F" w14:textId="77777777" w:rsidR="00552539" w:rsidRPr="001E44F1" w:rsidRDefault="00552539" w:rsidP="004B14DA">
            <w:pPr>
              <w:spacing w:before="0" w:after="0" w:line="240" w:lineRule="auto"/>
              <w:ind w:firstLine="0"/>
              <w:jc w:val="center"/>
              <w:rPr>
                <w:lang w:val="tr-TR"/>
              </w:rPr>
            </w:pPr>
            <w:r w:rsidRPr="001E44F1">
              <w:rPr>
                <w:lang w:val="tr-TR"/>
              </w:rPr>
              <w:t>5</w:t>
            </w:r>
          </w:p>
        </w:tc>
        <w:tc>
          <w:tcPr>
            <w:tcW w:w="867" w:type="dxa"/>
            <w:vAlign w:val="center"/>
          </w:tcPr>
          <w:p w14:paraId="2BBE2B9C" w14:textId="77777777" w:rsidR="00552539" w:rsidRPr="001E44F1" w:rsidRDefault="00552539" w:rsidP="004B14DA">
            <w:pPr>
              <w:spacing w:before="0" w:after="0" w:line="240" w:lineRule="auto"/>
              <w:ind w:firstLine="0"/>
              <w:jc w:val="center"/>
              <w:rPr>
                <w:lang w:val="tr-TR"/>
              </w:rPr>
            </w:pPr>
            <w:r w:rsidRPr="001E44F1">
              <w:rPr>
                <w:lang w:val="tr-TR"/>
              </w:rPr>
              <w:t>5</w:t>
            </w:r>
          </w:p>
        </w:tc>
        <w:tc>
          <w:tcPr>
            <w:tcW w:w="867" w:type="dxa"/>
            <w:vAlign w:val="center"/>
          </w:tcPr>
          <w:p w14:paraId="399BC522" w14:textId="77777777" w:rsidR="00552539" w:rsidRPr="001E44F1" w:rsidRDefault="00552539" w:rsidP="004B14DA">
            <w:pPr>
              <w:spacing w:before="0" w:after="0" w:line="240" w:lineRule="auto"/>
              <w:ind w:firstLine="0"/>
              <w:jc w:val="center"/>
              <w:rPr>
                <w:lang w:val="tr-TR"/>
              </w:rPr>
            </w:pPr>
            <w:r w:rsidRPr="001E44F1">
              <w:rPr>
                <w:lang w:val="tr-TR"/>
              </w:rPr>
              <w:t>5</w:t>
            </w:r>
          </w:p>
        </w:tc>
      </w:tr>
      <w:tr w:rsidR="00552539" w:rsidRPr="001E44F1" w14:paraId="0C0FC349" w14:textId="77777777" w:rsidTr="004B14DA">
        <w:trPr>
          <w:trHeight w:val="414"/>
        </w:trPr>
        <w:tc>
          <w:tcPr>
            <w:tcW w:w="2993" w:type="dxa"/>
            <w:vAlign w:val="center"/>
          </w:tcPr>
          <w:p w14:paraId="4DB48978" w14:textId="77777777" w:rsidR="00552539" w:rsidRPr="001E44F1" w:rsidRDefault="00552539" w:rsidP="004B14DA">
            <w:pPr>
              <w:spacing w:before="0" w:after="0" w:line="240" w:lineRule="auto"/>
              <w:ind w:firstLine="0"/>
              <w:jc w:val="left"/>
              <w:rPr>
                <w:lang w:val="tr-TR"/>
              </w:rPr>
            </w:pPr>
            <w:r w:rsidRPr="001E44F1">
              <w:rPr>
                <w:lang w:val="tr-TR"/>
              </w:rPr>
              <w:lastRenderedPageBreak/>
              <w:t>Sorumlu Birim</w:t>
            </w:r>
          </w:p>
        </w:tc>
        <w:tc>
          <w:tcPr>
            <w:tcW w:w="6676" w:type="dxa"/>
            <w:gridSpan w:val="7"/>
            <w:vAlign w:val="center"/>
          </w:tcPr>
          <w:p w14:paraId="220A9C02" w14:textId="77777777" w:rsidR="00552539" w:rsidRPr="001E44F1" w:rsidRDefault="00552539" w:rsidP="004B14DA">
            <w:pPr>
              <w:spacing w:before="0" w:after="0" w:line="240" w:lineRule="auto"/>
              <w:ind w:firstLine="0"/>
              <w:rPr>
                <w:lang w:val="tr-TR"/>
              </w:rPr>
            </w:pPr>
            <w:r w:rsidRPr="001E44F1">
              <w:rPr>
                <w:lang w:val="tr-TR"/>
              </w:rPr>
              <w:t>Bölüm Başkanlıkları</w:t>
            </w:r>
          </w:p>
        </w:tc>
      </w:tr>
      <w:tr w:rsidR="00552539" w:rsidRPr="001E44F1" w14:paraId="27B0B712" w14:textId="77777777" w:rsidTr="004B14DA">
        <w:trPr>
          <w:trHeight w:val="758"/>
        </w:trPr>
        <w:tc>
          <w:tcPr>
            <w:tcW w:w="2993" w:type="dxa"/>
            <w:vAlign w:val="center"/>
          </w:tcPr>
          <w:p w14:paraId="53C370BB" w14:textId="77777777" w:rsidR="00552539" w:rsidRPr="001E44F1" w:rsidRDefault="00552539" w:rsidP="004B14DA">
            <w:pPr>
              <w:spacing w:before="0" w:after="0" w:line="240" w:lineRule="auto"/>
              <w:ind w:firstLine="0"/>
              <w:jc w:val="left"/>
              <w:rPr>
                <w:lang w:val="tr-TR"/>
              </w:rPr>
            </w:pPr>
            <w:r w:rsidRPr="001E44F1">
              <w:rPr>
                <w:lang w:val="tr-TR"/>
              </w:rPr>
              <w:t>Stratejiler</w:t>
            </w:r>
          </w:p>
        </w:tc>
        <w:tc>
          <w:tcPr>
            <w:tcW w:w="6676" w:type="dxa"/>
            <w:gridSpan w:val="7"/>
            <w:vAlign w:val="center"/>
          </w:tcPr>
          <w:p w14:paraId="0BC88C08" w14:textId="2EEF60FB" w:rsidR="00552539" w:rsidRPr="00837266" w:rsidRDefault="00837266" w:rsidP="00837266">
            <w:pPr>
              <w:spacing w:before="0" w:after="0" w:line="240" w:lineRule="auto"/>
              <w:ind w:firstLine="0"/>
              <w:jc w:val="left"/>
              <w:rPr>
                <w:lang w:val="tr-TR"/>
              </w:rPr>
            </w:pPr>
            <w:r w:rsidRPr="00837266">
              <w:rPr>
                <w:lang w:val="tr-TR"/>
              </w:rPr>
              <w:t xml:space="preserve">* </w:t>
            </w:r>
            <w:r w:rsidR="00DB0CB5" w:rsidRPr="00837266">
              <w:rPr>
                <w:lang w:val="tr-TR"/>
              </w:rPr>
              <w:t>Bölümde top</w:t>
            </w:r>
            <w:r w:rsidRPr="00837266">
              <w:rPr>
                <w:lang w:val="tr-TR"/>
              </w:rPr>
              <w:t>l</w:t>
            </w:r>
            <w:r w:rsidR="00DB0CB5" w:rsidRPr="00837266">
              <w:rPr>
                <w:lang w:val="tr-TR"/>
              </w:rPr>
              <w:t>am 5 öğretim elemanı görev yapmakta olup, tümünün d</w:t>
            </w:r>
            <w:r w:rsidR="00552539" w:rsidRPr="00837266">
              <w:rPr>
                <w:lang w:val="tr-TR"/>
              </w:rPr>
              <w:t>üzenlenen eğitimlere katılmaları.</w:t>
            </w:r>
          </w:p>
        </w:tc>
      </w:tr>
    </w:tbl>
    <w:p w14:paraId="416BEECD" w14:textId="77777777" w:rsidR="00552539" w:rsidRPr="001E44F1" w:rsidRDefault="00552539" w:rsidP="00552539">
      <w:pPr>
        <w:spacing w:before="0" w:after="160" w:line="259" w:lineRule="auto"/>
        <w:ind w:firstLine="0"/>
        <w:jc w:val="left"/>
        <w:rPr>
          <w:lang w:val="tr-TR"/>
        </w:rPr>
      </w:pPr>
    </w:p>
    <w:tbl>
      <w:tblPr>
        <w:tblStyle w:val="TabloKlavuzu"/>
        <w:tblW w:w="9669" w:type="dxa"/>
        <w:tblLook w:val="04A0" w:firstRow="1" w:lastRow="0" w:firstColumn="1" w:lastColumn="0" w:noHBand="0" w:noVBand="1"/>
      </w:tblPr>
      <w:tblGrid>
        <w:gridCol w:w="2993"/>
        <w:gridCol w:w="941"/>
        <w:gridCol w:w="1163"/>
        <w:gridCol w:w="1139"/>
        <w:gridCol w:w="867"/>
        <w:gridCol w:w="832"/>
        <w:gridCol w:w="867"/>
        <w:gridCol w:w="867"/>
      </w:tblGrid>
      <w:tr w:rsidR="00552539" w:rsidRPr="001E44F1" w14:paraId="114048E6" w14:textId="77777777" w:rsidTr="004B14DA">
        <w:trPr>
          <w:trHeight w:val="715"/>
        </w:trPr>
        <w:tc>
          <w:tcPr>
            <w:tcW w:w="9669" w:type="dxa"/>
            <w:gridSpan w:val="8"/>
            <w:vAlign w:val="center"/>
          </w:tcPr>
          <w:p w14:paraId="64B51054" w14:textId="77777777" w:rsidR="00552539" w:rsidRPr="001E44F1" w:rsidRDefault="00552539" w:rsidP="004B14DA">
            <w:pPr>
              <w:spacing w:before="0" w:after="160" w:line="259" w:lineRule="auto"/>
              <w:ind w:firstLine="0"/>
              <w:rPr>
                <w:b/>
                <w:bCs/>
                <w:lang w:val="tr-TR"/>
              </w:rPr>
            </w:pPr>
            <w:r w:rsidRPr="001E44F1">
              <w:rPr>
                <w:b/>
                <w:bCs/>
                <w:lang w:val="tr-TR"/>
              </w:rPr>
              <w:t>A3. Üniversitenin Toplum ve Çevre Yararına Yaptığı Faaliyetleri Artırmak</w:t>
            </w:r>
          </w:p>
        </w:tc>
      </w:tr>
      <w:tr w:rsidR="00552539" w:rsidRPr="001E44F1" w14:paraId="370A6ADC" w14:textId="77777777" w:rsidTr="004B14DA">
        <w:trPr>
          <w:trHeight w:val="697"/>
        </w:trPr>
        <w:tc>
          <w:tcPr>
            <w:tcW w:w="9669" w:type="dxa"/>
            <w:gridSpan w:val="8"/>
            <w:vAlign w:val="center"/>
          </w:tcPr>
          <w:p w14:paraId="6A3965FC" w14:textId="77777777" w:rsidR="00552539" w:rsidRPr="001E44F1" w:rsidRDefault="00552539" w:rsidP="004B14DA">
            <w:pPr>
              <w:spacing w:before="0" w:after="0" w:line="240" w:lineRule="auto"/>
              <w:ind w:firstLine="0"/>
              <w:jc w:val="left"/>
              <w:rPr>
                <w:b/>
                <w:bCs/>
                <w:lang w:val="tr-TR"/>
              </w:rPr>
            </w:pPr>
            <w:r w:rsidRPr="001E44F1">
              <w:rPr>
                <w:b/>
                <w:bCs/>
                <w:lang w:val="tr-TR"/>
              </w:rPr>
              <w:t>H.3.1. Toplumsal Katkı Faaliyetlerinin Artırılması</w:t>
            </w:r>
          </w:p>
        </w:tc>
      </w:tr>
      <w:tr w:rsidR="00552539" w:rsidRPr="001E44F1" w14:paraId="06ACD7EB" w14:textId="77777777" w:rsidTr="004B14DA">
        <w:trPr>
          <w:trHeight w:val="1108"/>
        </w:trPr>
        <w:tc>
          <w:tcPr>
            <w:tcW w:w="2993" w:type="dxa"/>
            <w:vAlign w:val="center"/>
          </w:tcPr>
          <w:p w14:paraId="25B24C7F" w14:textId="77777777" w:rsidR="00552539" w:rsidRPr="001E44F1" w:rsidRDefault="00552539" w:rsidP="004B14DA">
            <w:pPr>
              <w:spacing w:before="0" w:after="0" w:line="240" w:lineRule="auto"/>
              <w:ind w:firstLine="0"/>
              <w:jc w:val="left"/>
              <w:rPr>
                <w:lang w:val="tr-TR"/>
              </w:rPr>
            </w:pPr>
          </w:p>
        </w:tc>
        <w:tc>
          <w:tcPr>
            <w:tcW w:w="941" w:type="dxa"/>
            <w:vAlign w:val="center"/>
          </w:tcPr>
          <w:p w14:paraId="442D5E0E" w14:textId="77777777" w:rsidR="00552539" w:rsidRPr="001E44F1" w:rsidRDefault="00552539" w:rsidP="004B14DA">
            <w:pPr>
              <w:spacing w:before="0" w:after="0" w:line="240" w:lineRule="auto"/>
              <w:ind w:firstLine="0"/>
              <w:jc w:val="center"/>
              <w:rPr>
                <w:lang w:val="tr-TR"/>
              </w:rPr>
            </w:pPr>
            <w:r w:rsidRPr="001E44F1">
              <w:rPr>
                <w:lang w:val="tr-TR"/>
              </w:rPr>
              <w:t>Hedefe</w:t>
            </w:r>
          </w:p>
          <w:p w14:paraId="1B7E2896" w14:textId="77777777" w:rsidR="00552539" w:rsidRPr="001E44F1" w:rsidRDefault="00552539" w:rsidP="004B14DA">
            <w:pPr>
              <w:spacing w:before="0" w:after="0" w:line="240" w:lineRule="auto"/>
              <w:ind w:firstLine="0"/>
              <w:jc w:val="center"/>
              <w:rPr>
                <w:lang w:val="tr-TR"/>
              </w:rPr>
            </w:pPr>
            <w:r w:rsidRPr="001E44F1">
              <w:rPr>
                <w:lang w:val="tr-TR"/>
              </w:rPr>
              <w:t>Etkisi</w:t>
            </w:r>
          </w:p>
          <w:p w14:paraId="51E7D2BD" w14:textId="77777777" w:rsidR="00552539" w:rsidRPr="001E44F1" w:rsidRDefault="00552539" w:rsidP="004B14DA">
            <w:pPr>
              <w:spacing w:before="0" w:after="0" w:line="240" w:lineRule="auto"/>
              <w:ind w:firstLine="0"/>
              <w:jc w:val="center"/>
              <w:rPr>
                <w:lang w:val="tr-TR"/>
              </w:rPr>
            </w:pPr>
            <w:r w:rsidRPr="001E44F1">
              <w:rPr>
                <w:lang w:val="tr-TR"/>
              </w:rPr>
              <w:t>(%)</w:t>
            </w:r>
          </w:p>
        </w:tc>
        <w:tc>
          <w:tcPr>
            <w:tcW w:w="1163" w:type="dxa"/>
            <w:vAlign w:val="center"/>
          </w:tcPr>
          <w:p w14:paraId="458C8B1B" w14:textId="77777777" w:rsidR="00552539" w:rsidRPr="001E44F1" w:rsidRDefault="00552539" w:rsidP="004B14DA">
            <w:pPr>
              <w:spacing w:before="0" w:after="0" w:line="240" w:lineRule="auto"/>
              <w:ind w:firstLine="0"/>
              <w:jc w:val="center"/>
              <w:rPr>
                <w:lang w:val="tr-TR"/>
              </w:rPr>
            </w:pPr>
            <w:r w:rsidRPr="001E44F1">
              <w:rPr>
                <w:lang w:val="tr-TR"/>
              </w:rPr>
              <w:t xml:space="preserve">Plan Başlangıç Değeri </w:t>
            </w:r>
          </w:p>
        </w:tc>
        <w:tc>
          <w:tcPr>
            <w:tcW w:w="1139" w:type="dxa"/>
            <w:vAlign w:val="center"/>
          </w:tcPr>
          <w:p w14:paraId="3BC15A9C" w14:textId="77777777" w:rsidR="00552539" w:rsidRPr="001E44F1" w:rsidRDefault="00552539" w:rsidP="004B14DA">
            <w:pPr>
              <w:spacing w:before="0" w:after="0" w:line="240" w:lineRule="auto"/>
              <w:ind w:firstLine="0"/>
              <w:jc w:val="center"/>
              <w:rPr>
                <w:lang w:val="tr-TR"/>
              </w:rPr>
            </w:pPr>
            <w:r w:rsidRPr="001E44F1">
              <w:rPr>
                <w:lang w:val="tr-TR"/>
              </w:rPr>
              <w:t>2024 Hedef</w:t>
            </w:r>
          </w:p>
        </w:tc>
        <w:tc>
          <w:tcPr>
            <w:tcW w:w="867" w:type="dxa"/>
            <w:vAlign w:val="center"/>
          </w:tcPr>
          <w:p w14:paraId="03BDD74F" w14:textId="77777777" w:rsidR="00552539" w:rsidRPr="001E44F1" w:rsidRDefault="00552539" w:rsidP="004B14DA">
            <w:pPr>
              <w:spacing w:before="0" w:after="0" w:line="240" w:lineRule="auto"/>
              <w:ind w:firstLine="0"/>
              <w:jc w:val="center"/>
              <w:rPr>
                <w:lang w:val="tr-TR"/>
              </w:rPr>
            </w:pPr>
            <w:r w:rsidRPr="001E44F1">
              <w:rPr>
                <w:lang w:val="tr-TR"/>
              </w:rPr>
              <w:t xml:space="preserve">2025 </w:t>
            </w:r>
          </w:p>
          <w:p w14:paraId="24F9B3DD"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32" w:type="dxa"/>
            <w:vAlign w:val="center"/>
          </w:tcPr>
          <w:p w14:paraId="1A75E7AD" w14:textId="77777777" w:rsidR="00552539" w:rsidRPr="001E44F1" w:rsidRDefault="00552539" w:rsidP="004B14DA">
            <w:pPr>
              <w:spacing w:before="0" w:after="0" w:line="240" w:lineRule="auto"/>
              <w:ind w:firstLine="0"/>
              <w:jc w:val="center"/>
              <w:rPr>
                <w:lang w:val="tr-TR"/>
              </w:rPr>
            </w:pPr>
            <w:r w:rsidRPr="001E44F1">
              <w:rPr>
                <w:lang w:val="tr-TR"/>
              </w:rPr>
              <w:t xml:space="preserve">2026 </w:t>
            </w:r>
          </w:p>
          <w:p w14:paraId="384588C7"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67" w:type="dxa"/>
            <w:vAlign w:val="center"/>
          </w:tcPr>
          <w:p w14:paraId="5E9D0538" w14:textId="77777777" w:rsidR="00552539" w:rsidRPr="001E44F1" w:rsidRDefault="00552539" w:rsidP="004B14DA">
            <w:pPr>
              <w:spacing w:before="0" w:after="0" w:line="240" w:lineRule="auto"/>
              <w:ind w:firstLine="0"/>
              <w:jc w:val="center"/>
              <w:rPr>
                <w:lang w:val="tr-TR"/>
              </w:rPr>
            </w:pPr>
            <w:r w:rsidRPr="001E44F1">
              <w:rPr>
                <w:lang w:val="tr-TR"/>
              </w:rPr>
              <w:t>2027 Hedef</w:t>
            </w:r>
          </w:p>
        </w:tc>
        <w:tc>
          <w:tcPr>
            <w:tcW w:w="867" w:type="dxa"/>
            <w:vAlign w:val="center"/>
          </w:tcPr>
          <w:p w14:paraId="48DE27C2" w14:textId="77777777" w:rsidR="00552539" w:rsidRPr="001E44F1" w:rsidRDefault="00552539" w:rsidP="004B14DA">
            <w:pPr>
              <w:spacing w:before="0" w:after="0" w:line="240" w:lineRule="auto"/>
              <w:ind w:firstLine="0"/>
              <w:jc w:val="center"/>
              <w:rPr>
                <w:lang w:val="tr-TR"/>
              </w:rPr>
            </w:pPr>
            <w:r w:rsidRPr="001E44F1">
              <w:rPr>
                <w:lang w:val="tr-TR"/>
              </w:rPr>
              <w:t xml:space="preserve">2028 </w:t>
            </w:r>
          </w:p>
          <w:p w14:paraId="0DA82555" w14:textId="77777777" w:rsidR="00552539" w:rsidRPr="001E44F1" w:rsidRDefault="00552539" w:rsidP="004B14DA">
            <w:pPr>
              <w:spacing w:before="0" w:after="0" w:line="240" w:lineRule="auto"/>
              <w:ind w:firstLine="0"/>
              <w:jc w:val="center"/>
              <w:rPr>
                <w:lang w:val="tr-TR"/>
              </w:rPr>
            </w:pPr>
            <w:r w:rsidRPr="001E44F1">
              <w:rPr>
                <w:lang w:val="tr-TR"/>
              </w:rPr>
              <w:t>Hedef</w:t>
            </w:r>
          </w:p>
        </w:tc>
      </w:tr>
      <w:tr w:rsidR="00837266" w:rsidRPr="001E44F1" w14:paraId="126388F7" w14:textId="77777777" w:rsidTr="004B14DA">
        <w:trPr>
          <w:trHeight w:val="1108"/>
        </w:trPr>
        <w:tc>
          <w:tcPr>
            <w:tcW w:w="2993" w:type="dxa"/>
            <w:vAlign w:val="center"/>
          </w:tcPr>
          <w:p w14:paraId="09F58816" w14:textId="486A08D0" w:rsidR="00837266" w:rsidRPr="001E44F1" w:rsidRDefault="00837266" w:rsidP="00837266">
            <w:pPr>
              <w:spacing w:before="0" w:after="0" w:line="240" w:lineRule="auto"/>
              <w:ind w:firstLine="0"/>
              <w:jc w:val="left"/>
              <w:rPr>
                <w:lang w:val="tr-TR"/>
              </w:rPr>
            </w:pPr>
            <w:r w:rsidRPr="00F17F26">
              <w:rPr>
                <w:color w:val="000000" w:themeColor="text1"/>
                <w:lang w:val="tr-TR"/>
              </w:rPr>
              <w:t>PG 3.1.1 Üniversite birimlerince gerçekleştirilen sosyal sorumluluk faaliyet sayısı</w:t>
            </w:r>
          </w:p>
        </w:tc>
        <w:tc>
          <w:tcPr>
            <w:tcW w:w="941" w:type="dxa"/>
            <w:vAlign w:val="center"/>
          </w:tcPr>
          <w:p w14:paraId="2B725FE7" w14:textId="7837AD53" w:rsidR="00837266" w:rsidRPr="001E44F1" w:rsidRDefault="00837266" w:rsidP="00837266">
            <w:pPr>
              <w:spacing w:before="0" w:after="0" w:line="240" w:lineRule="auto"/>
              <w:ind w:firstLine="0"/>
              <w:jc w:val="center"/>
              <w:rPr>
                <w:lang w:val="tr-TR"/>
              </w:rPr>
            </w:pPr>
            <w:r w:rsidRPr="00F17F26">
              <w:rPr>
                <w:color w:val="000000" w:themeColor="text1"/>
                <w:lang w:val="tr-TR"/>
              </w:rPr>
              <w:t>35</w:t>
            </w:r>
          </w:p>
        </w:tc>
        <w:tc>
          <w:tcPr>
            <w:tcW w:w="1163" w:type="dxa"/>
            <w:vAlign w:val="center"/>
          </w:tcPr>
          <w:p w14:paraId="5DD5E553" w14:textId="4E894799" w:rsidR="00837266" w:rsidRPr="001E44F1" w:rsidRDefault="00837266" w:rsidP="00837266">
            <w:pPr>
              <w:spacing w:before="0" w:after="0" w:line="240" w:lineRule="auto"/>
              <w:ind w:firstLine="0"/>
              <w:jc w:val="center"/>
              <w:rPr>
                <w:lang w:val="tr-TR"/>
              </w:rPr>
            </w:pPr>
            <w:r>
              <w:rPr>
                <w:color w:val="000000" w:themeColor="text1"/>
                <w:lang w:val="tr-TR"/>
              </w:rPr>
              <w:t>0</w:t>
            </w:r>
          </w:p>
        </w:tc>
        <w:tc>
          <w:tcPr>
            <w:tcW w:w="1139" w:type="dxa"/>
            <w:vAlign w:val="center"/>
          </w:tcPr>
          <w:p w14:paraId="71CB9B22" w14:textId="4638641C" w:rsidR="00837266" w:rsidRPr="001E44F1" w:rsidRDefault="00837266" w:rsidP="00837266">
            <w:pPr>
              <w:spacing w:before="0" w:after="0" w:line="240" w:lineRule="auto"/>
              <w:ind w:firstLine="0"/>
              <w:jc w:val="center"/>
              <w:rPr>
                <w:lang w:val="tr-TR"/>
              </w:rPr>
            </w:pPr>
            <w:r>
              <w:rPr>
                <w:color w:val="000000" w:themeColor="text1"/>
                <w:lang w:val="tr-TR"/>
              </w:rPr>
              <w:t>1</w:t>
            </w:r>
          </w:p>
        </w:tc>
        <w:tc>
          <w:tcPr>
            <w:tcW w:w="867" w:type="dxa"/>
            <w:vAlign w:val="center"/>
          </w:tcPr>
          <w:p w14:paraId="2B0B5C77" w14:textId="56C2748A" w:rsidR="00837266" w:rsidRPr="001E44F1" w:rsidRDefault="00837266" w:rsidP="00837266">
            <w:pPr>
              <w:spacing w:before="0" w:after="0" w:line="240" w:lineRule="auto"/>
              <w:ind w:firstLine="0"/>
              <w:jc w:val="center"/>
              <w:rPr>
                <w:lang w:val="tr-TR"/>
              </w:rPr>
            </w:pPr>
            <w:r>
              <w:rPr>
                <w:color w:val="000000" w:themeColor="text1"/>
                <w:lang w:val="tr-TR"/>
              </w:rPr>
              <w:t>2</w:t>
            </w:r>
          </w:p>
        </w:tc>
        <w:tc>
          <w:tcPr>
            <w:tcW w:w="832" w:type="dxa"/>
            <w:vAlign w:val="center"/>
          </w:tcPr>
          <w:p w14:paraId="6DE71778" w14:textId="2B453AEC" w:rsidR="00837266" w:rsidRPr="001E44F1" w:rsidRDefault="00837266" w:rsidP="00837266">
            <w:pPr>
              <w:spacing w:before="0" w:after="0" w:line="240" w:lineRule="auto"/>
              <w:ind w:firstLine="0"/>
              <w:jc w:val="center"/>
              <w:rPr>
                <w:lang w:val="tr-TR"/>
              </w:rPr>
            </w:pPr>
            <w:r>
              <w:rPr>
                <w:color w:val="000000" w:themeColor="text1"/>
                <w:lang w:val="tr-TR"/>
              </w:rPr>
              <w:t>3</w:t>
            </w:r>
          </w:p>
        </w:tc>
        <w:tc>
          <w:tcPr>
            <w:tcW w:w="867" w:type="dxa"/>
            <w:vAlign w:val="center"/>
          </w:tcPr>
          <w:p w14:paraId="557C596B" w14:textId="7E0BE8EF" w:rsidR="00837266" w:rsidRPr="001E44F1" w:rsidRDefault="00837266" w:rsidP="00837266">
            <w:pPr>
              <w:spacing w:before="0" w:after="0" w:line="240" w:lineRule="auto"/>
              <w:ind w:firstLine="0"/>
              <w:jc w:val="center"/>
              <w:rPr>
                <w:lang w:val="tr-TR"/>
              </w:rPr>
            </w:pPr>
            <w:r>
              <w:rPr>
                <w:color w:val="000000" w:themeColor="text1"/>
                <w:lang w:val="tr-TR"/>
              </w:rPr>
              <w:t>4</w:t>
            </w:r>
          </w:p>
        </w:tc>
        <w:tc>
          <w:tcPr>
            <w:tcW w:w="867" w:type="dxa"/>
            <w:vAlign w:val="center"/>
          </w:tcPr>
          <w:p w14:paraId="1E7F3D68" w14:textId="14823284" w:rsidR="00837266" w:rsidRPr="001E44F1" w:rsidRDefault="00837266" w:rsidP="00837266">
            <w:pPr>
              <w:spacing w:before="0" w:after="0" w:line="240" w:lineRule="auto"/>
              <w:ind w:firstLine="0"/>
              <w:jc w:val="center"/>
              <w:rPr>
                <w:lang w:val="tr-TR"/>
              </w:rPr>
            </w:pPr>
            <w:r>
              <w:rPr>
                <w:color w:val="000000" w:themeColor="text1"/>
                <w:lang w:val="tr-TR"/>
              </w:rPr>
              <w:t>5</w:t>
            </w:r>
          </w:p>
        </w:tc>
      </w:tr>
      <w:tr w:rsidR="00837266" w:rsidRPr="001E44F1" w14:paraId="6650C235" w14:textId="77777777" w:rsidTr="004B14DA">
        <w:trPr>
          <w:trHeight w:val="1267"/>
        </w:trPr>
        <w:tc>
          <w:tcPr>
            <w:tcW w:w="2993" w:type="dxa"/>
            <w:vAlign w:val="center"/>
          </w:tcPr>
          <w:p w14:paraId="2FE40207" w14:textId="77777777" w:rsidR="00837266" w:rsidRPr="001E44F1" w:rsidRDefault="00837266" w:rsidP="00837266">
            <w:pPr>
              <w:spacing w:before="0" w:after="0" w:line="240" w:lineRule="auto"/>
              <w:ind w:firstLine="0"/>
              <w:jc w:val="left"/>
              <w:rPr>
                <w:lang w:val="tr-TR"/>
              </w:rPr>
            </w:pPr>
            <w:r w:rsidRPr="001E44F1">
              <w:rPr>
                <w:lang w:val="tr-TR"/>
              </w:rPr>
              <w:t>PG 3.1.2. Öğrenciler tarafından gerçekleştirilen sosyal sorumluluk proje sayısı</w:t>
            </w:r>
          </w:p>
        </w:tc>
        <w:tc>
          <w:tcPr>
            <w:tcW w:w="941" w:type="dxa"/>
            <w:vAlign w:val="center"/>
          </w:tcPr>
          <w:p w14:paraId="592E8E19" w14:textId="4B429B90" w:rsidR="00837266" w:rsidRPr="001E44F1" w:rsidRDefault="00837266" w:rsidP="00837266">
            <w:pPr>
              <w:spacing w:before="0" w:after="0" w:line="240" w:lineRule="auto"/>
              <w:ind w:firstLine="0"/>
              <w:jc w:val="center"/>
              <w:rPr>
                <w:lang w:val="tr-TR"/>
              </w:rPr>
            </w:pPr>
            <w:r w:rsidRPr="00F17F26">
              <w:rPr>
                <w:color w:val="000000" w:themeColor="text1"/>
                <w:lang w:val="tr-TR"/>
              </w:rPr>
              <w:t>35</w:t>
            </w:r>
          </w:p>
        </w:tc>
        <w:tc>
          <w:tcPr>
            <w:tcW w:w="1163" w:type="dxa"/>
            <w:vAlign w:val="center"/>
          </w:tcPr>
          <w:p w14:paraId="6A0E40D4" w14:textId="77777777" w:rsidR="00837266" w:rsidRPr="001E44F1" w:rsidRDefault="00837266" w:rsidP="00837266">
            <w:pPr>
              <w:spacing w:before="0" w:after="0" w:line="240" w:lineRule="auto"/>
              <w:ind w:firstLine="0"/>
              <w:jc w:val="center"/>
              <w:rPr>
                <w:lang w:val="tr-TR"/>
              </w:rPr>
            </w:pPr>
            <w:r>
              <w:rPr>
                <w:lang w:val="tr-TR"/>
              </w:rPr>
              <w:t>0</w:t>
            </w:r>
          </w:p>
        </w:tc>
        <w:tc>
          <w:tcPr>
            <w:tcW w:w="1139" w:type="dxa"/>
            <w:vAlign w:val="center"/>
          </w:tcPr>
          <w:p w14:paraId="3FD9E67F" w14:textId="77777777" w:rsidR="00837266" w:rsidRPr="001E44F1" w:rsidRDefault="00837266" w:rsidP="00837266">
            <w:pPr>
              <w:spacing w:before="0" w:after="0" w:line="240" w:lineRule="auto"/>
              <w:ind w:firstLine="0"/>
              <w:jc w:val="center"/>
              <w:rPr>
                <w:lang w:val="tr-TR"/>
              </w:rPr>
            </w:pPr>
            <w:r>
              <w:rPr>
                <w:lang w:val="tr-TR"/>
              </w:rPr>
              <w:t>0</w:t>
            </w:r>
          </w:p>
        </w:tc>
        <w:tc>
          <w:tcPr>
            <w:tcW w:w="867" w:type="dxa"/>
            <w:vAlign w:val="center"/>
          </w:tcPr>
          <w:p w14:paraId="256C7C0B" w14:textId="77777777" w:rsidR="00837266" w:rsidRPr="001E44F1" w:rsidRDefault="00837266" w:rsidP="00837266">
            <w:pPr>
              <w:spacing w:before="0" w:after="0" w:line="240" w:lineRule="auto"/>
              <w:ind w:firstLine="0"/>
              <w:jc w:val="center"/>
              <w:rPr>
                <w:lang w:val="tr-TR"/>
              </w:rPr>
            </w:pPr>
            <w:r>
              <w:rPr>
                <w:lang w:val="tr-TR"/>
              </w:rPr>
              <w:t>1</w:t>
            </w:r>
          </w:p>
        </w:tc>
        <w:tc>
          <w:tcPr>
            <w:tcW w:w="832" w:type="dxa"/>
            <w:vAlign w:val="center"/>
          </w:tcPr>
          <w:p w14:paraId="4DDF66AC" w14:textId="4E93DFBA" w:rsidR="00837266" w:rsidRPr="001E44F1" w:rsidRDefault="000D7C1C" w:rsidP="00837266">
            <w:pPr>
              <w:spacing w:before="0" w:after="0" w:line="240" w:lineRule="auto"/>
              <w:ind w:firstLine="0"/>
              <w:jc w:val="center"/>
              <w:rPr>
                <w:lang w:val="tr-TR"/>
              </w:rPr>
            </w:pPr>
            <w:r>
              <w:rPr>
                <w:lang w:val="tr-TR"/>
              </w:rPr>
              <w:t>2</w:t>
            </w:r>
          </w:p>
        </w:tc>
        <w:tc>
          <w:tcPr>
            <w:tcW w:w="867" w:type="dxa"/>
            <w:vAlign w:val="center"/>
          </w:tcPr>
          <w:p w14:paraId="0E72A290" w14:textId="4A94A670" w:rsidR="00837266" w:rsidRPr="001E44F1" w:rsidRDefault="000D7C1C" w:rsidP="00837266">
            <w:pPr>
              <w:spacing w:before="0" w:after="0" w:line="240" w:lineRule="auto"/>
              <w:ind w:firstLine="0"/>
              <w:jc w:val="center"/>
              <w:rPr>
                <w:lang w:val="tr-TR"/>
              </w:rPr>
            </w:pPr>
            <w:r>
              <w:rPr>
                <w:lang w:val="tr-TR"/>
              </w:rPr>
              <w:t>2</w:t>
            </w:r>
          </w:p>
        </w:tc>
        <w:tc>
          <w:tcPr>
            <w:tcW w:w="867" w:type="dxa"/>
            <w:vAlign w:val="center"/>
          </w:tcPr>
          <w:p w14:paraId="5ED32C20" w14:textId="0071F106" w:rsidR="00837266" w:rsidRPr="001E44F1" w:rsidRDefault="000D7C1C" w:rsidP="00837266">
            <w:pPr>
              <w:spacing w:before="0" w:after="0" w:line="240" w:lineRule="auto"/>
              <w:ind w:firstLine="0"/>
              <w:jc w:val="center"/>
              <w:rPr>
                <w:lang w:val="tr-TR"/>
              </w:rPr>
            </w:pPr>
            <w:r>
              <w:rPr>
                <w:lang w:val="tr-TR"/>
              </w:rPr>
              <w:t>2</w:t>
            </w:r>
          </w:p>
        </w:tc>
      </w:tr>
      <w:tr w:rsidR="00837266" w:rsidRPr="001E44F1" w14:paraId="1A76147B" w14:textId="77777777" w:rsidTr="004B14DA">
        <w:trPr>
          <w:trHeight w:val="1272"/>
        </w:trPr>
        <w:tc>
          <w:tcPr>
            <w:tcW w:w="2993" w:type="dxa"/>
            <w:vAlign w:val="center"/>
          </w:tcPr>
          <w:p w14:paraId="43374B63" w14:textId="77777777" w:rsidR="00837266" w:rsidRPr="001E44F1" w:rsidRDefault="00837266" w:rsidP="00837266">
            <w:pPr>
              <w:spacing w:before="0" w:after="0" w:line="240" w:lineRule="auto"/>
              <w:ind w:firstLine="0"/>
              <w:jc w:val="left"/>
              <w:rPr>
                <w:lang w:val="tr-TR"/>
              </w:rPr>
            </w:pPr>
            <w:r w:rsidRPr="001E44F1">
              <w:rPr>
                <w:lang w:val="tr-TR"/>
              </w:rPr>
              <w:t>PG 3.1.3. Dezavantajlı gruplara yönelik gerçekleştirilen faaliyet</w:t>
            </w:r>
          </w:p>
          <w:p w14:paraId="3B53F087" w14:textId="77777777" w:rsidR="00837266" w:rsidRPr="001E44F1" w:rsidRDefault="00837266" w:rsidP="00837266">
            <w:pPr>
              <w:spacing w:before="0" w:after="0" w:line="240" w:lineRule="auto"/>
              <w:ind w:firstLine="0"/>
              <w:jc w:val="left"/>
              <w:rPr>
                <w:lang w:val="tr-TR"/>
              </w:rPr>
            </w:pPr>
            <w:r w:rsidRPr="001E44F1">
              <w:rPr>
                <w:lang w:val="tr-TR"/>
              </w:rPr>
              <w:t>sayısı</w:t>
            </w:r>
          </w:p>
        </w:tc>
        <w:tc>
          <w:tcPr>
            <w:tcW w:w="941" w:type="dxa"/>
            <w:vAlign w:val="center"/>
          </w:tcPr>
          <w:p w14:paraId="1E3F4389" w14:textId="7A308385" w:rsidR="00837266" w:rsidRPr="001E44F1" w:rsidRDefault="00837266" w:rsidP="00837266">
            <w:pPr>
              <w:spacing w:before="0" w:after="0" w:line="240" w:lineRule="auto"/>
              <w:ind w:firstLine="0"/>
              <w:jc w:val="center"/>
              <w:rPr>
                <w:lang w:val="tr-TR"/>
              </w:rPr>
            </w:pPr>
            <w:r w:rsidRPr="00F17F26">
              <w:rPr>
                <w:color w:val="000000" w:themeColor="text1"/>
                <w:lang w:val="tr-TR"/>
              </w:rPr>
              <w:t>30</w:t>
            </w:r>
          </w:p>
        </w:tc>
        <w:tc>
          <w:tcPr>
            <w:tcW w:w="1163" w:type="dxa"/>
            <w:vAlign w:val="center"/>
          </w:tcPr>
          <w:p w14:paraId="7C0EA619" w14:textId="643D7DC9" w:rsidR="00837266" w:rsidRPr="001E44F1" w:rsidRDefault="000D7C1C" w:rsidP="00837266">
            <w:pPr>
              <w:spacing w:before="0" w:after="0" w:line="240" w:lineRule="auto"/>
              <w:ind w:firstLine="0"/>
              <w:jc w:val="center"/>
              <w:rPr>
                <w:lang w:val="tr-TR"/>
              </w:rPr>
            </w:pPr>
            <w:r>
              <w:rPr>
                <w:lang w:val="tr-TR"/>
              </w:rPr>
              <w:t>1</w:t>
            </w:r>
          </w:p>
        </w:tc>
        <w:tc>
          <w:tcPr>
            <w:tcW w:w="1139" w:type="dxa"/>
            <w:vAlign w:val="center"/>
          </w:tcPr>
          <w:p w14:paraId="59070A49" w14:textId="77777777" w:rsidR="00837266" w:rsidRPr="001E44F1" w:rsidRDefault="00837266" w:rsidP="00837266">
            <w:pPr>
              <w:spacing w:before="0" w:after="0" w:line="240" w:lineRule="auto"/>
              <w:ind w:firstLine="0"/>
              <w:jc w:val="center"/>
              <w:rPr>
                <w:lang w:val="tr-TR"/>
              </w:rPr>
            </w:pPr>
            <w:r>
              <w:rPr>
                <w:lang w:val="tr-TR"/>
              </w:rPr>
              <w:t>2</w:t>
            </w:r>
          </w:p>
        </w:tc>
        <w:tc>
          <w:tcPr>
            <w:tcW w:w="867" w:type="dxa"/>
            <w:vAlign w:val="center"/>
          </w:tcPr>
          <w:p w14:paraId="7E228070" w14:textId="77777777" w:rsidR="00837266" w:rsidRPr="001E44F1" w:rsidRDefault="00837266" w:rsidP="00837266">
            <w:pPr>
              <w:spacing w:before="0" w:after="0" w:line="240" w:lineRule="auto"/>
              <w:ind w:firstLine="0"/>
              <w:jc w:val="center"/>
              <w:rPr>
                <w:lang w:val="tr-TR"/>
              </w:rPr>
            </w:pPr>
            <w:r>
              <w:rPr>
                <w:lang w:val="tr-TR"/>
              </w:rPr>
              <w:t>2</w:t>
            </w:r>
          </w:p>
        </w:tc>
        <w:tc>
          <w:tcPr>
            <w:tcW w:w="832" w:type="dxa"/>
            <w:vAlign w:val="center"/>
          </w:tcPr>
          <w:p w14:paraId="0CA63470" w14:textId="77777777" w:rsidR="00837266" w:rsidRPr="001E44F1" w:rsidRDefault="00837266" w:rsidP="00837266">
            <w:pPr>
              <w:spacing w:before="0" w:after="0" w:line="240" w:lineRule="auto"/>
              <w:ind w:firstLine="0"/>
              <w:jc w:val="center"/>
              <w:rPr>
                <w:lang w:val="tr-TR"/>
              </w:rPr>
            </w:pPr>
            <w:r>
              <w:rPr>
                <w:lang w:val="tr-TR"/>
              </w:rPr>
              <w:t>2</w:t>
            </w:r>
          </w:p>
        </w:tc>
        <w:tc>
          <w:tcPr>
            <w:tcW w:w="867" w:type="dxa"/>
            <w:vAlign w:val="center"/>
          </w:tcPr>
          <w:p w14:paraId="5F3667F4" w14:textId="77777777" w:rsidR="00837266" w:rsidRPr="001E44F1" w:rsidRDefault="00837266" w:rsidP="00837266">
            <w:pPr>
              <w:spacing w:before="0" w:after="0" w:line="240" w:lineRule="auto"/>
              <w:ind w:firstLine="0"/>
              <w:jc w:val="center"/>
              <w:rPr>
                <w:lang w:val="tr-TR"/>
              </w:rPr>
            </w:pPr>
            <w:r>
              <w:rPr>
                <w:lang w:val="tr-TR"/>
              </w:rPr>
              <w:t>2</w:t>
            </w:r>
          </w:p>
        </w:tc>
        <w:tc>
          <w:tcPr>
            <w:tcW w:w="867" w:type="dxa"/>
            <w:vAlign w:val="center"/>
          </w:tcPr>
          <w:p w14:paraId="453EEF7B" w14:textId="77777777" w:rsidR="00837266" w:rsidRPr="001E44F1" w:rsidRDefault="00837266" w:rsidP="00837266">
            <w:pPr>
              <w:spacing w:before="0" w:after="0" w:line="240" w:lineRule="auto"/>
              <w:ind w:firstLine="0"/>
              <w:jc w:val="center"/>
              <w:rPr>
                <w:lang w:val="tr-TR"/>
              </w:rPr>
            </w:pPr>
            <w:r>
              <w:rPr>
                <w:lang w:val="tr-TR"/>
              </w:rPr>
              <w:t>2</w:t>
            </w:r>
          </w:p>
        </w:tc>
      </w:tr>
      <w:tr w:rsidR="00552539" w:rsidRPr="001E44F1" w14:paraId="61690228" w14:textId="77777777" w:rsidTr="004B14DA">
        <w:trPr>
          <w:trHeight w:val="414"/>
        </w:trPr>
        <w:tc>
          <w:tcPr>
            <w:tcW w:w="2993" w:type="dxa"/>
            <w:vAlign w:val="center"/>
          </w:tcPr>
          <w:p w14:paraId="3EFC8182" w14:textId="77777777" w:rsidR="00552539" w:rsidRPr="001E44F1" w:rsidRDefault="00552539" w:rsidP="004B14DA">
            <w:pPr>
              <w:spacing w:before="0" w:after="0" w:line="240" w:lineRule="auto"/>
              <w:ind w:firstLine="0"/>
              <w:jc w:val="left"/>
              <w:rPr>
                <w:lang w:val="tr-TR"/>
              </w:rPr>
            </w:pPr>
            <w:r w:rsidRPr="001E44F1">
              <w:rPr>
                <w:lang w:val="tr-TR"/>
              </w:rPr>
              <w:t>Sorumlu Birim</w:t>
            </w:r>
          </w:p>
        </w:tc>
        <w:tc>
          <w:tcPr>
            <w:tcW w:w="6676" w:type="dxa"/>
            <w:gridSpan w:val="7"/>
            <w:vAlign w:val="center"/>
          </w:tcPr>
          <w:p w14:paraId="7801355C" w14:textId="77777777" w:rsidR="00552539" w:rsidRPr="001E44F1" w:rsidRDefault="00552539" w:rsidP="004B14DA">
            <w:pPr>
              <w:spacing w:before="0" w:after="0" w:line="240" w:lineRule="auto"/>
              <w:ind w:firstLine="0"/>
              <w:rPr>
                <w:lang w:val="tr-TR"/>
              </w:rPr>
            </w:pPr>
            <w:r w:rsidRPr="001E44F1">
              <w:rPr>
                <w:lang w:val="tr-TR"/>
              </w:rPr>
              <w:t>Bölüm Başkanlıkları</w:t>
            </w:r>
          </w:p>
        </w:tc>
      </w:tr>
      <w:tr w:rsidR="00552539" w:rsidRPr="001E44F1" w14:paraId="20467171" w14:textId="77777777" w:rsidTr="004B14DA">
        <w:trPr>
          <w:trHeight w:val="414"/>
        </w:trPr>
        <w:tc>
          <w:tcPr>
            <w:tcW w:w="2993" w:type="dxa"/>
            <w:vAlign w:val="center"/>
          </w:tcPr>
          <w:p w14:paraId="14849C90" w14:textId="77777777" w:rsidR="00552539" w:rsidRPr="001E44F1" w:rsidRDefault="00552539" w:rsidP="004B14DA">
            <w:pPr>
              <w:spacing w:before="0" w:after="0" w:line="240" w:lineRule="auto"/>
              <w:ind w:firstLine="0"/>
              <w:jc w:val="left"/>
              <w:rPr>
                <w:lang w:val="tr-TR"/>
              </w:rPr>
            </w:pPr>
            <w:r w:rsidRPr="001E44F1">
              <w:rPr>
                <w:lang w:val="tr-TR"/>
              </w:rPr>
              <w:t>Stratejiler</w:t>
            </w:r>
          </w:p>
        </w:tc>
        <w:tc>
          <w:tcPr>
            <w:tcW w:w="6676" w:type="dxa"/>
            <w:gridSpan w:val="7"/>
            <w:vAlign w:val="center"/>
          </w:tcPr>
          <w:p w14:paraId="3E770698" w14:textId="77777777" w:rsidR="00552539" w:rsidRPr="001E44F1" w:rsidRDefault="00552539" w:rsidP="00552539">
            <w:pPr>
              <w:pStyle w:val="ListeParagraf"/>
              <w:numPr>
                <w:ilvl w:val="0"/>
                <w:numId w:val="31"/>
              </w:numPr>
              <w:spacing w:before="0" w:after="0" w:line="240" w:lineRule="auto"/>
              <w:ind w:left="298" w:hanging="283"/>
              <w:jc w:val="left"/>
              <w:rPr>
                <w:lang w:val="tr-TR"/>
              </w:rPr>
            </w:pPr>
            <w:r w:rsidRPr="001E44F1">
              <w:rPr>
                <w:lang w:val="tr-TR"/>
              </w:rPr>
              <w:t>Dijital ve görsel mecralarda farkındalık oluşturacak tanıtımlara yer verilmesi</w:t>
            </w:r>
          </w:p>
          <w:p w14:paraId="7744DD97" w14:textId="77777777" w:rsidR="00552539" w:rsidRPr="001E44F1" w:rsidRDefault="00552539" w:rsidP="00552539">
            <w:pPr>
              <w:pStyle w:val="ListeParagraf"/>
              <w:numPr>
                <w:ilvl w:val="0"/>
                <w:numId w:val="31"/>
              </w:numPr>
              <w:spacing w:before="0" w:after="0" w:line="240" w:lineRule="auto"/>
              <w:ind w:left="298" w:hanging="283"/>
              <w:jc w:val="left"/>
              <w:rPr>
                <w:lang w:val="tr-TR"/>
              </w:rPr>
            </w:pPr>
            <w:r w:rsidRPr="001E44F1">
              <w:rPr>
                <w:lang w:val="tr-TR"/>
              </w:rPr>
              <w:t>Kamu ve özel sektör ile oluşturulacak protokoller</w:t>
            </w:r>
          </w:p>
          <w:p w14:paraId="27F5EB09" w14:textId="77777777" w:rsidR="00552539" w:rsidRPr="001E44F1" w:rsidRDefault="00552539" w:rsidP="00552539">
            <w:pPr>
              <w:pStyle w:val="ListeParagraf"/>
              <w:numPr>
                <w:ilvl w:val="0"/>
                <w:numId w:val="31"/>
              </w:numPr>
              <w:spacing w:before="0" w:after="0" w:line="240" w:lineRule="auto"/>
              <w:ind w:left="298" w:hanging="283"/>
              <w:jc w:val="left"/>
              <w:rPr>
                <w:lang w:val="tr-TR"/>
              </w:rPr>
            </w:pPr>
            <w:r w:rsidRPr="001E44F1">
              <w:rPr>
                <w:lang w:val="tr-TR"/>
              </w:rPr>
              <w:t>Farkındalığı</w:t>
            </w:r>
            <w:r w:rsidRPr="001E44F1">
              <w:t xml:space="preserve"> </w:t>
            </w:r>
            <w:r w:rsidRPr="001E44F1">
              <w:rPr>
                <w:lang w:val="tr-TR"/>
              </w:rPr>
              <w:t>artırmak için sosyal medya ve diğer iletişim kanallarını etkin kullanmak</w:t>
            </w:r>
          </w:p>
        </w:tc>
      </w:tr>
    </w:tbl>
    <w:p w14:paraId="497AC63B" w14:textId="77777777" w:rsidR="00552539" w:rsidRPr="001E44F1" w:rsidRDefault="00552539" w:rsidP="00552539">
      <w:pPr>
        <w:spacing w:before="0" w:after="160" w:line="259" w:lineRule="auto"/>
        <w:ind w:firstLine="0"/>
        <w:jc w:val="left"/>
        <w:rPr>
          <w:lang w:val="tr-TR"/>
        </w:rPr>
      </w:pPr>
    </w:p>
    <w:tbl>
      <w:tblPr>
        <w:tblStyle w:val="TabloKlavuzu"/>
        <w:tblW w:w="9669" w:type="dxa"/>
        <w:tblLook w:val="04A0" w:firstRow="1" w:lastRow="0" w:firstColumn="1" w:lastColumn="0" w:noHBand="0" w:noVBand="1"/>
      </w:tblPr>
      <w:tblGrid>
        <w:gridCol w:w="2993"/>
        <w:gridCol w:w="941"/>
        <w:gridCol w:w="1163"/>
        <w:gridCol w:w="1139"/>
        <w:gridCol w:w="867"/>
        <w:gridCol w:w="832"/>
        <w:gridCol w:w="867"/>
        <w:gridCol w:w="867"/>
      </w:tblGrid>
      <w:tr w:rsidR="00552539" w:rsidRPr="001E44F1" w14:paraId="38CF5DBE" w14:textId="77777777" w:rsidTr="004B14DA">
        <w:trPr>
          <w:trHeight w:val="592"/>
        </w:trPr>
        <w:tc>
          <w:tcPr>
            <w:tcW w:w="9669" w:type="dxa"/>
            <w:gridSpan w:val="8"/>
            <w:vAlign w:val="center"/>
          </w:tcPr>
          <w:p w14:paraId="06139888" w14:textId="77777777" w:rsidR="00552539" w:rsidRPr="001E44F1" w:rsidRDefault="00552539" w:rsidP="004B14DA">
            <w:pPr>
              <w:spacing w:before="0" w:after="160" w:line="259" w:lineRule="auto"/>
              <w:ind w:firstLine="0"/>
              <w:rPr>
                <w:b/>
                <w:bCs/>
                <w:lang w:val="tr-TR"/>
              </w:rPr>
            </w:pPr>
            <w:r w:rsidRPr="001E44F1">
              <w:rPr>
                <w:b/>
                <w:bCs/>
                <w:lang w:val="tr-TR"/>
              </w:rPr>
              <w:t>A4. Üniversitemizin Uluslararası Tanınırlığını Artırmak</w:t>
            </w:r>
          </w:p>
        </w:tc>
      </w:tr>
      <w:tr w:rsidR="00552539" w:rsidRPr="001E44F1" w14:paraId="2EDBD5B8" w14:textId="77777777" w:rsidTr="004B14DA">
        <w:trPr>
          <w:trHeight w:val="559"/>
        </w:trPr>
        <w:tc>
          <w:tcPr>
            <w:tcW w:w="9669" w:type="dxa"/>
            <w:gridSpan w:val="8"/>
            <w:vAlign w:val="center"/>
          </w:tcPr>
          <w:p w14:paraId="064C0EAE" w14:textId="77777777" w:rsidR="00552539" w:rsidRPr="001E44F1" w:rsidRDefault="00552539" w:rsidP="004B14DA">
            <w:pPr>
              <w:spacing w:before="0" w:after="160" w:line="259" w:lineRule="auto"/>
              <w:ind w:firstLine="0"/>
              <w:rPr>
                <w:b/>
                <w:bCs/>
                <w:lang w:val="tr-TR"/>
              </w:rPr>
            </w:pPr>
            <w:r w:rsidRPr="001E44F1">
              <w:rPr>
                <w:b/>
                <w:bCs/>
                <w:lang w:val="tr-TR"/>
              </w:rPr>
              <w:t>H.4.2. Uluslararası Tanınırlığı Geliştirmeye Yönelik Faaliyetleri Artırmak</w:t>
            </w:r>
          </w:p>
        </w:tc>
      </w:tr>
      <w:tr w:rsidR="00552539" w:rsidRPr="001E44F1" w14:paraId="4A6A72F6" w14:textId="77777777" w:rsidTr="004B14DA">
        <w:trPr>
          <w:trHeight w:val="1108"/>
        </w:trPr>
        <w:tc>
          <w:tcPr>
            <w:tcW w:w="2993" w:type="dxa"/>
            <w:vAlign w:val="center"/>
          </w:tcPr>
          <w:p w14:paraId="42A2C9A3" w14:textId="77777777" w:rsidR="00552539" w:rsidRPr="001E44F1" w:rsidRDefault="00552539" w:rsidP="004B14DA">
            <w:pPr>
              <w:spacing w:before="0" w:after="0" w:line="240" w:lineRule="auto"/>
              <w:ind w:firstLine="0"/>
              <w:jc w:val="center"/>
              <w:rPr>
                <w:lang w:val="tr-TR"/>
              </w:rPr>
            </w:pPr>
          </w:p>
        </w:tc>
        <w:tc>
          <w:tcPr>
            <w:tcW w:w="941" w:type="dxa"/>
            <w:vAlign w:val="center"/>
          </w:tcPr>
          <w:p w14:paraId="7A1E4B3A" w14:textId="77777777" w:rsidR="00552539" w:rsidRPr="001E44F1" w:rsidRDefault="00552539" w:rsidP="004B14DA">
            <w:pPr>
              <w:spacing w:before="0" w:after="0" w:line="240" w:lineRule="auto"/>
              <w:ind w:firstLine="0"/>
              <w:jc w:val="center"/>
              <w:rPr>
                <w:lang w:val="tr-TR"/>
              </w:rPr>
            </w:pPr>
            <w:r w:rsidRPr="001E44F1">
              <w:rPr>
                <w:lang w:val="tr-TR"/>
              </w:rPr>
              <w:t>Hedefe</w:t>
            </w:r>
          </w:p>
          <w:p w14:paraId="7738E82D" w14:textId="77777777" w:rsidR="00552539" w:rsidRPr="001E44F1" w:rsidRDefault="00552539" w:rsidP="004B14DA">
            <w:pPr>
              <w:spacing w:before="0" w:after="0" w:line="240" w:lineRule="auto"/>
              <w:ind w:firstLine="0"/>
              <w:jc w:val="center"/>
              <w:rPr>
                <w:lang w:val="tr-TR"/>
              </w:rPr>
            </w:pPr>
            <w:r w:rsidRPr="001E44F1">
              <w:rPr>
                <w:lang w:val="tr-TR"/>
              </w:rPr>
              <w:t>Etkisi</w:t>
            </w:r>
          </w:p>
          <w:p w14:paraId="5D300D24" w14:textId="77777777" w:rsidR="00552539" w:rsidRPr="001E44F1" w:rsidRDefault="00552539" w:rsidP="004B14DA">
            <w:pPr>
              <w:spacing w:before="0" w:after="0" w:line="240" w:lineRule="auto"/>
              <w:ind w:firstLine="0"/>
              <w:jc w:val="center"/>
              <w:rPr>
                <w:lang w:val="tr-TR"/>
              </w:rPr>
            </w:pPr>
            <w:r w:rsidRPr="001E44F1">
              <w:rPr>
                <w:lang w:val="tr-TR"/>
              </w:rPr>
              <w:t>(%)</w:t>
            </w:r>
          </w:p>
        </w:tc>
        <w:tc>
          <w:tcPr>
            <w:tcW w:w="1163" w:type="dxa"/>
            <w:vAlign w:val="center"/>
          </w:tcPr>
          <w:p w14:paraId="17751597" w14:textId="77777777" w:rsidR="00552539" w:rsidRPr="001E44F1" w:rsidRDefault="00552539" w:rsidP="004B14DA">
            <w:pPr>
              <w:spacing w:before="0" w:after="0" w:line="240" w:lineRule="auto"/>
              <w:ind w:firstLine="0"/>
              <w:jc w:val="center"/>
              <w:rPr>
                <w:lang w:val="tr-TR"/>
              </w:rPr>
            </w:pPr>
            <w:r w:rsidRPr="001E44F1">
              <w:rPr>
                <w:lang w:val="tr-TR"/>
              </w:rPr>
              <w:t xml:space="preserve">Plan Başlangıç Değeri </w:t>
            </w:r>
          </w:p>
        </w:tc>
        <w:tc>
          <w:tcPr>
            <w:tcW w:w="1139" w:type="dxa"/>
            <w:vAlign w:val="center"/>
          </w:tcPr>
          <w:p w14:paraId="01CA10D6" w14:textId="77777777" w:rsidR="00552539" w:rsidRPr="001E44F1" w:rsidRDefault="00552539" w:rsidP="004B14DA">
            <w:pPr>
              <w:spacing w:before="0" w:after="0" w:line="240" w:lineRule="auto"/>
              <w:ind w:firstLine="0"/>
              <w:jc w:val="center"/>
              <w:rPr>
                <w:lang w:val="tr-TR"/>
              </w:rPr>
            </w:pPr>
            <w:r w:rsidRPr="001E44F1">
              <w:rPr>
                <w:lang w:val="tr-TR"/>
              </w:rPr>
              <w:t>2024 Hedef</w:t>
            </w:r>
          </w:p>
        </w:tc>
        <w:tc>
          <w:tcPr>
            <w:tcW w:w="867" w:type="dxa"/>
            <w:vAlign w:val="center"/>
          </w:tcPr>
          <w:p w14:paraId="3FF48017" w14:textId="77777777" w:rsidR="00552539" w:rsidRPr="001E44F1" w:rsidRDefault="00552539" w:rsidP="004B14DA">
            <w:pPr>
              <w:spacing w:before="0" w:after="0" w:line="240" w:lineRule="auto"/>
              <w:ind w:firstLine="0"/>
              <w:jc w:val="center"/>
              <w:rPr>
                <w:lang w:val="tr-TR"/>
              </w:rPr>
            </w:pPr>
            <w:r w:rsidRPr="001E44F1">
              <w:rPr>
                <w:lang w:val="tr-TR"/>
              </w:rPr>
              <w:t xml:space="preserve">2025 </w:t>
            </w:r>
          </w:p>
          <w:p w14:paraId="21E2BB7D"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32" w:type="dxa"/>
            <w:vAlign w:val="center"/>
          </w:tcPr>
          <w:p w14:paraId="123F7FAF" w14:textId="77777777" w:rsidR="00552539" w:rsidRPr="001E44F1" w:rsidRDefault="00552539" w:rsidP="004B14DA">
            <w:pPr>
              <w:spacing w:before="0" w:after="0" w:line="240" w:lineRule="auto"/>
              <w:ind w:firstLine="0"/>
              <w:jc w:val="center"/>
              <w:rPr>
                <w:lang w:val="tr-TR"/>
              </w:rPr>
            </w:pPr>
            <w:r w:rsidRPr="001E44F1">
              <w:rPr>
                <w:lang w:val="tr-TR"/>
              </w:rPr>
              <w:t xml:space="preserve">2026 </w:t>
            </w:r>
          </w:p>
          <w:p w14:paraId="291204D0"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67" w:type="dxa"/>
            <w:vAlign w:val="center"/>
          </w:tcPr>
          <w:p w14:paraId="334F67CB" w14:textId="77777777" w:rsidR="00552539" w:rsidRPr="001E44F1" w:rsidRDefault="00552539" w:rsidP="004B14DA">
            <w:pPr>
              <w:spacing w:before="0" w:after="0" w:line="240" w:lineRule="auto"/>
              <w:ind w:firstLine="0"/>
              <w:jc w:val="center"/>
              <w:rPr>
                <w:lang w:val="tr-TR"/>
              </w:rPr>
            </w:pPr>
            <w:r w:rsidRPr="001E44F1">
              <w:rPr>
                <w:lang w:val="tr-TR"/>
              </w:rPr>
              <w:t>2027 Hedef</w:t>
            </w:r>
          </w:p>
        </w:tc>
        <w:tc>
          <w:tcPr>
            <w:tcW w:w="867" w:type="dxa"/>
            <w:vAlign w:val="center"/>
          </w:tcPr>
          <w:p w14:paraId="084DB47C" w14:textId="77777777" w:rsidR="00552539" w:rsidRPr="001E44F1" w:rsidRDefault="00552539" w:rsidP="004B14DA">
            <w:pPr>
              <w:spacing w:before="0" w:after="0" w:line="240" w:lineRule="auto"/>
              <w:ind w:firstLine="0"/>
              <w:jc w:val="center"/>
              <w:rPr>
                <w:lang w:val="tr-TR"/>
              </w:rPr>
            </w:pPr>
            <w:r w:rsidRPr="001E44F1">
              <w:rPr>
                <w:lang w:val="tr-TR"/>
              </w:rPr>
              <w:t xml:space="preserve">2028 </w:t>
            </w:r>
          </w:p>
          <w:p w14:paraId="2811B571" w14:textId="77777777" w:rsidR="00552539" w:rsidRPr="001E44F1" w:rsidRDefault="00552539" w:rsidP="004B14DA">
            <w:pPr>
              <w:spacing w:before="0" w:after="0" w:line="240" w:lineRule="auto"/>
              <w:ind w:firstLine="0"/>
              <w:jc w:val="center"/>
              <w:rPr>
                <w:lang w:val="tr-TR"/>
              </w:rPr>
            </w:pPr>
            <w:r w:rsidRPr="001E44F1">
              <w:rPr>
                <w:lang w:val="tr-TR"/>
              </w:rPr>
              <w:t>Hedef</w:t>
            </w:r>
          </w:p>
        </w:tc>
      </w:tr>
      <w:tr w:rsidR="00552539" w:rsidRPr="001E44F1" w14:paraId="51586120" w14:textId="77777777" w:rsidTr="004B14DA">
        <w:trPr>
          <w:trHeight w:val="1021"/>
        </w:trPr>
        <w:tc>
          <w:tcPr>
            <w:tcW w:w="2993" w:type="dxa"/>
            <w:vAlign w:val="center"/>
          </w:tcPr>
          <w:p w14:paraId="70C92912" w14:textId="77777777" w:rsidR="00552539" w:rsidRPr="001E44F1" w:rsidRDefault="00552539" w:rsidP="004B14DA">
            <w:pPr>
              <w:spacing w:before="0" w:after="0" w:line="240" w:lineRule="auto"/>
              <w:ind w:firstLine="0"/>
              <w:jc w:val="left"/>
              <w:rPr>
                <w:lang w:val="tr-TR"/>
              </w:rPr>
            </w:pPr>
            <w:r w:rsidRPr="001E44F1">
              <w:rPr>
                <w:lang w:val="tr-TR"/>
              </w:rPr>
              <w:t>PG 4.2.3 Uluslararası akademik, sosyal, sanatsal ve sportif etkinliklere katılan öğretim elemanı sayısı</w:t>
            </w:r>
          </w:p>
        </w:tc>
        <w:tc>
          <w:tcPr>
            <w:tcW w:w="941" w:type="dxa"/>
            <w:vAlign w:val="center"/>
          </w:tcPr>
          <w:p w14:paraId="70399258" w14:textId="77777777" w:rsidR="00552539" w:rsidRPr="001E44F1" w:rsidRDefault="00552539" w:rsidP="004B14DA">
            <w:pPr>
              <w:spacing w:before="0" w:after="0" w:line="240" w:lineRule="auto"/>
              <w:ind w:firstLine="0"/>
              <w:jc w:val="center"/>
              <w:rPr>
                <w:lang w:val="tr-TR"/>
              </w:rPr>
            </w:pPr>
            <w:r w:rsidRPr="001E44F1">
              <w:rPr>
                <w:lang w:val="tr-TR"/>
              </w:rPr>
              <w:t>50</w:t>
            </w:r>
          </w:p>
        </w:tc>
        <w:tc>
          <w:tcPr>
            <w:tcW w:w="1163" w:type="dxa"/>
            <w:vAlign w:val="center"/>
          </w:tcPr>
          <w:p w14:paraId="6BB02F14" w14:textId="7EBDAEC0" w:rsidR="00552539" w:rsidRPr="001E44F1" w:rsidRDefault="003813E2" w:rsidP="004B14DA">
            <w:pPr>
              <w:spacing w:before="0" w:after="0" w:line="240" w:lineRule="auto"/>
              <w:ind w:firstLine="0"/>
              <w:jc w:val="center"/>
              <w:rPr>
                <w:lang w:val="tr-TR"/>
              </w:rPr>
            </w:pPr>
            <w:r>
              <w:rPr>
                <w:lang w:val="tr-TR"/>
              </w:rPr>
              <w:t>3</w:t>
            </w:r>
          </w:p>
        </w:tc>
        <w:tc>
          <w:tcPr>
            <w:tcW w:w="1139" w:type="dxa"/>
            <w:vAlign w:val="center"/>
          </w:tcPr>
          <w:p w14:paraId="610B0EDF" w14:textId="77777777" w:rsidR="00552539" w:rsidRPr="001E44F1" w:rsidRDefault="00552539" w:rsidP="004B14DA">
            <w:pPr>
              <w:spacing w:before="0" w:after="0" w:line="240" w:lineRule="auto"/>
              <w:ind w:firstLine="0"/>
              <w:jc w:val="center"/>
              <w:rPr>
                <w:lang w:val="tr-TR"/>
              </w:rPr>
            </w:pPr>
            <w:r>
              <w:rPr>
                <w:lang w:val="tr-TR"/>
              </w:rPr>
              <w:t>3</w:t>
            </w:r>
          </w:p>
        </w:tc>
        <w:tc>
          <w:tcPr>
            <w:tcW w:w="867" w:type="dxa"/>
            <w:vAlign w:val="center"/>
          </w:tcPr>
          <w:p w14:paraId="00465D8D" w14:textId="77777777" w:rsidR="00552539" w:rsidRPr="001E44F1" w:rsidRDefault="00552539" w:rsidP="004B14DA">
            <w:pPr>
              <w:spacing w:before="0" w:after="0" w:line="240" w:lineRule="auto"/>
              <w:ind w:firstLine="0"/>
              <w:jc w:val="center"/>
              <w:rPr>
                <w:lang w:val="tr-TR"/>
              </w:rPr>
            </w:pPr>
            <w:r>
              <w:rPr>
                <w:lang w:val="tr-TR"/>
              </w:rPr>
              <w:t>3</w:t>
            </w:r>
          </w:p>
        </w:tc>
        <w:tc>
          <w:tcPr>
            <w:tcW w:w="832" w:type="dxa"/>
            <w:vAlign w:val="center"/>
          </w:tcPr>
          <w:p w14:paraId="267FAA37" w14:textId="77777777" w:rsidR="00552539" w:rsidRPr="001E44F1" w:rsidRDefault="00552539" w:rsidP="004B14DA">
            <w:pPr>
              <w:spacing w:before="0" w:after="0" w:line="240" w:lineRule="auto"/>
              <w:ind w:firstLine="0"/>
              <w:jc w:val="center"/>
              <w:rPr>
                <w:lang w:val="tr-TR"/>
              </w:rPr>
            </w:pPr>
            <w:r>
              <w:rPr>
                <w:lang w:val="tr-TR"/>
              </w:rPr>
              <w:t>3</w:t>
            </w:r>
          </w:p>
        </w:tc>
        <w:tc>
          <w:tcPr>
            <w:tcW w:w="867" w:type="dxa"/>
            <w:vAlign w:val="center"/>
          </w:tcPr>
          <w:p w14:paraId="0AB1B81B" w14:textId="77777777" w:rsidR="00552539" w:rsidRPr="001E44F1" w:rsidRDefault="00552539" w:rsidP="004B14DA">
            <w:pPr>
              <w:spacing w:before="0" w:after="0" w:line="240" w:lineRule="auto"/>
              <w:ind w:firstLine="0"/>
              <w:jc w:val="center"/>
              <w:rPr>
                <w:lang w:val="tr-TR"/>
              </w:rPr>
            </w:pPr>
            <w:r>
              <w:rPr>
                <w:lang w:val="tr-TR"/>
              </w:rPr>
              <w:t>3</w:t>
            </w:r>
          </w:p>
        </w:tc>
        <w:tc>
          <w:tcPr>
            <w:tcW w:w="867" w:type="dxa"/>
            <w:vAlign w:val="center"/>
          </w:tcPr>
          <w:p w14:paraId="5EF0A78B" w14:textId="77777777" w:rsidR="00552539" w:rsidRPr="001E44F1" w:rsidRDefault="00552539" w:rsidP="004B14DA">
            <w:pPr>
              <w:spacing w:before="0" w:after="0" w:line="240" w:lineRule="auto"/>
              <w:ind w:firstLine="0"/>
              <w:jc w:val="center"/>
              <w:rPr>
                <w:lang w:val="tr-TR"/>
              </w:rPr>
            </w:pPr>
            <w:r>
              <w:rPr>
                <w:lang w:val="tr-TR"/>
              </w:rPr>
              <w:t>3</w:t>
            </w:r>
          </w:p>
        </w:tc>
      </w:tr>
      <w:tr w:rsidR="00125D41" w:rsidRPr="001E44F1" w14:paraId="7394BF5D" w14:textId="77777777" w:rsidTr="004B14DA">
        <w:trPr>
          <w:trHeight w:val="414"/>
        </w:trPr>
        <w:tc>
          <w:tcPr>
            <w:tcW w:w="2993" w:type="dxa"/>
            <w:vAlign w:val="center"/>
          </w:tcPr>
          <w:p w14:paraId="4692FC77" w14:textId="77777777" w:rsidR="00125D41" w:rsidRPr="001E44F1" w:rsidRDefault="00125D41" w:rsidP="00125D41">
            <w:pPr>
              <w:spacing w:before="0" w:after="0" w:line="240" w:lineRule="auto"/>
              <w:ind w:firstLine="0"/>
              <w:jc w:val="left"/>
              <w:rPr>
                <w:lang w:val="tr-TR"/>
              </w:rPr>
            </w:pPr>
            <w:r w:rsidRPr="001E44F1">
              <w:rPr>
                <w:lang w:val="tr-TR"/>
              </w:rPr>
              <w:lastRenderedPageBreak/>
              <w:t>Sorumlu Birim</w:t>
            </w:r>
          </w:p>
        </w:tc>
        <w:tc>
          <w:tcPr>
            <w:tcW w:w="6676" w:type="dxa"/>
            <w:gridSpan w:val="7"/>
            <w:vAlign w:val="center"/>
          </w:tcPr>
          <w:p w14:paraId="0FEC3408" w14:textId="417BFA27" w:rsidR="00125D41" w:rsidRPr="001E44F1" w:rsidRDefault="00125D41" w:rsidP="00125D41">
            <w:pPr>
              <w:spacing w:before="0" w:after="0" w:line="240" w:lineRule="auto"/>
              <w:ind w:firstLine="0"/>
              <w:rPr>
                <w:lang w:val="tr-TR"/>
              </w:rPr>
            </w:pPr>
            <w:r>
              <w:rPr>
                <w:lang w:val="tr-TR"/>
              </w:rPr>
              <w:t xml:space="preserve">Bölüm Başkanlığı, Bölüm ve SHMYO </w:t>
            </w:r>
            <w:r w:rsidRPr="001E44F1">
              <w:rPr>
                <w:lang w:val="tr-TR"/>
              </w:rPr>
              <w:t>web sorumlu</w:t>
            </w:r>
            <w:r>
              <w:rPr>
                <w:lang w:val="tr-TR"/>
              </w:rPr>
              <w:t>ları</w:t>
            </w:r>
          </w:p>
        </w:tc>
      </w:tr>
      <w:tr w:rsidR="00125D41" w:rsidRPr="001E44F1" w14:paraId="2765B55B" w14:textId="77777777" w:rsidTr="004B14DA">
        <w:trPr>
          <w:trHeight w:val="414"/>
        </w:trPr>
        <w:tc>
          <w:tcPr>
            <w:tcW w:w="2993" w:type="dxa"/>
            <w:vAlign w:val="center"/>
          </w:tcPr>
          <w:p w14:paraId="2C7E5649" w14:textId="77777777" w:rsidR="00125D41" w:rsidRPr="001E44F1" w:rsidRDefault="00125D41" w:rsidP="00125D41">
            <w:pPr>
              <w:spacing w:before="0" w:after="0" w:line="240" w:lineRule="auto"/>
              <w:ind w:firstLine="0"/>
              <w:jc w:val="left"/>
              <w:rPr>
                <w:lang w:val="tr-TR"/>
              </w:rPr>
            </w:pPr>
            <w:r w:rsidRPr="001E44F1">
              <w:rPr>
                <w:lang w:val="tr-TR"/>
              </w:rPr>
              <w:t>Stratejiler</w:t>
            </w:r>
          </w:p>
        </w:tc>
        <w:tc>
          <w:tcPr>
            <w:tcW w:w="6676" w:type="dxa"/>
            <w:gridSpan w:val="7"/>
            <w:vAlign w:val="center"/>
          </w:tcPr>
          <w:p w14:paraId="58289194" w14:textId="2E7AF16C" w:rsidR="00125D41" w:rsidRPr="001E44F1" w:rsidRDefault="00125D41" w:rsidP="00125D41">
            <w:pPr>
              <w:pStyle w:val="ListeParagraf"/>
              <w:numPr>
                <w:ilvl w:val="0"/>
                <w:numId w:val="31"/>
              </w:numPr>
              <w:spacing w:before="0" w:after="0" w:line="240" w:lineRule="auto"/>
              <w:ind w:left="290" w:hanging="288"/>
              <w:jc w:val="left"/>
              <w:rPr>
                <w:lang w:val="tr-TR"/>
              </w:rPr>
            </w:pPr>
            <w:r>
              <w:rPr>
                <w:lang w:val="tr-TR"/>
              </w:rPr>
              <w:t xml:space="preserve">Bölüm Başkanlığınca ilgili </w:t>
            </w:r>
            <w:r w:rsidRPr="001E44F1">
              <w:rPr>
                <w:lang w:val="tr-TR"/>
              </w:rPr>
              <w:t>etkinlik</w:t>
            </w:r>
            <w:r>
              <w:rPr>
                <w:lang w:val="tr-TR"/>
              </w:rPr>
              <w:t xml:space="preserve">lerin takibi, </w:t>
            </w:r>
            <w:r w:rsidRPr="001E44F1">
              <w:rPr>
                <w:lang w:val="tr-TR"/>
              </w:rPr>
              <w:t>etkinlik</w:t>
            </w:r>
            <w:r>
              <w:rPr>
                <w:lang w:val="tr-TR"/>
              </w:rPr>
              <w:t xml:space="preserve"> duyuru ve haberlerinin Türkçe ve İngilizce </w:t>
            </w:r>
            <w:r w:rsidRPr="001E44F1">
              <w:rPr>
                <w:lang w:val="tr-TR"/>
              </w:rPr>
              <w:t>web</w:t>
            </w:r>
            <w:r>
              <w:rPr>
                <w:lang w:val="tr-TR"/>
              </w:rPr>
              <w:t xml:space="preserve"> sayfalarında yayımlanması için Bölüm </w:t>
            </w:r>
            <w:r w:rsidRPr="001E44F1">
              <w:rPr>
                <w:lang w:val="tr-TR"/>
              </w:rPr>
              <w:t>web sorumlu</w:t>
            </w:r>
            <w:r>
              <w:rPr>
                <w:lang w:val="tr-TR"/>
              </w:rPr>
              <w:t xml:space="preserve">suna iletilmesi ve Müdürlüğün bilgisi dahilinde </w:t>
            </w:r>
            <w:r w:rsidRPr="001E44F1">
              <w:rPr>
                <w:lang w:val="tr-TR"/>
              </w:rPr>
              <w:t xml:space="preserve">SHMYO web </w:t>
            </w:r>
            <w:r>
              <w:rPr>
                <w:lang w:val="tr-TR"/>
              </w:rPr>
              <w:t xml:space="preserve">sayfasında yayımlanması için SHMYO </w:t>
            </w:r>
            <w:r w:rsidRPr="001E44F1">
              <w:rPr>
                <w:lang w:val="tr-TR"/>
              </w:rPr>
              <w:t>web sorumlu</w:t>
            </w:r>
            <w:r>
              <w:rPr>
                <w:lang w:val="tr-TR"/>
              </w:rPr>
              <w:t>suna iletilmesi.</w:t>
            </w:r>
          </w:p>
        </w:tc>
      </w:tr>
    </w:tbl>
    <w:p w14:paraId="03EB2EB1" w14:textId="77777777" w:rsidR="00552539" w:rsidRPr="001E44F1" w:rsidRDefault="00552539" w:rsidP="00552539">
      <w:pPr>
        <w:spacing w:before="0" w:after="160" w:line="259" w:lineRule="auto"/>
        <w:ind w:firstLine="0"/>
        <w:jc w:val="left"/>
        <w:rPr>
          <w:lang w:val="tr-TR"/>
        </w:rPr>
      </w:pPr>
    </w:p>
    <w:tbl>
      <w:tblPr>
        <w:tblStyle w:val="TabloKlavuzu"/>
        <w:tblW w:w="9669" w:type="dxa"/>
        <w:tblLook w:val="04A0" w:firstRow="1" w:lastRow="0" w:firstColumn="1" w:lastColumn="0" w:noHBand="0" w:noVBand="1"/>
      </w:tblPr>
      <w:tblGrid>
        <w:gridCol w:w="2993"/>
        <w:gridCol w:w="941"/>
        <w:gridCol w:w="1163"/>
        <w:gridCol w:w="1139"/>
        <w:gridCol w:w="867"/>
        <w:gridCol w:w="832"/>
        <w:gridCol w:w="867"/>
        <w:gridCol w:w="867"/>
      </w:tblGrid>
      <w:tr w:rsidR="00552539" w:rsidRPr="001E44F1" w14:paraId="50FEFCA8" w14:textId="77777777" w:rsidTr="004B14DA">
        <w:trPr>
          <w:trHeight w:val="715"/>
        </w:trPr>
        <w:tc>
          <w:tcPr>
            <w:tcW w:w="9669" w:type="dxa"/>
            <w:gridSpan w:val="8"/>
            <w:vAlign w:val="center"/>
          </w:tcPr>
          <w:p w14:paraId="706AEC7A" w14:textId="77777777" w:rsidR="00552539" w:rsidRPr="001E44F1" w:rsidRDefault="00552539" w:rsidP="004B14DA">
            <w:pPr>
              <w:spacing w:before="0" w:after="160" w:line="259" w:lineRule="auto"/>
              <w:ind w:firstLine="0"/>
              <w:rPr>
                <w:b/>
                <w:bCs/>
                <w:lang w:val="tr-TR"/>
              </w:rPr>
            </w:pPr>
            <w:r w:rsidRPr="001E44F1">
              <w:rPr>
                <w:b/>
                <w:bCs/>
                <w:lang w:val="tr-TR"/>
              </w:rPr>
              <w:t>A5. Kalite Kültürünü ve Kurumsal Kaynakları Güçlendirmek</w:t>
            </w:r>
          </w:p>
        </w:tc>
      </w:tr>
      <w:tr w:rsidR="00552539" w:rsidRPr="001E44F1" w14:paraId="7784594E" w14:textId="77777777" w:rsidTr="004B14DA">
        <w:trPr>
          <w:trHeight w:val="697"/>
        </w:trPr>
        <w:tc>
          <w:tcPr>
            <w:tcW w:w="9669" w:type="dxa"/>
            <w:gridSpan w:val="8"/>
            <w:vAlign w:val="center"/>
          </w:tcPr>
          <w:p w14:paraId="612F8814" w14:textId="77777777" w:rsidR="00552539" w:rsidRPr="001E44F1" w:rsidRDefault="00552539" w:rsidP="004B14DA">
            <w:pPr>
              <w:spacing w:before="0" w:after="160" w:line="259" w:lineRule="auto"/>
              <w:ind w:firstLine="0"/>
              <w:rPr>
                <w:b/>
                <w:bCs/>
                <w:lang w:val="tr-TR"/>
              </w:rPr>
            </w:pPr>
            <w:r w:rsidRPr="001E44F1">
              <w:rPr>
                <w:b/>
                <w:bCs/>
                <w:lang w:val="tr-TR"/>
              </w:rPr>
              <w:t>H.5.1. Kurum İçi Memnuniyeti ve Kurumsal Aidiyeti Geliştirmek</w:t>
            </w:r>
          </w:p>
        </w:tc>
      </w:tr>
      <w:tr w:rsidR="00552539" w:rsidRPr="001E44F1" w14:paraId="5F74E2BE" w14:textId="77777777" w:rsidTr="004B14DA">
        <w:trPr>
          <w:trHeight w:val="1108"/>
        </w:trPr>
        <w:tc>
          <w:tcPr>
            <w:tcW w:w="2993" w:type="dxa"/>
            <w:vAlign w:val="center"/>
          </w:tcPr>
          <w:p w14:paraId="2B62F0B6" w14:textId="77777777" w:rsidR="00552539" w:rsidRPr="001E44F1" w:rsidRDefault="00552539" w:rsidP="004B14DA">
            <w:pPr>
              <w:spacing w:before="0" w:after="0" w:line="240" w:lineRule="auto"/>
              <w:ind w:firstLine="0"/>
              <w:jc w:val="center"/>
              <w:rPr>
                <w:lang w:val="tr-TR"/>
              </w:rPr>
            </w:pPr>
          </w:p>
        </w:tc>
        <w:tc>
          <w:tcPr>
            <w:tcW w:w="941" w:type="dxa"/>
            <w:vAlign w:val="center"/>
          </w:tcPr>
          <w:p w14:paraId="0DB934D6" w14:textId="77777777" w:rsidR="00552539" w:rsidRPr="001E44F1" w:rsidRDefault="00552539" w:rsidP="004B14DA">
            <w:pPr>
              <w:spacing w:before="0" w:after="0" w:line="240" w:lineRule="auto"/>
              <w:ind w:firstLine="0"/>
              <w:jc w:val="center"/>
              <w:rPr>
                <w:lang w:val="tr-TR"/>
              </w:rPr>
            </w:pPr>
            <w:r w:rsidRPr="001E44F1">
              <w:rPr>
                <w:lang w:val="tr-TR"/>
              </w:rPr>
              <w:t>Hedefe</w:t>
            </w:r>
          </w:p>
          <w:p w14:paraId="152CAA7F" w14:textId="77777777" w:rsidR="00552539" w:rsidRPr="001E44F1" w:rsidRDefault="00552539" w:rsidP="004B14DA">
            <w:pPr>
              <w:spacing w:before="0" w:after="0" w:line="240" w:lineRule="auto"/>
              <w:ind w:firstLine="0"/>
              <w:jc w:val="center"/>
              <w:rPr>
                <w:lang w:val="tr-TR"/>
              </w:rPr>
            </w:pPr>
            <w:r w:rsidRPr="001E44F1">
              <w:rPr>
                <w:lang w:val="tr-TR"/>
              </w:rPr>
              <w:t>Etkisi</w:t>
            </w:r>
          </w:p>
          <w:p w14:paraId="6D9578D1" w14:textId="77777777" w:rsidR="00552539" w:rsidRPr="001E44F1" w:rsidRDefault="00552539" w:rsidP="004B14DA">
            <w:pPr>
              <w:spacing w:before="0" w:after="0" w:line="240" w:lineRule="auto"/>
              <w:ind w:firstLine="0"/>
              <w:jc w:val="center"/>
              <w:rPr>
                <w:lang w:val="tr-TR"/>
              </w:rPr>
            </w:pPr>
            <w:r w:rsidRPr="001E44F1">
              <w:rPr>
                <w:lang w:val="tr-TR"/>
              </w:rPr>
              <w:t>(%)</w:t>
            </w:r>
          </w:p>
        </w:tc>
        <w:tc>
          <w:tcPr>
            <w:tcW w:w="1163" w:type="dxa"/>
            <w:vAlign w:val="center"/>
          </w:tcPr>
          <w:p w14:paraId="1A48C9FD" w14:textId="77777777" w:rsidR="00552539" w:rsidRPr="001E44F1" w:rsidRDefault="00552539" w:rsidP="004B14DA">
            <w:pPr>
              <w:spacing w:before="0" w:after="0" w:line="240" w:lineRule="auto"/>
              <w:ind w:firstLine="0"/>
              <w:jc w:val="center"/>
              <w:rPr>
                <w:lang w:val="tr-TR"/>
              </w:rPr>
            </w:pPr>
            <w:r w:rsidRPr="001E44F1">
              <w:rPr>
                <w:lang w:val="tr-TR"/>
              </w:rPr>
              <w:t xml:space="preserve">Plan Başlangıç Değeri </w:t>
            </w:r>
          </w:p>
        </w:tc>
        <w:tc>
          <w:tcPr>
            <w:tcW w:w="1139" w:type="dxa"/>
            <w:vAlign w:val="center"/>
          </w:tcPr>
          <w:p w14:paraId="75799D4A" w14:textId="77777777" w:rsidR="00552539" w:rsidRPr="001E44F1" w:rsidRDefault="00552539" w:rsidP="004B14DA">
            <w:pPr>
              <w:spacing w:before="0" w:after="0" w:line="240" w:lineRule="auto"/>
              <w:ind w:firstLine="0"/>
              <w:jc w:val="center"/>
              <w:rPr>
                <w:lang w:val="tr-TR"/>
              </w:rPr>
            </w:pPr>
            <w:r w:rsidRPr="001E44F1">
              <w:rPr>
                <w:lang w:val="tr-TR"/>
              </w:rPr>
              <w:t>2024 Hedef</w:t>
            </w:r>
          </w:p>
        </w:tc>
        <w:tc>
          <w:tcPr>
            <w:tcW w:w="867" w:type="dxa"/>
            <w:vAlign w:val="center"/>
          </w:tcPr>
          <w:p w14:paraId="55940A6E" w14:textId="77777777" w:rsidR="00552539" w:rsidRPr="001E44F1" w:rsidRDefault="00552539" w:rsidP="004B14DA">
            <w:pPr>
              <w:spacing w:before="0" w:after="0" w:line="240" w:lineRule="auto"/>
              <w:ind w:firstLine="0"/>
              <w:jc w:val="center"/>
              <w:rPr>
                <w:lang w:val="tr-TR"/>
              </w:rPr>
            </w:pPr>
            <w:r w:rsidRPr="001E44F1">
              <w:rPr>
                <w:lang w:val="tr-TR"/>
              </w:rPr>
              <w:t xml:space="preserve">2025 </w:t>
            </w:r>
          </w:p>
          <w:p w14:paraId="2B610331"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32" w:type="dxa"/>
            <w:vAlign w:val="center"/>
          </w:tcPr>
          <w:p w14:paraId="43C4317D" w14:textId="77777777" w:rsidR="00552539" w:rsidRPr="001E44F1" w:rsidRDefault="00552539" w:rsidP="004B14DA">
            <w:pPr>
              <w:spacing w:before="0" w:after="0" w:line="240" w:lineRule="auto"/>
              <w:ind w:firstLine="0"/>
              <w:jc w:val="center"/>
              <w:rPr>
                <w:lang w:val="tr-TR"/>
              </w:rPr>
            </w:pPr>
            <w:r w:rsidRPr="001E44F1">
              <w:rPr>
                <w:lang w:val="tr-TR"/>
              </w:rPr>
              <w:t xml:space="preserve">2026 </w:t>
            </w:r>
          </w:p>
          <w:p w14:paraId="58AB5536"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67" w:type="dxa"/>
            <w:vAlign w:val="center"/>
          </w:tcPr>
          <w:p w14:paraId="3FF0D96D" w14:textId="77777777" w:rsidR="00552539" w:rsidRPr="001E44F1" w:rsidRDefault="00552539" w:rsidP="004B14DA">
            <w:pPr>
              <w:spacing w:before="0" w:after="0" w:line="240" w:lineRule="auto"/>
              <w:ind w:firstLine="0"/>
              <w:jc w:val="center"/>
              <w:rPr>
                <w:lang w:val="tr-TR"/>
              </w:rPr>
            </w:pPr>
            <w:r w:rsidRPr="001E44F1">
              <w:rPr>
                <w:lang w:val="tr-TR"/>
              </w:rPr>
              <w:t>2027 Hedef</w:t>
            </w:r>
          </w:p>
        </w:tc>
        <w:tc>
          <w:tcPr>
            <w:tcW w:w="867" w:type="dxa"/>
            <w:vAlign w:val="center"/>
          </w:tcPr>
          <w:p w14:paraId="15D1F827" w14:textId="77777777" w:rsidR="00552539" w:rsidRPr="001E44F1" w:rsidRDefault="00552539" w:rsidP="004B14DA">
            <w:pPr>
              <w:spacing w:before="0" w:after="0" w:line="240" w:lineRule="auto"/>
              <w:ind w:firstLine="0"/>
              <w:jc w:val="center"/>
              <w:rPr>
                <w:lang w:val="tr-TR"/>
              </w:rPr>
            </w:pPr>
            <w:r w:rsidRPr="001E44F1">
              <w:rPr>
                <w:lang w:val="tr-TR"/>
              </w:rPr>
              <w:t xml:space="preserve">2028 </w:t>
            </w:r>
          </w:p>
          <w:p w14:paraId="3329A392" w14:textId="77777777" w:rsidR="00552539" w:rsidRPr="001E44F1" w:rsidRDefault="00552539" w:rsidP="004B14DA">
            <w:pPr>
              <w:spacing w:before="0" w:after="0" w:line="240" w:lineRule="auto"/>
              <w:ind w:firstLine="0"/>
              <w:jc w:val="center"/>
              <w:rPr>
                <w:lang w:val="tr-TR"/>
              </w:rPr>
            </w:pPr>
            <w:r w:rsidRPr="001E44F1">
              <w:rPr>
                <w:lang w:val="tr-TR"/>
              </w:rPr>
              <w:t>Hedef</w:t>
            </w:r>
          </w:p>
        </w:tc>
      </w:tr>
      <w:tr w:rsidR="000D7C1C" w:rsidRPr="001E44F1" w14:paraId="659E3551" w14:textId="77777777" w:rsidTr="004B14DA">
        <w:trPr>
          <w:trHeight w:val="1021"/>
        </w:trPr>
        <w:tc>
          <w:tcPr>
            <w:tcW w:w="2993" w:type="dxa"/>
            <w:vAlign w:val="center"/>
          </w:tcPr>
          <w:p w14:paraId="222B7089" w14:textId="77777777" w:rsidR="000D7C1C" w:rsidRPr="001E44F1" w:rsidRDefault="000D7C1C" w:rsidP="000D7C1C">
            <w:pPr>
              <w:spacing w:before="0" w:after="0" w:line="240" w:lineRule="auto"/>
              <w:ind w:firstLine="0"/>
              <w:jc w:val="left"/>
              <w:rPr>
                <w:lang w:val="tr-TR"/>
              </w:rPr>
            </w:pPr>
            <w:r w:rsidRPr="001E44F1">
              <w:rPr>
                <w:lang w:val="tr-TR"/>
              </w:rPr>
              <w:t>PG 5.1.1 Öğrenci Genel Memnuniyet Düzeyi</w:t>
            </w:r>
          </w:p>
        </w:tc>
        <w:tc>
          <w:tcPr>
            <w:tcW w:w="941" w:type="dxa"/>
            <w:vAlign w:val="center"/>
          </w:tcPr>
          <w:p w14:paraId="7789059E" w14:textId="77777777" w:rsidR="000D7C1C" w:rsidRPr="001E44F1" w:rsidRDefault="000D7C1C" w:rsidP="000D7C1C">
            <w:pPr>
              <w:spacing w:before="0" w:after="0" w:line="240" w:lineRule="auto"/>
              <w:ind w:firstLine="0"/>
              <w:jc w:val="center"/>
              <w:rPr>
                <w:lang w:val="tr-TR"/>
              </w:rPr>
            </w:pPr>
            <w:r>
              <w:rPr>
                <w:lang w:val="tr-TR"/>
              </w:rPr>
              <w:t>50</w:t>
            </w:r>
          </w:p>
        </w:tc>
        <w:tc>
          <w:tcPr>
            <w:tcW w:w="1163" w:type="dxa"/>
            <w:vAlign w:val="center"/>
          </w:tcPr>
          <w:p w14:paraId="5EA97409" w14:textId="55256F18" w:rsidR="000D7C1C" w:rsidRPr="00156D99" w:rsidRDefault="000D7C1C" w:rsidP="000D7C1C">
            <w:pPr>
              <w:spacing w:before="0" w:after="0" w:line="240" w:lineRule="auto"/>
              <w:ind w:firstLine="0"/>
              <w:jc w:val="center"/>
              <w:rPr>
                <w:lang w:val="tr-TR"/>
              </w:rPr>
            </w:pPr>
            <w:r w:rsidRPr="00F17F26">
              <w:rPr>
                <w:color w:val="000000" w:themeColor="text1"/>
                <w:lang w:val="tr-TR"/>
              </w:rPr>
              <w:t>%72</w:t>
            </w:r>
          </w:p>
        </w:tc>
        <w:tc>
          <w:tcPr>
            <w:tcW w:w="1139" w:type="dxa"/>
            <w:vAlign w:val="center"/>
          </w:tcPr>
          <w:p w14:paraId="25D55E01" w14:textId="312D9BCD" w:rsidR="000D7C1C" w:rsidRPr="001E44F1" w:rsidRDefault="000D7C1C" w:rsidP="000D7C1C">
            <w:pPr>
              <w:spacing w:before="0" w:after="0" w:line="240" w:lineRule="auto"/>
              <w:ind w:firstLine="0"/>
              <w:jc w:val="center"/>
              <w:rPr>
                <w:lang w:val="tr-TR"/>
              </w:rPr>
            </w:pPr>
            <w:r w:rsidRPr="00F17F26">
              <w:rPr>
                <w:color w:val="000000" w:themeColor="text1"/>
                <w:lang w:val="tr-TR"/>
              </w:rPr>
              <w:t>%72</w:t>
            </w:r>
          </w:p>
        </w:tc>
        <w:tc>
          <w:tcPr>
            <w:tcW w:w="867" w:type="dxa"/>
            <w:vAlign w:val="center"/>
          </w:tcPr>
          <w:p w14:paraId="058412F3" w14:textId="5D134009" w:rsidR="000D7C1C" w:rsidRPr="001E44F1" w:rsidRDefault="000D7C1C" w:rsidP="000D7C1C">
            <w:pPr>
              <w:spacing w:before="0" w:after="0" w:line="240" w:lineRule="auto"/>
              <w:ind w:firstLine="0"/>
              <w:jc w:val="center"/>
              <w:rPr>
                <w:lang w:val="tr-TR"/>
              </w:rPr>
            </w:pPr>
            <w:r w:rsidRPr="00F17F26">
              <w:rPr>
                <w:color w:val="000000" w:themeColor="text1"/>
                <w:lang w:val="tr-TR"/>
              </w:rPr>
              <w:t>%73</w:t>
            </w:r>
          </w:p>
        </w:tc>
        <w:tc>
          <w:tcPr>
            <w:tcW w:w="832" w:type="dxa"/>
            <w:vAlign w:val="center"/>
          </w:tcPr>
          <w:p w14:paraId="36D7ABCD" w14:textId="1A10F255" w:rsidR="000D7C1C" w:rsidRPr="001E44F1" w:rsidRDefault="000D7C1C" w:rsidP="000D7C1C">
            <w:pPr>
              <w:spacing w:before="0" w:after="0" w:line="240" w:lineRule="auto"/>
              <w:ind w:firstLine="0"/>
              <w:jc w:val="center"/>
              <w:rPr>
                <w:lang w:val="tr-TR"/>
              </w:rPr>
            </w:pPr>
            <w:r w:rsidRPr="00F17F26">
              <w:rPr>
                <w:color w:val="000000" w:themeColor="text1"/>
                <w:lang w:val="tr-TR"/>
              </w:rPr>
              <w:t>%74</w:t>
            </w:r>
          </w:p>
        </w:tc>
        <w:tc>
          <w:tcPr>
            <w:tcW w:w="867" w:type="dxa"/>
            <w:vAlign w:val="center"/>
          </w:tcPr>
          <w:p w14:paraId="0AE6A1CE" w14:textId="423243C2" w:rsidR="000D7C1C" w:rsidRPr="001E44F1" w:rsidRDefault="000D7C1C" w:rsidP="000D7C1C">
            <w:pPr>
              <w:spacing w:before="0" w:after="0" w:line="240" w:lineRule="auto"/>
              <w:ind w:firstLine="0"/>
              <w:jc w:val="center"/>
              <w:rPr>
                <w:lang w:val="tr-TR"/>
              </w:rPr>
            </w:pPr>
            <w:r w:rsidRPr="00F17F26">
              <w:rPr>
                <w:color w:val="000000" w:themeColor="text1"/>
                <w:lang w:val="tr-TR"/>
              </w:rPr>
              <w:t>%75</w:t>
            </w:r>
          </w:p>
        </w:tc>
        <w:tc>
          <w:tcPr>
            <w:tcW w:w="867" w:type="dxa"/>
            <w:vAlign w:val="center"/>
          </w:tcPr>
          <w:p w14:paraId="4CDA1681" w14:textId="41834C0B" w:rsidR="000D7C1C" w:rsidRPr="001E44F1" w:rsidRDefault="000D7C1C" w:rsidP="000D7C1C">
            <w:pPr>
              <w:spacing w:before="0" w:after="0" w:line="240" w:lineRule="auto"/>
              <w:ind w:firstLine="0"/>
              <w:jc w:val="center"/>
              <w:rPr>
                <w:lang w:val="tr-TR"/>
              </w:rPr>
            </w:pPr>
            <w:r w:rsidRPr="00F17F26">
              <w:rPr>
                <w:color w:val="000000" w:themeColor="text1"/>
                <w:lang w:val="tr-TR"/>
              </w:rPr>
              <w:t>%7</w:t>
            </w:r>
            <w:r>
              <w:rPr>
                <w:color w:val="000000" w:themeColor="text1"/>
                <w:lang w:val="tr-TR"/>
              </w:rPr>
              <w:t>6</w:t>
            </w:r>
          </w:p>
        </w:tc>
      </w:tr>
      <w:tr w:rsidR="00552539" w:rsidRPr="001E44F1" w14:paraId="1E7BDFED" w14:textId="77777777" w:rsidTr="004B14DA">
        <w:trPr>
          <w:trHeight w:val="1021"/>
        </w:trPr>
        <w:tc>
          <w:tcPr>
            <w:tcW w:w="2993" w:type="dxa"/>
            <w:vAlign w:val="center"/>
          </w:tcPr>
          <w:p w14:paraId="01705832" w14:textId="77777777" w:rsidR="00552539" w:rsidRPr="001E44F1" w:rsidRDefault="00552539" w:rsidP="004B14DA">
            <w:pPr>
              <w:spacing w:before="0" w:after="0" w:line="240" w:lineRule="auto"/>
              <w:ind w:firstLine="0"/>
              <w:jc w:val="left"/>
              <w:rPr>
                <w:lang w:val="tr-TR"/>
              </w:rPr>
            </w:pPr>
            <w:r w:rsidRPr="001E44F1">
              <w:rPr>
                <w:lang w:val="tr-TR"/>
              </w:rPr>
              <w:t>PG 5.1.2 Akademik Personel Genel Memnuniyet Düzeyi</w:t>
            </w:r>
          </w:p>
        </w:tc>
        <w:tc>
          <w:tcPr>
            <w:tcW w:w="941" w:type="dxa"/>
            <w:vAlign w:val="center"/>
          </w:tcPr>
          <w:p w14:paraId="4DF41BA1" w14:textId="77777777" w:rsidR="00552539" w:rsidRPr="001E44F1" w:rsidRDefault="00552539" w:rsidP="004B14DA">
            <w:pPr>
              <w:spacing w:before="0" w:after="0" w:line="240" w:lineRule="auto"/>
              <w:ind w:firstLine="0"/>
              <w:jc w:val="center"/>
              <w:rPr>
                <w:lang w:val="tr-TR"/>
              </w:rPr>
            </w:pPr>
            <w:r>
              <w:rPr>
                <w:lang w:val="tr-TR"/>
              </w:rPr>
              <w:t>50</w:t>
            </w:r>
          </w:p>
        </w:tc>
        <w:tc>
          <w:tcPr>
            <w:tcW w:w="1163" w:type="dxa"/>
            <w:vAlign w:val="center"/>
          </w:tcPr>
          <w:p w14:paraId="28D4C270" w14:textId="77777777" w:rsidR="00552539" w:rsidRPr="00156D99" w:rsidRDefault="00552539" w:rsidP="004B14DA">
            <w:pPr>
              <w:spacing w:before="0" w:after="0" w:line="240" w:lineRule="auto"/>
              <w:ind w:firstLine="0"/>
              <w:jc w:val="center"/>
              <w:rPr>
                <w:lang w:val="tr-TR"/>
              </w:rPr>
            </w:pPr>
            <w:r w:rsidRPr="00156D99">
              <w:rPr>
                <w:lang w:val="tr-TR"/>
              </w:rPr>
              <w:t>%80</w:t>
            </w:r>
          </w:p>
        </w:tc>
        <w:tc>
          <w:tcPr>
            <w:tcW w:w="1139" w:type="dxa"/>
            <w:vAlign w:val="center"/>
          </w:tcPr>
          <w:p w14:paraId="0534048E" w14:textId="77777777" w:rsidR="00552539" w:rsidRPr="001E44F1" w:rsidRDefault="00552539" w:rsidP="004B14DA">
            <w:pPr>
              <w:spacing w:before="0" w:after="0" w:line="240" w:lineRule="auto"/>
              <w:ind w:firstLine="0"/>
              <w:jc w:val="center"/>
              <w:rPr>
                <w:lang w:val="tr-TR"/>
              </w:rPr>
            </w:pPr>
            <w:r>
              <w:rPr>
                <w:lang w:val="tr-TR"/>
              </w:rPr>
              <w:t>%81</w:t>
            </w:r>
          </w:p>
        </w:tc>
        <w:tc>
          <w:tcPr>
            <w:tcW w:w="867" w:type="dxa"/>
            <w:vAlign w:val="center"/>
          </w:tcPr>
          <w:p w14:paraId="379F621A" w14:textId="77777777" w:rsidR="00552539" w:rsidRPr="001E44F1" w:rsidRDefault="00552539" w:rsidP="004B14DA">
            <w:pPr>
              <w:spacing w:before="0" w:after="0" w:line="240" w:lineRule="auto"/>
              <w:ind w:firstLine="0"/>
              <w:jc w:val="center"/>
              <w:rPr>
                <w:lang w:val="tr-TR"/>
              </w:rPr>
            </w:pPr>
            <w:r>
              <w:rPr>
                <w:lang w:val="tr-TR"/>
              </w:rPr>
              <w:t>%82</w:t>
            </w:r>
          </w:p>
        </w:tc>
        <w:tc>
          <w:tcPr>
            <w:tcW w:w="832" w:type="dxa"/>
            <w:vAlign w:val="center"/>
          </w:tcPr>
          <w:p w14:paraId="788340DB" w14:textId="77777777" w:rsidR="00552539" w:rsidRPr="001E44F1" w:rsidRDefault="00552539" w:rsidP="004B14DA">
            <w:pPr>
              <w:spacing w:before="0" w:after="0" w:line="240" w:lineRule="auto"/>
              <w:ind w:firstLine="0"/>
              <w:jc w:val="center"/>
              <w:rPr>
                <w:lang w:val="tr-TR"/>
              </w:rPr>
            </w:pPr>
            <w:r>
              <w:rPr>
                <w:lang w:val="tr-TR"/>
              </w:rPr>
              <w:t>%83</w:t>
            </w:r>
          </w:p>
        </w:tc>
        <w:tc>
          <w:tcPr>
            <w:tcW w:w="867" w:type="dxa"/>
            <w:vAlign w:val="center"/>
          </w:tcPr>
          <w:p w14:paraId="5E5C015A" w14:textId="77777777" w:rsidR="00552539" w:rsidRPr="001E44F1" w:rsidRDefault="00552539" w:rsidP="004B14DA">
            <w:pPr>
              <w:spacing w:before="0" w:after="0" w:line="240" w:lineRule="auto"/>
              <w:ind w:firstLine="0"/>
              <w:jc w:val="center"/>
              <w:rPr>
                <w:lang w:val="tr-TR"/>
              </w:rPr>
            </w:pPr>
            <w:r>
              <w:rPr>
                <w:lang w:val="tr-TR"/>
              </w:rPr>
              <w:t>%84</w:t>
            </w:r>
          </w:p>
        </w:tc>
        <w:tc>
          <w:tcPr>
            <w:tcW w:w="867" w:type="dxa"/>
            <w:vAlign w:val="center"/>
          </w:tcPr>
          <w:p w14:paraId="0AACB3D6" w14:textId="77777777" w:rsidR="00552539" w:rsidRPr="001E44F1" w:rsidRDefault="00552539" w:rsidP="004B14DA">
            <w:pPr>
              <w:spacing w:before="0" w:after="0" w:line="240" w:lineRule="auto"/>
              <w:ind w:firstLine="0"/>
              <w:jc w:val="center"/>
              <w:rPr>
                <w:lang w:val="tr-TR"/>
              </w:rPr>
            </w:pPr>
            <w:r>
              <w:rPr>
                <w:lang w:val="tr-TR"/>
              </w:rPr>
              <w:t>%85</w:t>
            </w:r>
          </w:p>
        </w:tc>
      </w:tr>
      <w:tr w:rsidR="00552539" w:rsidRPr="001E44F1" w14:paraId="7BB25E05" w14:textId="77777777" w:rsidTr="004B14DA">
        <w:trPr>
          <w:trHeight w:val="414"/>
        </w:trPr>
        <w:tc>
          <w:tcPr>
            <w:tcW w:w="2993" w:type="dxa"/>
            <w:vAlign w:val="center"/>
          </w:tcPr>
          <w:p w14:paraId="114A5002" w14:textId="77777777" w:rsidR="00552539" w:rsidRPr="001E44F1" w:rsidRDefault="00552539" w:rsidP="004B14DA">
            <w:pPr>
              <w:spacing w:before="0" w:after="0" w:line="240" w:lineRule="auto"/>
              <w:ind w:firstLine="0"/>
              <w:jc w:val="left"/>
              <w:rPr>
                <w:lang w:val="tr-TR"/>
              </w:rPr>
            </w:pPr>
            <w:r w:rsidRPr="001E44F1">
              <w:rPr>
                <w:lang w:val="tr-TR"/>
              </w:rPr>
              <w:t>Sorumlu Birim</w:t>
            </w:r>
          </w:p>
        </w:tc>
        <w:tc>
          <w:tcPr>
            <w:tcW w:w="6676" w:type="dxa"/>
            <w:gridSpan w:val="7"/>
            <w:vAlign w:val="center"/>
          </w:tcPr>
          <w:p w14:paraId="6AEC0616" w14:textId="77777777" w:rsidR="00552539" w:rsidRPr="001E44F1" w:rsidRDefault="00552539" w:rsidP="004B14DA">
            <w:pPr>
              <w:spacing w:before="0" w:after="0" w:line="240" w:lineRule="auto"/>
              <w:ind w:firstLine="0"/>
              <w:rPr>
                <w:lang w:val="tr-TR"/>
              </w:rPr>
            </w:pPr>
            <w:r w:rsidRPr="001E44F1">
              <w:rPr>
                <w:lang w:val="tr-TR"/>
              </w:rPr>
              <w:t>Bölüm Kalite Güvence Komisyonları, SHMYO Sekreterliği</w:t>
            </w:r>
          </w:p>
        </w:tc>
      </w:tr>
      <w:tr w:rsidR="00552539" w:rsidRPr="001E44F1" w14:paraId="670AB00B" w14:textId="77777777" w:rsidTr="004B14DA">
        <w:trPr>
          <w:trHeight w:val="1936"/>
        </w:trPr>
        <w:tc>
          <w:tcPr>
            <w:tcW w:w="2993" w:type="dxa"/>
            <w:vAlign w:val="center"/>
          </w:tcPr>
          <w:p w14:paraId="04CDD28B" w14:textId="77777777" w:rsidR="00552539" w:rsidRPr="001E44F1" w:rsidRDefault="00552539" w:rsidP="004B14DA">
            <w:pPr>
              <w:spacing w:before="0" w:after="0" w:line="240" w:lineRule="auto"/>
              <w:ind w:firstLine="0"/>
              <w:jc w:val="left"/>
              <w:rPr>
                <w:lang w:val="tr-TR"/>
              </w:rPr>
            </w:pPr>
            <w:r w:rsidRPr="001E44F1">
              <w:rPr>
                <w:lang w:val="tr-TR"/>
              </w:rPr>
              <w:t>Stratejiler</w:t>
            </w:r>
          </w:p>
        </w:tc>
        <w:tc>
          <w:tcPr>
            <w:tcW w:w="6676" w:type="dxa"/>
            <w:gridSpan w:val="7"/>
            <w:vAlign w:val="center"/>
          </w:tcPr>
          <w:p w14:paraId="6712C130" w14:textId="77777777" w:rsidR="00552539" w:rsidRPr="001E44F1" w:rsidRDefault="00552539" w:rsidP="00552539">
            <w:pPr>
              <w:pStyle w:val="ListeParagraf"/>
              <w:numPr>
                <w:ilvl w:val="0"/>
                <w:numId w:val="31"/>
              </w:numPr>
              <w:spacing w:before="0" w:after="0" w:line="240" w:lineRule="auto"/>
              <w:ind w:left="290" w:hanging="288"/>
              <w:jc w:val="left"/>
              <w:rPr>
                <w:lang w:val="tr-TR"/>
              </w:rPr>
            </w:pPr>
            <w:r w:rsidRPr="001E44F1">
              <w:rPr>
                <w:lang w:val="tr-TR"/>
              </w:rPr>
              <w:t>Bölüm Kalite Güvence Komisyonlarınca her dönem öğrenci ve akademik personel memnuniyet düzeyini ölçmek</w:t>
            </w:r>
          </w:p>
          <w:p w14:paraId="558A2C19" w14:textId="77777777" w:rsidR="00552539" w:rsidRPr="001E44F1" w:rsidRDefault="00552539" w:rsidP="00552539">
            <w:pPr>
              <w:pStyle w:val="ListeParagraf"/>
              <w:numPr>
                <w:ilvl w:val="0"/>
                <w:numId w:val="31"/>
              </w:numPr>
              <w:spacing w:before="0" w:after="0" w:line="240" w:lineRule="auto"/>
              <w:ind w:left="290" w:hanging="288"/>
              <w:jc w:val="left"/>
              <w:rPr>
                <w:lang w:val="tr-TR"/>
              </w:rPr>
            </w:pPr>
            <w:r w:rsidRPr="001E44F1">
              <w:rPr>
                <w:lang w:val="tr-TR"/>
              </w:rPr>
              <w:t>SHMYO Sekreterliğince her dönem idari personel memnuniyet düzeyi ölçmek</w:t>
            </w:r>
          </w:p>
          <w:p w14:paraId="30CA96DF" w14:textId="77777777" w:rsidR="00552539" w:rsidRPr="001E44F1" w:rsidRDefault="00552539" w:rsidP="00552539">
            <w:pPr>
              <w:pStyle w:val="ListeParagraf"/>
              <w:numPr>
                <w:ilvl w:val="0"/>
                <w:numId w:val="31"/>
              </w:numPr>
              <w:spacing w:before="0" w:after="0" w:line="240" w:lineRule="auto"/>
              <w:ind w:left="290" w:hanging="288"/>
              <w:jc w:val="left"/>
              <w:rPr>
                <w:lang w:val="tr-TR"/>
              </w:rPr>
            </w:pPr>
            <w:r w:rsidRPr="001E44F1">
              <w:rPr>
                <w:lang w:val="tr-TR"/>
              </w:rPr>
              <w:t>Sürdürülebilirlik açısından memnuniyet anketlerini tercihen çevrimiçi yapmak</w:t>
            </w:r>
          </w:p>
        </w:tc>
      </w:tr>
    </w:tbl>
    <w:p w14:paraId="20107755" w14:textId="77777777" w:rsidR="00552539" w:rsidRPr="001E44F1" w:rsidRDefault="00552539" w:rsidP="00552539">
      <w:pPr>
        <w:spacing w:before="0" w:after="160" w:line="259" w:lineRule="auto"/>
        <w:ind w:firstLine="0"/>
        <w:jc w:val="left"/>
        <w:rPr>
          <w:lang w:val="tr-TR"/>
        </w:rPr>
      </w:pPr>
    </w:p>
    <w:p w14:paraId="32BEA97C" w14:textId="77777777" w:rsidR="00552539" w:rsidRPr="001E44F1" w:rsidRDefault="00552539" w:rsidP="00552539">
      <w:pPr>
        <w:spacing w:before="0" w:after="160" w:line="259" w:lineRule="auto"/>
        <w:ind w:firstLine="0"/>
        <w:jc w:val="left"/>
        <w:rPr>
          <w:lang w:val="tr-TR"/>
        </w:rPr>
      </w:pPr>
    </w:p>
    <w:tbl>
      <w:tblPr>
        <w:tblStyle w:val="TabloKlavuzu"/>
        <w:tblW w:w="9669" w:type="dxa"/>
        <w:tblLook w:val="04A0" w:firstRow="1" w:lastRow="0" w:firstColumn="1" w:lastColumn="0" w:noHBand="0" w:noVBand="1"/>
      </w:tblPr>
      <w:tblGrid>
        <w:gridCol w:w="2993"/>
        <w:gridCol w:w="941"/>
        <w:gridCol w:w="1163"/>
        <w:gridCol w:w="1139"/>
        <w:gridCol w:w="867"/>
        <w:gridCol w:w="832"/>
        <w:gridCol w:w="867"/>
        <w:gridCol w:w="867"/>
      </w:tblGrid>
      <w:tr w:rsidR="00552539" w:rsidRPr="001E44F1" w14:paraId="4D0FEF0E" w14:textId="77777777" w:rsidTr="004B14DA">
        <w:trPr>
          <w:trHeight w:val="715"/>
        </w:trPr>
        <w:tc>
          <w:tcPr>
            <w:tcW w:w="9669" w:type="dxa"/>
            <w:gridSpan w:val="8"/>
            <w:vAlign w:val="center"/>
          </w:tcPr>
          <w:p w14:paraId="5778B6F6" w14:textId="77777777" w:rsidR="00552539" w:rsidRPr="001E44F1" w:rsidRDefault="00552539" w:rsidP="004B14DA">
            <w:pPr>
              <w:spacing w:before="0" w:after="160" w:line="259" w:lineRule="auto"/>
              <w:ind w:firstLine="0"/>
              <w:rPr>
                <w:b/>
                <w:bCs/>
                <w:lang w:val="tr-TR"/>
              </w:rPr>
            </w:pPr>
            <w:r w:rsidRPr="001E44F1">
              <w:rPr>
                <w:b/>
                <w:bCs/>
                <w:lang w:val="tr-TR"/>
              </w:rPr>
              <w:t>A5. Kalite Kültürünü ve Kurumsal Kaynakları Güçlendirmek</w:t>
            </w:r>
          </w:p>
        </w:tc>
      </w:tr>
      <w:tr w:rsidR="00552539" w:rsidRPr="001E44F1" w14:paraId="401AC8C4" w14:textId="77777777" w:rsidTr="004B14DA">
        <w:trPr>
          <w:trHeight w:val="697"/>
        </w:trPr>
        <w:tc>
          <w:tcPr>
            <w:tcW w:w="9669" w:type="dxa"/>
            <w:gridSpan w:val="8"/>
            <w:vAlign w:val="center"/>
          </w:tcPr>
          <w:p w14:paraId="7752D74E" w14:textId="77777777" w:rsidR="00552539" w:rsidRPr="001E44F1" w:rsidRDefault="00552539" w:rsidP="004B14DA">
            <w:pPr>
              <w:spacing w:before="0" w:after="160" w:line="259" w:lineRule="auto"/>
              <w:ind w:firstLine="0"/>
              <w:rPr>
                <w:b/>
                <w:bCs/>
                <w:lang w:val="tr-TR"/>
              </w:rPr>
            </w:pPr>
            <w:r w:rsidRPr="001E44F1">
              <w:rPr>
                <w:b/>
                <w:bCs/>
                <w:lang w:val="tr-TR"/>
              </w:rPr>
              <w:t>H.5.2. Paydaşlarla İletişimi Güçlendirmek ve Sürekliliğini Sağlamak</w:t>
            </w:r>
          </w:p>
        </w:tc>
      </w:tr>
      <w:tr w:rsidR="00552539" w:rsidRPr="001E44F1" w14:paraId="43DE8338" w14:textId="77777777" w:rsidTr="004B14DA">
        <w:trPr>
          <w:trHeight w:val="1108"/>
        </w:trPr>
        <w:tc>
          <w:tcPr>
            <w:tcW w:w="2993" w:type="dxa"/>
            <w:vAlign w:val="center"/>
          </w:tcPr>
          <w:p w14:paraId="5E94E3BD" w14:textId="77777777" w:rsidR="00552539" w:rsidRPr="001E44F1" w:rsidRDefault="00552539" w:rsidP="004B14DA">
            <w:pPr>
              <w:spacing w:before="0" w:after="0" w:line="240" w:lineRule="auto"/>
              <w:ind w:firstLine="0"/>
              <w:jc w:val="center"/>
              <w:rPr>
                <w:lang w:val="tr-TR"/>
              </w:rPr>
            </w:pPr>
          </w:p>
        </w:tc>
        <w:tc>
          <w:tcPr>
            <w:tcW w:w="941" w:type="dxa"/>
            <w:vAlign w:val="center"/>
          </w:tcPr>
          <w:p w14:paraId="10F1B004" w14:textId="77777777" w:rsidR="00552539" w:rsidRPr="001E44F1" w:rsidRDefault="00552539" w:rsidP="004B14DA">
            <w:pPr>
              <w:spacing w:before="0" w:after="0" w:line="240" w:lineRule="auto"/>
              <w:ind w:firstLine="0"/>
              <w:jc w:val="center"/>
              <w:rPr>
                <w:lang w:val="tr-TR"/>
              </w:rPr>
            </w:pPr>
            <w:r w:rsidRPr="001E44F1">
              <w:rPr>
                <w:lang w:val="tr-TR"/>
              </w:rPr>
              <w:t>Hedefe</w:t>
            </w:r>
          </w:p>
          <w:p w14:paraId="22FA4194" w14:textId="77777777" w:rsidR="00552539" w:rsidRPr="001E44F1" w:rsidRDefault="00552539" w:rsidP="004B14DA">
            <w:pPr>
              <w:spacing w:before="0" w:after="0" w:line="240" w:lineRule="auto"/>
              <w:ind w:firstLine="0"/>
              <w:jc w:val="center"/>
              <w:rPr>
                <w:lang w:val="tr-TR"/>
              </w:rPr>
            </w:pPr>
            <w:r w:rsidRPr="001E44F1">
              <w:rPr>
                <w:lang w:val="tr-TR"/>
              </w:rPr>
              <w:t>Etkisi</w:t>
            </w:r>
          </w:p>
          <w:p w14:paraId="75B2801D" w14:textId="77777777" w:rsidR="00552539" w:rsidRPr="001E44F1" w:rsidRDefault="00552539" w:rsidP="004B14DA">
            <w:pPr>
              <w:spacing w:before="0" w:after="0" w:line="240" w:lineRule="auto"/>
              <w:ind w:firstLine="0"/>
              <w:jc w:val="center"/>
              <w:rPr>
                <w:lang w:val="tr-TR"/>
              </w:rPr>
            </w:pPr>
            <w:r w:rsidRPr="001E44F1">
              <w:rPr>
                <w:lang w:val="tr-TR"/>
              </w:rPr>
              <w:t>(%)</w:t>
            </w:r>
          </w:p>
        </w:tc>
        <w:tc>
          <w:tcPr>
            <w:tcW w:w="1163" w:type="dxa"/>
            <w:vAlign w:val="center"/>
          </w:tcPr>
          <w:p w14:paraId="5BE9BEF6" w14:textId="77777777" w:rsidR="00552539" w:rsidRPr="001E44F1" w:rsidRDefault="00552539" w:rsidP="004B14DA">
            <w:pPr>
              <w:spacing w:before="0" w:after="0" w:line="240" w:lineRule="auto"/>
              <w:ind w:firstLine="0"/>
              <w:jc w:val="center"/>
              <w:rPr>
                <w:lang w:val="tr-TR"/>
              </w:rPr>
            </w:pPr>
            <w:r w:rsidRPr="001E44F1">
              <w:rPr>
                <w:lang w:val="tr-TR"/>
              </w:rPr>
              <w:t xml:space="preserve">Plan Başlangıç Değeri </w:t>
            </w:r>
          </w:p>
        </w:tc>
        <w:tc>
          <w:tcPr>
            <w:tcW w:w="1139" w:type="dxa"/>
            <w:vAlign w:val="center"/>
          </w:tcPr>
          <w:p w14:paraId="314FC8E5" w14:textId="77777777" w:rsidR="00552539" w:rsidRPr="001E44F1" w:rsidRDefault="00552539" w:rsidP="004B14DA">
            <w:pPr>
              <w:spacing w:before="0" w:after="0" w:line="240" w:lineRule="auto"/>
              <w:ind w:firstLine="0"/>
              <w:jc w:val="center"/>
              <w:rPr>
                <w:lang w:val="tr-TR"/>
              </w:rPr>
            </w:pPr>
            <w:r w:rsidRPr="001E44F1">
              <w:rPr>
                <w:lang w:val="tr-TR"/>
              </w:rPr>
              <w:t>2024 Hedef</w:t>
            </w:r>
          </w:p>
        </w:tc>
        <w:tc>
          <w:tcPr>
            <w:tcW w:w="867" w:type="dxa"/>
            <w:vAlign w:val="center"/>
          </w:tcPr>
          <w:p w14:paraId="5CDAD7C0" w14:textId="77777777" w:rsidR="00552539" w:rsidRPr="001E44F1" w:rsidRDefault="00552539" w:rsidP="004B14DA">
            <w:pPr>
              <w:spacing w:before="0" w:after="0" w:line="240" w:lineRule="auto"/>
              <w:ind w:firstLine="0"/>
              <w:jc w:val="center"/>
              <w:rPr>
                <w:lang w:val="tr-TR"/>
              </w:rPr>
            </w:pPr>
            <w:r w:rsidRPr="001E44F1">
              <w:rPr>
                <w:lang w:val="tr-TR"/>
              </w:rPr>
              <w:t xml:space="preserve">2025 </w:t>
            </w:r>
          </w:p>
          <w:p w14:paraId="5293C36E"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32" w:type="dxa"/>
            <w:vAlign w:val="center"/>
          </w:tcPr>
          <w:p w14:paraId="09BD3545" w14:textId="77777777" w:rsidR="00552539" w:rsidRPr="001E44F1" w:rsidRDefault="00552539" w:rsidP="004B14DA">
            <w:pPr>
              <w:spacing w:before="0" w:after="0" w:line="240" w:lineRule="auto"/>
              <w:ind w:firstLine="0"/>
              <w:jc w:val="center"/>
              <w:rPr>
                <w:lang w:val="tr-TR"/>
              </w:rPr>
            </w:pPr>
            <w:r w:rsidRPr="001E44F1">
              <w:rPr>
                <w:lang w:val="tr-TR"/>
              </w:rPr>
              <w:t xml:space="preserve">2026 </w:t>
            </w:r>
          </w:p>
          <w:p w14:paraId="3AB15788"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67" w:type="dxa"/>
            <w:vAlign w:val="center"/>
          </w:tcPr>
          <w:p w14:paraId="4077D07A" w14:textId="77777777" w:rsidR="00552539" w:rsidRPr="001E44F1" w:rsidRDefault="00552539" w:rsidP="004B14DA">
            <w:pPr>
              <w:spacing w:before="0" w:after="0" w:line="240" w:lineRule="auto"/>
              <w:ind w:firstLine="0"/>
              <w:jc w:val="center"/>
              <w:rPr>
                <w:lang w:val="tr-TR"/>
              </w:rPr>
            </w:pPr>
            <w:r w:rsidRPr="001E44F1">
              <w:rPr>
                <w:lang w:val="tr-TR"/>
              </w:rPr>
              <w:t>2027 Hedef</w:t>
            </w:r>
          </w:p>
        </w:tc>
        <w:tc>
          <w:tcPr>
            <w:tcW w:w="867" w:type="dxa"/>
            <w:vAlign w:val="center"/>
          </w:tcPr>
          <w:p w14:paraId="4F85AA84" w14:textId="77777777" w:rsidR="00552539" w:rsidRPr="001E44F1" w:rsidRDefault="00552539" w:rsidP="004B14DA">
            <w:pPr>
              <w:spacing w:before="0" w:after="0" w:line="240" w:lineRule="auto"/>
              <w:ind w:firstLine="0"/>
              <w:jc w:val="center"/>
              <w:rPr>
                <w:lang w:val="tr-TR"/>
              </w:rPr>
            </w:pPr>
            <w:r w:rsidRPr="001E44F1">
              <w:rPr>
                <w:lang w:val="tr-TR"/>
              </w:rPr>
              <w:t xml:space="preserve">2028 </w:t>
            </w:r>
          </w:p>
          <w:p w14:paraId="55EB6DC2" w14:textId="77777777" w:rsidR="00552539" w:rsidRPr="001E44F1" w:rsidRDefault="00552539" w:rsidP="004B14DA">
            <w:pPr>
              <w:spacing w:before="0" w:after="0" w:line="240" w:lineRule="auto"/>
              <w:ind w:firstLine="0"/>
              <w:jc w:val="center"/>
              <w:rPr>
                <w:lang w:val="tr-TR"/>
              </w:rPr>
            </w:pPr>
            <w:r w:rsidRPr="001E44F1">
              <w:rPr>
                <w:lang w:val="tr-TR"/>
              </w:rPr>
              <w:t>Hedef</w:t>
            </w:r>
          </w:p>
        </w:tc>
      </w:tr>
      <w:tr w:rsidR="00552539" w:rsidRPr="001E44F1" w14:paraId="451E27EB" w14:textId="77777777" w:rsidTr="004B14DA">
        <w:trPr>
          <w:trHeight w:val="828"/>
        </w:trPr>
        <w:tc>
          <w:tcPr>
            <w:tcW w:w="2993" w:type="dxa"/>
            <w:vAlign w:val="center"/>
          </w:tcPr>
          <w:p w14:paraId="4A5CC9B8" w14:textId="77777777" w:rsidR="00552539" w:rsidRPr="001E44F1" w:rsidRDefault="00552539" w:rsidP="004B14DA">
            <w:pPr>
              <w:spacing w:before="0" w:after="0" w:line="240" w:lineRule="auto"/>
              <w:ind w:firstLine="0"/>
              <w:jc w:val="left"/>
              <w:rPr>
                <w:lang w:val="tr-TR"/>
              </w:rPr>
            </w:pPr>
            <w:r w:rsidRPr="001E44F1">
              <w:rPr>
                <w:lang w:val="tr-TR"/>
              </w:rPr>
              <w:t>PG 5.2.1 İç Paydaş Toplantı/ faaliyet sayısı</w:t>
            </w:r>
          </w:p>
        </w:tc>
        <w:tc>
          <w:tcPr>
            <w:tcW w:w="941" w:type="dxa"/>
            <w:vAlign w:val="center"/>
          </w:tcPr>
          <w:p w14:paraId="64B37188" w14:textId="77777777" w:rsidR="00552539" w:rsidRPr="001E44F1" w:rsidRDefault="00552539" w:rsidP="004B14DA">
            <w:pPr>
              <w:spacing w:before="0" w:after="0" w:line="240" w:lineRule="auto"/>
              <w:ind w:firstLine="0"/>
              <w:jc w:val="center"/>
              <w:rPr>
                <w:lang w:val="tr-TR"/>
              </w:rPr>
            </w:pPr>
            <w:r>
              <w:rPr>
                <w:lang w:val="tr-TR"/>
              </w:rPr>
              <w:t>25</w:t>
            </w:r>
          </w:p>
        </w:tc>
        <w:tc>
          <w:tcPr>
            <w:tcW w:w="1163" w:type="dxa"/>
            <w:vAlign w:val="center"/>
          </w:tcPr>
          <w:p w14:paraId="53175881" w14:textId="77777777" w:rsidR="00552539" w:rsidRPr="001E44F1" w:rsidRDefault="00552539" w:rsidP="004B14DA">
            <w:pPr>
              <w:spacing w:before="0" w:after="0" w:line="240" w:lineRule="auto"/>
              <w:ind w:firstLine="0"/>
              <w:jc w:val="center"/>
              <w:rPr>
                <w:lang w:val="tr-TR"/>
              </w:rPr>
            </w:pPr>
            <w:r>
              <w:rPr>
                <w:lang w:val="tr-TR"/>
              </w:rPr>
              <w:t>1</w:t>
            </w:r>
          </w:p>
        </w:tc>
        <w:tc>
          <w:tcPr>
            <w:tcW w:w="1139" w:type="dxa"/>
            <w:vAlign w:val="center"/>
          </w:tcPr>
          <w:p w14:paraId="41AB2E7F" w14:textId="77777777" w:rsidR="00552539" w:rsidRPr="001E44F1" w:rsidRDefault="00552539" w:rsidP="004B14DA">
            <w:pPr>
              <w:spacing w:before="0" w:after="0" w:line="240" w:lineRule="auto"/>
              <w:ind w:firstLine="0"/>
              <w:jc w:val="center"/>
              <w:rPr>
                <w:lang w:val="tr-TR"/>
              </w:rPr>
            </w:pPr>
            <w:r>
              <w:rPr>
                <w:lang w:val="tr-TR"/>
              </w:rPr>
              <w:t>2</w:t>
            </w:r>
          </w:p>
        </w:tc>
        <w:tc>
          <w:tcPr>
            <w:tcW w:w="867" w:type="dxa"/>
            <w:vAlign w:val="center"/>
          </w:tcPr>
          <w:p w14:paraId="5F238B9C" w14:textId="77777777" w:rsidR="00552539" w:rsidRPr="001E44F1" w:rsidRDefault="00552539" w:rsidP="004B14DA">
            <w:pPr>
              <w:spacing w:before="0" w:after="0" w:line="240" w:lineRule="auto"/>
              <w:ind w:firstLine="0"/>
              <w:jc w:val="center"/>
              <w:rPr>
                <w:lang w:val="tr-TR"/>
              </w:rPr>
            </w:pPr>
            <w:r>
              <w:rPr>
                <w:lang w:val="tr-TR"/>
              </w:rPr>
              <w:t>2</w:t>
            </w:r>
          </w:p>
        </w:tc>
        <w:tc>
          <w:tcPr>
            <w:tcW w:w="832" w:type="dxa"/>
            <w:vAlign w:val="center"/>
          </w:tcPr>
          <w:p w14:paraId="71AFD8D4" w14:textId="77777777" w:rsidR="00552539" w:rsidRPr="001E44F1" w:rsidRDefault="00552539" w:rsidP="004B14DA">
            <w:pPr>
              <w:spacing w:before="0" w:after="0" w:line="240" w:lineRule="auto"/>
              <w:ind w:firstLine="0"/>
              <w:jc w:val="center"/>
              <w:rPr>
                <w:lang w:val="tr-TR"/>
              </w:rPr>
            </w:pPr>
            <w:r>
              <w:rPr>
                <w:lang w:val="tr-TR"/>
              </w:rPr>
              <w:t>2</w:t>
            </w:r>
          </w:p>
        </w:tc>
        <w:tc>
          <w:tcPr>
            <w:tcW w:w="867" w:type="dxa"/>
            <w:vAlign w:val="center"/>
          </w:tcPr>
          <w:p w14:paraId="021E3235" w14:textId="77777777" w:rsidR="00552539" w:rsidRPr="001E44F1" w:rsidRDefault="00552539" w:rsidP="004B14DA">
            <w:pPr>
              <w:spacing w:before="0" w:after="0" w:line="240" w:lineRule="auto"/>
              <w:ind w:firstLine="0"/>
              <w:jc w:val="center"/>
              <w:rPr>
                <w:lang w:val="tr-TR"/>
              </w:rPr>
            </w:pPr>
            <w:r>
              <w:rPr>
                <w:lang w:val="tr-TR"/>
              </w:rPr>
              <w:t>2</w:t>
            </w:r>
          </w:p>
        </w:tc>
        <w:tc>
          <w:tcPr>
            <w:tcW w:w="867" w:type="dxa"/>
            <w:vAlign w:val="center"/>
          </w:tcPr>
          <w:p w14:paraId="5B78D206" w14:textId="77777777" w:rsidR="00552539" w:rsidRPr="001E44F1" w:rsidRDefault="00552539" w:rsidP="004B14DA">
            <w:pPr>
              <w:spacing w:before="0" w:after="0" w:line="240" w:lineRule="auto"/>
              <w:ind w:firstLine="0"/>
              <w:jc w:val="center"/>
              <w:rPr>
                <w:lang w:val="tr-TR"/>
              </w:rPr>
            </w:pPr>
            <w:r>
              <w:rPr>
                <w:lang w:val="tr-TR"/>
              </w:rPr>
              <w:t>2</w:t>
            </w:r>
          </w:p>
        </w:tc>
      </w:tr>
      <w:tr w:rsidR="00552539" w:rsidRPr="001E44F1" w14:paraId="6DAE76BD" w14:textId="77777777" w:rsidTr="004B14DA">
        <w:trPr>
          <w:trHeight w:val="828"/>
        </w:trPr>
        <w:tc>
          <w:tcPr>
            <w:tcW w:w="2993" w:type="dxa"/>
            <w:vAlign w:val="center"/>
          </w:tcPr>
          <w:p w14:paraId="30EE36E4" w14:textId="77777777" w:rsidR="00552539" w:rsidRPr="001E44F1" w:rsidRDefault="00552539" w:rsidP="004B14DA">
            <w:pPr>
              <w:spacing w:before="0" w:after="0" w:line="240" w:lineRule="auto"/>
              <w:ind w:firstLine="0"/>
              <w:jc w:val="left"/>
              <w:rPr>
                <w:lang w:val="tr-TR"/>
              </w:rPr>
            </w:pPr>
            <w:r w:rsidRPr="001E44F1">
              <w:rPr>
                <w:lang w:val="tr-TR"/>
              </w:rPr>
              <w:lastRenderedPageBreak/>
              <w:t>PG 5.2.2 Dış Paydaş Toplantı/ faaliyet Sayısı</w:t>
            </w:r>
          </w:p>
        </w:tc>
        <w:tc>
          <w:tcPr>
            <w:tcW w:w="941" w:type="dxa"/>
            <w:vAlign w:val="center"/>
          </w:tcPr>
          <w:p w14:paraId="3DBC9E79" w14:textId="77777777" w:rsidR="00552539" w:rsidRPr="001E44F1" w:rsidRDefault="00552539" w:rsidP="004B14DA">
            <w:pPr>
              <w:spacing w:before="0" w:after="0" w:line="240" w:lineRule="auto"/>
              <w:ind w:firstLine="0"/>
              <w:jc w:val="center"/>
              <w:rPr>
                <w:lang w:val="tr-TR"/>
              </w:rPr>
            </w:pPr>
            <w:r>
              <w:rPr>
                <w:lang w:val="tr-TR"/>
              </w:rPr>
              <w:t>25</w:t>
            </w:r>
          </w:p>
        </w:tc>
        <w:tc>
          <w:tcPr>
            <w:tcW w:w="1163" w:type="dxa"/>
            <w:vAlign w:val="center"/>
          </w:tcPr>
          <w:p w14:paraId="0818530A" w14:textId="77777777" w:rsidR="00552539" w:rsidRPr="001E44F1" w:rsidRDefault="00552539" w:rsidP="004B14DA">
            <w:pPr>
              <w:spacing w:before="0" w:after="0" w:line="240" w:lineRule="auto"/>
              <w:ind w:firstLine="0"/>
              <w:jc w:val="center"/>
              <w:rPr>
                <w:lang w:val="tr-TR"/>
              </w:rPr>
            </w:pPr>
            <w:r>
              <w:rPr>
                <w:lang w:val="tr-TR"/>
              </w:rPr>
              <w:t>1</w:t>
            </w:r>
          </w:p>
        </w:tc>
        <w:tc>
          <w:tcPr>
            <w:tcW w:w="1139" w:type="dxa"/>
            <w:vAlign w:val="center"/>
          </w:tcPr>
          <w:p w14:paraId="28365A43" w14:textId="77777777" w:rsidR="00552539" w:rsidRPr="001E44F1" w:rsidRDefault="00552539" w:rsidP="004B14DA">
            <w:pPr>
              <w:spacing w:before="0" w:after="0" w:line="240" w:lineRule="auto"/>
              <w:ind w:firstLine="0"/>
              <w:jc w:val="center"/>
              <w:rPr>
                <w:lang w:val="tr-TR"/>
              </w:rPr>
            </w:pPr>
            <w:r>
              <w:rPr>
                <w:lang w:val="tr-TR"/>
              </w:rPr>
              <w:t>2</w:t>
            </w:r>
          </w:p>
        </w:tc>
        <w:tc>
          <w:tcPr>
            <w:tcW w:w="867" w:type="dxa"/>
            <w:vAlign w:val="center"/>
          </w:tcPr>
          <w:p w14:paraId="48317596" w14:textId="77777777" w:rsidR="00552539" w:rsidRPr="001E44F1" w:rsidRDefault="00552539" w:rsidP="004B14DA">
            <w:pPr>
              <w:spacing w:before="0" w:after="0" w:line="240" w:lineRule="auto"/>
              <w:ind w:firstLine="0"/>
              <w:jc w:val="center"/>
              <w:rPr>
                <w:lang w:val="tr-TR"/>
              </w:rPr>
            </w:pPr>
            <w:r>
              <w:rPr>
                <w:lang w:val="tr-TR"/>
              </w:rPr>
              <w:t>2</w:t>
            </w:r>
          </w:p>
        </w:tc>
        <w:tc>
          <w:tcPr>
            <w:tcW w:w="832" w:type="dxa"/>
            <w:vAlign w:val="center"/>
          </w:tcPr>
          <w:p w14:paraId="2C78CCA4" w14:textId="77777777" w:rsidR="00552539" w:rsidRPr="001E44F1" w:rsidRDefault="00552539" w:rsidP="004B14DA">
            <w:pPr>
              <w:spacing w:before="0" w:after="0" w:line="240" w:lineRule="auto"/>
              <w:ind w:firstLine="0"/>
              <w:jc w:val="center"/>
              <w:rPr>
                <w:lang w:val="tr-TR"/>
              </w:rPr>
            </w:pPr>
            <w:r>
              <w:rPr>
                <w:lang w:val="tr-TR"/>
              </w:rPr>
              <w:t>2</w:t>
            </w:r>
          </w:p>
        </w:tc>
        <w:tc>
          <w:tcPr>
            <w:tcW w:w="867" w:type="dxa"/>
            <w:vAlign w:val="center"/>
          </w:tcPr>
          <w:p w14:paraId="314F7E8E" w14:textId="77777777" w:rsidR="00552539" w:rsidRPr="001E44F1" w:rsidRDefault="00552539" w:rsidP="004B14DA">
            <w:pPr>
              <w:spacing w:before="0" w:after="0" w:line="240" w:lineRule="auto"/>
              <w:ind w:firstLine="0"/>
              <w:jc w:val="center"/>
              <w:rPr>
                <w:lang w:val="tr-TR"/>
              </w:rPr>
            </w:pPr>
            <w:r>
              <w:rPr>
                <w:lang w:val="tr-TR"/>
              </w:rPr>
              <w:t>2</w:t>
            </w:r>
          </w:p>
        </w:tc>
        <w:tc>
          <w:tcPr>
            <w:tcW w:w="867" w:type="dxa"/>
            <w:vAlign w:val="center"/>
          </w:tcPr>
          <w:p w14:paraId="51B6D24B" w14:textId="77777777" w:rsidR="00552539" w:rsidRPr="001E44F1" w:rsidRDefault="00552539" w:rsidP="004B14DA">
            <w:pPr>
              <w:spacing w:before="0" w:after="0" w:line="240" w:lineRule="auto"/>
              <w:ind w:firstLine="0"/>
              <w:jc w:val="center"/>
              <w:rPr>
                <w:lang w:val="tr-TR"/>
              </w:rPr>
            </w:pPr>
            <w:r>
              <w:rPr>
                <w:lang w:val="tr-TR"/>
              </w:rPr>
              <w:t>2</w:t>
            </w:r>
          </w:p>
        </w:tc>
      </w:tr>
      <w:tr w:rsidR="00552539" w:rsidRPr="001E44F1" w14:paraId="78798D4E" w14:textId="77777777" w:rsidTr="004B14DA">
        <w:trPr>
          <w:trHeight w:val="828"/>
        </w:trPr>
        <w:tc>
          <w:tcPr>
            <w:tcW w:w="2993" w:type="dxa"/>
            <w:vAlign w:val="center"/>
          </w:tcPr>
          <w:p w14:paraId="590E154A" w14:textId="77777777" w:rsidR="00552539" w:rsidRPr="001E44F1" w:rsidRDefault="00552539" w:rsidP="004B14DA">
            <w:pPr>
              <w:spacing w:before="0" w:after="0" w:line="240" w:lineRule="auto"/>
              <w:ind w:firstLine="0"/>
              <w:jc w:val="left"/>
              <w:rPr>
                <w:lang w:val="tr-TR"/>
              </w:rPr>
            </w:pPr>
            <w:r w:rsidRPr="001E44F1">
              <w:rPr>
                <w:lang w:val="tr-TR"/>
              </w:rPr>
              <w:t>PG 5.2.3 Mezunlara yönelik gerçekleştirilen etkinlik sayısı</w:t>
            </w:r>
          </w:p>
        </w:tc>
        <w:tc>
          <w:tcPr>
            <w:tcW w:w="941" w:type="dxa"/>
            <w:vAlign w:val="center"/>
          </w:tcPr>
          <w:p w14:paraId="0C538FA1" w14:textId="77777777" w:rsidR="00552539" w:rsidRPr="001E44F1" w:rsidRDefault="00552539" w:rsidP="004B14DA">
            <w:pPr>
              <w:spacing w:before="0" w:after="0" w:line="240" w:lineRule="auto"/>
              <w:ind w:firstLine="0"/>
              <w:jc w:val="center"/>
              <w:rPr>
                <w:lang w:val="tr-TR"/>
              </w:rPr>
            </w:pPr>
            <w:r>
              <w:rPr>
                <w:lang w:val="tr-TR"/>
              </w:rPr>
              <w:t>25</w:t>
            </w:r>
          </w:p>
        </w:tc>
        <w:tc>
          <w:tcPr>
            <w:tcW w:w="1163" w:type="dxa"/>
            <w:vAlign w:val="center"/>
          </w:tcPr>
          <w:p w14:paraId="7CB9BB7F" w14:textId="77777777" w:rsidR="00552539" w:rsidRPr="001E44F1" w:rsidRDefault="00552539" w:rsidP="004B14DA">
            <w:pPr>
              <w:spacing w:before="0" w:after="0" w:line="240" w:lineRule="auto"/>
              <w:ind w:firstLine="0"/>
              <w:jc w:val="center"/>
              <w:rPr>
                <w:lang w:val="tr-TR"/>
              </w:rPr>
            </w:pPr>
            <w:r>
              <w:rPr>
                <w:lang w:val="tr-TR"/>
              </w:rPr>
              <w:t>0</w:t>
            </w:r>
          </w:p>
        </w:tc>
        <w:tc>
          <w:tcPr>
            <w:tcW w:w="1139" w:type="dxa"/>
            <w:vAlign w:val="center"/>
          </w:tcPr>
          <w:p w14:paraId="7C5AF730" w14:textId="77777777" w:rsidR="00552539" w:rsidRPr="001E44F1" w:rsidRDefault="00552539" w:rsidP="004B14DA">
            <w:pPr>
              <w:spacing w:before="0" w:after="0" w:line="240" w:lineRule="auto"/>
              <w:ind w:firstLine="0"/>
              <w:jc w:val="center"/>
              <w:rPr>
                <w:lang w:val="tr-TR"/>
              </w:rPr>
            </w:pPr>
            <w:r>
              <w:rPr>
                <w:lang w:val="tr-TR"/>
              </w:rPr>
              <w:t>0</w:t>
            </w:r>
          </w:p>
        </w:tc>
        <w:tc>
          <w:tcPr>
            <w:tcW w:w="867" w:type="dxa"/>
            <w:vAlign w:val="center"/>
          </w:tcPr>
          <w:p w14:paraId="48C9D69C" w14:textId="77777777" w:rsidR="00552539" w:rsidRPr="001E44F1" w:rsidRDefault="00552539" w:rsidP="004B14DA">
            <w:pPr>
              <w:spacing w:before="0" w:after="0" w:line="240" w:lineRule="auto"/>
              <w:ind w:firstLine="0"/>
              <w:jc w:val="center"/>
              <w:rPr>
                <w:lang w:val="tr-TR"/>
              </w:rPr>
            </w:pPr>
            <w:r w:rsidRPr="001E44F1">
              <w:rPr>
                <w:lang w:val="tr-TR"/>
              </w:rPr>
              <w:t>1</w:t>
            </w:r>
          </w:p>
        </w:tc>
        <w:tc>
          <w:tcPr>
            <w:tcW w:w="832" w:type="dxa"/>
            <w:vAlign w:val="center"/>
          </w:tcPr>
          <w:p w14:paraId="023B075A" w14:textId="77777777" w:rsidR="00552539" w:rsidRPr="001E44F1" w:rsidRDefault="00552539" w:rsidP="004B14DA">
            <w:pPr>
              <w:spacing w:before="0" w:after="0" w:line="240" w:lineRule="auto"/>
              <w:ind w:firstLine="0"/>
              <w:jc w:val="center"/>
              <w:rPr>
                <w:lang w:val="tr-TR"/>
              </w:rPr>
            </w:pPr>
            <w:r w:rsidRPr="001E44F1">
              <w:rPr>
                <w:lang w:val="tr-TR"/>
              </w:rPr>
              <w:t>1</w:t>
            </w:r>
          </w:p>
        </w:tc>
        <w:tc>
          <w:tcPr>
            <w:tcW w:w="867" w:type="dxa"/>
            <w:vAlign w:val="center"/>
          </w:tcPr>
          <w:p w14:paraId="2D95B1A8" w14:textId="77777777" w:rsidR="00552539" w:rsidRPr="001E44F1" w:rsidRDefault="00552539" w:rsidP="004B14DA">
            <w:pPr>
              <w:spacing w:before="0" w:after="0" w:line="240" w:lineRule="auto"/>
              <w:ind w:firstLine="0"/>
              <w:jc w:val="center"/>
              <w:rPr>
                <w:lang w:val="tr-TR"/>
              </w:rPr>
            </w:pPr>
            <w:r w:rsidRPr="001E44F1">
              <w:rPr>
                <w:lang w:val="tr-TR"/>
              </w:rPr>
              <w:t>1</w:t>
            </w:r>
          </w:p>
        </w:tc>
        <w:tc>
          <w:tcPr>
            <w:tcW w:w="867" w:type="dxa"/>
            <w:vAlign w:val="center"/>
          </w:tcPr>
          <w:p w14:paraId="62CD4915" w14:textId="77777777" w:rsidR="00552539" w:rsidRPr="001E44F1" w:rsidRDefault="00552539" w:rsidP="004B14DA">
            <w:pPr>
              <w:spacing w:before="0" w:after="0" w:line="240" w:lineRule="auto"/>
              <w:ind w:firstLine="0"/>
              <w:jc w:val="center"/>
              <w:rPr>
                <w:lang w:val="tr-TR"/>
              </w:rPr>
            </w:pPr>
            <w:r w:rsidRPr="001E44F1">
              <w:rPr>
                <w:lang w:val="tr-TR"/>
              </w:rPr>
              <w:t>1</w:t>
            </w:r>
          </w:p>
        </w:tc>
      </w:tr>
      <w:tr w:rsidR="00552539" w:rsidRPr="001E44F1" w14:paraId="6F2AA934" w14:textId="77777777" w:rsidTr="004B14DA">
        <w:trPr>
          <w:trHeight w:val="828"/>
        </w:trPr>
        <w:tc>
          <w:tcPr>
            <w:tcW w:w="2993" w:type="dxa"/>
            <w:vAlign w:val="center"/>
          </w:tcPr>
          <w:p w14:paraId="6A2EF201" w14:textId="77777777" w:rsidR="00552539" w:rsidRPr="001E44F1" w:rsidRDefault="00552539" w:rsidP="004B14DA">
            <w:pPr>
              <w:spacing w:before="0" w:after="0" w:line="240" w:lineRule="auto"/>
              <w:ind w:firstLine="0"/>
              <w:jc w:val="left"/>
              <w:rPr>
                <w:lang w:val="tr-TR"/>
              </w:rPr>
            </w:pPr>
            <w:r w:rsidRPr="001E44F1">
              <w:rPr>
                <w:lang w:val="tr-TR"/>
              </w:rPr>
              <w:t>PG 5.2.4 Kalite Kültürünün</w:t>
            </w:r>
          </w:p>
          <w:p w14:paraId="2606F631" w14:textId="77777777" w:rsidR="00552539" w:rsidRPr="001E44F1" w:rsidRDefault="00552539" w:rsidP="004B14DA">
            <w:pPr>
              <w:spacing w:before="0" w:after="0" w:line="240" w:lineRule="auto"/>
              <w:ind w:firstLine="0"/>
              <w:jc w:val="left"/>
              <w:rPr>
                <w:lang w:val="tr-TR"/>
              </w:rPr>
            </w:pPr>
            <w:r w:rsidRPr="001E44F1">
              <w:rPr>
                <w:lang w:val="tr-TR"/>
              </w:rPr>
              <w:t>içselleştirilmesine yönelik faaliyetlerin sayısı</w:t>
            </w:r>
          </w:p>
        </w:tc>
        <w:tc>
          <w:tcPr>
            <w:tcW w:w="941" w:type="dxa"/>
            <w:vAlign w:val="center"/>
          </w:tcPr>
          <w:p w14:paraId="741F89DE" w14:textId="77777777" w:rsidR="00552539" w:rsidRPr="001E44F1" w:rsidRDefault="00552539" w:rsidP="004B14DA">
            <w:pPr>
              <w:spacing w:before="0" w:after="0" w:line="240" w:lineRule="auto"/>
              <w:ind w:firstLine="0"/>
              <w:jc w:val="center"/>
              <w:rPr>
                <w:lang w:val="tr-TR"/>
              </w:rPr>
            </w:pPr>
            <w:r>
              <w:rPr>
                <w:lang w:val="tr-TR"/>
              </w:rPr>
              <w:t>25</w:t>
            </w:r>
          </w:p>
        </w:tc>
        <w:tc>
          <w:tcPr>
            <w:tcW w:w="1163" w:type="dxa"/>
            <w:vAlign w:val="center"/>
          </w:tcPr>
          <w:p w14:paraId="78F90234" w14:textId="07591873" w:rsidR="00552539" w:rsidRPr="001E44F1" w:rsidRDefault="00934C3A" w:rsidP="004B14DA">
            <w:pPr>
              <w:spacing w:before="0" w:after="0" w:line="240" w:lineRule="auto"/>
              <w:ind w:firstLine="0"/>
              <w:jc w:val="center"/>
              <w:rPr>
                <w:lang w:val="tr-TR"/>
              </w:rPr>
            </w:pPr>
            <w:r>
              <w:rPr>
                <w:lang w:val="tr-TR"/>
              </w:rPr>
              <w:t>1</w:t>
            </w:r>
          </w:p>
        </w:tc>
        <w:tc>
          <w:tcPr>
            <w:tcW w:w="1139" w:type="dxa"/>
            <w:vAlign w:val="center"/>
          </w:tcPr>
          <w:p w14:paraId="03D68F23" w14:textId="58FFA716" w:rsidR="00552539" w:rsidRPr="001E44F1" w:rsidRDefault="00934C3A" w:rsidP="004B14DA">
            <w:pPr>
              <w:spacing w:before="0" w:after="0" w:line="240" w:lineRule="auto"/>
              <w:ind w:firstLine="0"/>
              <w:jc w:val="center"/>
              <w:rPr>
                <w:lang w:val="tr-TR"/>
              </w:rPr>
            </w:pPr>
            <w:r>
              <w:rPr>
                <w:lang w:val="tr-TR"/>
              </w:rPr>
              <w:t>2</w:t>
            </w:r>
          </w:p>
        </w:tc>
        <w:tc>
          <w:tcPr>
            <w:tcW w:w="867" w:type="dxa"/>
            <w:vAlign w:val="center"/>
          </w:tcPr>
          <w:p w14:paraId="593DEA22" w14:textId="11225170" w:rsidR="00552539" w:rsidRPr="001E44F1" w:rsidRDefault="00934C3A" w:rsidP="004B14DA">
            <w:pPr>
              <w:spacing w:before="0" w:after="0" w:line="240" w:lineRule="auto"/>
              <w:ind w:firstLine="0"/>
              <w:jc w:val="center"/>
              <w:rPr>
                <w:lang w:val="tr-TR"/>
              </w:rPr>
            </w:pPr>
            <w:r>
              <w:rPr>
                <w:lang w:val="tr-TR"/>
              </w:rPr>
              <w:t>2</w:t>
            </w:r>
          </w:p>
        </w:tc>
        <w:tc>
          <w:tcPr>
            <w:tcW w:w="832" w:type="dxa"/>
            <w:vAlign w:val="center"/>
          </w:tcPr>
          <w:p w14:paraId="374C11F0" w14:textId="0CAAF08C" w:rsidR="00552539" w:rsidRPr="001E44F1" w:rsidRDefault="00934C3A" w:rsidP="004B14DA">
            <w:pPr>
              <w:spacing w:before="0" w:after="0" w:line="240" w:lineRule="auto"/>
              <w:ind w:firstLine="0"/>
              <w:jc w:val="center"/>
              <w:rPr>
                <w:lang w:val="tr-TR"/>
              </w:rPr>
            </w:pPr>
            <w:r>
              <w:rPr>
                <w:lang w:val="tr-TR"/>
              </w:rPr>
              <w:t>2</w:t>
            </w:r>
          </w:p>
        </w:tc>
        <w:tc>
          <w:tcPr>
            <w:tcW w:w="867" w:type="dxa"/>
            <w:vAlign w:val="center"/>
          </w:tcPr>
          <w:p w14:paraId="7C58FA20" w14:textId="2C4E1261" w:rsidR="00552539" w:rsidRPr="001E44F1" w:rsidRDefault="00934C3A" w:rsidP="004B14DA">
            <w:pPr>
              <w:spacing w:before="0" w:after="0" w:line="240" w:lineRule="auto"/>
              <w:ind w:firstLine="0"/>
              <w:jc w:val="center"/>
              <w:rPr>
                <w:lang w:val="tr-TR"/>
              </w:rPr>
            </w:pPr>
            <w:r>
              <w:rPr>
                <w:lang w:val="tr-TR"/>
              </w:rPr>
              <w:t>2</w:t>
            </w:r>
          </w:p>
        </w:tc>
        <w:tc>
          <w:tcPr>
            <w:tcW w:w="867" w:type="dxa"/>
            <w:vAlign w:val="center"/>
          </w:tcPr>
          <w:p w14:paraId="7C80AAF0" w14:textId="5EB570A9" w:rsidR="00552539" w:rsidRPr="001E44F1" w:rsidRDefault="00934C3A" w:rsidP="004B14DA">
            <w:pPr>
              <w:spacing w:before="0" w:after="0" w:line="240" w:lineRule="auto"/>
              <w:ind w:firstLine="0"/>
              <w:jc w:val="center"/>
              <w:rPr>
                <w:lang w:val="tr-TR"/>
              </w:rPr>
            </w:pPr>
            <w:r>
              <w:rPr>
                <w:lang w:val="tr-TR"/>
              </w:rPr>
              <w:t>2</w:t>
            </w:r>
          </w:p>
        </w:tc>
      </w:tr>
      <w:tr w:rsidR="00552539" w:rsidRPr="001E44F1" w14:paraId="062A9885" w14:textId="77777777" w:rsidTr="004B14DA">
        <w:trPr>
          <w:trHeight w:val="414"/>
        </w:trPr>
        <w:tc>
          <w:tcPr>
            <w:tcW w:w="2993" w:type="dxa"/>
            <w:vAlign w:val="center"/>
          </w:tcPr>
          <w:p w14:paraId="52AA1F02" w14:textId="77777777" w:rsidR="00552539" w:rsidRPr="001E44F1" w:rsidRDefault="00552539" w:rsidP="004B14DA">
            <w:pPr>
              <w:spacing w:before="0" w:after="0" w:line="240" w:lineRule="auto"/>
              <w:ind w:firstLine="0"/>
              <w:jc w:val="left"/>
              <w:rPr>
                <w:lang w:val="tr-TR"/>
              </w:rPr>
            </w:pPr>
            <w:r w:rsidRPr="001E44F1">
              <w:rPr>
                <w:lang w:val="tr-TR"/>
              </w:rPr>
              <w:t>Sorumlu Birim</w:t>
            </w:r>
          </w:p>
        </w:tc>
        <w:tc>
          <w:tcPr>
            <w:tcW w:w="6676" w:type="dxa"/>
            <w:gridSpan w:val="7"/>
            <w:vAlign w:val="center"/>
          </w:tcPr>
          <w:p w14:paraId="637477F3" w14:textId="77777777" w:rsidR="00552539" w:rsidRPr="001E44F1" w:rsidRDefault="00552539" w:rsidP="004B14DA">
            <w:pPr>
              <w:spacing w:before="0" w:after="0" w:line="240" w:lineRule="auto"/>
              <w:ind w:firstLine="0"/>
              <w:rPr>
                <w:lang w:val="tr-TR"/>
              </w:rPr>
            </w:pPr>
            <w:r w:rsidRPr="001E44F1">
              <w:rPr>
                <w:lang w:val="tr-TR"/>
              </w:rPr>
              <w:t>Bölüm Kalite Güvence Komisyonları</w:t>
            </w:r>
          </w:p>
        </w:tc>
      </w:tr>
      <w:tr w:rsidR="00552539" w:rsidRPr="001E44F1" w14:paraId="3FC4BED5" w14:textId="77777777" w:rsidTr="004B14DA">
        <w:trPr>
          <w:trHeight w:val="414"/>
        </w:trPr>
        <w:tc>
          <w:tcPr>
            <w:tcW w:w="2993" w:type="dxa"/>
            <w:vAlign w:val="center"/>
          </w:tcPr>
          <w:p w14:paraId="2B29E7BB" w14:textId="77777777" w:rsidR="00552539" w:rsidRPr="001E44F1" w:rsidRDefault="00552539" w:rsidP="004B14DA">
            <w:pPr>
              <w:spacing w:before="0" w:after="0" w:line="240" w:lineRule="auto"/>
              <w:ind w:firstLine="0"/>
              <w:jc w:val="left"/>
              <w:rPr>
                <w:lang w:val="tr-TR"/>
              </w:rPr>
            </w:pPr>
            <w:r w:rsidRPr="001E44F1">
              <w:rPr>
                <w:lang w:val="tr-TR"/>
              </w:rPr>
              <w:t>Stratejiler</w:t>
            </w:r>
          </w:p>
        </w:tc>
        <w:tc>
          <w:tcPr>
            <w:tcW w:w="6676" w:type="dxa"/>
            <w:gridSpan w:val="7"/>
            <w:vAlign w:val="center"/>
          </w:tcPr>
          <w:p w14:paraId="01ABBA5E" w14:textId="77777777" w:rsidR="00552539" w:rsidRPr="001E44F1" w:rsidRDefault="00552539" w:rsidP="00552539">
            <w:pPr>
              <w:pStyle w:val="ListeParagraf"/>
              <w:numPr>
                <w:ilvl w:val="0"/>
                <w:numId w:val="31"/>
              </w:numPr>
              <w:spacing w:before="0" w:after="0" w:line="240" w:lineRule="auto"/>
              <w:ind w:left="157" w:hanging="157"/>
              <w:jc w:val="left"/>
              <w:rPr>
                <w:lang w:val="tr-TR"/>
              </w:rPr>
            </w:pPr>
            <w:r w:rsidRPr="001E44F1">
              <w:rPr>
                <w:lang w:val="tr-TR"/>
              </w:rPr>
              <w:t>İç Paydaşlar ile periyodik olarak toplantı veya faaliyetler düzenlemek</w:t>
            </w:r>
          </w:p>
          <w:p w14:paraId="34195BED" w14:textId="77777777" w:rsidR="00552539" w:rsidRPr="001E44F1" w:rsidRDefault="00552539" w:rsidP="00552539">
            <w:pPr>
              <w:pStyle w:val="ListeParagraf"/>
              <w:numPr>
                <w:ilvl w:val="0"/>
                <w:numId w:val="31"/>
              </w:numPr>
              <w:spacing w:before="0" w:after="0" w:line="240" w:lineRule="auto"/>
              <w:ind w:left="157" w:hanging="157"/>
              <w:jc w:val="left"/>
              <w:rPr>
                <w:lang w:val="tr-TR"/>
              </w:rPr>
            </w:pPr>
            <w:r w:rsidRPr="001E44F1">
              <w:rPr>
                <w:lang w:val="tr-TR"/>
              </w:rPr>
              <w:t>Dış Paydaşlar ile periyodik olarak toplantı veya faaliyetler düzenlemek</w:t>
            </w:r>
          </w:p>
          <w:p w14:paraId="4BE85A48" w14:textId="77777777" w:rsidR="00552539" w:rsidRPr="001E44F1" w:rsidRDefault="00552539" w:rsidP="00552539">
            <w:pPr>
              <w:pStyle w:val="ListeParagraf"/>
              <w:numPr>
                <w:ilvl w:val="0"/>
                <w:numId w:val="31"/>
              </w:numPr>
              <w:spacing w:before="0" w:after="0" w:line="240" w:lineRule="auto"/>
              <w:ind w:left="157" w:hanging="157"/>
              <w:jc w:val="left"/>
              <w:rPr>
                <w:lang w:val="tr-TR"/>
              </w:rPr>
            </w:pPr>
            <w:r w:rsidRPr="001E44F1">
              <w:rPr>
                <w:lang w:val="tr-TR"/>
              </w:rPr>
              <w:t>Mezun öğrencilere yönelik etkinlikler düzenlemek</w:t>
            </w:r>
          </w:p>
          <w:p w14:paraId="2BDC5C11" w14:textId="77777777" w:rsidR="00552539" w:rsidRPr="001E44F1" w:rsidRDefault="00552539" w:rsidP="00552539">
            <w:pPr>
              <w:pStyle w:val="ListeParagraf"/>
              <w:numPr>
                <w:ilvl w:val="0"/>
                <w:numId w:val="31"/>
              </w:numPr>
              <w:spacing w:before="0" w:after="0" w:line="240" w:lineRule="auto"/>
              <w:ind w:left="157" w:hanging="157"/>
              <w:jc w:val="left"/>
              <w:rPr>
                <w:lang w:val="tr-TR"/>
              </w:rPr>
            </w:pPr>
            <w:r w:rsidRPr="001E44F1">
              <w:rPr>
                <w:lang w:val="tr-TR"/>
              </w:rPr>
              <w:t>Kalite Kültürünün içselleştirilmesine yönelik faaliyetler düzenlemek</w:t>
            </w:r>
          </w:p>
        </w:tc>
      </w:tr>
    </w:tbl>
    <w:p w14:paraId="79D9D63B" w14:textId="77777777" w:rsidR="00552539" w:rsidRPr="001E44F1" w:rsidRDefault="00552539" w:rsidP="00552539">
      <w:pPr>
        <w:spacing w:before="0" w:after="160" w:line="259" w:lineRule="auto"/>
        <w:ind w:firstLine="0"/>
        <w:jc w:val="left"/>
        <w:rPr>
          <w:lang w:val="tr-TR"/>
        </w:rPr>
      </w:pPr>
    </w:p>
    <w:tbl>
      <w:tblPr>
        <w:tblStyle w:val="TabloKlavuzu"/>
        <w:tblW w:w="9669" w:type="dxa"/>
        <w:tblLook w:val="04A0" w:firstRow="1" w:lastRow="0" w:firstColumn="1" w:lastColumn="0" w:noHBand="0" w:noVBand="1"/>
      </w:tblPr>
      <w:tblGrid>
        <w:gridCol w:w="2993"/>
        <w:gridCol w:w="941"/>
        <w:gridCol w:w="1163"/>
        <w:gridCol w:w="1139"/>
        <w:gridCol w:w="867"/>
        <w:gridCol w:w="832"/>
        <w:gridCol w:w="867"/>
        <w:gridCol w:w="867"/>
      </w:tblGrid>
      <w:tr w:rsidR="00552539" w:rsidRPr="001E44F1" w14:paraId="561441D8" w14:textId="77777777" w:rsidTr="004B14DA">
        <w:trPr>
          <w:trHeight w:val="715"/>
        </w:trPr>
        <w:tc>
          <w:tcPr>
            <w:tcW w:w="9669" w:type="dxa"/>
            <w:gridSpan w:val="8"/>
            <w:vAlign w:val="center"/>
          </w:tcPr>
          <w:p w14:paraId="34FC8201" w14:textId="77777777" w:rsidR="00552539" w:rsidRPr="001E44F1" w:rsidRDefault="00552539" w:rsidP="004B14DA">
            <w:pPr>
              <w:spacing w:before="0" w:after="160" w:line="259" w:lineRule="auto"/>
              <w:ind w:firstLine="0"/>
              <w:rPr>
                <w:b/>
                <w:bCs/>
                <w:lang w:val="tr-TR"/>
              </w:rPr>
            </w:pPr>
            <w:r w:rsidRPr="001E44F1">
              <w:rPr>
                <w:b/>
                <w:bCs/>
                <w:lang w:val="tr-TR"/>
              </w:rPr>
              <w:t>A5. Kalite Kültürünü ve Kurumsal Kaynakları Güçlendirmek</w:t>
            </w:r>
          </w:p>
        </w:tc>
      </w:tr>
      <w:tr w:rsidR="00552539" w:rsidRPr="001E44F1" w14:paraId="3B88D48D" w14:textId="77777777" w:rsidTr="004B14DA">
        <w:trPr>
          <w:trHeight w:val="697"/>
        </w:trPr>
        <w:tc>
          <w:tcPr>
            <w:tcW w:w="9669" w:type="dxa"/>
            <w:gridSpan w:val="8"/>
            <w:vAlign w:val="center"/>
          </w:tcPr>
          <w:p w14:paraId="622EE15F" w14:textId="77777777" w:rsidR="00552539" w:rsidRPr="001E44F1" w:rsidRDefault="00552539" w:rsidP="004B14DA">
            <w:pPr>
              <w:spacing w:before="0" w:after="160" w:line="259" w:lineRule="auto"/>
              <w:ind w:firstLine="0"/>
              <w:rPr>
                <w:b/>
                <w:bCs/>
                <w:lang w:val="tr-TR"/>
              </w:rPr>
            </w:pPr>
            <w:r w:rsidRPr="001E44F1">
              <w:rPr>
                <w:b/>
                <w:bCs/>
                <w:lang w:val="tr-TR"/>
              </w:rPr>
              <w:t>H.5.3. Kurumsal Veri Yönetimi ve Dijital Gelişim Süreçlerini Güçlendirmek</w:t>
            </w:r>
          </w:p>
        </w:tc>
      </w:tr>
      <w:tr w:rsidR="00552539" w:rsidRPr="001E44F1" w14:paraId="3195339C" w14:textId="77777777" w:rsidTr="004B14DA">
        <w:trPr>
          <w:trHeight w:val="1108"/>
        </w:trPr>
        <w:tc>
          <w:tcPr>
            <w:tcW w:w="2993" w:type="dxa"/>
            <w:vAlign w:val="center"/>
          </w:tcPr>
          <w:p w14:paraId="0B4EF34D" w14:textId="77777777" w:rsidR="00552539" w:rsidRPr="001E44F1" w:rsidRDefault="00552539" w:rsidP="004B14DA">
            <w:pPr>
              <w:spacing w:before="0" w:after="0" w:line="240" w:lineRule="auto"/>
              <w:ind w:firstLine="0"/>
              <w:jc w:val="center"/>
              <w:rPr>
                <w:lang w:val="tr-TR"/>
              </w:rPr>
            </w:pPr>
          </w:p>
        </w:tc>
        <w:tc>
          <w:tcPr>
            <w:tcW w:w="941" w:type="dxa"/>
            <w:vAlign w:val="center"/>
          </w:tcPr>
          <w:p w14:paraId="6ED88EC9" w14:textId="77777777" w:rsidR="00552539" w:rsidRPr="001E44F1" w:rsidRDefault="00552539" w:rsidP="004B14DA">
            <w:pPr>
              <w:spacing w:before="0" w:after="0" w:line="240" w:lineRule="auto"/>
              <w:ind w:firstLine="0"/>
              <w:jc w:val="center"/>
              <w:rPr>
                <w:lang w:val="tr-TR"/>
              </w:rPr>
            </w:pPr>
            <w:r w:rsidRPr="001E44F1">
              <w:rPr>
                <w:lang w:val="tr-TR"/>
              </w:rPr>
              <w:t>Hedefe</w:t>
            </w:r>
          </w:p>
          <w:p w14:paraId="04EAAF9B" w14:textId="77777777" w:rsidR="00552539" w:rsidRPr="001E44F1" w:rsidRDefault="00552539" w:rsidP="004B14DA">
            <w:pPr>
              <w:spacing w:before="0" w:after="0" w:line="240" w:lineRule="auto"/>
              <w:ind w:firstLine="0"/>
              <w:jc w:val="center"/>
              <w:rPr>
                <w:lang w:val="tr-TR"/>
              </w:rPr>
            </w:pPr>
            <w:r w:rsidRPr="001E44F1">
              <w:rPr>
                <w:lang w:val="tr-TR"/>
              </w:rPr>
              <w:t>Etkisi</w:t>
            </w:r>
          </w:p>
          <w:p w14:paraId="3A5F8714" w14:textId="77777777" w:rsidR="00552539" w:rsidRPr="001E44F1" w:rsidRDefault="00552539" w:rsidP="004B14DA">
            <w:pPr>
              <w:spacing w:before="0" w:after="0" w:line="240" w:lineRule="auto"/>
              <w:ind w:firstLine="0"/>
              <w:jc w:val="center"/>
              <w:rPr>
                <w:lang w:val="tr-TR"/>
              </w:rPr>
            </w:pPr>
            <w:r w:rsidRPr="001E44F1">
              <w:rPr>
                <w:lang w:val="tr-TR"/>
              </w:rPr>
              <w:t>(%)</w:t>
            </w:r>
          </w:p>
        </w:tc>
        <w:tc>
          <w:tcPr>
            <w:tcW w:w="1163" w:type="dxa"/>
            <w:vAlign w:val="center"/>
          </w:tcPr>
          <w:p w14:paraId="7DCDE5D3" w14:textId="77777777" w:rsidR="00552539" w:rsidRPr="001E44F1" w:rsidRDefault="00552539" w:rsidP="004B14DA">
            <w:pPr>
              <w:spacing w:before="0" w:after="0" w:line="240" w:lineRule="auto"/>
              <w:ind w:firstLine="0"/>
              <w:jc w:val="center"/>
              <w:rPr>
                <w:lang w:val="tr-TR"/>
              </w:rPr>
            </w:pPr>
            <w:r w:rsidRPr="001E44F1">
              <w:rPr>
                <w:lang w:val="tr-TR"/>
              </w:rPr>
              <w:t xml:space="preserve">Plan Başlangıç Değeri </w:t>
            </w:r>
          </w:p>
        </w:tc>
        <w:tc>
          <w:tcPr>
            <w:tcW w:w="1139" w:type="dxa"/>
            <w:vAlign w:val="center"/>
          </w:tcPr>
          <w:p w14:paraId="5EF6CE81" w14:textId="77777777" w:rsidR="00552539" w:rsidRPr="001E44F1" w:rsidRDefault="00552539" w:rsidP="004B14DA">
            <w:pPr>
              <w:spacing w:before="0" w:after="0" w:line="240" w:lineRule="auto"/>
              <w:ind w:firstLine="0"/>
              <w:jc w:val="center"/>
              <w:rPr>
                <w:lang w:val="tr-TR"/>
              </w:rPr>
            </w:pPr>
            <w:r w:rsidRPr="001E44F1">
              <w:rPr>
                <w:lang w:val="tr-TR"/>
              </w:rPr>
              <w:t>2024 Hedef</w:t>
            </w:r>
          </w:p>
        </w:tc>
        <w:tc>
          <w:tcPr>
            <w:tcW w:w="867" w:type="dxa"/>
            <w:vAlign w:val="center"/>
          </w:tcPr>
          <w:p w14:paraId="3D5D18A2" w14:textId="77777777" w:rsidR="00552539" w:rsidRPr="001E44F1" w:rsidRDefault="00552539" w:rsidP="004B14DA">
            <w:pPr>
              <w:spacing w:before="0" w:after="0" w:line="240" w:lineRule="auto"/>
              <w:ind w:firstLine="0"/>
              <w:jc w:val="center"/>
              <w:rPr>
                <w:lang w:val="tr-TR"/>
              </w:rPr>
            </w:pPr>
            <w:r w:rsidRPr="001E44F1">
              <w:rPr>
                <w:lang w:val="tr-TR"/>
              </w:rPr>
              <w:t xml:space="preserve">2025 </w:t>
            </w:r>
          </w:p>
          <w:p w14:paraId="3786DCAA"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32" w:type="dxa"/>
            <w:vAlign w:val="center"/>
          </w:tcPr>
          <w:p w14:paraId="4BCC291E" w14:textId="77777777" w:rsidR="00552539" w:rsidRPr="001E44F1" w:rsidRDefault="00552539" w:rsidP="004B14DA">
            <w:pPr>
              <w:spacing w:before="0" w:after="0" w:line="240" w:lineRule="auto"/>
              <w:ind w:firstLine="0"/>
              <w:jc w:val="center"/>
              <w:rPr>
                <w:lang w:val="tr-TR"/>
              </w:rPr>
            </w:pPr>
            <w:r w:rsidRPr="001E44F1">
              <w:rPr>
                <w:lang w:val="tr-TR"/>
              </w:rPr>
              <w:t xml:space="preserve">2026 </w:t>
            </w:r>
          </w:p>
          <w:p w14:paraId="7252490D" w14:textId="77777777" w:rsidR="00552539" w:rsidRPr="001E44F1" w:rsidRDefault="00552539" w:rsidP="004B14DA">
            <w:pPr>
              <w:spacing w:before="0" w:after="0" w:line="240" w:lineRule="auto"/>
              <w:ind w:firstLine="0"/>
              <w:jc w:val="center"/>
              <w:rPr>
                <w:lang w:val="tr-TR"/>
              </w:rPr>
            </w:pPr>
            <w:r w:rsidRPr="001E44F1">
              <w:rPr>
                <w:lang w:val="tr-TR"/>
              </w:rPr>
              <w:t>Hedef</w:t>
            </w:r>
          </w:p>
        </w:tc>
        <w:tc>
          <w:tcPr>
            <w:tcW w:w="867" w:type="dxa"/>
            <w:vAlign w:val="center"/>
          </w:tcPr>
          <w:p w14:paraId="59C959CD" w14:textId="77777777" w:rsidR="00552539" w:rsidRPr="001E44F1" w:rsidRDefault="00552539" w:rsidP="004B14DA">
            <w:pPr>
              <w:spacing w:before="0" w:after="0" w:line="240" w:lineRule="auto"/>
              <w:ind w:firstLine="0"/>
              <w:jc w:val="center"/>
              <w:rPr>
                <w:lang w:val="tr-TR"/>
              </w:rPr>
            </w:pPr>
            <w:r w:rsidRPr="001E44F1">
              <w:rPr>
                <w:lang w:val="tr-TR"/>
              </w:rPr>
              <w:t>2027 Hedef</w:t>
            </w:r>
          </w:p>
        </w:tc>
        <w:tc>
          <w:tcPr>
            <w:tcW w:w="867" w:type="dxa"/>
            <w:vAlign w:val="center"/>
          </w:tcPr>
          <w:p w14:paraId="1C8704D6" w14:textId="77777777" w:rsidR="00552539" w:rsidRPr="001E44F1" w:rsidRDefault="00552539" w:rsidP="004B14DA">
            <w:pPr>
              <w:spacing w:before="0" w:after="0" w:line="240" w:lineRule="auto"/>
              <w:ind w:firstLine="0"/>
              <w:jc w:val="center"/>
              <w:rPr>
                <w:lang w:val="tr-TR"/>
              </w:rPr>
            </w:pPr>
            <w:r w:rsidRPr="001E44F1">
              <w:rPr>
                <w:lang w:val="tr-TR"/>
              </w:rPr>
              <w:t xml:space="preserve">2028 </w:t>
            </w:r>
          </w:p>
          <w:p w14:paraId="02D146C9" w14:textId="77777777" w:rsidR="00552539" w:rsidRPr="001E44F1" w:rsidRDefault="00552539" w:rsidP="004B14DA">
            <w:pPr>
              <w:spacing w:before="0" w:after="0" w:line="240" w:lineRule="auto"/>
              <w:ind w:firstLine="0"/>
              <w:jc w:val="center"/>
              <w:rPr>
                <w:lang w:val="tr-TR"/>
              </w:rPr>
            </w:pPr>
            <w:r w:rsidRPr="001E44F1">
              <w:rPr>
                <w:lang w:val="tr-TR"/>
              </w:rPr>
              <w:t>Hedef</w:t>
            </w:r>
          </w:p>
        </w:tc>
      </w:tr>
      <w:tr w:rsidR="00552539" w:rsidRPr="001E44F1" w14:paraId="22847B4B" w14:textId="77777777" w:rsidTr="004B14DA">
        <w:trPr>
          <w:trHeight w:val="1021"/>
        </w:trPr>
        <w:tc>
          <w:tcPr>
            <w:tcW w:w="2993" w:type="dxa"/>
            <w:vAlign w:val="center"/>
          </w:tcPr>
          <w:p w14:paraId="43E9B00E" w14:textId="77777777" w:rsidR="00552539" w:rsidRPr="001E44F1" w:rsidRDefault="00552539" w:rsidP="004B14DA">
            <w:pPr>
              <w:spacing w:before="0" w:after="0" w:line="240" w:lineRule="auto"/>
              <w:ind w:firstLine="0"/>
              <w:jc w:val="left"/>
              <w:rPr>
                <w:lang w:val="tr-TR"/>
              </w:rPr>
            </w:pPr>
            <w:r w:rsidRPr="001E44F1">
              <w:rPr>
                <w:lang w:val="tr-TR"/>
              </w:rPr>
              <w:t>PG 5.3.3 Kurumsal izleme ve analiz raporlarının sayısı</w:t>
            </w:r>
          </w:p>
        </w:tc>
        <w:tc>
          <w:tcPr>
            <w:tcW w:w="941" w:type="dxa"/>
            <w:vAlign w:val="center"/>
          </w:tcPr>
          <w:p w14:paraId="7713E565" w14:textId="77777777" w:rsidR="00552539" w:rsidRPr="001E44F1" w:rsidRDefault="00552539" w:rsidP="004B14DA">
            <w:pPr>
              <w:spacing w:before="0" w:after="0" w:line="240" w:lineRule="auto"/>
              <w:ind w:firstLine="0"/>
              <w:jc w:val="center"/>
              <w:rPr>
                <w:lang w:val="tr-TR"/>
              </w:rPr>
            </w:pPr>
            <w:r w:rsidRPr="001E44F1">
              <w:rPr>
                <w:lang w:val="tr-TR"/>
              </w:rPr>
              <w:t>100</w:t>
            </w:r>
          </w:p>
        </w:tc>
        <w:tc>
          <w:tcPr>
            <w:tcW w:w="1163" w:type="dxa"/>
            <w:vAlign w:val="center"/>
          </w:tcPr>
          <w:p w14:paraId="51544B80" w14:textId="77777777" w:rsidR="00552539" w:rsidRPr="001E44F1" w:rsidRDefault="00552539" w:rsidP="004B14DA">
            <w:pPr>
              <w:spacing w:before="0" w:after="0" w:line="240" w:lineRule="auto"/>
              <w:ind w:firstLine="0"/>
              <w:jc w:val="center"/>
              <w:rPr>
                <w:lang w:val="tr-TR"/>
              </w:rPr>
            </w:pPr>
            <w:r w:rsidRPr="001E44F1">
              <w:rPr>
                <w:lang w:val="tr-TR"/>
              </w:rPr>
              <w:t>2</w:t>
            </w:r>
          </w:p>
        </w:tc>
        <w:tc>
          <w:tcPr>
            <w:tcW w:w="1139" w:type="dxa"/>
            <w:vAlign w:val="center"/>
          </w:tcPr>
          <w:p w14:paraId="29E1586D" w14:textId="77777777" w:rsidR="00552539" w:rsidRPr="001E44F1" w:rsidRDefault="00552539" w:rsidP="004B14DA">
            <w:pPr>
              <w:spacing w:before="0" w:after="0" w:line="240" w:lineRule="auto"/>
              <w:ind w:firstLine="0"/>
              <w:jc w:val="center"/>
              <w:rPr>
                <w:lang w:val="tr-TR"/>
              </w:rPr>
            </w:pPr>
            <w:r w:rsidRPr="001E44F1">
              <w:rPr>
                <w:lang w:val="tr-TR"/>
              </w:rPr>
              <w:t>2</w:t>
            </w:r>
          </w:p>
        </w:tc>
        <w:tc>
          <w:tcPr>
            <w:tcW w:w="867" w:type="dxa"/>
            <w:vAlign w:val="center"/>
          </w:tcPr>
          <w:p w14:paraId="450A08CB" w14:textId="77777777" w:rsidR="00552539" w:rsidRPr="001E44F1" w:rsidRDefault="00552539" w:rsidP="004B14DA">
            <w:pPr>
              <w:spacing w:before="0" w:after="0" w:line="240" w:lineRule="auto"/>
              <w:ind w:firstLine="0"/>
              <w:jc w:val="center"/>
              <w:rPr>
                <w:lang w:val="tr-TR"/>
              </w:rPr>
            </w:pPr>
            <w:r w:rsidRPr="001E44F1">
              <w:rPr>
                <w:lang w:val="tr-TR"/>
              </w:rPr>
              <w:t>2</w:t>
            </w:r>
          </w:p>
        </w:tc>
        <w:tc>
          <w:tcPr>
            <w:tcW w:w="832" w:type="dxa"/>
            <w:vAlign w:val="center"/>
          </w:tcPr>
          <w:p w14:paraId="2D001A41" w14:textId="77777777" w:rsidR="00552539" w:rsidRPr="001E44F1" w:rsidRDefault="00552539" w:rsidP="004B14DA">
            <w:pPr>
              <w:spacing w:before="0" w:after="0" w:line="240" w:lineRule="auto"/>
              <w:ind w:firstLine="0"/>
              <w:jc w:val="center"/>
              <w:rPr>
                <w:lang w:val="tr-TR"/>
              </w:rPr>
            </w:pPr>
            <w:r w:rsidRPr="001E44F1">
              <w:rPr>
                <w:lang w:val="tr-TR"/>
              </w:rPr>
              <w:t>2</w:t>
            </w:r>
          </w:p>
        </w:tc>
        <w:tc>
          <w:tcPr>
            <w:tcW w:w="867" w:type="dxa"/>
            <w:vAlign w:val="center"/>
          </w:tcPr>
          <w:p w14:paraId="77FC0687" w14:textId="77777777" w:rsidR="00552539" w:rsidRPr="001E44F1" w:rsidRDefault="00552539" w:rsidP="004B14DA">
            <w:pPr>
              <w:spacing w:before="0" w:after="0" w:line="240" w:lineRule="auto"/>
              <w:ind w:firstLine="0"/>
              <w:jc w:val="center"/>
              <w:rPr>
                <w:lang w:val="tr-TR"/>
              </w:rPr>
            </w:pPr>
            <w:r w:rsidRPr="001E44F1">
              <w:rPr>
                <w:lang w:val="tr-TR"/>
              </w:rPr>
              <w:t>2</w:t>
            </w:r>
          </w:p>
        </w:tc>
        <w:tc>
          <w:tcPr>
            <w:tcW w:w="867" w:type="dxa"/>
            <w:vAlign w:val="center"/>
          </w:tcPr>
          <w:p w14:paraId="1A935DDC" w14:textId="77777777" w:rsidR="00552539" w:rsidRPr="001E44F1" w:rsidRDefault="00552539" w:rsidP="004B14DA">
            <w:pPr>
              <w:spacing w:before="0" w:after="0" w:line="240" w:lineRule="auto"/>
              <w:ind w:firstLine="0"/>
              <w:jc w:val="center"/>
              <w:rPr>
                <w:lang w:val="tr-TR"/>
              </w:rPr>
            </w:pPr>
            <w:r w:rsidRPr="001E44F1">
              <w:rPr>
                <w:lang w:val="tr-TR"/>
              </w:rPr>
              <w:t>2</w:t>
            </w:r>
          </w:p>
        </w:tc>
      </w:tr>
      <w:tr w:rsidR="00552539" w:rsidRPr="001E44F1" w14:paraId="6532043F" w14:textId="77777777" w:rsidTr="004B14DA">
        <w:trPr>
          <w:trHeight w:val="414"/>
        </w:trPr>
        <w:tc>
          <w:tcPr>
            <w:tcW w:w="2993" w:type="dxa"/>
            <w:vAlign w:val="center"/>
          </w:tcPr>
          <w:p w14:paraId="4F7AB2D4" w14:textId="77777777" w:rsidR="00552539" w:rsidRPr="001E44F1" w:rsidRDefault="00552539" w:rsidP="004B14DA">
            <w:pPr>
              <w:spacing w:before="0" w:after="0" w:line="240" w:lineRule="auto"/>
              <w:ind w:firstLine="0"/>
              <w:jc w:val="left"/>
              <w:rPr>
                <w:lang w:val="tr-TR"/>
              </w:rPr>
            </w:pPr>
            <w:r w:rsidRPr="001E44F1">
              <w:rPr>
                <w:lang w:val="tr-TR"/>
              </w:rPr>
              <w:t>Sorumlu Birim</w:t>
            </w:r>
          </w:p>
        </w:tc>
        <w:tc>
          <w:tcPr>
            <w:tcW w:w="6676" w:type="dxa"/>
            <w:gridSpan w:val="7"/>
            <w:vAlign w:val="center"/>
          </w:tcPr>
          <w:p w14:paraId="312B4CE7" w14:textId="77777777" w:rsidR="00552539" w:rsidRPr="001E44F1" w:rsidRDefault="00552539" w:rsidP="004B14DA">
            <w:pPr>
              <w:spacing w:before="0" w:after="0" w:line="240" w:lineRule="auto"/>
              <w:ind w:firstLine="0"/>
              <w:rPr>
                <w:lang w:val="tr-TR"/>
              </w:rPr>
            </w:pPr>
            <w:r w:rsidRPr="001E44F1">
              <w:rPr>
                <w:lang w:val="tr-TR"/>
              </w:rPr>
              <w:t>SHMYO Sekreterliği</w:t>
            </w:r>
          </w:p>
        </w:tc>
      </w:tr>
      <w:tr w:rsidR="00552539" w:rsidRPr="001E44F1" w14:paraId="25C8546B" w14:textId="77777777" w:rsidTr="004B14DA">
        <w:trPr>
          <w:trHeight w:val="659"/>
        </w:trPr>
        <w:tc>
          <w:tcPr>
            <w:tcW w:w="2993" w:type="dxa"/>
            <w:vAlign w:val="center"/>
          </w:tcPr>
          <w:p w14:paraId="4AD9C5EB" w14:textId="77777777" w:rsidR="00552539" w:rsidRPr="001E44F1" w:rsidRDefault="00552539" w:rsidP="004B14DA">
            <w:pPr>
              <w:spacing w:before="0" w:after="0" w:line="240" w:lineRule="auto"/>
              <w:ind w:firstLine="0"/>
              <w:jc w:val="left"/>
              <w:rPr>
                <w:lang w:val="tr-TR"/>
              </w:rPr>
            </w:pPr>
            <w:r w:rsidRPr="001E44F1">
              <w:rPr>
                <w:lang w:val="tr-TR"/>
              </w:rPr>
              <w:t>Stratejiler</w:t>
            </w:r>
          </w:p>
        </w:tc>
        <w:tc>
          <w:tcPr>
            <w:tcW w:w="6676" w:type="dxa"/>
            <w:gridSpan w:val="7"/>
            <w:vAlign w:val="center"/>
          </w:tcPr>
          <w:p w14:paraId="1F8AAAD4" w14:textId="77777777" w:rsidR="00552539" w:rsidRPr="001E44F1" w:rsidRDefault="00552539" w:rsidP="00552539">
            <w:pPr>
              <w:pStyle w:val="ListeParagraf"/>
              <w:numPr>
                <w:ilvl w:val="0"/>
                <w:numId w:val="31"/>
              </w:numPr>
              <w:spacing w:before="0" w:after="0" w:line="240" w:lineRule="auto"/>
              <w:ind w:left="290" w:hanging="288"/>
              <w:jc w:val="left"/>
              <w:rPr>
                <w:lang w:val="tr-TR"/>
              </w:rPr>
            </w:pPr>
            <w:r w:rsidRPr="001E44F1">
              <w:rPr>
                <w:lang w:val="tr-TR"/>
              </w:rPr>
              <w:t>6 aylık dönemlerde kurumsal verilerin Bölüm Başkanlıklarından toplanması</w:t>
            </w:r>
          </w:p>
        </w:tc>
      </w:tr>
    </w:tbl>
    <w:p w14:paraId="37C9F1F8" w14:textId="4BA409EB" w:rsidR="008B7F46" w:rsidRDefault="008B7F46">
      <w:pPr>
        <w:spacing w:before="0" w:after="160" w:line="259" w:lineRule="auto"/>
        <w:ind w:firstLine="0"/>
        <w:jc w:val="left"/>
        <w:rPr>
          <w:lang w:val="tr-TR"/>
        </w:rPr>
      </w:pPr>
    </w:p>
    <w:p w14:paraId="6F1D4FD7" w14:textId="77777777" w:rsidR="008B7F46" w:rsidRDefault="008B7F46">
      <w:pPr>
        <w:spacing w:before="0" w:after="160" w:line="259" w:lineRule="auto"/>
        <w:ind w:firstLine="0"/>
        <w:jc w:val="left"/>
        <w:rPr>
          <w:lang w:val="tr-TR"/>
        </w:rPr>
      </w:pPr>
      <w:r>
        <w:rPr>
          <w:lang w:val="tr-TR"/>
        </w:rPr>
        <w:br w:type="page"/>
      </w:r>
    </w:p>
    <w:p w14:paraId="0EB4DD8C" w14:textId="77777777" w:rsidR="00F3600B" w:rsidRPr="003F4640" w:rsidRDefault="00F3600B">
      <w:pPr>
        <w:spacing w:before="0" w:after="160" w:line="259" w:lineRule="auto"/>
        <w:ind w:firstLine="0"/>
        <w:jc w:val="left"/>
        <w:rPr>
          <w:lang w:val="tr-TR"/>
        </w:rPr>
      </w:pPr>
    </w:p>
    <w:p w14:paraId="2ED31AD6" w14:textId="77777777" w:rsidR="00CD7DC3" w:rsidRPr="003F4640" w:rsidRDefault="009646D4" w:rsidP="002A7DD7">
      <w:pPr>
        <w:pStyle w:val="Balk1"/>
        <w:rPr>
          <w:lang w:val="tr-TR"/>
        </w:rPr>
      </w:pPr>
      <w:bookmarkStart w:id="29" w:name="_Toc162386218"/>
      <w:r w:rsidRPr="003F4640">
        <w:rPr>
          <w:lang w:val="tr-TR"/>
        </w:rPr>
        <w:t>İzleme ve Değerlendirme</w:t>
      </w:r>
      <w:bookmarkEnd w:id="29"/>
    </w:p>
    <w:p w14:paraId="656037F7" w14:textId="1C364712" w:rsidR="00A367C0" w:rsidRPr="003F4640" w:rsidRDefault="00A367C0" w:rsidP="00A367C0">
      <w:pPr>
        <w:rPr>
          <w:lang w:val="tr-TR"/>
        </w:rPr>
      </w:pPr>
      <w:bookmarkStart w:id="30" w:name="_Hlk165539370"/>
      <w:r w:rsidRPr="003F4640">
        <w:rPr>
          <w:lang w:val="tr-TR"/>
        </w:rPr>
        <w:t>Performans göstergeleri aracılığıyla amaç ve hedeflerin gerçekleşme sonuçlarının belirli bir sıklıkla izlenmesi ve belirlenen dönemler itibarıyla raporlanarak yöneticilerin değerlendirmesine sunulması izleme faaliyetlerini oluşturur. Değerlendirme ise devam eden ya da tamamlanmış faaliyetlerin amaç ve hedeflere ulaşmayı ne ölçüde sağladığı ve karar alma sürecine ne ölçüde katkıda bulunduğunu belirlemek amacıyla yapılan ayrıntılı bir incelemedir.</w:t>
      </w:r>
    </w:p>
    <w:p w14:paraId="7FFFBE98" w14:textId="455787F1" w:rsidR="007E7041" w:rsidRDefault="007E7041" w:rsidP="00A367C0">
      <w:pPr>
        <w:rPr>
          <w:lang w:val="tr-TR"/>
        </w:rPr>
      </w:pPr>
      <w:r>
        <w:rPr>
          <w:lang w:val="tr-TR"/>
        </w:rPr>
        <w:t>Program Koordinatörlüğünce 6</w:t>
      </w:r>
      <w:r w:rsidR="00A367C0" w:rsidRPr="003F4640">
        <w:rPr>
          <w:lang w:val="tr-TR"/>
        </w:rPr>
        <w:t xml:space="preserve"> aylık periyodlar halinde performans göstergelerinin gerçekleşme verileri toplanarak</w:t>
      </w:r>
      <w:r>
        <w:rPr>
          <w:lang w:val="tr-TR"/>
        </w:rPr>
        <w:t xml:space="preserve"> Bölüm Başkanlığına iletilecektir. Bölüm Başkanlığınca</w:t>
      </w:r>
      <w:r w:rsidR="009C63E4" w:rsidRPr="003F4640">
        <w:rPr>
          <w:lang w:val="tr-TR"/>
        </w:rPr>
        <w:t xml:space="preserve"> </w:t>
      </w:r>
      <w:r w:rsidRPr="003F4640">
        <w:rPr>
          <w:lang w:val="tr-TR"/>
        </w:rPr>
        <w:t xml:space="preserve">15 </w:t>
      </w:r>
      <w:r>
        <w:rPr>
          <w:lang w:val="tr-TR"/>
        </w:rPr>
        <w:t xml:space="preserve">Temmuz tarihine </w:t>
      </w:r>
      <w:r w:rsidR="008B7F46">
        <w:rPr>
          <w:lang w:val="tr-TR"/>
        </w:rPr>
        <w:t xml:space="preserve">kadar </w:t>
      </w:r>
      <w:r w:rsidR="008B7F46" w:rsidRPr="003F4640">
        <w:rPr>
          <w:lang w:val="tr-TR"/>
        </w:rPr>
        <w:t>stratejik</w:t>
      </w:r>
      <w:r w:rsidRPr="003F4640">
        <w:rPr>
          <w:lang w:val="tr-TR"/>
        </w:rPr>
        <w:t xml:space="preserve"> plan izleme raporu </w:t>
      </w:r>
      <w:r w:rsidR="009C63E4" w:rsidRPr="003F4640">
        <w:rPr>
          <w:lang w:val="tr-TR"/>
        </w:rPr>
        <w:t xml:space="preserve">ve 15 Ocak tarihlerine kadar </w:t>
      </w:r>
      <w:r w:rsidRPr="003F4640">
        <w:rPr>
          <w:lang w:val="tr-TR"/>
        </w:rPr>
        <w:t xml:space="preserve">stratejik plan değerlendirme raporu </w:t>
      </w:r>
      <w:r w:rsidR="00A367C0" w:rsidRPr="003F4640">
        <w:rPr>
          <w:lang w:val="tr-TR"/>
        </w:rPr>
        <w:t xml:space="preserve">SHMYO Müdürlüğüne </w:t>
      </w:r>
      <w:r>
        <w:rPr>
          <w:lang w:val="tr-TR"/>
        </w:rPr>
        <w:t>gönderilecektir.</w:t>
      </w:r>
      <w:r w:rsidR="00A367C0" w:rsidRPr="003F4640">
        <w:rPr>
          <w:lang w:val="tr-TR"/>
        </w:rPr>
        <w:t xml:space="preserve"> </w:t>
      </w:r>
    </w:p>
    <w:p w14:paraId="160BC6AA" w14:textId="48BE2EDB" w:rsidR="00A367C0" w:rsidRPr="003F4640" w:rsidRDefault="00A367C0" w:rsidP="00A367C0">
      <w:pPr>
        <w:rPr>
          <w:lang w:val="tr-TR"/>
        </w:rPr>
      </w:pPr>
      <w:r w:rsidRPr="003F4640">
        <w:rPr>
          <w:lang w:val="tr-TR"/>
        </w:rPr>
        <w:t>Stratejik planın uygulanma süreci</w:t>
      </w:r>
      <w:r w:rsidR="007E7041">
        <w:rPr>
          <w:lang w:val="tr-TR"/>
        </w:rPr>
        <w:t>nin</w:t>
      </w:r>
      <w:r w:rsidRPr="003F4640">
        <w:rPr>
          <w:lang w:val="tr-TR"/>
        </w:rPr>
        <w:t xml:space="preserve"> sadece </w:t>
      </w:r>
      <w:r w:rsidR="007E7041">
        <w:rPr>
          <w:lang w:val="tr-TR"/>
        </w:rPr>
        <w:t>görevlendirilen öğretim elemanlarının görevi</w:t>
      </w:r>
      <w:r w:rsidRPr="003F4640">
        <w:rPr>
          <w:lang w:val="tr-TR"/>
        </w:rPr>
        <w:t xml:space="preserve"> olarak görülme</w:t>
      </w:r>
      <w:r w:rsidR="007E7041">
        <w:rPr>
          <w:lang w:val="tr-TR"/>
        </w:rPr>
        <w:t>mesi;</w:t>
      </w:r>
      <w:r w:rsidRPr="003F4640">
        <w:rPr>
          <w:lang w:val="tr-TR"/>
        </w:rPr>
        <w:t xml:space="preserve"> </w:t>
      </w:r>
      <w:r w:rsidR="007E7041">
        <w:rPr>
          <w:lang w:val="tr-TR"/>
        </w:rPr>
        <w:t xml:space="preserve">tüm öğretim elemanlarımızın ve diğer </w:t>
      </w:r>
      <w:r w:rsidRPr="003F4640">
        <w:rPr>
          <w:lang w:val="tr-TR"/>
        </w:rPr>
        <w:t>paydaşlarımızın da desteği ile hayata geçirilmesi planlanmaktadır.</w:t>
      </w:r>
      <w:bookmarkEnd w:id="30"/>
    </w:p>
    <w:sectPr w:rsidR="00A367C0" w:rsidRPr="003F4640" w:rsidSect="00952C04">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719EE" w14:textId="77777777" w:rsidR="00232983" w:rsidRDefault="00232983" w:rsidP="009B556D">
      <w:pPr>
        <w:spacing w:before="0" w:after="0" w:line="240" w:lineRule="auto"/>
      </w:pPr>
      <w:r>
        <w:separator/>
      </w:r>
    </w:p>
  </w:endnote>
  <w:endnote w:type="continuationSeparator" w:id="0">
    <w:p w14:paraId="384F0ED2" w14:textId="77777777" w:rsidR="00232983" w:rsidRDefault="00232983" w:rsidP="009B55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A2"/>
    <w:family w:val="auto"/>
    <w:notTrueType/>
    <w:pitch w:val="default"/>
    <w:sig w:usb0="00000005" w:usb1="00000000" w:usb2="00000000" w:usb3="00000000" w:csb0="00000010" w:csb1="00000000"/>
  </w:font>
  <w:font w:name="Tinos">
    <w:altName w:val="Cambria"/>
    <w:charset w:val="00"/>
    <w:family w:val="roman"/>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7C58" w14:textId="1B4230F4" w:rsidR="004B14DA" w:rsidRDefault="004B14DA">
    <w:pPr>
      <w:pStyle w:val="AltBilgi"/>
      <w:jc w:val="right"/>
    </w:pPr>
  </w:p>
  <w:p w14:paraId="380961DF" w14:textId="77777777" w:rsidR="004B14DA" w:rsidRDefault="004B14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886432"/>
      <w:docPartObj>
        <w:docPartGallery w:val="Page Numbers (Bottom of Page)"/>
        <w:docPartUnique/>
      </w:docPartObj>
    </w:sdtPr>
    <w:sdtContent>
      <w:p w14:paraId="43A25643" w14:textId="068630B4" w:rsidR="004B14DA" w:rsidRDefault="004B14DA">
        <w:pPr>
          <w:pStyle w:val="AltBilgi"/>
          <w:jc w:val="right"/>
        </w:pPr>
        <w:r>
          <w:fldChar w:fldCharType="begin"/>
        </w:r>
        <w:r>
          <w:instrText>PAGE   \* MERGEFORMAT</w:instrText>
        </w:r>
        <w:r>
          <w:fldChar w:fldCharType="separate"/>
        </w:r>
        <w:r w:rsidR="004A48A9" w:rsidRPr="004A48A9">
          <w:rPr>
            <w:noProof/>
            <w:lang w:val="tr-TR"/>
          </w:rPr>
          <w:t>24</w:t>
        </w:r>
        <w:r>
          <w:fldChar w:fldCharType="end"/>
        </w:r>
      </w:p>
    </w:sdtContent>
  </w:sdt>
  <w:p w14:paraId="45D4112C" w14:textId="77777777" w:rsidR="004B14DA" w:rsidRDefault="004B14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8EF76" w14:textId="77777777" w:rsidR="00232983" w:rsidRDefault="00232983" w:rsidP="009B556D">
      <w:pPr>
        <w:spacing w:before="0" w:after="0" w:line="240" w:lineRule="auto"/>
      </w:pPr>
      <w:r>
        <w:separator/>
      </w:r>
    </w:p>
  </w:footnote>
  <w:footnote w:type="continuationSeparator" w:id="0">
    <w:p w14:paraId="75A68D5B" w14:textId="77777777" w:rsidR="00232983" w:rsidRDefault="00232983" w:rsidP="009B556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179"/>
    <w:multiLevelType w:val="hybridMultilevel"/>
    <w:tmpl w:val="AF9093BA"/>
    <w:lvl w:ilvl="0" w:tplc="FFFFFFFF">
      <w:start w:val="1"/>
      <w:numFmt w:val="decimal"/>
      <w:lvlText w:val="Tablo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D05E4D"/>
    <w:multiLevelType w:val="hybridMultilevel"/>
    <w:tmpl w:val="E4EE345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1FB177E4"/>
    <w:multiLevelType w:val="hybridMultilevel"/>
    <w:tmpl w:val="947A9964"/>
    <w:lvl w:ilvl="0" w:tplc="957C4BFA">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219341B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D04486"/>
    <w:multiLevelType w:val="hybridMultilevel"/>
    <w:tmpl w:val="194260AE"/>
    <w:lvl w:ilvl="0" w:tplc="F4DC613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F414A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A33ED3"/>
    <w:multiLevelType w:val="hybridMultilevel"/>
    <w:tmpl w:val="AEC67800"/>
    <w:lvl w:ilvl="0" w:tplc="F4DC61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EC2576"/>
    <w:multiLevelType w:val="hybridMultilevel"/>
    <w:tmpl w:val="ACA0E68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2ABA4DCC"/>
    <w:multiLevelType w:val="multilevel"/>
    <w:tmpl w:val="7FE86D9E"/>
    <w:styleLink w:val="Sti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1755A0"/>
    <w:multiLevelType w:val="hybridMultilevel"/>
    <w:tmpl w:val="3CF29994"/>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3769A0"/>
    <w:multiLevelType w:val="hybridMultilevel"/>
    <w:tmpl w:val="0FACA6A0"/>
    <w:lvl w:ilvl="0" w:tplc="D230181C">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FB027C"/>
    <w:multiLevelType w:val="hybridMultilevel"/>
    <w:tmpl w:val="3E32910C"/>
    <w:lvl w:ilvl="0" w:tplc="032E583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2F172A2"/>
    <w:multiLevelType w:val="hybridMultilevel"/>
    <w:tmpl w:val="EC74C2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571725"/>
    <w:multiLevelType w:val="multilevel"/>
    <w:tmpl w:val="07280842"/>
    <w:lvl w:ilvl="0">
      <w:start w:val="1"/>
      <w:numFmt w:val="decimal"/>
      <w:lvlText w:val="%1)"/>
      <w:lvlJc w:val="left"/>
      <w:pPr>
        <w:ind w:left="360" w:hanging="360"/>
      </w:pPr>
      <w:rPr>
        <w:rFonts w:hint="default"/>
      </w:rPr>
    </w:lvl>
    <w:lvl w:ilvl="1">
      <w:start w:val="1"/>
      <w:numFmt w:val="lowerLetter"/>
      <w:pStyle w:val="Balk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CD658B"/>
    <w:multiLevelType w:val="multilevel"/>
    <w:tmpl w:val="8EBC3878"/>
    <w:numStyleLink w:val="Stil1"/>
  </w:abstractNum>
  <w:abstractNum w:abstractNumId="15" w15:restartNumberingAfterBreak="0">
    <w:nsid w:val="431F2F54"/>
    <w:multiLevelType w:val="hybridMultilevel"/>
    <w:tmpl w:val="B9C8C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5006E3"/>
    <w:multiLevelType w:val="hybridMultilevel"/>
    <w:tmpl w:val="316AF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511FA5"/>
    <w:multiLevelType w:val="hybridMultilevel"/>
    <w:tmpl w:val="1884FFC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887D18"/>
    <w:multiLevelType w:val="hybridMultilevel"/>
    <w:tmpl w:val="AF9093BA"/>
    <w:lvl w:ilvl="0" w:tplc="6BF4DC9E">
      <w:start w:val="1"/>
      <w:numFmt w:val="decimal"/>
      <w:lvlText w:val="Tablo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E43585"/>
    <w:multiLevelType w:val="hybridMultilevel"/>
    <w:tmpl w:val="020E23F2"/>
    <w:lvl w:ilvl="0" w:tplc="01765878">
      <w:start w:val="1"/>
      <w:numFmt w:val="decimal"/>
      <w:lvlText w:val="%1."/>
      <w:lvlJc w:val="left"/>
      <w:pPr>
        <w:ind w:left="720" w:hanging="360"/>
      </w:pPr>
      <w:rPr>
        <w:b/>
        <w:bCs/>
        <w:i w:val="0"/>
        <w:color w:val="auto"/>
      </w:rPr>
    </w:lvl>
    <w:lvl w:ilvl="1" w:tplc="738AD7E8">
      <w:start w:val="1"/>
      <w:numFmt w:val="lowerLetter"/>
      <w:lvlText w:val="%2."/>
      <w:lvlJc w:val="left"/>
      <w:pPr>
        <w:ind w:left="1440" w:hanging="360"/>
      </w:pPr>
      <w:rPr>
        <w:b/>
        <w:bCs/>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8A10B2A"/>
    <w:multiLevelType w:val="hybridMultilevel"/>
    <w:tmpl w:val="4A12EDA6"/>
    <w:lvl w:ilvl="0" w:tplc="A6823CD8">
      <w:start w:val="1"/>
      <w:numFmt w:val="decimal"/>
      <w:lvlText w:val="%1."/>
      <w:lvlJc w:val="left"/>
      <w:pPr>
        <w:ind w:left="1065" w:hanging="705"/>
      </w:pPr>
      <w:rPr>
        <w:rFonts w:hint="default"/>
      </w:rPr>
    </w:lvl>
    <w:lvl w:ilvl="1" w:tplc="A9BAD698">
      <w:start w:val="1"/>
      <w:numFmt w:val="lowerLetter"/>
      <w:lvlText w:val="%2."/>
      <w:lvlJc w:val="left"/>
      <w:pPr>
        <w:ind w:left="1785" w:hanging="70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A3F2910"/>
    <w:multiLevelType w:val="hybridMultilevel"/>
    <w:tmpl w:val="F3AA50F2"/>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4B720E5B"/>
    <w:multiLevelType w:val="hybridMultilevel"/>
    <w:tmpl w:val="D7E4BEA0"/>
    <w:lvl w:ilvl="0" w:tplc="F4DC61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E46C5E"/>
    <w:multiLevelType w:val="hybridMultilevel"/>
    <w:tmpl w:val="586A3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1304C0A"/>
    <w:multiLevelType w:val="hybridMultilevel"/>
    <w:tmpl w:val="ABDEFD72"/>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15:restartNumberingAfterBreak="0">
    <w:nsid w:val="61CC1834"/>
    <w:multiLevelType w:val="hybridMultilevel"/>
    <w:tmpl w:val="5AD402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59F440E"/>
    <w:multiLevelType w:val="multilevel"/>
    <w:tmpl w:val="8EBC3878"/>
    <w:styleLink w:val="Stil1"/>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Times New Roman" w:hAnsi="Times New Roman" w:hint="default"/>
        <w:b/>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684602BC"/>
    <w:multiLevelType w:val="hybridMultilevel"/>
    <w:tmpl w:val="2946E4A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6C4E471B"/>
    <w:multiLevelType w:val="hybridMultilevel"/>
    <w:tmpl w:val="59D269DE"/>
    <w:lvl w:ilvl="0" w:tplc="7B3875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E23730E"/>
    <w:multiLevelType w:val="hybridMultilevel"/>
    <w:tmpl w:val="5AD047CC"/>
    <w:lvl w:ilvl="0" w:tplc="8E9EA99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6335D03"/>
    <w:multiLevelType w:val="multilevel"/>
    <w:tmpl w:val="7FE86D9E"/>
    <w:numStyleLink w:val="Stil2"/>
  </w:abstractNum>
  <w:abstractNum w:abstractNumId="31" w15:restartNumberingAfterBreak="0">
    <w:nsid w:val="77F55565"/>
    <w:multiLevelType w:val="hybridMultilevel"/>
    <w:tmpl w:val="718EAF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4409647">
    <w:abstractNumId w:val="19"/>
  </w:num>
  <w:num w:numId="2" w16cid:durableId="1592548963">
    <w:abstractNumId w:val="5"/>
  </w:num>
  <w:num w:numId="3" w16cid:durableId="234751471">
    <w:abstractNumId w:val="3"/>
  </w:num>
  <w:num w:numId="4" w16cid:durableId="1199197103">
    <w:abstractNumId w:val="10"/>
  </w:num>
  <w:num w:numId="5" w16cid:durableId="330062690">
    <w:abstractNumId w:val="25"/>
  </w:num>
  <w:num w:numId="6" w16cid:durableId="1349410500">
    <w:abstractNumId w:val="29"/>
  </w:num>
  <w:num w:numId="7" w16cid:durableId="951400555">
    <w:abstractNumId w:val="20"/>
  </w:num>
  <w:num w:numId="8" w16cid:durableId="2006744582">
    <w:abstractNumId w:val="10"/>
  </w:num>
  <w:num w:numId="9" w16cid:durableId="435445114">
    <w:abstractNumId w:val="13"/>
  </w:num>
  <w:num w:numId="10" w16cid:durableId="1591310906">
    <w:abstractNumId w:val="26"/>
  </w:num>
  <w:num w:numId="11" w16cid:durableId="912281765">
    <w:abstractNumId w:val="14"/>
  </w:num>
  <w:num w:numId="12" w16cid:durableId="1415084986">
    <w:abstractNumId w:val="8"/>
  </w:num>
  <w:num w:numId="13" w16cid:durableId="295263674">
    <w:abstractNumId w:val="30"/>
  </w:num>
  <w:num w:numId="14" w16cid:durableId="15154177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1650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09979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4560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0398170">
    <w:abstractNumId w:val="11"/>
  </w:num>
  <w:num w:numId="19" w16cid:durableId="1747418860">
    <w:abstractNumId w:val="7"/>
  </w:num>
  <w:num w:numId="20" w16cid:durableId="95373818">
    <w:abstractNumId w:val="2"/>
  </w:num>
  <w:num w:numId="21" w16cid:durableId="1218200749">
    <w:abstractNumId w:val="21"/>
  </w:num>
  <w:num w:numId="22" w16cid:durableId="1314338713">
    <w:abstractNumId w:val="31"/>
  </w:num>
  <w:num w:numId="23" w16cid:durableId="32847689">
    <w:abstractNumId w:val="1"/>
  </w:num>
  <w:num w:numId="24" w16cid:durableId="1783501672">
    <w:abstractNumId w:val="23"/>
  </w:num>
  <w:num w:numId="25" w16cid:durableId="359665484">
    <w:abstractNumId w:val="9"/>
  </w:num>
  <w:num w:numId="26" w16cid:durableId="319113122">
    <w:abstractNumId w:val="24"/>
  </w:num>
  <w:num w:numId="27" w16cid:durableId="2018532700">
    <w:abstractNumId w:val="12"/>
  </w:num>
  <w:num w:numId="28" w16cid:durableId="1141116154">
    <w:abstractNumId w:val="18"/>
  </w:num>
  <w:num w:numId="29" w16cid:durableId="1433940347">
    <w:abstractNumId w:val="27"/>
  </w:num>
  <w:num w:numId="30" w16cid:durableId="32659412">
    <w:abstractNumId w:val="16"/>
  </w:num>
  <w:num w:numId="31" w16cid:durableId="270671916">
    <w:abstractNumId w:val="15"/>
  </w:num>
  <w:num w:numId="32" w16cid:durableId="1447063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8647658">
    <w:abstractNumId w:val="13"/>
  </w:num>
  <w:num w:numId="34" w16cid:durableId="1787919458">
    <w:abstractNumId w:val="0"/>
  </w:num>
  <w:num w:numId="35" w16cid:durableId="969290130">
    <w:abstractNumId w:val="28"/>
  </w:num>
  <w:num w:numId="36" w16cid:durableId="115685399">
    <w:abstractNumId w:val="6"/>
  </w:num>
  <w:num w:numId="37" w16cid:durableId="213199047">
    <w:abstractNumId w:val="4"/>
  </w:num>
  <w:num w:numId="38" w16cid:durableId="135605808">
    <w:abstractNumId w:val="22"/>
  </w:num>
  <w:num w:numId="39" w16cid:durableId="12067228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1B"/>
    <w:rsid w:val="0000181B"/>
    <w:rsid w:val="00023A5F"/>
    <w:rsid w:val="00066CC4"/>
    <w:rsid w:val="00071BE8"/>
    <w:rsid w:val="00084B49"/>
    <w:rsid w:val="00092757"/>
    <w:rsid w:val="00093689"/>
    <w:rsid w:val="0009434F"/>
    <w:rsid w:val="000979FB"/>
    <w:rsid w:val="000A4D45"/>
    <w:rsid w:val="000A6368"/>
    <w:rsid w:val="000A685B"/>
    <w:rsid w:val="000B06B5"/>
    <w:rsid w:val="000B0C3F"/>
    <w:rsid w:val="000B14DE"/>
    <w:rsid w:val="000C51F6"/>
    <w:rsid w:val="000D1220"/>
    <w:rsid w:val="000D5608"/>
    <w:rsid w:val="000D7C1C"/>
    <w:rsid w:val="001058C0"/>
    <w:rsid w:val="00122A06"/>
    <w:rsid w:val="00125D41"/>
    <w:rsid w:val="001278BD"/>
    <w:rsid w:val="00130D4B"/>
    <w:rsid w:val="001542B8"/>
    <w:rsid w:val="00154623"/>
    <w:rsid w:val="00156D99"/>
    <w:rsid w:val="0017066D"/>
    <w:rsid w:val="00180FD2"/>
    <w:rsid w:val="00180FF2"/>
    <w:rsid w:val="00181F3B"/>
    <w:rsid w:val="001B2011"/>
    <w:rsid w:val="001C38B7"/>
    <w:rsid w:val="001D0C8C"/>
    <w:rsid w:val="001D1B7F"/>
    <w:rsid w:val="001D202C"/>
    <w:rsid w:val="001D5E6C"/>
    <w:rsid w:val="001F6D10"/>
    <w:rsid w:val="00215480"/>
    <w:rsid w:val="002234CE"/>
    <w:rsid w:val="00223C31"/>
    <w:rsid w:val="002271E1"/>
    <w:rsid w:val="00232983"/>
    <w:rsid w:val="002555B9"/>
    <w:rsid w:val="00260C4E"/>
    <w:rsid w:val="00281D23"/>
    <w:rsid w:val="00293A15"/>
    <w:rsid w:val="002A15AF"/>
    <w:rsid w:val="002A15FA"/>
    <w:rsid w:val="002A1E9E"/>
    <w:rsid w:val="002A7DD7"/>
    <w:rsid w:val="002B2B92"/>
    <w:rsid w:val="002C0FFF"/>
    <w:rsid w:val="002C739F"/>
    <w:rsid w:val="002E3002"/>
    <w:rsid w:val="002E7B70"/>
    <w:rsid w:val="002F493A"/>
    <w:rsid w:val="002F591F"/>
    <w:rsid w:val="00305486"/>
    <w:rsid w:val="00332F0D"/>
    <w:rsid w:val="003509DF"/>
    <w:rsid w:val="00350B68"/>
    <w:rsid w:val="00351AA5"/>
    <w:rsid w:val="00372845"/>
    <w:rsid w:val="00375101"/>
    <w:rsid w:val="00377C2B"/>
    <w:rsid w:val="003813E2"/>
    <w:rsid w:val="00382E88"/>
    <w:rsid w:val="00386D3D"/>
    <w:rsid w:val="003B1ACA"/>
    <w:rsid w:val="003C4B10"/>
    <w:rsid w:val="003C665A"/>
    <w:rsid w:val="003E24BA"/>
    <w:rsid w:val="003F4640"/>
    <w:rsid w:val="003F52F0"/>
    <w:rsid w:val="00402C4B"/>
    <w:rsid w:val="00403330"/>
    <w:rsid w:val="004054A8"/>
    <w:rsid w:val="00442E8A"/>
    <w:rsid w:val="00443CE6"/>
    <w:rsid w:val="00456E12"/>
    <w:rsid w:val="004602DB"/>
    <w:rsid w:val="00462D80"/>
    <w:rsid w:val="00486071"/>
    <w:rsid w:val="00490B1C"/>
    <w:rsid w:val="0049147E"/>
    <w:rsid w:val="00494130"/>
    <w:rsid w:val="004A48A9"/>
    <w:rsid w:val="004A4B07"/>
    <w:rsid w:val="004B0039"/>
    <w:rsid w:val="004B14DA"/>
    <w:rsid w:val="004C1590"/>
    <w:rsid w:val="004D0E62"/>
    <w:rsid w:val="004D3D1F"/>
    <w:rsid w:val="004F1487"/>
    <w:rsid w:val="005067C0"/>
    <w:rsid w:val="00532E77"/>
    <w:rsid w:val="005426FC"/>
    <w:rsid w:val="00552539"/>
    <w:rsid w:val="005575CE"/>
    <w:rsid w:val="0057478A"/>
    <w:rsid w:val="005873EB"/>
    <w:rsid w:val="005A19E6"/>
    <w:rsid w:val="005A1B5B"/>
    <w:rsid w:val="005A7436"/>
    <w:rsid w:val="005D0003"/>
    <w:rsid w:val="005D55A8"/>
    <w:rsid w:val="005F1CC1"/>
    <w:rsid w:val="00605D67"/>
    <w:rsid w:val="006109F6"/>
    <w:rsid w:val="00626357"/>
    <w:rsid w:val="006415B2"/>
    <w:rsid w:val="00646F21"/>
    <w:rsid w:val="00657720"/>
    <w:rsid w:val="00666942"/>
    <w:rsid w:val="006676B1"/>
    <w:rsid w:val="006767A8"/>
    <w:rsid w:val="00676FBF"/>
    <w:rsid w:val="00677E3D"/>
    <w:rsid w:val="00681EF9"/>
    <w:rsid w:val="00696BF9"/>
    <w:rsid w:val="006A0CA2"/>
    <w:rsid w:val="006D3059"/>
    <w:rsid w:val="006D56A7"/>
    <w:rsid w:val="006F10A4"/>
    <w:rsid w:val="0071093C"/>
    <w:rsid w:val="00731F50"/>
    <w:rsid w:val="00732880"/>
    <w:rsid w:val="00740D86"/>
    <w:rsid w:val="00741C54"/>
    <w:rsid w:val="00762EDA"/>
    <w:rsid w:val="007647AC"/>
    <w:rsid w:val="00765A81"/>
    <w:rsid w:val="007733B2"/>
    <w:rsid w:val="0079273B"/>
    <w:rsid w:val="007960D7"/>
    <w:rsid w:val="007A5A68"/>
    <w:rsid w:val="007B4397"/>
    <w:rsid w:val="007D27D1"/>
    <w:rsid w:val="007D5609"/>
    <w:rsid w:val="007E7041"/>
    <w:rsid w:val="007F1913"/>
    <w:rsid w:val="007F61DF"/>
    <w:rsid w:val="007F67BE"/>
    <w:rsid w:val="00802A8D"/>
    <w:rsid w:val="0082402E"/>
    <w:rsid w:val="00830F7A"/>
    <w:rsid w:val="00837266"/>
    <w:rsid w:val="008430E7"/>
    <w:rsid w:val="008456B7"/>
    <w:rsid w:val="0084580B"/>
    <w:rsid w:val="00847855"/>
    <w:rsid w:val="00847F9A"/>
    <w:rsid w:val="008603F5"/>
    <w:rsid w:val="00860EA7"/>
    <w:rsid w:val="008648AF"/>
    <w:rsid w:val="00873BEC"/>
    <w:rsid w:val="00873EE4"/>
    <w:rsid w:val="00892E99"/>
    <w:rsid w:val="00893888"/>
    <w:rsid w:val="008A21F9"/>
    <w:rsid w:val="008A6156"/>
    <w:rsid w:val="008B7F46"/>
    <w:rsid w:val="008E13FB"/>
    <w:rsid w:val="008E6C8E"/>
    <w:rsid w:val="008F00DB"/>
    <w:rsid w:val="008F5D3F"/>
    <w:rsid w:val="00900645"/>
    <w:rsid w:val="00905474"/>
    <w:rsid w:val="00907968"/>
    <w:rsid w:val="00921876"/>
    <w:rsid w:val="00926485"/>
    <w:rsid w:val="00934C3A"/>
    <w:rsid w:val="009508BE"/>
    <w:rsid w:val="00952C04"/>
    <w:rsid w:val="0095725A"/>
    <w:rsid w:val="009613CC"/>
    <w:rsid w:val="009615EF"/>
    <w:rsid w:val="009646D4"/>
    <w:rsid w:val="00967ECB"/>
    <w:rsid w:val="00984F0C"/>
    <w:rsid w:val="009A4DDC"/>
    <w:rsid w:val="009A57D1"/>
    <w:rsid w:val="009B44F9"/>
    <w:rsid w:val="009B556D"/>
    <w:rsid w:val="009C1066"/>
    <w:rsid w:val="009C6267"/>
    <w:rsid w:val="009C63E4"/>
    <w:rsid w:val="009D3D59"/>
    <w:rsid w:val="009E2CC1"/>
    <w:rsid w:val="00A02C8C"/>
    <w:rsid w:val="00A04C7B"/>
    <w:rsid w:val="00A06D8A"/>
    <w:rsid w:val="00A214E0"/>
    <w:rsid w:val="00A219DC"/>
    <w:rsid w:val="00A25C89"/>
    <w:rsid w:val="00A367C0"/>
    <w:rsid w:val="00A36FEE"/>
    <w:rsid w:val="00A40D30"/>
    <w:rsid w:val="00A5137E"/>
    <w:rsid w:val="00A51699"/>
    <w:rsid w:val="00A519EA"/>
    <w:rsid w:val="00A63157"/>
    <w:rsid w:val="00A72969"/>
    <w:rsid w:val="00A752F5"/>
    <w:rsid w:val="00A9006B"/>
    <w:rsid w:val="00A94528"/>
    <w:rsid w:val="00AA4386"/>
    <w:rsid w:val="00AA724D"/>
    <w:rsid w:val="00AA7CA5"/>
    <w:rsid w:val="00AC23A9"/>
    <w:rsid w:val="00AC42F4"/>
    <w:rsid w:val="00AC51EF"/>
    <w:rsid w:val="00AC7934"/>
    <w:rsid w:val="00AD3B29"/>
    <w:rsid w:val="00AF45C8"/>
    <w:rsid w:val="00B143F8"/>
    <w:rsid w:val="00B15090"/>
    <w:rsid w:val="00B20B0F"/>
    <w:rsid w:val="00B21A97"/>
    <w:rsid w:val="00B22284"/>
    <w:rsid w:val="00B309A6"/>
    <w:rsid w:val="00B3174B"/>
    <w:rsid w:val="00B41A36"/>
    <w:rsid w:val="00B44E9B"/>
    <w:rsid w:val="00B52643"/>
    <w:rsid w:val="00B618F9"/>
    <w:rsid w:val="00B63B9D"/>
    <w:rsid w:val="00B64528"/>
    <w:rsid w:val="00B663B8"/>
    <w:rsid w:val="00B70D73"/>
    <w:rsid w:val="00B84D1C"/>
    <w:rsid w:val="00B865D2"/>
    <w:rsid w:val="00B965EE"/>
    <w:rsid w:val="00B9770D"/>
    <w:rsid w:val="00BB6632"/>
    <w:rsid w:val="00BD00E4"/>
    <w:rsid w:val="00BD5036"/>
    <w:rsid w:val="00BF0FA0"/>
    <w:rsid w:val="00BF46A7"/>
    <w:rsid w:val="00BF65F5"/>
    <w:rsid w:val="00C05071"/>
    <w:rsid w:val="00C11243"/>
    <w:rsid w:val="00C11888"/>
    <w:rsid w:val="00C128F4"/>
    <w:rsid w:val="00C13256"/>
    <w:rsid w:val="00C14346"/>
    <w:rsid w:val="00C26470"/>
    <w:rsid w:val="00C31B94"/>
    <w:rsid w:val="00C33993"/>
    <w:rsid w:val="00C35F4C"/>
    <w:rsid w:val="00C44353"/>
    <w:rsid w:val="00C5308C"/>
    <w:rsid w:val="00C56E2C"/>
    <w:rsid w:val="00C57A4B"/>
    <w:rsid w:val="00C62CFB"/>
    <w:rsid w:val="00C65FC7"/>
    <w:rsid w:val="00C6640B"/>
    <w:rsid w:val="00C66C63"/>
    <w:rsid w:val="00C670D4"/>
    <w:rsid w:val="00C9290F"/>
    <w:rsid w:val="00CA41B6"/>
    <w:rsid w:val="00CA6AC4"/>
    <w:rsid w:val="00CA7448"/>
    <w:rsid w:val="00CB276E"/>
    <w:rsid w:val="00CB4B89"/>
    <w:rsid w:val="00CB553F"/>
    <w:rsid w:val="00CB6C7C"/>
    <w:rsid w:val="00CC1802"/>
    <w:rsid w:val="00CC3871"/>
    <w:rsid w:val="00CD3FBC"/>
    <w:rsid w:val="00CD43B5"/>
    <w:rsid w:val="00CD7DC3"/>
    <w:rsid w:val="00CE0EA1"/>
    <w:rsid w:val="00CF2775"/>
    <w:rsid w:val="00CF4493"/>
    <w:rsid w:val="00D01033"/>
    <w:rsid w:val="00D07EA6"/>
    <w:rsid w:val="00D10406"/>
    <w:rsid w:val="00D15D29"/>
    <w:rsid w:val="00D375D8"/>
    <w:rsid w:val="00D41786"/>
    <w:rsid w:val="00D438D2"/>
    <w:rsid w:val="00D50ABB"/>
    <w:rsid w:val="00D520F4"/>
    <w:rsid w:val="00D56C6F"/>
    <w:rsid w:val="00D67354"/>
    <w:rsid w:val="00D8456B"/>
    <w:rsid w:val="00D90719"/>
    <w:rsid w:val="00DB0CB5"/>
    <w:rsid w:val="00DC1E15"/>
    <w:rsid w:val="00DC6F7D"/>
    <w:rsid w:val="00DD0FEE"/>
    <w:rsid w:val="00DD6E82"/>
    <w:rsid w:val="00DE328B"/>
    <w:rsid w:val="00E12F27"/>
    <w:rsid w:val="00E24998"/>
    <w:rsid w:val="00E41539"/>
    <w:rsid w:val="00E47147"/>
    <w:rsid w:val="00E47A94"/>
    <w:rsid w:val="00E60CBA"/>
    <w:rsid w:val="00E61F78"/>
    <w:rsid w:val="00E670B6"/>
    <w:rsid w:val="00EC2A02"/>
    <w:rsid w:val="00EC2CDF"/>
    <w:rsid w:val="00EC4F28"/>
    <w:rsid w:val="00EF11FC"/>
    <w:rsid w:val="00EF1D25"/>
    <w:rsid w:val="00EF2F3A"/>
    <w:rsid w:val="00EF777F"/>
    <w:rsid w:val="00F038AB"/>
    <w:rsid w:val="00F141C7"/>
    <w:rsid w:val="00F3600B"/>
    <w:rsid w:val="00F5772F"/>
    <w:rsid w:val="00F60105"/>
    <w:rsid w:val="00F7426C"/>
    <w:rsid w:val="00F7730A"/>
    <w:rsid w:val="00F8458A"/>
    <w:rsid w:val="00F852AE"/>
    <w:rsid w:val="00F879A2"/>
    <w:rsid w:val="00F950F9"/>
    <w:rsid w:val="00FB477C"/>
    <w:rsid w:val="00FF0383"/>
    <w:rsid w:val="00FF1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97BF"/>
  <w15:chartTrackingRefBased/>
  <w15:docId w15:val="{EAE33810-31AD-458E-9EEE-C4A4190F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D41"/>
    <w:pPr>
      <w:spacing w:before="120" w:after="120" w:line="276" w:lineRule="auto"/>
      <w:ind w:firstLine="709"/>
      <w:jc w:val="both"/>
    </w:pPr>
    <w:rPr>
      <w:rFonts w:ascii="Times New Roman" w:eastAsia="Aptos" w:hAnsi="Times New Roman" w:cs="Times New Roman"/>
      <w:color w:val="000000"/>
      <w:sz w:val="24"/>
      <w:szCs w:val="24"/>
      <w:lang w:val="en-US"/>
    </w:rPr>
  </w:style>
  <w:style w:type="paragraph" w:styleId="Balk1">
    <w:name w:val="heading 1"/>
    <w:basedOn w:val="Normal"/>
    <w:next w:val="Normal"/>
    <w:link w:val="Balk1Char"/>
    <w:uiPriority w:val="9"/>
    <w:qFormat/>
    <w:rsid w:val="002A7DD7"/>
    <w:pPr>
      <w:keepNext/>
      <w:keepLines/>
      <w:numPr>
        <w:numId w:val="4"/>
      </w:numPr>
      <w:spacing w:before="0" w:after="240"/>
      <w:ind w:left="1078" w:hanging="350"/>
      <w:outlineLvl w:val="0"/>
    </w:pPr>
    <w:rPr>
      <w:rFonts w:eastAsiaTheme="majorEastAsia" w:cstheme="majorBidi"/>
      <w:b/>
      <w:color w:val="000000" w:themeColor="text1"/>
      <w:szCs w:val="32"/>
    </w:rPr>
  </w:style>
  <w:style w:type="paragraph" w:styleId="Balk2">
    <w:name w:val="heading 2"/>
    <w:basedOn w:val="Normal"/>
    <w:next w:val="Normal"/>
    <w:link w:val="Balk2Char"/>
    <w:uiPriority w:val="9"/>
    <w:unhideWhenUsed/>
    <w:qFormat/>
    <w:rsid w:val="00180FF2"/>
    <w:pPr>
      <w:keepNext/>
      <w:keepLines/>
      <w:numPr>
        <w:ilvl w:val="1"/>
        <w:numId w:val="9"/>
      </w:numPr>
      <w:spacing w:before="40" w:after="0"/>
      <w:outlineLvl w:val="1"/>
    </w:pPr>
    <w:rPr>
      <w:rFonts w:eastAsiaTheme="majorEastAsia"/>
      <w:b/>
      <w:bCs/>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5A68"/>
    <w:pPr>
      <w:ind w:left="720"/>
      <w:contextualSpacing/>
    </w:pPr>
  </w:style>
  <w:style w:type="table" w:styleId="TabloKlavuzu">
    <w:name w:val="Table Grid"/>
    <w:basedOn w:val="NormalTablo"/>
    <w:uiPriority w:val="39"/>
    <w:rsid w:val="00C1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6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5F5"/>
    <w:rPr>
      <w:rFonts w:ascii="Segoe UI" w:hAnsi="Segoe UI" w:cs="Segoe UI"/>
      <w:sz w:val="18"/>
      <w:szCs w:val="18"/>
    </w:rPr>
  </w:style>
  <w:style w:type="character" w:customStyle="1" w:styleId="Balk1Char">
    <w:name w:val="Başlık 1 Char"/>
    <w:basedOn w:val="VarsaylanParagrafYazTipi"/>
    <w:link w:val="Balk1"/>
    <w:uiPriority w:val="9"/>
    <w:rsid w:val="002A7DD7"/>
    <w:rPr>
      <w:rFonts w:ascii="Times New Roman" w:eastAsiaTheme="majorEastAsia" w:hAnsi="Times New Roman" w:cstheme="majorBidi"/>
      <w:b/>
      <w:color w:val="000000" w:themeColor="text1"/>
      <w:sz w:val="24"/>
      <w:szCs w:val="32"/>
      <w:lang w:val="en-US"/>
    </w:rPr>
  </w:style>
  <w:style w:type="paragraph" w:styleId="TBal">
    <w:name w:val="TOC Heading"/>
    <w:basedOn w:val="Balk1"/>
    <w:next w:val="Normal"/>
    <w:uiPriority w:val="39"/>
    <w:unhideWhenUsed/>
    <w:qFormat/>
    <w:rsid w:val="00CF4493"/>
    <w:pPr>
      <w:outlineLvl w:val="9"/>
    </w:pPr>
    <w:rPr>
      <w:lang w:eastAsia="tr-TR"/>
    </w:rPr>
  </w:style>
  <w:style w:type="paragraph" w:styleId="T2">
    <w:name w:val="toc 2"/>
    <w:basedOn w:val="Normal"/>
    <w:next w:val="Normal"/>
    <w:autoRedefine/>
    <w:uiPriority w:val="39"/>
    <w:unhideWhenUsed/>
    <w:rsid w:val="00677E3D"/>
    <w:pPr>
      <w:tabs>
        <w:tab w:val="left" w:pos="1440"/>
        <w:tab w:val="right" w:leader="dot" w:pos="8903"/>
      </w:tabs>
      <w:spacing w:after="100"/>
      <w:ind w:left="709" w:hanging="392"/>
    </w:pPr>
    <w:rPr>
      <w:rFonts w:eastAsiaTheme="minorEastAsia"/>
      <w:lang w:eastAsia="tr-TR"/>
    </w:rPr>
  </w:style>
  <w:style w:type="paragraph" w:styleId="T1">
    <w:name w:val="toc 1"/>
    <w:basedOn w:val="Normal"/>
    <w:next w:val="Normal"/>
    <w:autoRedefine/>
    <w:uiPriority w:val="39"/>
    <w:unhideWhenUsed/>
    <w:rsid w:val="00677E3D"/>
    <w:pPr>
      <w:tabs>
        <w:tab w:val="right" w:leader="dot" w:pos="8903"/>
      </w:tabs>
      <w:spacing w:after="100"/>
      <w:ind w:left="392" w:hanging="392"/>
    </w:pPr>
    <w:rPr>
      <w:rFonts w:eastAsiaTheme="minorEastAsia"/>
      <w:lang w:eastAsia="tr-TR"/>
    </w:rPr>
  </w:style>
  <w:style w:type="paragraph" w:styleId="T3">
    <w:name w:val="toc 3"/>
    <w:basedOn w:val="Normal"/>
    <w:next w:val="Normal"/>
    <w:autoRedefine/>
    <w:uiPriority w:val="39"/>
    <w:unhideWhenUsed/>
    <w:rsid w:val="00CF4493"/>
    <w:pPr>
      <w:spacing w:after="100"/>
      <w:ind w:left="440"/>
    </w:pPr>
    <w:rPr>
      <w:rFonts w:eastAsiaTheme="minorEastAsia"/>
      <w:lang w:eastAsia="tr-TR"/>
    </w:rPr>
  </w:style>
  <w:style w:type="character" w:customStyle="1" w:styleId="Balk2Char">
    <w:name w:val="Başlık 2 Char"/>
    <w:basedOn w:val="VarsaylanParagrafYazTipi"/>
    <w:link w:val="Balk2"/>
    <w:uiPriority w:val="9"/>
    <w:rsid w:val="00180FF2"/>
    <w:rPr>
      <w:rFonts w:ascii="Times New Roman" w:eastAsiaTheme="majorEastAsia" w:hAnsi="Times New Roman" w:cs="Times New Roman"/>
      <w:b/>
      <w:bCs/>
      <w:color w:val="000000" w:themeColor="text1"/>
      <w:sz w:val="24"/>
      <w:szCs w:val="24"/>
      <w:lang w:val="en-US"/>
    </w:rPr>
  </w:style>
  <w:style w:type="numbering" w:customStyle="1" w:styleId="Stil1">
    <w:name w:val="Stil1"/>
    <w:uiPriority w:val="99"/>
    <w:rsid w:val="00C13256"/>
    <w:pPr>
      <w:numPr>
        <w:numId w:val="10"/>
      </w:numPr>
    </w:pPr>
  </w:style>
  <w:style w:type="numbering" w:customStyle="1" w:styleId="Stil2">
    <w:name w:val="Stil2"/>
    <w:uiPriority w:val="99"/>
    <w:rsid w:val="00C13256"/>
    <w:pPr>
      <w:numPr>
        <w:numId w:val="12"/>
      </w:numPr>
    </w:pPr>
  </w:style>
  <w:style w:type="character" w:styleId="Kpr">
    <w:name w:val="Hyperlink"/>
    <w:basedOn w:val="VarsaylanParagrafYazTipi"/>
    <w:uiPriority w:val="99"/>
    <w:unhideWhenUsed/>
    <w:rsid w:val="00A36FEE"/>
    <w:rPr>
      <w:color w:val="0563C1" w:themeColor="hyperlink"/>
      <w:u w:val="single"/>
    </w:rPr>
  </w:style>
  <w:style w:type="paragraph" w:styleId="stBilgi">
    <w:name w:val="header"/>
    <w:basedOn w:val="Normal"/>
    <w:link w:val="stBilgiChar"/>
    <w:uiPriority w:val="99"/>
    <w:unhideWhenUsed/>
    <w:rsid w:val="009B556D"/>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9B556D"/>
    <w:rPr>
      <w:rFonts w:ascii="Times New Roman" w:eastAsia="Aptos" w:hAnsi="Times New Roman" w:cs="Times New Roman"/>
      <w:color w:val="000000"/>
      <w:sz w:val="24"/>
      <w:szCs w:val="24"/>
      <w:lang w:val="en-US"/>
    </w:rPr>
  </w:style>
  <w:style w:type="paragraph" w:styleId="AltBilgi">
    <w:name w:val="footer"/>
    <w:basedOn w:val="Normal"/>
    <w:link w:val="AltBilgiChar"/>
    <w:uiPriority w:val="99"/>
    <w:unhideWhenUsed/>
    <w:rsid w:val="009B556D"/>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9B556D"/>
    <w:rPr>
      <w:rFonts w:ascii="Times New Roman" w:eastAsia="Aptos" w:hAnsi="Times New Roman" w:cs="Times New Roman"/>
      <w:color w:val="000000"/>
      <w:sz w:val="24"/>
      <w:szCs w:val="24"/>
      <w:lang w:val="en-US"/>
    </w:rPr>
  </w:style>
  <w:style w:type="table" w:styleId="ListeTablo6Renkli-Vurgu3">
    <w:name w:val="List Table 6 Colorful Accent 3"/>
    <w:basedOn w:val="NormalTablo"/>
    <w:uiPriority w:val="51"/>
    <w:rsid w:val="00873BEC"/>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Gl">
    <w:name w:val="Strong"/>
    <w:basedOn w:val="VarsaylanParagrafYazTipi"/>
    <w:uiPriority w:val="22"/>
    <w:qFormat/>
    <w:rsid w:val="00EF2F3A"/>
    <w:rPr>
      <w:b/>
      <w:bCs/>
    </w:rPr>
  </w:style>
  <w:style w:type="table" w:styleId="ListeTablo6Renkli">
    <w:name w:val="List Table 6 Colorful"/>
    <w:basedOn w:val="NormalTablo"/>
    <w:uiPriority w:val="51"/>
    <w:rsid w:val="006109F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67EC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7F67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75CE"/>
    <w:pPr>
      <w:spacing w:before="100" w:beforeAutospacing="1" w:after="100" w:afterAutospacing="1" w:line="240" w:lineRule="auto"/>
      <w:ind w:firstLine="0"/>
      <w:jc w:val="left"/>
    </w:pPr>
    <w:rPr>
      <w:rFonts w:eastAsia="Times New Roman"/>
      <w:color w:val="auto"/>
      <w:lang w:val="tr-TR" w:eastAsia="tr-TR"/>
    </w:rPr>
  </w:style>
  <w:style w:type="table" w:customStyle="1" w:styleId="TabloKlavuzu2">
    <w:name w:val="Tablo Kılavuzu2"/>
    <w:basedOn w:val="NormalTablo"/>
    <w:next w:val="TabloKlavuzu"/>
    <w:uiPriority w:val="39"/>
    <w:rsid w:val="00B20B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1452">
      <w:bodyDiv w:val="1"/>
      <w:marLeft w:val="0"/>
      <w:marRight w:val="0"/>
      <w:marTop w:val="0"/>
      <w:marBottom w:val="0"/>
      <w:divBdr>
        <w:top w:val="none" w:sz="0" w:space="0" w:color="auto"/>
        <w:left w:val="none" w:sz="0" w:space="0" w:color="auto"/>
        <w:bottom w:val="none" w:sz="0" w:space="0" w:color="auto"/>
        <w:right w:val="none" w:sz="0" w:space="0" w:color="auto"/>
      </w:divBdr>
    </w:div>
    <w:div w:id="539979925">
      <w:bodyDiv w:val="1"/>
      <w:marLeft w:val="0"/>
      <w:marRight w:val="0"/>
      <w:marTop w:val="0"/>
      <w:marBottom w:val="0"/>
      <w:divBdr>
        <w:top w:val="none" w:sz="0" w:space="0" w:color="auto"/>
        <w:left w:val="none" w:sz="0" w:space="0" w:color="auto"/>
        <w:bottom w:val="none" w:sz="0" w:space="0" w:color="auto"/>
        <w:right w:val="none" w:sz="0" w:space="0" w:color="auto"/>
      </w:divBdr>
    </w:div>
    <w:div w:id="564609355">
      <w:bodyDiv w:val="1"/>
      <w:marLeft w:val="0"/>
      <w:marRight w:val="0"/>
      <w:marTop w:val="0"/>
      <w:marBottom w:val="0"/>
      <w:divBdr>
        <w:top w:val="none" w:sz="0" w:space="0" w:color="auto"/>
        <w:left w:val="none" w:sz="0" w:space="0" w:color="auto"/>
        <w:bottom w:val="none" w:sz="0" w:space="0" w:color="auto"/>
        <w:right w:val="none" w:sz="0" w:space="0" w:color="auto"/>
      </w:divBdr>
    </w:div>
    <w:div w:id="762604788">
      <w:bodyDiv w:val="1"/>
      <w:marLeft w:val="0"/>
      <w:marRight w:val="0"/>
      <w:marTop w:val="0"/>
      <w:marBottom w:val="0"/>
      <w:divBdr>
        <w:top w:val="none" w:sz="0" w:space="0" w:color="auto"/>
        <w:left w:val="none" w:sz="0" w:space="0" w:color="auto"/>
        <w:bottom w:val="none" w:sz="0" w:space="0" w:color="auto"/>
        <w:right w:val="none" w:sz="0" w:space="0" w:color="auto"/>
      </w:divBdr>
    </w:div>
    <w:div w:id="894662261">
      <w:bodyDiv w:val="1"/>
      <w:marLeft w:val="0"/>
      <w:marRight w:val="0"/>
      <w:marTop w:val="0"/>
      <w:marBottom w:val="0"/>
      <w:divBdr>
        <w:top w:val="none" w:sz="0" w:space="0" w:color="auto"/>
        <w:left w:val="none" w:sz="0" w:space="0" w:color="auto"/>
        <w:bottom w:val="none" w:sz="0" w:space="0" w:color="auto"/>
        <w:right w:val="none" w:sz="0" w:space="0" w:color="auto"/>
      </w:divBdr>
    </w:div>
    <w:div w:id="1034423638">
      <w:bodyDiv w:val="1"/>
      <w:marLeft w:val="0"/>
      <w:marRight w:val="0"/>
      <w:marTop w:val="0"/>
      <w:marBottom w:val="0"/>
      <w:divBdr>
        <w:top w:val="none" w:sz="0" w:space="0" w:color="auto"/>
        <w:left w:val="none" w:sz="0" w:space="0" w:color="auto"/>
        <w:bottom w:val="none" w:sz="0" w:space="0" w:color="auto"/>
        <w:right w:val="none" w:sz="0" w:space="0" w:color="auto"/>
      </w:divBdr>
    </w:div>
    <w:div w:id="1379546372">
      <w:bodyDiv w:val="1"/>
      <w:marLeft w:val="0"/>
      <w:marRight w:val="0"/>
      <w:marTop w:val="0"/>
      <w:marBottom w:val="0"/>
      <w:divBdr>
        <w:top w:val="none" w:sz="0" w:space="0" w:color="auto"/>
        <w:left w:val="none" w:sz="0" w:space="0" w:color="auto"/>
        <w:bottom w:val="none" w:sz="0" w:space="0" w:color="auto"/>
        <w:right w:val="none" w:sz="0" w:space="0" w:color="auto"/>
      </w:divBdr>
    </w:div>
    <w:div w:id="1930305104">
      <w:bodyDiv w:val="1"/>
      <w:marLeft w:val="0"/>
      <w:marRight w:val="0"/>
      <w:marTop w:val="0"/>
      <w:marBottom w:val="0"/>
      <w:divBdr>
        <w:top w:val="none" w:sz="0" w:space="0" w:color="auto"/>
        <w:left w:val="none" w:sz="0" w:space="0" w:color="auto"/>
        <w:bottom w:val="none" w:sz="0" w:space="0" w:color="auto"/>
        <w:right w:val="none" w:sz="0" w:space="0" w:color="auto"/>
      </w:divBdr>
    </w:div>
    <w:div w:id="1953004174">
      <w:bodyDiv w:val="1"/>
      <w:marLeft w:val="0"/>
      <w:marRight w:val="0"/>
      <w:marTop w:val="0"/>
      <w:marBottom w:val="0"/>
      <w:divBdr>
        <w:top w:val="none" w:sz="0" w:space="0" w:color="auto"/>
        <w:left w:val="none" w:sz="0" w:space="0" w:color="auto"/>
        <w:bottom w:val="none" w:sz="0" w:space="0" w:color="auto"/>
        <w:right w:val="none" w:sz="0" w:space="0" w:color="auto"/>
      </w:divBdr>
    </w:div>
    <w:div w:id="205319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20AB0-94FE-41E6-B6D7-7D895B5C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6770</Words>
  <Characters>38595</Characters>
  <Application>Microsoft Office Word</Application>
  <DocSecurity>0</DocSecurity>
  <Lines>321</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Deniz Emre</cp:lastModifiedBy>
  <cp:revision>17</cp:revision>
  <cp:lastPrinted>2024-02-28T11:19:00Z</cp:lastPrinted>
  <dcterms:created xsi:type="dcterms:W3CDTF">2024-03-26T22:51:00Z</dcterms:created>
  <dcterms:modified xsi:type="dcterms:W3CDTF">2025-01-16T15:59:00Z</dcterms:modified>
</cp:coreProperties>
</file>