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41AD" w14:textId="77777777" w:rsidR="007553C7" w:rsidRPr="00EA0AEA" w:rsidRDefault="007553C7" w:rsidP="00EA0AEA">
      <w:pPr>
        <w:pStyle w:val="Standard"/>
        <w:tabs>
          <w:tab w:val="left" w:pos="2977"/>
          <w:tab w:val="center" w:pos="5103"/>
          <w:tab w:val="left" w:pos="5130"/>
        </w:tabs>
        <w:spacing w:line="360" w:lineRule="auto"/>
        <w:ind w:left="-1701" w:firstLine="1701"/>
        <w:jc w:val="both"/>
      </w:pPr>
    </w:p>
    <w:p w14:paraId="3D3C6749" w14:textId="77777777" w:rsidR="007553C7" w:rsidRPr="00EA0AEA" w:rsidRDefault="007553C7" w:rsidP="00EA0AEA">
      <w:pPr>
        <w:pStyle w:val="Standard"/>
        <w:tabs>
          <w:tab w:val="left" w:pos="2977"/>
          <w:tab w:val="center" w:pos="5103"/>
          <w:tab w:val="left" w:pos="5130"/>
        </w:tabs>
        <w:spacing w:line="360" w:lineRule="auto"/>
        <w:ind w:left="-1701" w:firstLine="1701"/>
        <w:jc w:val="both"/>
      </w:pPr>
    </w:p>
    <w:p w14:paraId="51532267" w14:textId="77777777" w:rsidR="007553C7" w:rsidRPr="00EA0AEA" w:rsidRDefault="007553C7" w:rsidP="00EA0AEA">
      <w:pPr>
        <w:pStyle w:val="Standard"/>
        <w:tabs>
          <w:tab w:val="left" w:pos="2977"/>
          <w:tab w:val="center" w:pos="5103"/>
          <w:tab w:val="left" w:pos="5130"/>
        </w:tabs>
        <w:spacing w:line="360" w:lineRule="auto"/>
        <w:ind w:left="-1701" w:firstLine="1701"/>
        <w:jc w:val="both"/>
      </w:pPr>
    </w:p>
    <w:p w14:paraId="7D5B9CCF" w14:textId="77777777" w:rsidR="007553C7" w:rsidRPr="00EA0AEA" w:rsidRDefault="007553C7" w:rsidP="00EA0AEA">
      <w:pPr>
        <w:pStyle w:val="Standard"/>
        <w:tabs>
          <w:tab w:val="left" w:pos="2977"/>
          <w:tab w:val="center" w:pos="5103"/>
          <w:tab w:val="left" w:pos="5130"/>
        </w:tabs>
        <w:spacing w:line="360" w:lineRule="auto"/>
        <w:ind w:left="-1701" w:firstLine="1701"/>
        <w:jc w:val="both"/>
      </w:pPr>
      <w:r w:rsidRPr="00EA0AEA">
        <w:rPr>
          <w:noProof/>
          <w:lang w:eastAsia="tr-TR"/>
        </w:rPr>
        <w:drawing>
          <wp:anchor distT="0" distB="0" distL="114300" distR="114300" simplePos="0" relativeHeight="251659264" behindDoc="0" locked="0" layoutInCell="1" allowOverlap="1" wp14:anchorId="1D56848B" wp14:editId="1B277F1F">
            <wp:simplePos x="0" y="0"/>
            <wp:positionH relativeFrom="column">
              <wp:posOffset>1890395</wp:posOffset>
            </wp:positionH>
            <wp:positionV relativeFrom="paragraph">
              <wp:posOffset>116840</wp:posOffset>
            </wp:positionV>
            <wp:extent cx="1800225" cy="1704975"/>
            <wp:effectExtent l="0" t="0" r="9525" b="9525"/>
            <wp:wrapSquare wrapText="bothSides"/>
            <wp:docPr id="1" name="grafikler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extLst>
                        <a:ext uri="{28A0092B-C50C-407E-A947-70E740481C1C}">
                          <a14:useLocalDpi xmlns:a14="http://schemas.microsoft.com/office/drawing/2010/main" val="0"/>
                        </a:ext>
                      </a:extLst>
                    </a:blip>
                    <a:srcRect/>
                    <a:stretch>
                      <a:fillRect/>
                    </a:stretch>
                  </pic:blipFill>
                  <pic:spPr>
                    <a:xfrm>
                      <a:off x="0" y="0"/>
                      <a:ext cx="1800225" cy="1704975"/>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3E9BB7C5" w14:textId="77777777" w:rsidR="007553C7" w:rsidRPr="00EA0AEA" w:rsidRDefault="007553C7" w:rsidP="00EA0AEA">
      <w:pPr>
        <w:pStyle w:val="Standard"/>
        <w:tabs>
          <w:tab w:val="left" w:pos="2977"/>
          <w:tab w:val="center" w:pos="5103"/>
          <w:tab w:val="left" w:pos="5130"/>
        </w:tabs>
        <w:spacing w:line="360" w:lineRule="auto"/>
        <w:ind w:left="-1701" w:firstLine="1701"/>
        <w:jc w:val="both"/>
      </w:pPr>
    </w:p>
    <w:p w14:paraId="76E5E318" w14:textId="77777777" w:rsidR="005C6F9A" w:rsidRPr="00EA0AEA" w:rsidRDefault="005C6F9A" w:rsidP="00EA0AEA">
      <w:pPr>
        <w:pStyle w:val="Standard"/>
        <w:tabs>
          <w:tab w:val="left" w:pos="2977"/>
          <w:tab w:val="center" w:pos="5103"/>
          <w:tab w:val="left" w:pos="5130"/>
        </w:tabs>
        <w:spacing w:line="360" w:lineRule="auto"/>
        <w:ind w:left="-1701" w:firstLine="1701"/>
        <w:jc w:val="both"/>
      </w:pPr>
    </w:p>
    <w:p w14:paraId="6C460A73" w14:textId="77777777" w:rsidR="005C6F9A" w:rsidRPr="00EA0AEA" w:rsidRDefault="005C6F9A" w:rsidP="00EA0AEA">
      <w:pPr>
        <w:pStyle w:val="Standard"/>
        <w:tabs>
          <w:tab w:val="left" w:pos="3540"/>
          <w:tab w:val="center" w:pos="4536"/>
          <w:tab w:val="left" w:pos="5130"/>
        </w:tabs>
        <w:spacing w:line="360" w:lineRule="auto"/>
        <w:jc w:val="both"/>
        <w:rPr>
          <w:b/>
          <w:color w:val="000000"/>
        </w:rPr>
      </w:pPr>
    </w:p>
    <w:p w14:paraId="560BCBFF" w14:textId="77777777" w:rsidR="007553C7" w:rsidRPr="00EA0AEA" w:rsidRDefault="007553C7" w:rsidP="00EA0AEA">
      <w:pPr>
        <w:pStyle w:val="Standard"/>
        <w:tabs>
          <w:tab w:val="left" w:pos="3540"/>
          <w:tab w:val="center" w:pos="4536"/>
          <w:tab w:val="left" w:pos="5130"/>
        </w:tabs>
        <w:spacing w:line="360" w:lineRule="auto"/>
        <w:jc w:val="both"/>
        <w:rPr>
          <w:b/>
          <w:color w:val="000000"/>
        </w:rPr>
      </w:pPr>
    </w:p>
    <w:p w14:paraId="1D9DD6F9" w14:textId="77777777" w:rsidR="00545431" w:rsidRPr="00EA0AEA" w:rsidRDefault="00545431" w:rsidP="00EA0AEA">
      <w:pPr>
        <w:pStyle w:val="Standard"/>
        <w:tabs>
          <w:tab w:val="left" w:pos="3540"/>
          <w:tab w:val="center" w:pos="4536"/>
          <w:tab w:val="left" w:pos="5130"/>
        </w:tabs>
        <w:spacing w:line="360" w:lineRule="auto"/>
        <w:jc w:val="both"/>
        <w:rPr>
          <w:b/>
          <w:color w:val="000000"/>
        </w:rPr>
      </w:pPr>
    </w:p>
    <w:p w14:paraId="4B4CC00F" w14:textId="77777777" w:rsidR="00D6539D" w:rsidRDefault="00D6539D" w:rsidP="00EA0AEA">
      <w:pPr>
        <w:pStyle w:val="Standard"/>
        <w:tabs>
          <w:tab w:val="left" w:pos="3540"/>
          <w:tab w:val="center" w:pos="4536"/>
          <w:tab w:val="left" w:pos="5130"/>
        </w:tabs>
        <w:spacing w:line="360" w:lineRule="auto"/>
        <w:jc w:val="both"/>
        <w:rPr>
          <w:b/>
          <w:color w:val="000000"/>
        </w:rPr>
      </w:pPr>
    </w:p>
    <w:p w14:paraId="5A70E2BA" w14:textId="77777777" w:rsidR="00EA0AEA" w:rsidRPr="00EA0AEA" w:rsidRDefault="00EA0AEA" w:rsidP="00EA0AEA">
      <w:pPr>
        <w:pStyle w:val="Standard"/>
        <w:tabs>
          <w:tab w:val="left" w:pos="3540"/>
          <w:tab w:val="center" w:pos="4536"/>
          <w:tab w:val="left" w:pos="5130"/>
        </w:tabs>
        <w:spacing w:line="360" w:lineRule="auto"/>
        <w:jc w:val="both"/>
        <w:rPr>
          <w:b/>
          <w:color w:val="000000"/>
        </w:rPr>
      </w:pPr>
    </w:p>
    <w:p w14:paraId="37B6ED43" w14:textId="77777777" w:rsidR="00545431" w:rsidRPr="00EA0AEA" w:rsidRDefault="00545431" w:rsidP="00EA0AEA">
      <w:pPr>
        <w:pStyle w:val="Standard"/>
        <w:tabs>
          <w:tab w:val="left" w:pos="3540"/>
          <w:tab w:val="center" w:pos="4536"/>
          <w:tab w:val="left" w:pos="5130"/>
        </w:tabs>
        <w:spacing w:line="360" w:lineRule="auto"/>
        <w:jc w:val="both"/>
        <w:rPr>
          <w:b/>
          <w:color w:val="000000"/>
        </w:rPr>
      </w:pPr>
    </w:p>
    <w:p w14:paraId="7FB8E832" w14:textId="77777777" w:rsidR="007553C7" w:rsidRPr="00EA0AEA" w:rsidRDefault="00EB22CF" w:rsidP="00EA0AEA">
      <w:pPr>
        <w:pStyle w:val="Standard"/>
        <w:tabs>
          <w:tab w:val="left" w:pos="3540"/>
          <w:tab w:val="center" w:pos="4536"/>
          <w:tab w:val="left" w:pos="5130"/>
        </w:tabs>
        <w:spacing w:line="360" w:lineRule="auto"/>
        <w:jc w:val="center"/>
        <w:rPr>
          <w:b/>
          <w:color w:val="000000"/>
          <w:sz w:val="36"/>
          <w:szCs w:val="36"/>
        </w:rPr>
      </w:pPr>
      <w:r w:rsidRPr="00EA0AEA">
        <w:rPr>
          <w:b/>
          <w:color w:val="000000"/>
          <w:sz w:val="36"/>
          <w:szCs w:val="36"/>
        </w:rPr>
        <w:t>T.C.</w:t>
      </w:r>
    </w:p>
    <w:p w14:paraId="73B0C397" w14:textId="77777777" w:rsidR="004B7D35" w:rsidRPr="00EA0AEA" w:rsidRDefault="00EB22CF" w:rsidP="00EA0AEA">
      <w:pPr>
        <w:pStyle w:val="Standard"/>
        <w:widowControl/>
        <w:tabs>
          <w:tab w:val="center" w:pos="4536"/>
          <w:tab w:val="right" w:pos="9072"/>
        </w:tabs>
        <w:spacing w:line="360" w:lineRule="auto"/>
        <w:jc w:val="center"/>
        <w:rPr>
          <w:b/>
          <w:bCs/>
          <w:color w:val="000000"/>
          <w:sz w:val="36"/>
          <w:szCs w:val="36"/>
          <w:lang w:eastAsia="zh-CN"/>
        </w:rPr>
      </w:pPr>
      <w:r w:rsidRPr="00EA0AEA">
        <w:rPr>
          <w:b/>
          <w:bCs/>
          <w:color w:val="000000"/>
          <w:sz w:val="36"/>
          <w:szCs w:val="36"/>
          <w:lang w:eastAsia="zh-CN"/>
        </w:rPr>
        <w:t>ÇANAKKALE ONSEKİZ MART ÜNİVERSİTESİ</w:t>
      </w:r>
    </w:p>
    <w:p w14:paraId="5F4C7AC1" w14:textId="77777777" w:rsidR="007553C7" w:rsidRPr="00EA0AEA" w:rsidRDefault="007553C7" w:rsidP="00EA0AEA">
      <w:pPr>
        <w:pStyle w:val="Standard"/>
        <w:widowControl/>
        <w:tabs>
          <w:tab w:val="center" w:pos="4536"/>
          <w:tab w:val="right" w:pos="9072"/>
        </w:tabs>
        <w:spacing w:line="360" w:lineRule="auto"/>
        <w:jc w:val="center"/>
        <w:rPr>
          <w:b/>
          <w:bCs/>
          <w:color w:val="000000"/>
          <w:sz w:val="36"/>
          <w:szCs w:val="36"/>
          <w:lang w:eastAsia="zh-CN"/>
        </w:rPr>
      </w:pPr>
    </w:p>
    <w:p w14:paraId="140E248B" w14:textId="77777777" w:rsidR="005C6F9A" w:rsidRPr="00EA0AEA" w:rsidRDefault="004B7D35" w:rsidP="00EA0AEA">
      <w:pPr>
        <w:pStyle w:val="Standard"/>
        <w:widowControl/>
        <w:tabs>
          <w:tab w:val="center" w:pos="4536"/>
          <w:tab w:val="right" w:pos="9072"/>
        </w:tabs>
        <w:spacing w:after="200" w:line="360" w:lineRule="auto"/>
        <w:jc w:val="center"/>
        <w:rPr>
          <w:b/>
          <w:bCs/>
          <w:color w:val="000000"/>
          <w:sz w:val="36"/>
          <w:szCs w:val="36"/>
          <w:lang w:eastAsia="zh-CN"/>
        </w:rPr>
      </w:pPr>
      <w:r w:rsidRPr="00EA0AEA">
        <w:rPr>
          <w:b/>
          <w:bCs/>
          <w:color w:val="000000"/>
          <w:sz w:val="36"/>
          <w:szCs w:val="36"/>
          <w:lang w:eastAsia="zh-CN"/>
        </w:rPr>
        <w:t xml:space="preserve">SAĞLIK </w:t>
      </w:r>
      <w:r w:rsidR="00EB22CF" w:rsidRPr="00EA0AEA">
        <w:rPr>
          <w:b/>
          <w:bCs/>
          <w:color w:val="000000"/>
          <w:sz w:val="36"/>
          <w:szCs w:val="36"/>
          <w:lang w:eastAsia="zh-CN"/>
        </w:rPr>
        <w:t>KÜLTÜR VE SPOR DAİRE BAŞKANLIĞI</w:t>
      </w:r>
    </w:p>
    <w:p w14:paraId="7D9CA795" w14:textId="77777777" w:rsidR="005C6F9A" w:rsidRPr="00EA0AEA" w:rsidRDefault="005C6F9A" w:rsidP="00EA0AEA">
      <w:pPr>
        <w:pStyle w:val="Standard"/>
        <w:tabs>
          <w:tab w:val="left" w:pos="3540"/>
        </w:tabs>
        <w:spacing w:line="360" w:lineRule="auto"/>
        <w:jc w:val="both"/>
      </w:pPr>
    </w:p>
    <w:p w14:paraId="7DD5FD14" w14:textId="77777777" w:rsidR="007553C7" w:rsidRPr="00EA0AEA" w:rsidRDefault="007553C7" w:rsidP="00EA0AEA">
      <w:pPr>
        <w:pStyle w:val="Standard"/>
        <w:tabs>
          <w:tab w:val="left" w:pos="3540"/>
        </w:tabs>
        <w:spacing w:line="360" w:lineRule="auto"/>
        <w:jc w:val="both"/>
      </w:pPr>
    </w:p>
    <w:p w14:paraId="155AF582" w14:textId="77777777" w:rsidR="007553C7" w:rsidRPr="00EA0AEA" w:rsidRDefault="007553C7" w:rsidP="00EA0AEA">
      <w:pPr>
        <w:pStyle w:val="Standard"/>
        <w:tabs>
          <w:tab w:val="left" w:pos="3540"/>
        </w:tabs>
        <w:spacing w:line="360" w:lineRule="auto"/>
        <w:jc w:val="both"/>
      </w:pPr>
    </w:p>
    <w:p w14:paraId="5D893ED6" w14:textId="77777777" w:rsidR="007553C7" w:rsidRDefault="007553C7" w:rsidP="00EA0AEA">
      <w:pPr>
        <w:pStyle w:val="Standard"/>
        <w:tabs>
          <w:tab w:val="left" w:pos="3540"/>
        </w:tabs>
        <w:spacing w:line="360" w:lineRule="auto"/>
        <w:jc w:val="both"/>
      </w:pPr>
    </w:p>
    <w:p w14:paraId="753C83F0" w14:textId="77777777" w:rsidR="00EA0AEA" w:rsidRDefault="00EA0AEA" w:rsidP="00EA0AEA">
      <w:pPr>
        <w:pStyle w:val="Standard"/>
        <w:tabs>
          <w:tab w:val="left" w:pos="3540"/>
        </w:tabs>
        <w:spacing w:line="360" w:lineRule="auto"/>
        <w:jc w:val="both"/>
      </w:pPr>
    </w:p>
    <w:p w14:paraId="2D9E731E" w14:textId="77777777" w:rsidR="00EA0AEA" w:rsidRDefault="00EA0AEA" w:rsidP="00EA0AEA">
      <w:pPr>
        <w:pStyle w:val="Standard"/>
        <w:tabs>
          <w:tab w:val="left" w:pos="3540"/>
        </w:tabs>
        <w:spacing w:line="360" w:lineRule="auto"/>
        <w:jc w:val="both"/>
      </w:pPr>
    </w:p>
    <w:p w14:paraId="32B31327" w14:textId="77777777" w:rsidR="00EA0AEA" w:rsidRPr="00EA0AEA" w:rsidRDefault="00EA0AEA" w:rsidP="00EA0AEA">
      <w:pPr>
        <w:pStyle w:val="Standard"/>
        <w:tabs>
          <w:tab w:val="left" w:pos="3540"/>
        </w:tabs>
        <w:spacing w:line="360" w:lineRule="auto"/>
        <w:jc w:val="both"/>
      </w:pPr>
    </w:p>
    <w:p w14:paraId="1AF27D10" w14:textId="77777777" w:rsidR="007553C7" w:rsidRPr="00EA0AEA" w:rsidRDefault="007553C7" w:rsidP="00EA0AEA">
      <w:pPr>
        <w:pStyle w:val="Standard"/>
        <w:tabs>
          <w:tab w:val="left" w:pos="3540"/>
        </w:tabs>
        <w:spacing w:line="360" w:lineRule="auto"/>
        <w:jc w:val="both"/>
      </w:pPr>
    </w:p>
    <w:p w14:paraId="63B483A3" w14:textId="77777777" w:rsidR="007553C7" w:rsidRPr="00EA0AEA" w:rsidRDefault="007553C7" w:rsidP="00EA0AEA">
      <w:pPr>
        <w:pStyle w:val="Standard"/>
        <w:tabs>
          <w:tab w:val="left" w:pos="3540"/>
        </w:tabs>
        <w:spacing w:line="360" w:lineRule="auto"/>
        <w:jc w:val="both"/>
      </w:pPr>
    </w:p>
    <w:p w14:paraId="1F2AE03B" w14:textId="77777777" w:rsidR="007553C7" w:rsidRPr="00EA0AEA" w:rsidRDefault="007553C7" w:rsidP="00EA0AEA">
      <w:pPr>
        <w:pStyle w:val="Standard"/>
        <w:tabs>
          <w:tab w:val="left" w:pos="3540"/>
        </w:tabs>
        <w:spacing w:line="360" w:lineRule="auto"/>
        <w:jc w:val="both"/>
      </w:pPr>
    </w:p>
    <w:p w14:paraId="4AE8ED02" w14:textId="77777777" w:rsidR="004B7D35" w:rsidRPr="00EA0AEA" w:rsidRDefault="004B7D35" w:rsidP="00EA0AEA">
      <w:pPr>
        <w:pStyle w:val="Standard"/>
        <w:tabs>
          <w:tab w:val="left" w:pos="3540"/>
        </w:tabs>
        <w:spacing w:line="360" w:lineRule="auto"/>
        <w:jc w:val="both"/>
      </w:pPr>
    </w:p>
    <w:p w14:paraId="64D93AB1" w14:textId="77777777" w:rsidR="004B7D35" w:rsidRPr="00EA0AEA" w:rsidRDefault="004B7D35" w:rsidP="00EA0AEA">
      <w:pPr>
        <w:pStyle w:val="Standard"/>
        <w:tabs>
          <w:tab w:val="left" w:pos="3540"/>
        </w:tabs>
        <w:spacing w:line="360" w:lineRule="auto"/>
        <w:jc w:val="both"/>
      </w:pPr>
    </w:p>
    <w:p w14:paraId="7CAD97C0" w14:textId="77777777" w:rsidR="005C6F9A" w:rsidRPr="00EA0AEA" w:rsidRDefault="00EB22CF" w:rsidP="00EA0AEA">
      <w:pPr>
        <w:pStyle w:val="Standard"/>
        <w:tabs>
          <w:tab w:val="left" w:pos="3828"/>
        </w:tabs>
        <w:spacing w:line="360" w:lineRule="auto"/>
        <w:jc w:val="center"/>
        <w:rPr>
          <w:b/>
          <w:sz w:val="28"/>
          <w:szCs w:val="28"/>
        </w:rPr>
      </w:pPr>
      <w:r w:rsidRPr="00EA0AEA">
        <w:rPr>
          <w:b/>
          <w:sz w:val="28"/>
          <w:szCs w:val="28"/>
        </w:rPr>
        <w:t>2</w:t>
      </w:r>
      <w:r w:rsidR="00FA1C1D" w:rsidRPr="00EA0AEA">
        <w:rPr>
          <w:b/>
          <w:sz w:val="28"/>
          <w:szCs w:val="28"/>
        </w:rPr>
        <w:t>02</w:t>
      </w:r>
      <w:r w:rsidR="00CB0205" w:rsidRPr="00EA0AEA">
        <w:rPr>
          <w:b/>
          <w:sz w:val="28"/>
          <w:szCs w:val="28"/>
        </w:rPr>
        <w:t>5</w:t>
      </w:r>
      <w:r w:rsidRPr="00EA0AEA">
        <w:rPr>
          <w:b/>
          <w:sz w:val="28"/>
          <w:szCs w:val="28"/>
        </w:rPr>
        <w:t xml:space="preserve"> YILI</w:t>
      </w:r>
    </w:p>
    <w:p w14:paraId="2AA39FD4" w14:textId="77777777" w:rsidR="005C6F9A" w:rsidRPr="00EA0AEA" w:rsidRDefault="00EB22CF" w:rsidP="00EA0AEA">
      <w:pPr>
        <w:pStyle w:val="Standard"/>
        <w:tabs>
          <w:tab w:val="left" w:pos="3828"/>
        </w:tabs>
        <w:spacing w:line="360" w:lineRule="auto"/>
        <w:jc w:val="center"/>
        <w:rPr>
          <w:b/>
          <w:sz w:val="28"/>
          <w:szCs w:val="28"/>
        </w:rPr>
      </w:pPr>
      <w:r w:rsidRPr="00EA0AEA">
        <w:rPr>
          <w:b/>
          <w:sz w:val="28"/>
          <w:szCs w:val="28"/>
        </w:rPr>
        <w:t>FAALİYET RAPORU</w:t>
      </w:r>
    </w:p>
    <w:p w14:paraId="020DDC19" w14:textId="77777777" w:rsidR="001C57C7" w:rsidRPr="00EA0AEA" w:rsidRDefault="00EB22CF" w:rsidP="00EA0AEA">
      <w:pPr>
        <w:pStyle w:val="Standard"/>
        <w:pBdr>
          <w:top w:val="none" w:sz="0" w:space="2" w:color="auto"/>
          <w:left w:val="none" w:sz="0" w:space="13" w:color="auto"/>
          <w:bottom w:val="none" w:sz="0" w:space="2" w:color="auto"/>
          <w:right w:val="none" w:sz="0" w:space="2" w:color="auto"/>
        </w:pBdr>
        <w:spacing w:line="360" w:lineRule="auto"/>
        <w:jc w:val="center"/>
        <w:rPr>
          <w:rFonts w:eastAsia="Times New Roman"/>
          <w:b/>
          <w:bCs/>
          <w:color w:val="000000" w:themeColor="text1"/>
        </w:rPr>
      </w:pPr>
      <w:r w:rsidRPr="00EA0AEA">
        <w:rPr>
          <w:rFonts w:eastAsia="Times New Roman"/>
          <w:b/>
          <w:bCs/>
          <w:color w:val="000000" w:themeColor="text1"/>
        </w:rPr>
        <w:lastRenderedPageBreak/>
        <w:t>İÇİNDEKİLER</w:t>
      </w:r>
    </w:p>
    <w:p w14:paraId="68C14D52" w14:textId="77777777" w:rsidR="007553C7" w:rsidRPr="00EA0AEA" w:rsidRDefault="007553C7" w:rsidP="00EA0AEA">
      <w:pPr>
        <w:pStyle w:val="Standard"/>
        <w:pBdr>
          <w:top w:val="none" w:sz="0" w:space="2" w:color="auto"/>
          <w:left w:val="none" w:sz="0" w:space="13" w:color="auto"/>
          <w:bottom w:val="none" w:sz="0" w:space="2" w:color="auto"/>
          <w:right w:val="none" w:sz="0" w:space="2" w:color="auto"/>
        </w:pBdr>
        <w:spacing w:line="360" w:lineRule="auto"/>
        <w:jc w:val="center"/>
        <w:rPr>
          <w:rFonts w:eastAsia="Times New Roman"/>
          <w:b/>
          <w:bCs/>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3C0F98" w:rsidRPr="003C0F98" w14:paraId="261CCA97" w14:textId="4DFEB463" w:rsidTr="001262AC">
        <w:tc>
          <w:tcPr>
            <w:tcW w:w="8642" w:type="dxa"/>
          </w:tcPr>
          <w:p w14:paraId="54038547" w14:textId="77777777" w:rsidR="003C0F98" w:rsidRPr="003C0F98" w:rsidRDefault="003C0F98" w:rsidP="00654E01">
            <w:pPr>
              <w:pStyle w:val="Standard"/>
              <w:tabs>
                <w:tab w:val="left" w:pos="3828"/>
              </w:tabs>
              <w:spacing w:line="360" w:lineRule="auto"/>
              <w:rPr>
                <w:b/>
                <w:bCs/>
              </w:rPr>
            </w:pPr>
            <w:r w:rsidRPr="003C0F98">
              <w:rPr>
                <w:b/>
                <w:bCs/>
              </w:rPr>
              <w:t>I- GENEL BİLGİLER</w:t>
            </w:r>
          </w:p>
        </w:tc>
        <w:tc>
          <w:tcPr>
            <w:tcW w:w="986" w:type="dxa"/>
          </w:tcPr>
          <w:p w14:paraId="3F5B0C50" w14:textId="77777777" w:rsidR="003C0F98" w:rsidRPr="003C0F98" w:rsidRDefault="003C0F98" w:rsidP="00654E01">
            <w:pPr>
              <w:pStyle w:val="Standard"/>
              <w:tabs>
                <w:tab w:val="left" w:pos="3828"/>
              </w:tabs>
              <w:spacing w:line="360" w:lineRule="auto"/>
              <w:rPr>
                <w:b/>
                <w:bCs/>
              </w:rPr>
            </w:pPr>
          </w:p>
        </w:tc>
      </w:tr>
      <w:tr w:rsidR="003C0F98" w:rsidRPr="003C0F98" w14:paraId="1ABBDA30" w14:textId="6B683A58" w:rsidTr="001262AC">
        <w:tc>
          <w:tcPr>
            <w:tcW w:w="8642" w:type="dxa"/>
          </w:tcPr>
          <w:p w14:paraId="3994C0F9" w14:textId="77777777" w:rsidR="003C0F98" w:rsidRPr="003C0F98" w:rsidRDefault="003C0F98" w:rsidP="00654E01">
            <w:pPr>
              <w:pStyle w:val="Standard"/>
              <w:tabs>
                <w:tab w:val="left" w:pos="3828"/>
              </w:tabs>
              <w:spacing w:line="360" w:lineRule="auto"/>
              <w:jc w:val="both"/>
              <w:rPr>
                <w:b/>
                <w:bCs/>
              </w:rPr>
            </w:pPr>
            <w:r w:rsidRPr="003C0F98">
              <w:rPr>
                <w:bCs/>
              </w:rPr>
              <w:t xml:space="preserve"> A- Misyon ve Vizyon</w:t>
            </w:r>
          </w:p>
        </w:tc>
        <w:tc>
          <w:tcPr>
            <w:tcW w:w="986" w:type="dxa"/>
          </w:tcPr>
          <w:p w14:paraId="18933AFB" w14:textId="77777777" w:rsidR="003C0F98" w:rsidRPr="003C0F98" w:rsidRDefault="003C0F98" w:rsidP="00654E01">
            <w:pPr>
              <w:pStyle w:val="Standard"/>
              <w:tabs>
                <w:tab w:val="left" w:pos="3828"/>
              </w:tabs>
              <w:spacing w:line="360" w:lineRule="auto"/>
              <w:jc w:val="both"/>
              <w:rPr>
                <w:bCs/>
              </w:rPr>
            </w:pPr>
          </w:p>
        </w:tc>
      </w:tr>
      <w:tr w:rsidR="003C0F98" w:rsidRPr="003C0F98" w14:paraId="3CEAB00E" w14:textId="28AC3CE3" w:rsidTr="001262AC">
        <w:tc>
          <w:tcPr>
            <w:tcW w:w="8642" w:type="dxa"/>
          </w:tcPr>
          <w:p w14:paraId="33AE3316" w14:textId="77777777" w:rsidR="003C0F98" w:rsidRPr="003C0F98" w:rsidRDefault="003C0F98" w:rsidP="00654E01">
            <w:pPr>
              <w:pStyle w:val="Standard"/>
              <w:tabs>
                <w:tab w:val="left" w:pos="3828"/>
              </w:tabs>
              <w:spacing w:line="360" w:lineRule="auto"/>
              <w:jc w:val="both"/>
              <w:rPr>
                <w:b/>
                <w:bCs/>
              </w:rPr>
            </w:pPr>
            <w:r w:rsidRPr="003C0F98">
              <w:rPr>
                <w:bCs/>
              </w:rPr>
              <w:t xml:space="preserve"> B- Yetki, Görev ve Sorumluluklar</w:t>
            </w:r>
          </w:p>
        </w:tc>
        <w:tc>
          <w:tcPr>
            <w:tcW w:w="986" w:type="dxa"/>
          </w:tcPr>
          <w:p w14:paraId="72A89565" w14:textId="77777777" w:rsidR="003C0F98" w:rsidRPr="003C0F98" w:rsidRDefault="003C0F98" w:rsidP="00654E01">
            <w:pPr>
              <w:pStyle w:val="Standard"/>
              <w:tabs>
                <w:tab w:val="left" w:pos="3828"/>
              </w:tabs>
              <w:spacing w:line="360" w:lineRule="auto"/>
              <w:jc w:val="both"/>
              <w:rPr>
                <w:bCs/>
              </w:rPr>
            </w:pPr>
          </w:p>
        </w:tc>
      </w:tr>
      <w:tr w:rsidR="003C0F98" w:rsidRPr="003C0F98" w14:paraId="0D6E4A6A" w14:textId="46A6F66C" w:rsidTr="001262AC">
        <w:tc>
          <w:tcPr>
            <w:tcW w:w="8642" w:type="dxa"/>
          </w:tcPr>
          <w:p w14:paraId="1270D37E" w14:textId="77777777" w:rsidR="003C0F98" w:rsidRPr="003C0F98" w:rsidRDefault="003C0F98" w:rsidP="00654E01">
            <w:pPr>
              <w:pStyle w:val="Standard"/>
              <w:tabs>
                <w:tab w:val="left" w:pos="3828"/>
              </w:tabs>
              <w:spacing w:line="360" w:lineRule="auto"/>
              <w:jc w:val="both"/>
              <w:rPr>
                <w:b/>
                <w:bCs/>
              </w:rPr>
            </w:pPr>
            <w:r w:rsidRPr="003C0F98">
              <w:rPr>
                <w:bCs/>
              </w:rPr>
              <w:t xml:space="preserve"> C- İdareye İlişkin Bilgiler</w:t>
            </w:r>
          </w:p>
        </w:tc>
        <w:tc>
          <w:tcPr>
            <w:tcW w:w="986" w:type="dxa"/>
          </w:tcPr>
          <w:p w14:paraId="0E486C52" w14:textId="77777777" w:rsidR="003C0F98" w:rsidRPr="003C0F98" w:rsidRDefault="003C0F98" w:rsidP="00654E01">
            <w:pPr>
              <w:pStyle w:val="Standard"/>
              <w:tabs>
                <w:tab w:val="left" w:pos="3828"/>
              </w:tabs>
              <w:spacing w:line="360" w:lineRule="auto"/>
              <w:jc w:val="both"/>
              <w:rPr>
                <w:bCs/>
              </w:rPr>
            </w:pPr>
          </w:p>
        </w:tc>
      </w:tr>
      <w:tr w:rsidR="003C0F98" w:rsidRPr="003C0F98" w14:paraId="61994875" w14:textId="6DA5052A" w:rsidTr="001262AC">
        <w:tc>
          <w:tcPr>
            <w:tcW w:w="8642" w:type="dxa"/>
          </w:tcPr>
          <w:p w14:paraId="5B297C7A" w14:textId="77777777" w:rsidR="003C0F98" w:rsidRPr="003C0F98" w:rsidRDefault="003C0F98" w:rsidP="00654E01">
            <w:pPr>
              <w:pStyle w:val="Standard"/>
              <w:tabs>
                <w:tab w:val="left" w:pos="3828"/>
              </w:tabs>
              <w:spacing w:line="360" w:lineRule="auto"/>
              <w:jc w:val="both"/>
              <w:rPr>
                <w:b/>
                <w:bCs/>
              </w:rPr>
            </w:pPr>
            <w:r w:rsidRPr="003C0F98">
              <w:rPr>
                <w:bCs/>
              </w:rPr>
              <w:t xml:space="preserve"> 1- Fiziksel Yapı</w:t>
            </w:r>
          </w:p>
        </w:tc>
        <w:tc>
          <w:tcPr>
            <w:tcW w:w="986" w:type="dxa"/>
          </w:tcPr>
          <w:p w14:paraId="6EC3FE30" w14:textId="77777777" w:rsidR="003C0F98" w:rsidRPr="003C0F98" w:rsidRDefault="003C0F98" w:rsidP="00654E01">
            <w:pPr>
              <w:pStyle w:val="Standard"/>
              <w:tabs>
                <w:tab w:val="left" w:pos="3828"/>
              </w:tabs>
              <w:spacing w:line="360" w:lineRule="auto"/>
              <w:jc w:val="both"/>
              <w:rPr>
                <w:bCs/>
              </w:rPr>
            </w:pPr>
          </w:p>
        </w:tc>
      </w:tr>
      <w:tr w:rsidR="003C0F98" w:rsidRPr="003C0F98" w14:paraId="7E503FAF" w14:textId="6D5AB1D2" w:rsidTr="001262AC">
        <w:tc>
          <w:tcPr>
            <w:tcW w:w="8642" w:type="dxa"/>
          </w:tcPr>
          <w:p w14:paraId="507D9F2C" w14:textId="77777777" w:rsidR="003C0F98" w:rsidRPr="003C0F98" w:rsidRDefault="003C0F98" w:rsidP="00654E01">
            <w:pPr>
              <w:pStyle w:val="Standard"/>
              <w:tabs>
                <w:tab w:val="left" w:pos="3828"/>
              </w:tabs>
              <w:spacing w:line="360" w:lineRule="auto"/>
              <w:jc w:val="both"/>
              <w:rPr>
                <w:b/>
                <w:bCs/>
              </w:rPr>
            </w:pPr>
            <w:r w:rsidRPr="003C0F98">
              <w:rPr>
                <w:bCs/>
              </w:rPr>
              <w:t xml:space="preserve"> 2- Teşkilat Yapısı</w:t>
            </w:r>
          </w:p>
        </w:tc>
        <w:tc>
          <w:tcPr>
            <w:tcW w:w="986" w:type="dxa"/>
          </w:tcPr>
          <w:p w14:paraId="4B64BDEC" w14:textId="77777777" w:rsidR="003C0F98" w:rsidRPr="003C0F98" w:rsidRDefault="003C0F98" w:rsidP="00654E01">
            <w:pPr>
              <w:pStyle w:val="Standard"/>
              <w:tabs>
                <w:tab w:val="left" w:pos="3828"/>
              </w:tabs>
              <w:spacing w:line="360" w:lineRule="auto"/>
              <w:jc w:val="both"/>
              <w:rPr>
                <w:bCs/>
              </w:rPr>
            </w:pPr>
          </w:p>
        </w:tc>
      </w:tr>
      <w:tr w:rsidR="003C0F98" w:rsidRPr="003C0F98" w14:paraId="381CC7C4" w14:textId="47BAB683" w:rsidTr="001262AC">
        <w:tc>
          <w:tcPr>
            <w:tcW w:w="8642" w:type="dxa"/>
          </w:tcPr>
          <w:p w14:paraId="67A82192" w14:textId="77777777" w:rsidR="003C0F98" w:rsidRPr="003C0F98" w:rsidRDefault="003C0F98" w:rsidP="00654E01">
            <w:pPr>
              <w:pStyle w:val="Standard"/>
              <w:tabs>
                <w:tab w:val="left" w:pos="3828"/>
              </w:tabs>
              <w:spacing w:line="360" w:lineRule="auto"/>
              <w:jc w:val="both"/>
              <w:rPr>
                <w:b/>
                <w:bCs/>
              </w:rPr>
            </w:pPr>
            <w:r w:rsidRPr="003C0F98">
              <w:rPr>
                <w:bCs/>
              </w:rPr>
              <w:t xml:space="preserve"> 3- Teknoloji ve Bilişim Altyapısı</w:t>
            </w:r>
          </w:p>
        </w:tc>
        <w:tc>
          <w:tcPr>
            <w:tcW w:w="986" w:type="dxa"/>
          </w:tcPr>
          <w:p w14:paraId="60F8A471" w14:textId="77777777" w:rsidR="003C0F98" w:rsidRPr="003C0F98" w:rsidRDefault="003C0F98" w:rsidP="00654E01">
            <w:pPr>
              <w:pStyle w:val="Standard"/>
              <w:tabs>
                <w:tab w:val="left" w:pos="3828"/>
              </w:tabs>
              <w:spacing w:line="360" w:lineRule="auto"/>
              <w:jc w:val="both"/>
              <w:rPr>
                <w:bCs/>
              </w:rPr>
            </w:pPr>
          </w:p>
        </w:tc>
      </w:tr>
      <w:tr w:rsidR="003C0F98" w:rsidRPr="003C0F98" w14:paraId="0050BA5C" w14:textId="7562388D" w:rsidTr="001262AC">
        <w:tc>
          <w:tcPr>
            <w:tcW w:w="8642" w:type="dxa"/>
          </w:tcPr>
          <w:p w14:paraId="432868FE" w14:textId="77777777" w:rsidR="003C0F98" w:rsidRPr="003C0F98" w:rsidRDefault="003C0F98" w:rsidP="00654E01">
            <w:pPr>
              <w:pStyle w:val="Standard"/>
              <w:tabs>
                <w:tab w:val="left" w:pos="3828"/>
              </w:tabs>
              <w:spacing w:line="360" w:lineRule="auto"/>
              <w:jc w:val="both"/>
              <w:rPr>
                <w:b/>
                <w:bCs/>
              </w:rPr>
            </w:pPr>
            <w:r w:rsidRPr="003C0F98">
              <w:rPr>
                <w:bCs/>
              </w:rPr>
              <w:t xml:space="preserve"> 4- İnsan Kaynakları</w:t>
            </w:r>
          </w:p>
        </w:tc>
        <w:tc>
          <w:tcPr>
            <w:tcW w:w="986" w:type="dxa"/>
          </w:tcPr>
          <w:p w14:paraId="54207ED2" w14:textId="77777777" w:rsidR="003C0F98" w:rsidRPr="003C0F98" w:rsidRDefault="003C0F98" w:rsidP="00654E01">
            <w:pPr>
              <w:pStyle w:val="Standard"/>
              <w:tabs>
                <w:tab w:val="left" w:pos="3828"/>
              </w:tabs>
              <w:spacing w:line="360" w:lineRule="auto"/>
              <w:jc w:val="both"/>
              <w:rPr>
                <w:bCs/>
              </w:rPr>
            </w:pPr>
          </w:p>
        </w:tc>
      </w:tr>
      <w:tr w:rsidR="003C0F98" w:rsidRPr="003C0F98" w14:paraId="7F944E9D" w14:textId="6640BB5E" w:rsidTr="001262AC">
        <w:tc>
          <w:tcPr>
            <w:tcW w:w="8642" w:type="dxa"/>
          </w:tcPr>
          <w:p w14:paraId="340A05FB" w14:textId="77777777" w:rsidR="003C0F98" w:rsidRPr="003C0F98" w:rsidRDefault="003C0F98" w:rsidP="00654E01">
            <w:pPr>
              <w:pStyle w:val="Standard"/>
              <w:tabs>
                <w:tab w:val="left" w:pos="3828"/>
              </w:tabs>
              <w:spacing w:line="360" w:lineRule="auto"/>
              <w:jc w:val="both"/>
              <w:rPr>
                <w:b/>
                <w:bCs/>
              </w:rPr>
            </w:pPr>
            <w:r w:rsidRPr="003C0F98">
              <w:rPr>
                <w:bCs/>
              </w:rPr>
              <w:t xml:space="preserve"> 5- Sunulan Hizmetler</w:t>
            </w:r>
          </w:p>
        </w:tc>
        <w:tc>
          <w:tcPr>
            <w:tcW w:w="986" w:type="dxa"/>
          </w:tcPr>
          <w:p w14:paraId="5C60EE32" w14:textId="77777777" w:rsidR="003C0F98" w:rsidRPr="003C0F98" w:rsidRDefault="003C0F98" w:rsidP="00654E01">
            <w:pPr>
              <w:pStyle w:val="Standard"/>
              <w:tabs>
                <w:tab w:val="left" w:pos="3828"/>
              </w:tabs>
              <w:spacing w:line="360" w:lineRule="auto"/>
              <w:jc w:val="both"/>
              <w:rPr>
                <w:bCs/>
              </w:rPr>
            </w:pPr>
          </w:p>
        </w:tc>
      </w:tr>
      <w:tr w:rsidR="003C0F98" w:rsidRPr="003C0F98" w14:paraId="3F43D548" w14:textId="1651D7B5" w:rsidTr="001262AC">
        <w:tc>
          <w:tcPr>
            <w:tcW w:w="8642" w:type="dxa"/>
          </w:tcPr>
          <w:p w14:paraId="7798E2DB" w14:textId="77777777" w:rsidR="003C0F98" w:rsidRPr="003C0F98" w:rsidRDefault="003C0F98" w:rsidP="00654E01">
            <w:pPr>
              <w:pStyle w:val="Standard"/>
              <w:tabs>
                <w:tab w:val="left" w:pos="3828"/>
              </w:tabs>
              <w:spacing w:line="360" w:lineRule="auto"/>
              <w:jc w:val="both"/>
              <w:rPr>
                <w:b/>
                <w:bCs/>
              </w:rPr>
            </w:pPr>
            <w:r w:rsidRPr="003C0F98">
              <w:rPr>
                <w:bCs/>
              </w:rPr>
              <w:t xml:space="preserve"> 6- Yönetim ve İç Kontrol Sistemi</w:t>
            </w:r>
          </w:p>
        </w:tc>
        <w:tc>
          <w:tcPr>
            <w:tcW w:w="986" w:type="dxa"/>
          </w:tcPr>
          <w:p w14:paraId="5CCCEE27" w14:textId="77777777" w:rsidR="003C0F98" w:rsidRPr="003C0F98" w:rsidRDefault="003C0F98" w:rsidP="00654E01">
            <w:pPr>
              <w:pStyle w:val="Standard"/>
              <w:tabs>
                <w:tab w:val="left" w:pos="3828"/>
              </w:tabs>
              <w:spacing w:line="360" w:lineRule="auto"/>
              <w:jc w:val="both"/>
              <w:rPr>
                <w:bCs/>
              </w:rPr>
            </w:pPr>
          </w:p>
        </w:tc>
      </w:tr>
      <w:tr w:rsidR="003C0F98" w:rsidRPr="003C0F98" w14:paraId="223368A7" w14:textId="5BA0AA8C" w:rsidTr="001262AC">
        <w:tc>
          <w:tcPr>
            <w:tcW w:w="8642" w:type="dxa"/>
          </w:tcPr>
          <w:p w14:paraId="285A1063" w14:textId="77777777" w:rsidR="003C0F98" w:rsidRPr="003C0F98" w:rsidRDefault="003C0F98" w:rsidP="00654E01">
            <w:pPr>
              <w:pStyle w:val="Standard"/>
              <w:tabs>
                <w:tab w:val="left" w:pos="3828"/>
              </w:tabs>
              <w:spacing w:line="360" w:lineRule="auto"/>
              <w:jc w:val="both"/>
              <w:rPr>
                <w:bCs/>
              </w:rPr>
            </w:pPr>
            <w:r w:rsidRPr="003C0F98">
              <w:rPr>
                <w:bCs/>
              </w:rPr>
              <w:t xml:space="preserve"> D- Diğer Hususlar</w:t>
            </w:r>
          </w:p>
        </w:tc>
        <w:tc>
          <w:tcPr>
            <w:tcW w:w="986" w:type="dxa"/>
          </w:tcPr>
          <w:p w14:paraId="3DBBB292" w14:textId="77777777" w:rsidR="003C0F98" w:rsidRPr="003C0F98" w:rsidRDefault="003C0F98" w:rsidP="00654E01">
            <w:pPr>
              <w:pStyle w:val="Standard"/>
              <w:tabs>
                <w:tab w:val="left" w:pos="3828"/>
              </w:tabs>
              <w:spacing w:line="360" w:lineRule="auto"/>
              <w:jc w:val="both"/>
              <w:rPr>
                <w:bCs/>
              </w:rPr>
            </w:pPr>
          </w:p>
        </w:tc>
      </w:tr>
      <w:tr w:rsidR="003C0F98" w:rsidRPr="003C0F98" w14:paraId="7B532B66" w14:textId="7D009086" w:rsidTr="001262AC">
        <w:tc>
          <w:tcPr>
            <w:tcW w:w="8642" w:type="dxa"/>
          </w:tcPr>
          <w:p w14:paraId="29429B79" w14:textId="77777777" w:rsidR="003C0F98" w:rsidRPr="003C0F98" w:rsidRDefault="003C0F98" w:rsidP="00654E01">
            <w:pPr>
              <w:pStyle w:val="Standard"/>
              <w:tabs>
                <w:tab w:val="left" w:pos="3828"/>
              </w:tabs>
              <w:spacing w:line="360" w:lineRule="auto"/>
              <w:rPr>
                <w:b/>
                <w:bCs/>
              </w:rPr>
            </w:pPr>
            <w:r w:rsidRPr="003C0F98">
              <w:rPr>
                <w:b/>
                <w:bCs/>
              </w:rPr>
              <w:t>II- AMAÇLAR ve HEDEFLER</w:t>
            </w:r>
          </w:p>
        </w:tc>
        <w:tc>
          <w:tcPr>
            <w:tcW w:w="986" w:type="dxa"/>
          </w:tcPr>
          <w:p w14:paraId="19B5511B" w14:textId="77777777" w:rsidR="003C0F98" w:rsidRPr="003C0F98" w:rsidRDefault="003C0F98" w:rsidP="00654E01">
            <w:pPr>
              <w:pStyle w:val="Standard"/>
              <w:tabs>
                <w:tab w:val="left" w:pos="3828"/>
              </w:tabs>
              <w:spacing w:line="360" w:lineRule="auto"/>
              <w:rPr>
                <w:b/>
                <w:bCs/>
              </w:rPr>
            </w:pPr>
          </w:p>
        </w:tc>
      </w:tr>
      <w:tr w:rsidR="003C0F98" w:rsidRPr="003C0F98" w14:paraId="756792EE" w14:textId="53627860" w:rsidTr="001262AC">
        <w:tc>
          <w:tcPr>
            <w:tcW w:w="8642" w:type="dxa"/>
          </w:tcPr>
          <w:p w14:paraId="40B4DBF8" w14:textId="77777777" w:rsidR="003C0F98" w:rsidRPr="003C0F98" w:rsidRDefault="003C0F98" w:rsidP="00654E01">
            <w:pPr>
              <w:pStyle w:val="Standard"/>
              <w:tabs>
                <w:tab w:val="left" w:pos="3828"/>
              </w:tabs>
              <w:spacing w:line="360" w:lineRule="auto"/>
              <w:jc w:val="both"/>
              <w:rPr>
                <w:b/>
                <w:bCs/>
              </w:rPr>
            </w:pPr>
            <w:r w:rsidRPr="003C0F98">
              <w:rPr>
                <w:bCs/>
              </w:rPr>
              <w:t xml:space="preserve"> A- Temel Politika ve Öncelikler</w:t>
            </w:r>
          </w:p>
        </w:tc>
        <w:tc>
          <w:tcPr>
            <w:tcW w:w="986" w:type="dxa"/>
          </w:tcPr>
          <w:p w14:paraId="03B0CFFF" w14:textId="77777777" w:rsidR="003C0F98" w:rsidRPr="003C0F98" w:rsidRDefault="003C0F98" w:rsidP="00654E01">
            <w:pPr>
              <w:pStyle w:val="Standard"/>
              <w:tabs>
                <w:tab w:val="left" w:pos="3828"/>
              </w:tabs>
              <w:spacing w:line="360" w:lineRule="auto"/>
              <w:jc w:val="both"/>
              <w:rPr>
                <w:bCs/>
              </w:rPr>
            </w:pPr>
          </w:p>
        </w:tc>
      </w:tr>
      <w:tr w:rsidR="003C0F98" w:rsidRPr="003C0F98" w14:paraId="46F25DAD" w14:textId="25DD9E67" w:rsidTr="001262AC">
        <w:tc>
          <w:tcPr>
            <w:tcW w:w="8642" w:type="dxa"/>
          </w:tcPr>
          <w:p w14:paraId="217CAC80" w14:textId="77777777" w:rsidR="003C0F98" w:rsidRPr="003C0F98" w:rsidRDefault="003C0F98" w:rsidP="00654E01">
            <w:pPr>
              <w:pStyle w:val="Standard"/>
              <w:tabs>
                <w:tab w:val="left" w:pos="3828"/>
              </w:tabs>
              <w:spacing w:line="360" w:lineRule="auto"/>
              <w:jc w:val="both"/>
              <w:rPr>
                <w:b/>
                <w:bCs/>
              </w:rPr>
            </w:pPr>
            <w:r w:rsidRPr="003C0F98">
              <w:rPr>
                <w:bCs/>
              </w:rPr>
              <w:t xml:space="preserve"> B- İdarenin Stratejik Planında Yer Alan Amaç ve Hedefler</w:t>
            </w:r>
          </w:p>
        </w:tc>
        <w:tc>
          <w:tcPr>
            <w:tcW w:w="986" w:type="dxa"/>
          </w:tcPr>
          <w:p w14:paraId="421298EE" w14:textId="77777777" w:rsidR="003C0F98" w:rsidRPr="003C0F98" w:rsidRDefault="003C0F98" w:rsidP="00654E01">
            <w:pPr>
              <w:pStyle w:val="Standard"/>
              <w:tabs>
                <w:tab w:val="left" w:pos="3828"/>
              </w:tabs>
              <w:spacing w:line="360" w:lineRule="auto"/>
              <w:jc w:val="both"/>
              <w:rPr>
                <w:bCs/>
              </w:rPr>
            </w:pPr>
          </w:p>
        </w:tc>
      </w:tr>
      <w:tr w:rsidR="003C0F98" w:rsidRPr="003C0F98" w14:paraId="3FEE409A" w14:textId="6E06DB76" w:rsidTr="001262AC">
        <w:tc>
          <w:tcPr>
            <w:tcW w:w="8642" w:type="dxa"/>
          </w:tcPr>
          <w:p w14:paraId="5B009202" w14:textId="77777777" w:rsidR="003C0F98" w:rsidRPr="003C0F98" w:rsidRDefault="003C0F98" w:rsidP="00654E01">
            <w:pPr>
              <w:pStyle w:val="Standard"/>
              <w:tabs>
                <w:tab w:val="left" w:pos="3828"/>
              </w:tabs>
              <w:spacing w:line="360" w:lineRule="auto"/>
              <w:jc w:val="both"/>
              <w:rPr>
                <w:bCs/>
              </w:rPr>
            </w:pPr>
            <w:r w:rsidRPr="003C0F98">
              <w:rPr>
                <w:bCs/>
              </w:rPr>
              <w:t xml:space="preserve"> C- Diğer Hususlar</w:t>
            </w:r>
          </w:p>
        </w:tc>
        <w:tc>
          <w:tcPr>
            <w:tcW w:w="986" w:type="dxa"/>
          </w:tcPr>
          <w:p w14:paraId="181E3D9F" w14:textId="77777777" w:rsidR="003C0F98" w:rsidRPr="003C0F98" w:rsidRDefault="003C0F98" w:rsidP="00654E01">
            <w:pPr>
              <w:pStyle w:val="Standard"/>
              <w:tabs>
                <w:tab w:val="left" w:pos="3828"/>
              </w:tabs>
              <w:spacing w:line="360" w:lineRule="auto"/>
              <w:jc w:val="both"/>
              <w:rPr>
                <w:bCs/>
              </w:rPr>
            </w:pPr>
          </w:p>
        </w:tc>
      </w:tr>
      <w:tr w:rsidR="003C0F98" w:rsidRPr="003C0F98" w14:paraId="21BF4053" w14:textId="4A950AA0" w:rsidTr="001262AC">
        <w:tc>
          <w:tcPr>
            <w:tcW w:w="8642" w:type="dxa"/>
          </w:tcPr>
          <w:p w14:paraId="323120AC" w14:textId="77777777" w:rsidR="003C0F98" w:rsidRPr="003C0F98" w:rsidRDefault="003C0F98" w:rsidP="00654E01">
            <w:pPr>
              <w:pStyle w:val="Standard"/>
              <w:tabs>
                <w:tab w:val="left" w:pos="3828"/>
              </w:tabs>
              <w:spacing w:line="360" w:lineRule="auto"/>
              <w:rPr>
                <w:b/>
                <w:bCs/>
              </w:rPr>
            </w:pPr>
            <w:r w:rsidRPr="003C0F98">
              <w:rPr>
                <w:b/>
                <w:bCs/>
              </w:rPr>
              <w:t>III- FAALİYETLERE İLİŞKİN BİLGİ VE DEĞERLENDİRMELER</w:t>
            </w:r>
          </w:p>
        </w:tc>
        <w:tc>
          <w:tcPr>
            <w:tcW w:w="986" w:type="dxa"/>
          </w:tcPr>
          <w:p w14:paraId="52C57D62" w14:textId="77777777" w:rsidR="003C0F98" w:rsidRPr="003C0F98" w:rsidRDefault="003C0F98" w:rsidP="00654E01">
            <w:pPr>
              <w:pStyle w:val="Standard"/>
              <w:tabs>
                <w:tab w:val="left" w:pos="3828"/>
              </w:tabs>
              <w:spacing w:line="360" w:lineRule="auto"/>
              <w:rPr>
                <w:b/>
                <w:bCs/>
              </w:rPr>
            </w:pPr>
          </w:p>
        </w:tc>
      </w:tr>
      <w:tr w:rsidR="003C0F98" w:rsidRPr="003C0F98" w14:paraId="2468550B" w14:textId="4D49857F" w:rsidTr="001262AC">
        <w:tc>
          <w:tcPr>
            <w:tcW w:w="8642" w:type="dxa"/>
          </w:tcPr>
          <w:p w14:paraId="411381D3" w14:textId="77777777" w:rsidR="003C0F98" w:rsidRPr="003C0F98" w:rsidRDefault="003C0F98" w:rsidP="00654E01">
            <w:pPr>
              <w:pStyle w:val="Standard"/>
              <w:tabs>
                <w:tab w:val="left" w:pos="3828"/>
              </w:tabs>
              <w:spacing w:line="360" w:lineRule="auto"/>
              <w:jc w:val="both"/>
              <w:rPr>
                <w:b/>
                <w:bCs/>
              </w:rPr>
            </w:pPr>
            <w:r w:rsidRPr="003C0F98">
              <w:rPr>
                <w:bCs/>
              </w:rPr>
              <w:t xml:space="preserve"> A- Malî Bilgiler</w:t>
            </w:r>
          </w:p>
        </w:tc>
        <w:tc>
          <w:tcPr>
            <w:tcW w:w="986" w:type="dxa"/>
          </w:tcPr>
          <w:p w14:paraId="189347E2" w14:textId="77777777" w:rsidR="003C0F98" w:rsidRPr="003C0F98" w:rsidRDefault="003C0F98" w:rsidP="00654E01">
            <w:pPr>
              <w:pStyle w:val="Standard"/>
              <w:tabs>
                <w:tab w:val="left" w:pos="3828"/>
              </w:tabs>
              <w:spacing w:line="360" w:lineRule="auto"/>
              <w:jc w:val="both"/>
              <w:rPr>
                <w:bCs/>
              </w:rPr>
            </w:pPr>
          </w:p>
        </w:tc>
      </w:tr>
      <w:tr w:rsidR="003C0F98" w:rsidRPr="003C0F98" w14:paraId="1C393776" w14:textId="2519F30F" w:rsidTr="001262AC">
        <w:tc>
          <w:tcPr>
            <w:tcW w:w="8642" w:type="dxa"/>
          </w:tcPr>
          <w:p w14:paraId="51935538" w14:textId="77777777" w:rsidR="003C0F98" w:rsidRPr="003C0F98" w:rsidRDefault="003C0F98" w:rsidP="00654E01">
            <w:pPr>
              <w:pStyle w:val="Standard"/>
              <w:tabs>
                <w:tab w:val="left" w:pos="3828"/>
              </w:tabs>
              <w:spacing w:line="360" w:lineRule="auto"/>
              <w:jc w:val="both"/>
              <w:rPr>
                <w:b/>
                <w:bCs/>
              </w:rPr>
            </w:pPr>
            <w:r w:rsidRPr="003C0F98">
              <w:rPr>
                <w:bCs/>
              </w:rPr>
              <w:t xml:space="preserve"> 1- Bütçe Uygulama Sonuçları</w:t>
            </w:r>
          </w:p>
        </w:tc>
        <w:tc>
          <w:tcPr>
            <w:tcW w:w="986" w:type="dxa"/>
          </w:tcPr>
          <w:p w14:paraId="6F8E3ABF" w14:textId="77777777" w:rsidR="003C0F98" w:rsidRPr="003C0F98" w:rsidRDefault="003C0F98" w:rsidP="00654E01">
            <w:pPr>
              <w:pStyle w:val="Standard"/>
              <w:tabs>
                <w:tab w:val="left" w:pos="3828"/>
              </w:tabs>
              <w:spacing w:line="360" w:lineRule="auto"/>
              <w:jc w:val="both"/>
              <w:rPr>
                <w:bCs/>
              </w:rPr>
            </w:pPr>
          </w:p>
        </w:tc>
      </w:tr>
      <w:tr w:rsidR="003C0F98" w:rsidRPr="003C0F98" w14:paraId="6AE2C059" w14:textId="1FD6D755" w:rsidTr="001262AC">
        <w:tc>
          <w:tcPr>
            <w:tcW w:w="8642" w:type="dxa"/>
          </w:tcPr>
          <w:p w14:paraId="5A1175D8" w14:textId="77777777" w:rsidR="003C0F98" w:rsidRPr="003C0F98" w:rsidRDefault="003C0F98" w:rsidP="00654E01">
            <w:pPr>
              <w:pStyle w:val="Standard"/>
              <w:tabs>
                <w:tab w:val="left" w:pos="3828"/>
              </w:tabs>
              <w:spacing w:line="360" w:lineRule="auto"/>
              <w:jc w:val="both"/>
              <w:rPr>
                <w:b/>
                <w:bCs/>
              </w:rPr>
            </w:pPr>
            <w:r w:rsidRPr="003C0F98">
              <w:rPr>
                <w:bCs/>
              </w:rPr>
              <w:t xml:space="preserve"> 2- Temel Malî Tablolara İlişkin Açıklamalar</w:t>
            </w:r>
          </w:p>
        </w:tc>
        <w:tc>
          <w:tcPr>
            <w:tcW w:w="986" w:type="dxa"/>
          </w:tcPr>
          <w:p w14:paraId="100F9F24" w14:textId="77777777" w:rsidR="003C0F98" w:rsidRPr="003C0F98" w:rsidRDefault="003C0F98" w:rsidP="00654E01">
            <w:pPr>
              <w:pStyle w:val="Standard"/>
              <w:tabs>
                <w:tab w:val="left" w:pos="3828"/>
              </w:tabs>
              <w:spacing w:line="360" w:lineRule="auto"/>
              <w:jc w:val="both"/>
              <w:rPr>
                <w:bCs/>
              </w:rPr>
            </w:pPr>
          </w:p>
        </w:tc>
      </w:tr>
      <w:tr w:rsidR="003C0F98" w:rsidRPr="003C0F98" w14:paraId="6F73409F" w14:textId="107EBE58" w:rsidTr="001262AC">
        <w:tc>
          <w:tcPr>
            <w:tcW w:w="8642" w:type="dxa"/>
          </w:tcPr>
          <w:p w14:paraId="17FA1138" w14:textId="77777777" w:rsidR="003C0F98" w:rsidRPr="003C0F98" w:rsidRDefault="003C0F98" w:rsidP="00654E01">
            <w:pPr>
              <w:pStyle w:val="Standard"/>
              <w:tabs>
                <w:tab w:val="left" w:pos="3828"/>
              </w:tabs>
              <w:spacing w:line="360" w:lineRule="auto"/>
              <w:jc w:val="both"/>
              <w:rPr>
                <w:b/>
                <w:bCs/>
              </w:rPr>
            </w:pPr>
            <w:r w:rsidRPr="003C0F98">
              <w:rPr>
                <w:bCs/>
              </w:rPr>
              <w:t xml:space="preserve"> 3- Malî Denetim Sonuçları</w:t>
            </w:r>
          </w:p>
        </w:tc>
        <w:tc>
          <w:tcPr>
            <w:tcW w:w="986" w:type="dxa"/>
          </w:tcPr>
          <w:p w14:paraId="6958F8A7" w14:textId="77777777" w:rsidR="003C0F98" w:rsidRPr="003C0F98" w:rsidRDefault="003C0F98" w:rsidP="00654E01">
            <w:pPr>
              <w:pStyle w:val="Standard"/>
              <w:tabs>
                <w:tab w:val="left" w:pos="3828"/>
              </w:tabs>
              <w:spacing w:line="360" w:lineRule="auto"/>
              <w:jc w:val="both"/>
              <w:rPr>
                <w:bCs/>
              </w:rPr>
            </w:pPr>
          </w:p>
        </w:tc>
      </w:tr>
      <w:tr w:rsidR="003C0F98" w:rsidRPr="003C0F98" w14:paraId="446B7608" w14:textId="39C473FD" w:rsidTr="001262AC">
        <w:tc>
          <w:tcPr>
            <w:tcW w:w="8642" w:type="dxa"/>
          </w:tcPr>
          <w:p w14:paraId="33830534" w14:textId="77777777" w:rsidR="003C0F98" w:rsidRPr="003C0F98" w:rsidRDefault="003C0F98" w:rsidP="00654E01">
            <w:pPr>
              <w:pStyle w:val="Standard"/>
              <w:tabs>
                <w:tab w:val="left" w:pos="3828"/>
              </w:tabs>
              <w:spacing w:line="360" w:lineRule="auto"/>
              <w:jc w:val="both"/>
              <w:rPr>
                <w:b/>
                <w:bCs/>
              </w:rPr>
            </w:pPr>
            <w:r w:rsidRPr="003C0F98">
              <w:rPr>
                <w:bCs/>
              </w:rPr>
              <w:t xml:space="preserve"> 4- Diğer Hususlar</w:t>
            </w:r>
          </w:p>
        </w:tc>
        <w:tc>
          <w:tcPr>
            <w:tcW w:w="986" w:type="dxa"/>
          </w:tcPr>
          <w:p w14:paraId="40A28AAD" w14:textId="77777777" w:rsidR="003C0F98" w:rsidRPr="003C0F98" w:rsidRDefault="003C0F98" w:rsidP="00654E01">
            <w:pPr>
              <w:pStyle w:val="Standard"/>
              <w:tabs>
                <w:tab w:val="left" w:pos="3828"/>
              </w:tabs>
              <w:spacing w:line="360" w:lineRule="auto"/>
              <w:jc w:val="both"/>
              <w:rPr>
                <w:bCs/>
              </w:rPr>
            </w:pPr>
          </w:p>
        </w:tc>
      </w:tr>
      <w:tr w:rsidR="003C0F98" w:rsidRPr="003C0F98" w14:paraId="1ABDB343" w14:textId="6EB3A125" w:rsidTr="001262AC">
        <w:tc>
          <w:tcPr>
            <w:tcW w:w="8642" w:type="dxa"/>
          </w:tcPr>
          <w:p w14:paraId="699BD816" w14:textId="77777777" w:rsidR="003C0F98" w:rsidRPr="003C0F98" w:rsidRDefault="003C0F98" w:rsidP="00654E01">
            <w:pPr>
              <w:pStyle w:val="Standard"/>
              <w:tabs>
                <w:tab w:val="left" w:pos="3828"/>
              </w:tabs>
              <w:spacing w:line="360" w:lineRule="auto"/>
              <w:jc w:val="both"/>
              <w:rPr>
                <w:b/>
                <w:bCs/>
              </w:rPr>
            </w:pPr>
            <w:r w:rsidRPr="003C0F98">
              <w:rPr>
                <w:bCs/>
              </w:rPr>
              <w:t xml:space="preserve"> B- Performans Bilgileri</w:t>
            </w:r>
          </w:p>
        </w:tc>
        <w:tc>
          <w:tcPr>
            <w:tcW w:w="986" w:type="dxa"/>
          </w:tcPr>
          <w:p w14:paraId="7C39FE27" w14:textId="77777777" w:rsidR="003C0F98" w:rsidRPr="003C0F98" w:rsidRDefault="003C0F98" w:rsidP="00654E01">
            <w:pPr>
              <w:pStyle w:val="Standard"/>
              <w:tabs>
                <w:tab w:val="left" w:pos="3828"/>
              </w:tabs>
              <w:spacing w:line="360" w:lineRule="auto"/>
              <w:jc w:val="both"/>
              <w:rPr>
                <w:bCs/>
              </w:rPr>
            </w:pPr>
          </w:p>
        </w:tc>
      </w:tr>
      <w:tr w:rsidR="003C0F98" w:rsidRPr="003C0F98" w14:paraId="6FD106D7" w14:textId="169CBC33" w:rsidTr="001262AC">
        <w:tc>
          <w:tcPr>
            <w:tcW w:w="8642" w:type="dxa"/>
          </w:tcPr>
          <w:p w14:paraId="7A92E10F" w14:textId="77777777" w:rsidR="003C0F98" w:rsidRPr="003C0F98" w:rsidRDefault="003C0F98" w:rsidP="00654E01">
            <w:pPr>
              <w:pStyle w:val="Standard"/>
              <w:tabs>
                <w:tab w:val="left" w:pos="3828"/>
              </w:tabs>
              <w:spacing w:line="360" w:lineRule="auto"/>
              <w:jc w:val="both"/>
              <w:rPr>
                <w:b/>
                <w:bCs/>
              </w:rPr>
            </w:pPr>
            <w:r w:rsidRPr="003C0F98">
              <w:rPr>
                <w:bCs/>
              </w:rPr>
              <w:t xml:space="preserve"> 1- Program, Alt Program, Faaliyet Bilgileri</w:t>
            </w:r>
          </w:p>
        </w:tc>
        <w:tc>
          <w:tcPr>
            <w:tcW w:w="986" w:type="dxa"/>
          </w:tcPr>
          <w:p w14:paraId="15ECB2D7" w14:textId="77777777" w:rsidR="003C0F98" w:rsidRPr="003C0F98" w:rsidRDefault="003C0F98" w:rsidP="00654E01">
            <w:pPr>
              <w:pStyle w:val="Standard"/>
              <w:tabs>
                <w:tab w:val="left" w:pos="3828"/>
              </w:tabs>
              <w:spacing w:line="360" w:lineRule="auto"/>
              <w:jc w:val="both"/>
              <w:rPr>
                <w:bCs/>
              </w:rPr>
            </w:pPr>
          </w:p>
        </w:tc>
      </w:tr>
      <w:tr w:rsidR="003C0F98" w:rsidRPr="003C0F98" w14:paraId="44765812" w14:textId="69C63FC4" w:rsidTr="001262AC">
        <w:tc>
          <w:tcPr>
            <w:tcW w:w="8642" w:type="dxa"/>
          </w:tcPr>
          <w:p w14:paraId="410052D4" w14:textId="77777777" w:rsidR="003C0F98" w:rsidRPr="003C0F98" w:rsidRDefault="003C0F98" w:rsidP="00654E01">
            <w:pPr>
              <w:pStyle w:val="Standard"/>
              <w:tabs>
                <w:tab w:val="left" w:pos="3828"/>
              </w:tabs>
              <w:spacing w:line="360" w:lineRule="auto"/>
              <w:jc w:val="both"/>
              <w:rPr>
                <w:b/>
                <w:bCs/>
              </w:rPr>
            </w:pPr>
            <w:r w:rsidRPr="003C0F98">
              <w:rPr>
                <w:bCs/>
              </w:rPr>
              <w:t xml:space="preserve"> 2- Performans Sonuçlarının Değerlendirilmesi</w:t>
            </w:r>
          </w:p>
        </w:tc>
        <w:tc>
          <w:tcPr>
            <w:tcW w:w="986" w:type="dxa"/>
          </w:tcPr>
          <w:p w14:paraId="75892DB9" w14:textId="77777777" w:rsidR="003C0F98" w:rsidRPr="003C0F98" w:rsidRDefault="003C0F98" w:rsidP="00654E01">
            <w:pPr>
              <w:pStyle w:val="Standard"/>
              <w:tabs>
                <w:tab w:val="left" w:pos="3828"/>
              </w:tabs>
              <w:spacing w:line="360" w:lineRule="auto"/>
              <w:jc w:val="both"/>
              <w:rPr>
                <w:bCs/>
              </w:rPr>
            </w:pPr>
          </w:p>
        </w:tc>
      </w:tr>
      <w:tr w:rsidR="003C0F98" w:rsidRPr="003C0F98" w14:paraId="06FEE851" w14:textId="6B340F68" w:rsidTr="001262AC">
        <w:tc>
          <w:tcPr>
            <w:tcW w:w="8642" w:type="dxa"/>
          </w:tcPr>
          <w:p w14:paraId="0B1D8834" w14:textId="77777777" w:rsidR="003C0F98" w:rsidRPr="003C0F98" w:rsidRDefault="003C0F98" w:rsidP="00654E01">
            <w:pPr>
              <w:pStyle w:val="Standard"/>
              <w:tabs>
                <w:tab w:val="left" w:pos="3828"/>
              </w:tabs>
              <w:spacing w:line="360" w:lineRule="auto"/>
              <w:jc w:val="both"/>
              <w:rPr>
                <w:bCs/>
              </w:rPr>
            </w:pPr>
            <w:r w:rsidRPr="003C0F98">
              <w:rPr>
                <w:bCs/>
              </w:rPr>
              <w:t xml:space="preserve"> i. Alt program hedef ve göstergeleriyle ilgili gerçekleşme sonuçları ve değerlendirmeler</w:t>
            </w:r>
          </w:p>
        </w:tc>
        <w:tc>
          <w:tcPr>
            <w:tcW w:w="986" w:type="dxa"/>
          </w:tcPr>
          <w:p w14:paraId="473FFF8B" w14:textId="77777777" w:rsidR="003C0F98" w:rsidRPr="003C0F98" w:rsidRDefault="003C0F98" w:rsidP="00654E01">
            <w:pPr>
              <w:pStyle w:val="Standard"/>
              <w:tabs>
                <w:tab w:val="left" w:pos="3828"/>
              </w:tabs>
              <w:spacing w:line="360" w:lineRule="auto"/>
              <w:jc w:val="both"/>
              <w:rPr>
                <w:bCs/>
              </w:rPr>
            </w:pPr>
          </w:p>
        </w:tc>
      </w:tr>
      <w:tr w:rsidR="003C0F98" w:rsidRPr="003C0F98" w14:paraId="6D5393D5" w14:textId="47DD38DD" w:rsidTr="001262AC">
        <w:tc>
          <w:tcPr>
            <w:tcW w:w="8642" w:type="dxa"/>
          </w:tcPr>
          <w:p w14:paraId="7C233274" w14:textId="77777777" w:rsidR="003C0F98" w:rsidRPr="003C0F98" w:rsidRDefault="003C0F98" w:rsidP="00654E01">
            <w:pPr>
              <w:pStyle w:val="Standard"/>
              <w:tabs>
                <w:tab w:val="left" w:pos="3828"/>
              </w:tabs>
              <w:spacing w:line="360" w:lineRule="auto"/>
              <w:jc w:val="both"/>
              <w:rPr>
                <w:b/>
                <w:bCs/>
              </w:rPr>
            </w:pPr>
            <w:r w:rsidRPr="003C0F98">
              <w:rPr>
                <w:bCs/>
              </w:rPr>
              <w:t xml:space="preserve"> ii. Performans denetim sonuçları</w:t>
            </w:r>
          </w:p>
        </w:tc>
        <w:tc>
          <w:tcPr>
            <w:tcW w:w="986" w:type="dxa"/>
          </w:tcPr>
          <w:p w14:paraId="0CDB5825" w14:textId="77777777" w:rsidR="003C0F98" w:rsidRPr="003C0F98" w:rsidRDefault="003C0F98" w:rsidP="00654E01">
            <w:pPr>
              <w:pStyle w:val="Standard"/>
              <w:tabs>
                <w:tab w:val="left" w:pos="3828"/>
              </w:tabs>
              <w:spacing w:line="360" w:lineRule="auto"/>
              <w:jc w:val="both"/>
              <w:rPr>
                <w:bCs/>
              </w:rPr>
            </w:pPr>
          </w:p>
        </w:tc>
      </w:tr>
      <w:tr w:rsidR="003C0F98" w:rsidRPr="003C0F98" w14:paraId="5C36F2FA" w14:textId="585451EC" w:rsidTr="001262AC">
        <w:tc>
          <w:tcPr>
            <w:tcW w:w="8642" w:type="dxa"/>
          </w:tcPr>
          <w:p w14:paraId="3A5B50C9" w14:textId="77777777" w:rsidR="003C0F98" w:rsidRPr="003C0F98" w:rsidRDefault="003C0F98" w:rsidP="00654E01">
            <w:pPr>
              <w:pStyle w:val="Standard"/>
              <w:tabs>
                <w:tab w:val="left" w:pos="3828"/>
              </w:tabs>
              <w:spacing w:line="360" w:lineRule="auto"/>
              <w:jc w:val="both"/>
              <w:rPr>
                <w:b/>
                <w:bCs/>
              </w:rPr>
            </w:pPr>
            <w:r w:rsidRPr="003C0F98">
              <w:rPr>
                <w:bCs/>
              </w:rPr>
              <w:t xml:space="preserve"> 3- Stratejik Plan Değerlendirme Tabloları</w:t>
            </w:r>
          </w:p>
        </w:tc>
        <w:tc>
          <w:tcPr>
            <w:tcW w:w="986" w:type="dxa"/>
          </w:tcPr>
          <w:p w14:paraId="35D79D4E" w14:textId="77777777" w:rsidR="003C0F98" w:rsidRPr="003C0F98" w:rsidRDefault="003C0F98" w:rsidP="00654E01">
            <w:pPr>
              <w:pStyle w:val="Standard"/>
              <w:tabs>
                <w:tab w:val="left" w:pos="3828"/>
              </w:tabs>
              <w:spacing w:line="360" w:lineRule="auto"/>
              <w:jc w:val="both"/>
              <w:rPr>
                <w:bCs/>
              </w:rPr>
            </w:pPr>
          </w:p>
        </w:tc>
      </w:tr>
      <w:tr w:rsidR="003C0F98" w:rsidRPr="003C0F98" w14:paraId="7E682588" w14:textId="2534E6CE" w:rsidTr="001262AC">
        <w:tc>
          <w:tcPr>
            <w:tcW w:w="8642" w:type="dxa"/>
          </w:tcPr>
          <w:p w14:paraId="4314575B" w14:textId="77777777" w:rsidR="003C0F98" w:rsidRPr="003C0F98" w:rsidRDefault="003C0F98" w:rsidP="00654E01">
            <w:pPr>
              <w:pStyle w:val="Standard"/>
              <w:tabs>
                <w:tab w:val="left" w:pos="3828"/>
              </w:tabs>
              <w:spacing w:line="360" w:lineRule="auto"/>
              <w:jc w:val="both"/>
              <w:rPr>
                <w:b/>
                <w:bCs/>
              </w:rPr>
            </w:pPr>
            <w:r w:rsidRPr="003C0F98">
              <w:rPr>
                <w:bCs/>
              </w:rPr>
              <w:t xml:space="preserve"> 4- Performans Bilgi Sisteminin Değerlendirilmesi</w:t>
            </w:r>
          </w:p>
        </w:tc>
        <w:tc>
          <w:tcPr>
            <w:tcW w:w="986" w:type="dxa"/>
          </w:tcPr>
          <w:p w14:paraId="798734EA" w14:textId="77777777" w:rsidR="003C0F98" w:rsidRPr="003C0F98" w:rsidRDefault="003C0F98" w:rsidP="00654E01">
            <w:pPr>
              <w:pStyle w:val="Standard"/>
              <w:tabs>
                <w:tab w:val="left" w:pos="3828"/>
              </w:tabs>
              <w:spacing w:line="360" w:lineRule="auto"/>
              <w:jc w:val="both"/>
              <w:rPr>
                <w:bCs/>
              </w:rPr>
            </w:pPr>
          </w:p>
        </w:tc>
      </w:tr>
      <w:tr w:rsidR="003C0F98" w:rsidRPr="003C0F98" w14:paraId="27DD6690" w14:textId="4633AB6D" w:rsidTr="001262AC">
        <w:tc>
          <w:tcPr>
            <w:tcW w:w="8642" w:type="dxa"/>
          </w:tcPr>
          <w:p w14:paraId="7C74CCB0" w14:textId="77777777" w:rsidR="003C0F98" w:rsidRPr="003C0F98" w:rsidRDefault="003C0F98" w:rsidP="00654E01">
            <w:pPr>
              <w:pStyle w:val="Standard"/>
              <w:tabs>
                <w:tab w:val="left" w:pos="3828"/>
              </w:tabs>
              <w:spacing w:line="360" w:lineRule="auto"/>
              <w:jc w:val="both"/>
              <w:rPr>
                <w:bCs/>
              </w:rPr>
            </w:pPr>
            <w:r w:rsidRPr="003C0F98">
              <w:rPr>
                <w:bCs/>
              </w:rPr>
              <w:t xml:space="preserve"> 5- Diğer Hususlar</w:t>
            </w:r>
          </w:p>
        </w:tc>
        <w:tc>
          <w:tcPr>
            <w:tcW w:w="986" w:type="dxa"/>
          </w:tcPr>
          <w:p w14:paraId="47444046" w14:textId="77777777" w:rsidR="003C0F98" w:rsidRPr="003C0F98" w:rsidRDefault="003C0F98" w:rsidP="00654E01">
            <w:pPr>
              <w:pStyle w:val="Standard"/>
              <w:tabs>
                <w:tab w:val="left" w:pos="3828"/>
              </w:tabs>
              <w:spacing w:line="360" w:lineRule="auto"/>
              <w:jc w:val="both"/>
              <w:rPr>
                <w:bCs/>
              </w:rPr>
            </w:pPr>
          </w:p>
        </w:tc>
      </w:tr>
      <w:tr w:rsidR="003C0F98" w:rsidRPr="003C0F98" w14:paraId="6B09587F" w14:textId="0EC30D78" w:rsidTr="001262AC">
        <w:tc>
          <w:tcPr>
            <w:tcW w:w="8642" w:type="dxa"/>
          </w:tcPr>
          <w:p w14:paraId="3F38DCAF" w14:textId="77777777" w:rsidR="003C0F98" w:rsidRDefault="003C0F98" w:rsidP="00654E01">
            <w:pPr>
              <w:pStyle w:val="Standard"/>
              <w:tabs>
                <w:tab w:val="left" w:pos="3828"/>
              </w:tabs>
              <w:spacing w:line="360" w:lineRule="auto"/>
              <w:jc w:val="both"/>
              <w:rPr>
                <w:bCs/>
              </w:rPr>
            </w:pPr>
          </w:p>
          <w:p w14:paraId="73B46811" w14:textId="77777777" w:rsidR="001262AC" w:rsidRPr="003C0F98" w:rsidRDefault="001262AC" w:rsidP="00654E01">
            <w:pPr>
              <w:pStyle w:val="Standard"/>
              <w:tabs>
                <w:tab w:val="left" w:pos="3828"/>
              </w:tabs>
              <w:spacing w:line="360" w:lineRule="auto"/>
              <w:jc w:val="both"/>
              <w:rPr>
                <w:bCs/>
              </w:rPr>
            </w:pPr>
          </w:p>
        </w:tc>
        <w:tc>
          <w:tcPr>
            <w:tcW w:w="986" w:type="dxa"/>
          </w:tcPr>
          <w:p w14:paraId="6BE86765" w14:textId="77777777" w:rsidR="003C0F98" w:rsidRPr="003C0F98" w:rsidRDefault="003C0F98" w:rsidP="00654E01">
            <w:pPr>
              <w:pStyle w:val="Standard"/>
              <w:tabs>
                <w:tab w:val="left" w:pos="3828"/>
              </w:tabs>
              <w:spacing w:line="360" w:lineRule="auto"/>
              <w:jc w:val="both"/>
              <w:rPr>
                <w:bCs/>
              </w:rPr>
            </w:pPr>
          </w:p>
        </w:tc>
      </w:tr>
      <w:tr w:rsidR="003C0F98" w:rsidRPr="003C0F98" w14:paraId="4DF8E9D6" w14:textId="042F6200" w:rsidTr="001262AC">
        <w:tc>
          <w:tcPr>
            <w:tcW w:w="8642" w:type="dxa"/>
          </w:tcPr>
          <w:p w14:paraId="6094F7F2" w14:textId="77777777" w:rsidR="003C0F98" w:rsidRPr="003C0F98" w:rsidRDefault="003C0F98" w:rsidP="00654E01">
            <w:pPr>
              <w:pStyle w:val="Standard"/>
              <w:tabs>
                <w:tab w:val="left" w:pos="3828"/>
              </w:tabs>
              <w:spacing w:line="360" w:lineRule="auto"/>
              <w:rPr>
                <w:b/>
                <w:bCs/>
              </w:rPr>
            </w:pPr>
            <w:r w:rsidRPr="003C0F98">
              <w:rPr>
                <w:b/>
                <w:bCs/>
              </w:rPr>
              <w:lastRenderedPageBreak/>
              <w:t>IV- KURUMSAL KABİLİYET VE KAPASİTENİN DEĞERLENDİRİLMESİ</w:t>
            </w:r>
          </w:p>
        </w:tc>
        <w:tc>
          <w:tcPr>
            <w:tcW w:w="986" w:type="dxa"/>
          </w:tcPr>
          <w:p w14:paraId="28CF5AF7" w14:textId="77777777" w:rsidR="003C0F98" w:rsidRPr="003C0F98" w:rsidRDefault="003C0F98" w:rsidP="00654E01">
            <w:pPr>
              <w:pStyle w:val="Standard"/>
              <w:tabs>
                <w:tab w:val="left" w:pos="3828"/>
              </w:tabs>
              <w:spacing w:line="360" w:lineRule="auto"/>
              <w:rPr>
                <w:b/>
                <w:bCs/>
              </w:rPr>
            </w:pPr>
          </w:p>
        </w:tc>
      </w:tr>
      <w:tr w:rsidR="003C0F98" w:rsidRPr="003C0F98" w14:paraId="79F2887A" w14:textId="7BF7737A" w:rsidTr="001262AC">
        <w:tc>
          <w:tcPr>
            <w:tcW w:w="8642" w:type="dxa"/>
          </w:tcPr>
          <w:p w14:paraId="612F984C" w14:textId="77777777" w:rsidR="003C0F98" w:rsidRPr="003C0F98" w:rsidRDefault="003C0F98" w:rsidP="00654E01">
            <w:pPr>
              <w:pStyle w:val="Standard"/>
              <w:tabs>
                <w:tab w:val="left" w:pos="3828"/>
              </w:tabs>
              <w:spacing w:line="360" w:lineRule="auto"/>
              <w:jc w:val="both"/>
              <w:rPr>
                <w:bCs/>
              </w:rPr>
            </w:pPr>
            <w:r w:rsidRPr="003C0F98">
              <w:rPr>
                <w:bCs/>
              </w:rPr>
              <w:t xml:space="preserve"> A- Üstünlükler</w:t>
            </w:r>
          </w:p>
        </w:tc>
        <w:tc>
          <w:tcPr>
            <w:tcW w:w="986" w:type="dxa"/>
          </w:tcPr>
          <w:p w14:paraId="5F1613B8" w14:textId="77777777" w:rsidR="003C0F98" w:rsidRPr="003C0F98" w:rsidRDefault="003C0F98" w:rsidP="00654E01">
            <w:pPr>
              <w:pStyle w:val="Standard"/>
              <w:tabs>
                <w:tab w:val="left" w:pos="3828"/>
              </w:tabs>
              <w:spacing w:line="360" w:lineRule="auto"/>
              <w:jc w:val="both"/>
              <w:rPr>
                <w:bCs/>
              </w:rPr>
            </w:pPr>
          </w:p>
        </w:tc>
      </w:tr>
      <w:tr w:rsidR="003C0F98" w:rsidRPr="003C0F98" w14:paraId="5F92BB65" w14:textId="28262E9D" w:rsidTr="001262AC">
        <w:tc>
          <w:tcPr>
            <w:tcW w:w="8642" w:type="dxa"/>
          </w:tcPr>
          <w:p w14:paraId="686AAD99" w14:textId="77777777" w:rsidR="003C0F98" w:rsidRPr="003C0F98" w:rsidRDefault="003C0F98" w:rsidP="00654E01">
            <w:pPr>
              <w:pStyle w:val="Standard"/>
              <w:tabs>
                <w:tab w:val="left" w:pos="3828"/>
              </w:tabs>
              <w:spacing w:line="360" w:lineRule="auto"/>
              <w:jc w:val="both"/>
              <w:rPr>
                <w:b/>
                <w:bCs/>
              </w:rPr>
            </w:pPr>
            <w:r w:rsidRPr="003C0F98">
              <w:rPr>
                <w:bCs/>
              </w:rPr>
              <w:t xml:space="preserve"> B- Zayıflıklar</w:t>
            </w:r>
          </w:p>
        </w:tc>
        <w:tc>
          <w:tcPr>
            <w:tcW w:w="986" w:type="dxa"/>
          </w:tcPr>
          <w:p w14:paraId="5BD711B4" w14:textId="77777777" w:rsidR="003C0F98" w:rsidRPr="003C0F98" w:rsidRDefault="003C0F98" w:rsidP="00654E01">
            <w:pPr>
              <w:pStyle w:val="Standard"/>
              <w:tabs>
                <w:tab w:val="left" w:pos="3828"/>
              </w:tabs>
              <w:spacing w:line="360" w:lineRule="auto"/>
              <w:jc w:val="both"/>
              <w:rPr>
                <w:bCs/>
              </w:rPr>
            </w:pPr>
          </w:p>
        </w:tc>
      </w:tr>
      <w:tr w:rsidR="003C0F98" w:rsidRPr="003C0F98" w14:paraId="7FFD264E" w14:textId="224E0FFD" w:rsidTr="001262AC">
        <w:tc>
          <w:tcPr>
            <w:tcW w:w="8642" w:type="dxa"/>
          </w:tcPr>
          <w:p w14:paraId="1B2BF25A" w14:textId="77777777" w:rsidR="003C0F98" w:rsidRPr="003C0F98" w:rsidRDefault="003C0F98" w:rsidP="00654E01">
            <w:pPr>
              <w:pStyle w:val="Standard"/>
              <w:tabs>
                <w:tab w:val="left" w:pos="3828"/>
              </w:tabs>
              <w:spacing w:line="360" w:lineRule="auto"/>
              <w:jc w:val="both"/>
              <w:rPr>
                <w:bCs/>
              </w:rPr>
            </w:pPr>
            <w:r w:rsidRPr="003C0F98">
              <w:rPr>
                <w:bCs/>
              </w:rPr>
              <w:t xml:space="preserve"> C- Değerlendirme</w:t>
            </w:r>
          </w:p>
        </w:tc>
        <w:tc>
          <w:tcPr>
            <w:tcW w:w="986" w:type="dxa"/>
          </w:tcPr>
          <w:p w14:paraId="27C80F30" w14:textId="77777777" w:rsidR="003C0F98" w:rsidRPr="003C0F98" w:rsidRDefault="003C0F98" w:rsidP="00654E01">
            <w:pPr>
              <w:pStyle w:val="Standard"/>
              <w:tabs>
                <w:tab w:val="left" w:pos="3828"/>
              </w:tabs>
              <w:spacing w:line="360" w:lineRule="auto"/>
              <w:jc w:val="both"/>
              <w:rPr>
                <w:bCs/>
              </w:rPr>
            </w:pPr>
          </w:p>
        </w:tc>
      </w:tr>
      <w:tr w:rsidR="003C0F98" w:rsidRPr="003C0F98" w14:paraId="5B4397B5" w14:textId="5AB6E24A" w:rsidTr="001262AC">
        <w:tc>
          <w:tcPr>
            <w:tcW w:w="8642" w:type="dxa"/>
          </w:tcPr>
          <w:p w14:paraId="2DB386B5" w14:textId="77777777" w:rsidR="003C0F98" w:rsidRPr="003C0F98" w:rsidRDefault="003C0F98" w:rsidP="00654E01">
            <w:pPr>
              <w:pStyle w:val="Standard"/>
              <w:tabs>
                <w:tab w:val="left" w:pos="3828"/>
              </w:tabs>
              <w:spacing w:line="360" w:lineRule="auto"/>
              <w:rPr>
                <w:b/>
                <w:bCs/>
              </w:rPr>
            </w:pPr>
            <w:r w:rsidRPr="003C0F98">
              <w:rPr>
                <w:b/>
                <w:bCs/>
              </w:rPr>
              <w:t>V- ÖNERİ VE TEDBİRLER</w:t>
            </w:r>
          </w:p>
        </w:tc>
        <w:tc>
          <w:tcPr>
            <w:tcW w:w="986" w:type="dxa"/>
          </w:tcPr>
          <w:p w14:paraId="35140E9E" w14:textId="77777777" w:rsidR="003C0F98" w:rsidRPr="003C0F98" w:rsidRDefault="003C0F98" w:rsidP="00654E01">
            <w:pPr>
              <w:pStyle w:val="Standard"/>
              <w:tabs>
                <w:tab w:val="left" w:pos="3828"/>
              </w:tabs>
              <w:spacing w:line="360" w:lineRule="auto"/>
              <w:rPr>
                <w:b/>
                <w:bCs/>
              </w:rPr>
            </w:pPr>
          </w:p>
        </w:tc>
      </w:tr>
      <w:tr w:rsidR="003C0F98" w:rsidRPr="003C0F98" w14:paraId="20C6AA66" w14:textId="35ED43C2" w:rsidTr="001262AC">
        <w:tc>
          <w:tcPr>
            <w:tcW w:w="8642" w:type="dxa"/>
          </w:tcPr>
          <w:p w14:paraId="4B1FDF4F" w14:textId="77777777" w:rsidR="003C0F98" w:rsidRPr="003C0F98" w:rsidRDefault="003C0F98" w:rsidP="00654E01">
            <w:pPr>
              <w:pStyle w:val="Standard"/>
              <w:tabs>
                <w:tab w:val="left" w:pos="3828"/>
              </w:tabs>
              <w:spacing w:line="360" w:lineRule="auto"/>
              <w:rPr>
                <w:b/>
                <w:bCs/>
              </w:rPr>
            </w:pPr>
            <w:r w:rsidRPr="003C0F98">
              <w:rPr>
                <w:b/>
                <w:bCs/>
              </w:rPr>
              <w:t>EKLER</w:t>
            </w:r>
          </w:p>
        </w:tc>
        <w:tc>
          <w:tcPr>
            <w:tcW w:w="986" w:type="dxa"/>
          </w:tcPr>
          <w:p w14:paraId="6A4D3DEB" w14:textId="77777777" w:rsidR="003C0F98" w:rsidRPr="003C0F98" w:rsidRDefault="003C0F98" w:rsidP="00654E01">
            <w:pPr>
              <w:pStyle w:val="Standard"/>
              <w:tabs>
                <w:tab w:val="left" w:pos="3828"/>
              </w:tabs>
              <w:spacing w:line="360" w:lineRule="auto"/>
              <w:rPr>
                <w:b/>
                <w:bCs/>
              </w:rPr>
            </w:pPr>
          </w:p>
        </w:tc>
      </w:tr>
    </w:tbl>
    <w:p w14:paraId="10CAAF14" w14:textId="77777777" w:rsidR="00370AC7" w:rsidRPr="00EA0AEA" w:rsidRDefault="00370AC7" w:rsidP="00EA0AEA">
      <w:pPr>
        <w:pStyle w:val="Standard"/>
        <w:tabs>
          <w:tab w:val="left" w:pos="3828"/>
        </w:tabs>
        <w:spacing w:line="360" w:lineRule="auto"/>
        <w:jc w:val="both"/>
        <w:rPr>
          <w:b/>
          <w:bCs/>
        </w:rPr>
      </w:pPr>
    </w:p>
    <w:p w14:paraId="4AAB5E51" w14:textId="77777777" w:rsidR="00370AC7" w:rsidRPr="00EA0AEA" w:rsidRDefault="00370AC7" w:rsidP="00EA0AEA">
      <w:pPr>
        <w:pStyle w:val="Standard"/>
        <w:tabs>
          <w:tab w:val="left" w:pos="3828"/>
        </w:tabs>
        <w:spacing w:line="360" w:lineRule="auto"/>
        <w:jc w:val="both"/>
        <w:rPr>
          <w:b/>
          <w:bCs/>
        </w:rPr>
      </w:pPr>
    </w:p>
    <w:p w14:paraId="2B4E3147" w14:textId="77777777" w:rsidR="007553C7" w:rsidRPr="00EA0AEA" w:rsidRDefault="007553C7" w:rsidP="00EA0AEA">
      <w:pPr>
        <w:pStyle w:val="Standard"/>
        <w:tabs>
          <w:tab w:val="left" w:pos="3828"/>
        </w:tabs>
        <w:spacing w:line="360" w:lineRule="auto"/>
        <w:jc w:val="both"/>
        <w:rPr>
          <w:b/>
          <w:bCs/>
        </w:rPr>
      </w:pPr>
    </w:p>
    <w:p w14:paraId="71C54130" w14:textId="77777777" w:rsidR="007553C7" w:rsidRPr="00EA0AEA" w:rsidRDefault="007553C7" w:rsidP="00EA0AEA">
      <w:pPr>
        <w:pStyle w:val="Standard"/>
        <w:tabs>
          <w:tab w:val="left" w:pos="3828"/>
        </w:tabs>
        <w:spacing w:line="360" w:lineRule="auto"/>
        <w:jc w:val="both"/>
        <w:rPr>
          <w:b/>
          <w:bCs/>
        </w:rPr>
      </w:pPr>
    </w:p>
    <w:p w14:paraId="3762CAD2" w14:textId="77777777" w:rsidR="007553C7" w:rsidRDefault="007553C7" w:rsidP="00EA0AEA">
      <w:pPr>
        <w:pStyle w:val="Standard"/>
        <w:tabs>
          <w:tab w:val="left" w:pos="3828"/>
        </w:tabs>
        <w:spacing w:line="360" w:lineRule="auto"/>
        <w:jc w:val="both"/>
        <w:rPr>
          <w:b/>
          <w:bCs/>
        </w:rPr>
      </w:pPr>
    </w:p>
    <w:p w14:paraId="640BA1D8" w14:textId="77777777" w:rsidR="00EA0AEA" w:rsidRDefault="00EA0AEA" w:rsidP="00EA0AEA">
      <w:pPr>
        <w:pStyle w:val="Standard"/>
        <w:tabs>
          <w:tab w:val="left" w:pos="3828"/>
        </w:tabs>
        <w:spacing w:line="360" w:lineRule="auto"/>
        <w:jc w:val="both"/>
        <w:rPr>
          <w:b/>
          <w:bCs/>
        </w:rPr>
      </w:pPr>
    </w:p>
    <w:p w14:paraId="2D4CC738" w14:textId="77777777" w:rsidR="00EA0AEA" w:rsidRDefault="00EA0AEA" w:rsidP="00EA0AEA">
      <w:pPr>
        <w:pStyle w:val="Standard"/>
        <w:tabs>
          <w:tab w:val="left" w:pos="3828"/>
        </w:tabs>
        <w:spacing w:line="360" w:lineRule="auto"/>
        <w:jc w:val="both"/>
        <w:rPr>
          <w:b/>
          <w:bCs/>
        </w:rPr>
      </w:pPr>
    </w:p>
    <w:p w14:paraId="75836A76" w14:textId="77777777" w:rsidR="00EA0AEA" w:rsidRDefault="00EA0AEA" w:rsidP="00EA0AEA">
      <w:pPr>
        <w:pStyle w:val="Standard"/>
        <w:tabs>
          <w:tab w:val="left" w:pos="3828"/>
        </w:tabs>
        <w:spacing w:line="360" w:lineRule="auto"/>
        <w:jc w:val="both"/>
        <w:rPr>
          <w:b/>
          <w:bCs/>
        </w:rPr>
      </w:pPr>
    </w:p>
    <w:p w14:paraId="4D9816C5" w14:textId="77777777" w:rsidR="00EA0AEA" w:rsidRDefault="00EA0AEA" w:rsidP="00EA0AEA">
      <w:pPr>
        <w:pStyle w:val="Standard"/>
        <w:tabs>
          <w:tab w:val="left" w:pos="3828"/>
        </w:tabs>
        <w:spacing w:line="360" w:lineRule="auto"/>
        <w:jc w:val="both"/>
        <w:rPr>
          <w:b/>
          <w:bCs/>
        </w:rPr>
      </w:pPr>
    </w:p>
    <w:p w14:paraId="5EAE5E9A" w14:textId="77777777" w:rsidR="00EA0AEA" w:rsidRDefault="00EA0AEA" w:rsidP="00EA0AEA">
      <w:pPr>
        <w:pStyle w:val="Standard"/>
        <w:tabs>
          <w:tab w:val="left" w:pos="3828"/>
        </w:tabs>
        <w:spacing w:line="360" w:lineRule="auto"/>
        <w:jc w:val="both"/>
        <w:rPr>
          <w:b/>
          <w:bCs/>
        </w:rPr>
      </w:pPr>
    </w:p>
    <w:p w14:paraId="62702E62" w14:textId="77777777" w:rsidR="00EA0AEA" w:rsidRDefault="00EA0AEA" w:rsidP="00EA0AEA">
      <w:pPr>
        <w:pStyle w:val="Standard"/>
        <w:tabs>
          <w:tab w:val="left" w:pos="3828"/>
        </w:tabs>
        <w:spacing w:line="360" w:lineRule="auto"/>
        <w:jc w:val="both"/>
        <w:rPr>
          <w:b/>
          <w:bCs/>
        </w:rPr>
      </w:pPr>
    </w:p>
    <w:p w14:paraId="04B049C9" w14:textId="77777777" w:rsidR="00EA0AEA" w:rsidRDefault="00EA0AEA" w:rsidP="00EA0AEA">
      <w:pPr>
        <w:pStyle w:val="Standard"/>
        <w:tabs>
          <w:tab w:val="left" w:pos="3828"/>
        </w:tabs>
        <w:spacing w:line="360" w:lineRule="auto"/>
        <w:jc w:val="both"/>
        <w:rPr>
          <w:b/>
          <w:bCs/>
        </w:rPr>
      </w:pPr>
    </w:p>
    <w:p w14:paraId="7A0B51DF" w14:textId="77777777" w:rsidR="00EA0AEA" w:rsidRPr="00EA0AEA" w:rsidRDefault="00EA0AEA" w:rsidP="00EA0AEA">
      <w:pPr>
        <w:pStyle w:val="Standard"/>
        <w:tabs>
          <w:tab w:val="left" w:pos="3828"/>
        </w:tabs>
        <w:spacing w:line="360" w:lineRule="auto"/>
        <w:jc w:val="both"/>
        <w:rPr>
          <w:b/>
          <w:bCs/>
        </w:rPr>
      </w:pPr>
    </w:p>
    <w:p w14:paraId="1F50DE83" w14:textId="77777777" w:rsidR="007553C7" w:rsidRPr="00EA0AEA" w:rsidRDefault="007553C7" w:rsidP="00EA0AEA">
      <w:pPr>
        <w:pStyle w:val="Standard"/>
        <w:tabs>
          <w:tab w:val="left" w:pos="3828"/>
        </w:tabs>
        <w:spacing w:line="360" w:lineRule="auto"/>
        <w:jc w:val="both"/>
        <w:rPr>
          <w:b/>
          <w:bCs/>
        </w:rPr>
      </w:pPr>
    </w:p>
    <w:p w14:paraId="7C74FCDC" w14:textId="77777777" w:rsidR="007553C7" w:rsidRPr="00EA0AEA" w:rsidRDefault="007553C7" w:rsidP="00EA0AEA">
      <w:pPr>
        <w:pStyle w:val="Standard"/>
        <w:tabs>
          <w:tab w:val="left" w:pos="3828"/>
        </w:tabs>
        <w:spacing w:line="360" w:lineRule="auto"/>
        <w:jc w:val="both"/>
        <w:rPr>
          <w:b/>
          <w:bCs/>
        </w:rPr>
      </w:pPr>
    </w:p>
    <w:p w14:paraId="2F1589BF" w14:textId="77777777" w:rsidR="00247BAA" w:rsidRPr="00EA0AEA" w:rsidRDefault="00247BAA" w:rsidP="00EA0AEA">
      <w:pPr>
        <w:pStyle w:val="Standard"/>
        <w:pBdr>
          <w:bottom w:val="single" w:sz="8" w:space="2" w:color="000000"/>
        </w:pBdr>
        <w:spacing w:before="100" w:after="119" w:line="360" w:lineRule="auto"/>
        <w:jc w:val="both"/>
        <w:rPr>
          <w:rFonts w:eastAsia="Times New Roman"/>
          <w:b/>
          <w:bCs/>
        </w:rPr>
      </w:pPr>
    </w:p>
    <w:p w14:paraId="06A855E5"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6287D9BD"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272D5523"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45727033"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0D7D5856"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092859DF"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374F5635" w14:textId="77777777" w:rsidR="006F5299" w:rsidRDefault="006F5299" w:rsidP="00EA0AEA">
      <w:pPr>
        <w:pStyle w:val="Standard"/>
        <w:pBdr>
          <w:bottom w:val="single" w:sz="8" w:space="2" w:color="000000"/>
        </w:pBdr>
        <w:spacing w:before="100" w:after="119" w:line="360" w:lineRule="auto"/>
        <w:jc w:val="center"/>
        <w:rPr>
          <w:rFonts w:eastAsia="Times New Roman"/>
          <w:b/>
          <w:bCs/>
        </w:rPr>
      </w:pPr>
    </w:p>
    <w:p w14:paraId="4B1A2337" w14:textId="77777777" w:rsidR="00247BAA" w:rsidRPr="00EA0AEA" w:rsidRDefault="00247BAA" w:rsidP="00EA0AEA">
      <w:pPr>
        <w:pStyle w:val="Standard"/>
        <w:spacing w:before="100" w:after="100" w:line="360" w:lineRule="auto"/>
        <w:jc w:val="both"/>
        <w:rPr>
          <w:rFonts w:eastAsia="Times New Roman"/>
          <w:i/>
          <w:iCs/>
          <w:lang w:eastAsia="ko-KR"/>
        </w:rPr>
      </w:pPr>
    </w:p>
    <w:p w14:paraId="7C931925" w14:textId="2EAC7E2A" w:rsidR="006F5299" w:rsidRDefault="006F5299" w:rsidP="006F5299">
      <w:pPr>
        <w:pStyle w:val="Standard"/>
        <w:spacing w:line="360" w:lineRule="auto"/>
        <w:ind w:firstLine="708"/>
        <w:jc w:val="center"/>
        <w:rPr>
          <w:b/>
          <w:bCs/>
          <w:lang w:eastAsia="tr-TR"/>
        </w:rPr>
      </w:pPr>
      <w:r w:rsidRPr="006F5299">
        <w:rPr>
          <w:b/>
          <w:bCs/>
          <w:lang w:eastAsia="tr-TR"/>
        </w:rPr>
        <w:lastRenderedPageBreak/>
        <w:t>BİRİM ÜST YÖNETİCİ SUNUŞU</w:t>
      </w:r>
    </w:p>
    <w:p w14:paraId="13734177" w14:textId="77777777" w:rsidR="006F5299" w:rsidRPr="006F5299" w:rsidRDefault="006F5299" w:rsidP="006F5299">
      <w:pPr>
        <w:pStyle w:val="Standard"/>
        <w:spacing w:line="360" w:lineRule="auto"/>
        <w:ind w:firstLine="708"/>
        <w:jc w:val="center"/>
        <w:rPr>
          <w:b/>
          <w:bCs/>
          <w:lang w:eastAsia="tr-TR"/>
        </w:rPr>
      </w:pPr>
    </w:p>
    <w:p w14:paraId="060201F2" w14:textId="00B12386" w:rsidR="00011799" w:rsidRDefault="002B50B8" w:rsidP="00011799">
      <w:pPr>
        <w:pStyle w:val="Standard"/>
        <w:spacing w:line="360" w:lineRule="auto"/>
        <w:ind w:firstLine="708"/>
        <w:jc w:val="both"/>
        <w:rPr>
          <w:lang w:eastAsia="tr-TR"/>
        </w:rPr>
      </w:pPr>
      <w:r>
        <w:rPr>
          <w:lang w:eastAsia="tr-TR"/>
        </w:rPr>
        <w:t xml:space="preserve">Sağlık Kültür Daire Başkanlığımız, </w:t>
      </w:r>
      <w:r w:rsidRPr="002B50B8">
        <w:rPr>
          <w:lang w:eastAsia="tr-TR"/>
        </w:rPr>
        <w:t xml:space="preserve">2547 sayılı Yükseköğretim Kanununun 46 ve 47 maddeleri </w:t>
      </w:r>
      <w:r>
        <w:rPr>
          <w:lang w:eastAsia="tr-TR"/>
        </w:rPr>
        <w:t xml:space="preserve">ve </w:t>
      </w:r>
      <w:r w:rsidRPr="002B50B8">
        <w:rPr>
          <w:lang w:eastAsia="tr-TR"/>
        </w:rPr>
        <w:t xml:space="preserve">Yüksek Öğretim Kurumları </w:t>
      </w:r>
      <w:proofErr w:type="spellStart"/>
      <w:r w:rsidRPr="002B50B8">
        <w:rPr>
          <w:lang w:eastAsia="tr-TR"/>
        </w:rPr>
        <w:t>Mediko</w:t>
      </w:r>
      <w:proofErr w:type="spellEnd"/>
      <w:r w:rsidRPr="002B50B8">
        <w:rPr>
          <w:lang w:eastAsia="tr-TR"/>
        </w:rPr>
        <w:t>-Sosyal, Sağlık Kültür ve Spor İşleri Dairesi Uygulama Yönetmeliği</w:t>
      </w:r>
      <w:r>
        <w:rPr>
          <w:lang w:eastAsia="tr-TR"/>
        </w:rPr>
        <w:t xml:space="preserve"> doğrultusunda</w:t>
      </w:r>
      <w:r w:rsidR="00011799">
        <w:rPr>
          <w:lang w:eastAsia="tr-TR"/>
        </w:rPr>
        <w:t xml:space="preserve"> </w:t>
      </w:r>
      <w:r w:rsidR="009F50A0">
        <w:rPr>
          <w:lang w:eastAsia="tr-TR"/>
        </w:rPr>
        <w:t>öğrencilerin kampüs içerisinde sağlıklı kalmalarını, kampüs içerisinde kültürel ve sportif etkinliklerin desteklenmesini sağlamak için çalışmalar yürütmektedir. Bu çerçevede öğrenci kulüplerimiz ve spor takımlarımız ile Üniversitemizin temsil edilmesini sağlamakta aynı zamanda da öğrencilerin ders dışındaki boş zamanlarını değerlendirecek sportif ve kültürel yetiler kazanmalarını desteklemekteyiz. Diğer yandan Başkanlığımız, öğrencilerin beslenme ve psikolojik iyiliğini desteklemek için faaliyetlerini sürdürmektedir.</w:t>
      </w:r>
    </w:p>
    <w:p w14:paraId="44C5C5E7" w14:textId="13C697C2" w:rsidR="00011799" w:rsidRPr="00EA0AEA" w:rsidRDefault="00011799" w:rsidP="00011799">
      <w:pPr>
        <w:pStyle w:val="Standard"/>
        <w:spacing w:line="360" w:lineRule="auto"/>
        <w:ind w:firstLine="708"/>
        <w:jc w:val="both"/>
      </w:pPr>
      <w:r>
        <w:rPr>
          <w:lang w:eastAsia="tr-TR"/>
        </w:rPr>
        <w:t xml:space="preserve">2025 faaliyet raporumuzda bütçe imkanları doğrultusunda </w:t>
      </w:r>
      <w:r w:rsidR="009F50A0">
        <w:rPr>
          <w:lang w:eastAsia="tr-TR"/>
        </w:rPr>
        <w:t>gerçekleştirilen</w:t>
      </w:r>
      <w:r>
        <w:rPr>
          <w:lang w:eastAsia="tr-TR"/>
        </w:rPr>
        <w:t xml:space="preserve"> faaliyetler, alımlar ve </w:t>
      </w:r>
      <w:r w:rsidR="009F50A0">
        <w:rPr>
          <w:lang w:eastAsia="tr-TR"/>
        </w:rPr>
        <w:t xml:space="preserve">elde edilen </w:t>
      </w:r>
      <w:r>
        <w:rPr>
          <w:lang w:eastAsia="tr-TR"/>
        </w:rPr>
        <w:t>gelirler vurgulanmış</w:t>
      </w:r>
      <w:r w:rsidR="009F50A0">
        <w:rPr>
          <w:lang w:eastAsia="tr-TR"/>
        </w:rPr>
        <w:t>; böylece</w:t>
      </w:r>
      <w:r>
        <w:rPr>
          <w:lang w:eastAsia="tr-TR"/>
        </w:rPr>
        <w:t xml:space="preserve"> tüm bir yılın özeti sunulmuştur. Yıl boyunca gerçekleştirilen faaliyetlerde fırsat eşitliği göz önünde tutulmuş, kaynakların etkin ekonomik ve verimli kullanımı esas alınmıştır. Faaliyetlerimiz, Üniversitemizin vizyon ve misyonları doğrultusunda oluşturduğu amaç ve hedefleri ile doğru orantılı belirlenmiş ve Üniversitemizin “hep birlikte daha ileriye” sloganını düst</w:t>
      </w:r>
      <w:r w:rsidR="009F50A0">
        <w:rPr>
          <w:lang w:eastAsia="tr-TR"/>
        </w:rPr>
        <w:t>u</w:t>
      </w:r>
      <w:r>
        <w:rPr>
          <w:lang w:eastAsia="tr-TR"/>
        </w:rPr>
        <w:t>r edinmiştir.</w:t>
      </w:r>
    </w:p>
    <w:p w14:paraId="6C742369" w14:textId="714C33C4" w:rsidR="00011799" w:rsidRDefault="00011799" w:rsidP="00011799">
      <w:pPr>
        <w:pStyle w:val="Standard"/>
        <w:spacing w:line="360" w:lineRule="auto"/>
        <w:ind w:firstLine="708"/>
        <w:jc w:val="both"/>
        <w:rPr>
          <w:lang w:eastAsia="tr-TR"/>
        </w:rPr>
      </w:pPr>
      <w:r>
        <w:rPr>
          <w:lang w:eastAsia="tr-TR"/>
        </w:rPr>
        <w:t xml:space="preserve">Şehre ve Bölgesine öncülük etme gayesi ile faaliyet gösteren </w:t>
      </w:r>
      <w:r w:rsidRPr="00EA0AEA">
        <w:rPr>
          <w:lang w:eastAsia="tr-TR"/>
        </w:rPr>
        <w:t xml:space="preserve">Çanakkale </w:t>
      </w:r>
      <w:proofErr w:type="spellStart"/>
      <w:r w:rsidRPr="00EA0AEA">
        <w:rPr>
          <w:lang w:eastAsia="tr-TR"/>
        </w:rPr>
        <w:t>Onsekiz</w:t>
      </w:r>
      <w:proofErr w:type="spellEnd"/>
      <w:r w:rsidRPr="00EA0AEA">
        <w:rPr>
          <w:lang w:eastAsia="tr-TR"/>
        </w:rPr>
        <w:t xml:space="preserve"> Mart Üniversitesi</w:t>
      </w:r>
      <w:r>
        <w:rPr>
          <w:lang w:eastAsia="tr-TR"/>
        </w:rPr>
        <w:t>nin öğrenci odaklı anlayışıyla bir parçası olan Başkanlığımız hesap verilebilirlik ve şeffaflık ilkesi gereği hazırladığı faaliyet raporunu kamuoyu ile paylaşmaktadır. Bu bağlamda emeği geçen tüm çalışma arkadaşlarıma teşekkür ederim.</w:t>
      </w:r>
    </w:p>
    <w:p w14:paraId="7D731ABC" w14:textId="77777777" w:rsidR="009F50A0" w:rsidRDefault="009F50A0" w:rsidP="00011799">
      <w:pPr>
        <w:pStyle w:val="Standard"/>
        <w:spacing w:line="360" w:lineRule="auto"/>
        <w:ind w:firstLine="708"/>
        <w:jc w:val="both"/>
        <w:rPr>
          <w:lang w:eastAsia="tr-TR"/>
        </w:rPr>
      </w:pPr>
    </w:p>
    <w:p w14:paraId="75DADE7C" w14:textId="45D073F5" w:rsidR="009F50A0" w:rsidRDefault="009F50A0" w:rsidP="009F50A0">
      <w:pPr>
        <w:pStyle w:val="Standard"/>
        <w:spacing w:line="360" w:lineRule="auto"/>
        <w:ind w:left="5672" w:firstLine="709"/>
        <w:jc w:val="center"/>
        <w:rPr>
          <w:lang w:eastAsia="tr-TR"/>
        </w:rPr>
      </w:pPr>
      <w:r>
        <w:rPr>
          <w:lang w:eastAsia="tr-TR"/>
        </w:rPr>
        <w:t>Tuğçe ALTUNTAŞ</w:t>
      </w:r>
    </w:p>
    <w:p w14:paraId="582BA1A4" w14:textId="4D90C432" w:rsidR="009F50A0" w:rsidRDefault="009F50A0" w:rsidP="009F50A0">
      <w:pPr>
        <w:pStyle w:val="Standard"/>
        <w:spacing w:line="360" w:lineRule="auto"/>
        <w:ind w:firstLine="708"/>
        <w:jc w:val="right"/>
        <w:rPr>
          <w:lang w:eastAsia="tr-TR"/>
        </w:rPr>
      </w:pPr>
      <w:r>
        <w:rPr>
          <w:lang w:eastAsia="tr-TR"/>
        </w:rPr>
        <w:t>Sağlık Kültür ve Spor Daire Başkanı</w:t>
      </w:r>
    </w:p>
    <w:p w14:paraId="1982134E" w14:textId="77777777" w:rsidR="00247BAA" w:rsidRPr="00EA0AEA" w:rsidRDefault="00247BAA" w:rsidP="00EA0AEA">
      <w:pPr>
        <w:pStyle w:val="Standard"/>
        <w:spacing w:line="360" w:lineRule="auto"/>
        <w:ind w:firstLine="708"/>
        <w:jc w:val="both"/>
      </w:pPr>
    </w:p>
    <w:p w14:paraId="2E2B5AC6" w14:textId="77777777" w:rsidR="00247BAA" w:rsidRPr="00EA0AEA" w:rsidRDefault="00247BAA" w:rsidP="00EA0AEA">
      <w:pPr>
        <w:pStyle w:val="Standard"/>
        <w:spacing w:before="100" w:after="240" w:line="360" w:lineRule="auto"/>
        <w:ind w:firstLine="709"/>
        <w:jc w:val="both"/>
        <w:rPr>
          <w:rFonts w:eastAsia="Times New Roman"/>
          <w:b/>
        </w:rPr>
      </w:pP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Pr="00EA0AEA">
        <w:rPr>
          <w:rFonts w:eastAsia="Times New Roman"/>
        </w:rPr>
        <w:tab/>
      </w:r>
      <w:r w:rsidR="00F8382B" w:rsidRPr="00EA0AEA">
        <w:rPr>
          <w:rFonts w:eastAsia="Times New Roman"/>
        </w:rPr>
        <w:tab/>
      </w:r>
    </w:p>
    <w:p w14:paraId="504623B0" w14:textId="77777777" w:rsidR="00247BAA" w:rsidRPr="00EA0AEA" w:rsidRDefault="00247BAA" w:rsidP="00EA0AEA">
      <w:pPr>
        <w:pStyle w:val="Standard"/>
        <w:spacing w:line="360" w:lineRule="auto"/>
        <w:jc w:val="both"/>
        <w:rPr>
          <w:rFonts w:eastAsia="Times New Roman"/>
          <w:b/>
          <w:lang w:val="en-US" w:eastAsia="tr-TR"/>
        </w:rPr>
      </w:pP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r>
      <w:r w:rsidRPr="00EA0AEA">
        <w:rPr>
          <w:rFonts w:eastAsia="Times New Roman"/>
          <w:lang w:val="en-US" w:eastAsia="tr-TR"/>
        </w:rPr>
        <w:tab/>
        <w:t xml:space="preserve"> </w:t>
      </w:r>
    </w:p>
    <w:p w14:paraId="2DD3F4E6" w14:textId="77777777" w:rsidR="0066533E" w:rsidRPr="00EA0AEA" w:rsidRDefault="0066533E" w:rsidP="00EA0AEA">
      <w:pPr>
        <w:pStyle w:val="Standard"/>
        <w:spacing w:line="360" w:lineRule="auto"/>
        <w:jc w:val="both"/>
        <w:rPr>
          <w:rFonts w:eastAsia="Times New Roman"/>
          <w:b/>
          <w:lang w:val="en-US" w:eastAsia="tr-TR"/>
        </w:rPr>
      </w:pPr>
    </w:p>
    <w:p w14:paraId="3766ECDA" w14:textId="77777777" w:rsidR="0066533E" w:rsidRPr="00EA0AEA" w:rsidRDefault="0066533E" w:rsidP="00EA0AEA">
      <w:pPr>
        <w:pStyle w:val="Standard"/>
        <w:spacing w:line="360" w:lineRule="auto"/>
        <w:jc w:val="both"/>
        <w:rPr>
          <w:rFonts w:eastAsia="Times New Roman"/>
          <w:b/>
          <w:lang w:val="en-US" w:eastAsia="tr-TR"/>
        </w:rPr>
      </w:pPr>
    </w:p>
    <w:p w14:paraId="0299441C" w14:textId="77777777" w:rsidR="0066533E" w:rsidRDefault="0066533E" w:rsidP="00EA0AEA">
      <w:pPr>
        <w:pStyle w:val="Standard"/>
        <w:spacing w:line="360" w:lineRule="auto"/>
        <w:jc w:val="both"/>
        <w:rPr>
          <w:rFonts w:eastAsia="Times New Roman"/>
          <w:b/>
          <w:lang w:val="en-US" w:eastAsia="tr-TR"/>
        </w:rPr>
      </w:pPr>
    </w:p>
    <w:p w14:paraId="47CCFD34" w14:textId="77777777" w:rsidR="006F5299" w:rsidRPr="00EA0AEA" w:rsidRDefault="006F5299" w:rsidP="00EA0AEA">
      <w:pPr>
        <w:pStyle w:val="Standard"/>
        <w:spacing w:line="360" w:lineRule="auto"/>
        <w:jc w:val="both"/>
        <w:rPr>
          <w:rFonts w:eastAsia="Times New Roman"/>
          <w:b/>
          <w:lang w:val="en-US" w:eastAsia="tr-TR"/>
        </w:rPr>
      </w:pPr>
    </w:p>
    <w:p w14:paraId="4CD6A2A3" w14:textId="77777777" w:rsidR="0066533E" w:rsidRPr="00EA0AEA" w:rsidRDefault="0066533E" w:rsidP="00EA0AEA">
      <w:pPr>
        <w:pStyle w:val="Standard"/>
        <w:spacing w:line="360" w:lineRule="auto"/>
        <w:jc w:val="both"/>
        <w:rPr>
          <w:rFonts w:eastAsia="Times New Roman"/>
          <w:noProof/>
          <w:lang w:eastAsia="tr-TR"/>
        </w:rPr>
      </w:pPr>
    </w:p>
    <w:p w14:paraId="2B9E7818" w14:textId="77777777" w:rsidR="005C6F9A" w:rsidRPr="00EA0AEA" w:rsidRDefault="006C276F" w:rsidP="005F2FC2">
      <w:pPr>
        <w:pStyle w:val="Standard"/>
        <w:spacing w:line="360" w:lineRule="auto"/>
        <w:ind w:left="15"/>
        <w:rPr>
          <w:rFonts w:eastAsia="Times New Roman"/>
          <w:b/>
          <w:bCs/>
          <w:color w:val="000000" w:themeColor="text1"/>
          <w:lang w:eastAsia="tr-TR"/>
        </w:rPr>
      </w:pPr>
      <w:r w:rsidRPr="00EA0AEA">
        <w:rPr>
          <w:rFonts w:eastAsia="Times New Roman"/>
          <w:b/>
          <w:bCs/>
          <w:color w:val="000000" w:themeColor="text1"/>
          <w:lang w:eastAsia="tr-TR"/>
        </w:rPr>
        <w:lastRenderedPageBreak/>
        <w:t>I-</w:t>
      </w:r>
      <w:r w:rsidR="00EB22CF" w:rsidRPr="00EA0AEA">
        <w:rPr>
          <w:rFonts w:eastAsia="Times New Roman"/>
          <w:b/>
          <w:bCs/>
          <w:color w:val="000000" w:themeColor="text1"/>
          <w:lang w:eastAsia="tr-TR"/>
        </w:rPr>
        <w:t>GENEL BİLGİLER</w:t>
      </w:r>
    </w:p>
    <w:p w14:paraId="7971FC78" w14:textId="77777777" w:rsidR="005C6F9A" w:rsidRPr="00EA0AEA" w:rsidRDefault="00EB22CF" w:rsidP="00EA0AEA">
      <w:pPr>
        <w:pStyle w:val="Standard"/>
        <w:numPr>
          <w:ilvl w:val="0"/>
          <w:numId w:val="8"/>
        </w:numPr>
        <w:spacing w:line="360" w:lineRule="auto"/>
        <w:ind w:left="426" w:hanging="426"/>
        <w:jc w:val="both"/>
        <w:rPr>
          <w:rFonts w:eastAsia="Times New Roman"/>
          <w:b/>
          <w:bCs/>
          <w:color w:val="000000" w:themeColor="text1"/>
          <w:lang w:eastAsia="tr-TR"/>
        </w:rPr>
      </w:pPr>
      <w:r w:rsidRPr="00EA0AEA">
        <w:rPr>
          <w:rFonts w:eastAsia="Times New Roman"/>
          <w:b/>
          <w:bCs/>
          <w:color w:val="000000" w:themeColor="text1"/>
          <w:lang w:eastAsia="tr-TR"/>
        </w:rPr>
        <w:t>Misyon</w:t>
      </w:r>
      <w:r w:rsidR="009054E7" w:rsidRPr="00EA0AEA">
        <w:rPr>
          <w:rFonts w:eastAsia="Times New Roman"/>
          <w:b/>
          <w:bCs/>
          <w:color w:val="000000" w:themeColor="text1"/>
          <w:lang w:eastAsia="tr-TR"/>
        </w:rPr>
        <w:t xml:space="preserve"> ve Vizyon</w:t>
      </w:r>
    </w:p>
    <w:p w14:paraId="24EF79F0" w14:textId="77777777" w:rsidR="00EA0AEA" w:rsidRDefault="00EA0AEA" w:rsidP="00EA0AEA">
      <w:pPr>
        <w:pStyle w:val="Standard"/>
        <w:spacing w:line="360" w:lineRule="auto"/>
        <w:jc w:val="both"/>
        <w:rPr>
          <w:rFonts w:eastAsia="Times New Roman"/>
          <w:bCs/>
          <w:color w:val="000000" w:themeColor="text1"/>
          <w:lang w:eastAsia="tr-TR"/>
        </w:rPr>
      </w:pPr>
    </w:p>
    <w:p w14:paraId="1225A6DC" w14:textId="77777777" w:rsidR="009054E7" w:rsidRPr="00EA0AEA" w:rsidRDefault="00EA0AEA" w:rsidP="00EA0AEA">
      <w:pPr>
        <w:pStyle w:val="Standard"/>
        <w:spacing w:line="360" w:lineRule="auto"/>
        <w:ind w:firstLine="426"/>
        <w:jc w:val="both"/>
        <w:rPr>
          <w:rFonts w:eastAsia="Times New Roman"/>
          <w:bCs/>
          <w:color w:val="000000" w:themeColor="text1"/>
          <w:lang w:eastAsia="tr-TR"/>
        </w:rPr>
      </w:pPr>
      <w:r w:rsidRPr="00EA0AEA">
        <w:rPr>
          <w:rFonts w:eastAsia="Times New Roman"/>
          <w:bCs/>
          <w:color w:val="000000" w:themeColor="text1"/>
          <w:lang w:eastAsia="tr-TR"/>
        </w:rPr>
        <w:t>Üniversitemiz misyon ve vizyonu doğrultusunda oluşturulmuş misyon ve vizyonumuz aşağıda verilmektedir.</w:t>
      </w:r>
    </w:p>
    <w:p w14:paraId="497F0204" w14:textId="77777777" w:rsidR="00EA0AEA" w:rsidRPr="00EA0AEA" w:rsidRDefault="00EA0AEA" w:rsidP="00EA0AEA">
      <w:pPr>
        <w:pStyle w:val="Standard"/>
        <w:spacing w:line="360" w:lineRule="auto"/>
        <w:ind w:left="426"/>
        <w:jc w:val="both"/>
        <w:rPr>
          <w:rFonts w:eastAsia="Times New Roman"/>
          <w:b/>
          <w:bCs/>
          <w:color w:val="000000" w:themeColor="text1"/>
          <w:lang w:eastAsia="tr-TR"/>
        </w:rPr>
      </w:pPr>
    </w:p>
    <w:p w14:paraId="287D20DB" w14:textId="77777777" w:rsidR="009054E7" w:rsidRPr="00EA0AEA" w:rsidRDefault="009054E7" w:rsidP="005F2FC2">
      <w:pPr>
        <w:pStyle w:val="Standard"/>
        <w:spacing w:line="360" w:lineRule="auto"/>
        <w:jc w:val="both"/>
        <w:rPr>
          <w:rFonts w:eastAsia="Times New Roman"/>
          <w:b/>
          <w:bCs/>
          <w:lang w:eastAsia="tr-TR"/>
        </w:rPr>
      </w:pPr>
      <w:r w:rsidRPr="00EA0AEA">
        <w:rPr>
          <w:rFonts w:eastAsia="Times New Roman"/>
          <w:b/>
          <w:bCs/>
          <w:lang w:eastAsia="tr-TR"/>
        </w:rPr>
        <w:t>Misyon</w:t>
      </w:r>
      <w:r w:rsidR="00EA0AEA" w:rsidRPr="00EA0AEA">
        <w:rPr>
          <w:rFonts w:eastAsia="Times New Roman"/>
          <w:b/>
          <w:bCs/>
          <w:lang w:eastAsia="tr-TR"/>
        </w:rPr>
        <w:t>umuz</w:t>
      </w:r>
    </w:p>
    <w:p w14:paraId="63623D62" w14:textId="4DDE7269" w:rsidR="005C6F9A" w:rsidRDefault="00EB22CF" w:rsidP="00EA0AEA">
      <w:pPr>
        <w:pStyle w:val="NormalWeb"/>
        <w:spacing w:line="360" w:lineRule="auto"/>
        <w:jc w:val="both"/>
      </w:pPr>
      <w:r w:rsidRPr="00EA0AEA">
        <w:tab/>
      </w:r>
      <w:r w:rsidR="007C4970">
        <w:t>Ü</w:t>
      </w:r>
      <w:r w:rsidRPr="00EA0AEA">
        <w:t xml:space="preserve">niversitemiz öğrencilerinin beden ve ruh sağlığının korunması, beslenme, çalışma, dinlenme ve ders dışı zamanlarını </w:t>
      </w:r>
      <w:r w:rsidR="008D089B">
        <w:t xml:space="preserve">etkin </w:t>
      </w:r>
      <w:r w:rsidRPr="00EA0AEA">
        <w:t>değerlendirme gibi sosyal</w:t>
      </w:r>
      <w:r w:rsidR="002462D5">
        <w:t>, kültürel ve sportif</w:t>
      </w:r>
      <w:r w:rsidRPr="00EA0AEA">
        <w:t xml:space="preserve"> ihtiya</w:t>
      </w:r>
      <w:r w:rsidR="00720AAC" w:rsidRPr="00EA0AEA">
        <w:t>çlarını karşılamak ve bu amaçla</w:t>
      </w:r>
      <w:r w:rsidRPr="00EA0AEA">
        <w:t xml:space="preserve"> fiziki alanlar sağlamak ve bunlardan öğrencilerimizin en iyi şekilde yararlanmaları için gerekli önlemleri almaktır.</w:t>
      </w:r>
    </w:p>
    <w:p w14:paraId="4AD9D1E9" w14:textId="77777777" w:rsidR="00EA0AEA" w:rsidRPr="00EA0AEA" w:rsidRDefault="00EA0AEA" w:rsidP="00EA0AEA">
      <w:pPr>
        <w:pStyle w:val="NormalWeb"/>
        <w:spacing w:line="360" w:lineRule="auto"/>
        <w:jc w:val="both"/>
      </w:pPr>
    </w:p>
    <w:p w14:paraId="2156B468" w14:textId="77777777" w:rsidR="005C6F9A" w:rsidRPr="00EA0AEA" w:rsidRDefault="00EB22CF" w:rsidP="005F2FC2">
      <w:pPr>
        <w:pStyle w:val="Standard"/>
        <w:spacing w:line="360" w:lineRule="auto"/>
        <w:jc w:val="both"/>
        <w:rPr>
          <w:rFonts w:eastAsia="Times New Roman"/>
          <w:b/>
          <w:bCs/>
          <w:lang w:eastAsia="tr-TR"/>
        </w:rPr>
      </w:pPr>
      <w:r w:rsidRPr="00EA0AEA">
        <w:rPr>
          <w:rFonts w:eastAsia="Times New Roman"/>
          <w:b/>
          <w:bCs/>
          <w:lang w:eastAsia="tr-TR"/>
        </w:rPr>
        <w:t>Vizyon</w:t>
      </w:r>
      <w:r w:rsidR="00EA0AEA" w:rsidRPr="00EA0AEA">
        <w:rPr>
          <w:rFonts w:eastAsia="Times New Roman"/>
          <w:b/>
          <w:bCs/>
          <w:lang w:eastAsia="tr-TR"/>
        </w:rPr>
        <w:t>umuz</w:t>
      </w:r>
    </w:p>
    <w:p w14:paraId="644BAA20" w14:textId="56531B64" w:rsidR="00854908" w:rsidRDefault="00917AFC" w:rsidP="00ED1D7A">
      <w:pPr>
        <w:pStyle w:val="NormalWeb"/>
        <w:spacing w:line="360" w:lineRule="auto"/>
        <w:ind w:firstLine="709"/>
        <w:jc w:val="both"/>
      </w:pPr>
      <w:r>
        <w:t>Spor ve beslenme dostu kampüs</w:t>
      </w:r>
      <w:r w:rsidR="00E42924">
        <w:t>leriyle ö</w:t>
      </w:r>
      <w:r w:rsidR="001D6CAC">
        <w:t xml:space="preserve">ğrencilerimizin </w:t>
      </w:r>
      <w:r w:rsidR="00FF7A7F">
        <w:t xml:space="preserve">ruhen ve fiziken sağlıklı olmalarını sağlayan, modern spor tesisleri ve kültür salonlarıyla </w:t>
      </w:r>
      <w:r w:rsidR="0023039D">
        <w:t xml:space="preserve">öğrencilerin </w:t>
      </w:r>
      <w:r w:rsidR="001D6CAC">
        <w:t>kazanı</w:t>
      </w:r>
      <w:r w:rsidR="0023039D">
        <w:t xml:space="preserve">mlarını en yüksek seviyede tutan, </w:t>
      </w:r>
      <w:r w:rsidR="00777A49">
        <w:t xml:space="preserve">Ülkemize ve Bölgemize sportif </w:t>
      </w:r>
      <w:r w:rsidR="005C7EB6">
        <w:t>ve kültürel etkinlikler</w:t>
      </w:r>
      <w:r w:rsidR="00ED1D7A">
        <w:t xml:space="preserve"> başta olmak üzere tüm faaliyetleriyle</w:t>
      </w:r>
      <w:r w:rsidR="005C7EB6">
        <w:t xml:space="preserve"> örnek ola</w:t>
      </w:r>
      <w:r w:rsidR="00ED1D7A">
        <w:t>n</w:t>
      </w:r>
      <w:r w:rsidR="009D0102">
        <w:t xml:space="preserve"> </w:t>
      </w:r>
      <w:r w:rsidR="00A60473">
        <w:t>bir Başkanlık olmak.</w:t>
      </w:r>
    </w:p>
    <w:p w14:paraId="282C94F9" w14:textId="77777777" w:rsidR="00EA0AEA" w:rsidRDefault="00EA0AEA" w:rsidP="00EA0AEA">
      <w:pPr>
        <w:tabs>
          <w:tab w:val="left" w:pos="1080"/>
        </w:tabs>
        <w:spacing w:line="360" w:lineRule="auto"/>
        <w:jc w:val="both"/>
        <w:rPr>
          <w:rFonts w:eastAsia="Times New Roman" w:cs="Times New Roman"/>
          <w:bCs/>
          <w:color w:val="000000" w:themeColor="text1"/>
          <w:lang w:eastAsia="tr-TR"/>
        </w:rPr>
      </w:pPr>
    </w:p>
    <w:p w14:paraId="515BCAEE" w14:textId="77777777" w:rsidR="00EA0AEA" w:rsidRPr="00EA0AEA" w:rsidRDefault="009054E7" w:rsidP="00EA0AEA">
      <w:pPr>
        <w:tabs>
          <w:tab w:val="left" w:pos="1080"/>
        </w:tabs>
        <w:spacing w:line="360" w:lineRule="auto"/>
        <w:jc w:val="both"/>
        <w:rPr>
          <w:rFonts w:eastAsia="Times New Roman" w:cs="Times New Roman"/>
          <w:b/>
          <w:bCs/>
          <w:color w:val="000000" w:themeColor="text1"/>
          <w:lang w:eastAsia="tr-TR"/>
        </w:rPr>
      </w:pPr>
      <w:r w:rsidRPr="00EA0AEA">
        <w:rPr>
          <w:rFonts w:eastAsia="Times New Roman" w:cs="Times New Roman"/>
          <w:b/>
          <w:bCs/>
          <w:color w:val="000000" w:themeColor="text1"/>
          <w:lang w:eastAsia="tr-TR"/>
        </w:rPr>
        <w:t>B</w:t>
      </w:r>
      <w:r w:rsidR="00A872AF" w:rsidRPr="00EA0AEA">
        <w:rPr>
          <w:rFonts w:eastAsia="Times New Roman" w:cs="Times New Roman"/>
          <w:b/>
          <w:bCs/>
          <w:color w:val="000000" w:themeColor="text1"/>
          <w:lang w:eastAsia="tr-TR"/>
        </w:rPr>
        <w:t>-</w:t>
      </w:r>
      <w:r w:rsidR="00EB22CF" w:rsidRPr="00EA0AEA">
        <w:rPr>
          <w:rFonts w:eastAsia="Times New Roman" w:cs="Times New Roman"/>
          <w:b/>
          <w:bCs/>
          <w:color w:val="000000" w:themeColor="text1"/>
          <w:lang w:eastAsia="tr-TR"/>
        </w:rPr>
        <w:t>Yetki, Görev ve Sorumluluklar</w:t>
      </w:r>
    </w:p>
    <w:p w14:paraId="4984E853" w14:textId="77777777" w:rsidR="005C6F9A" w:rsidRPr="00EA0AEA" w:rsidRDefault="00EA0AEA" w:rsidP="00EA0AEA">
      <w:pPr>
        <w:pStyle w:val="Standard"/>
        <w:tabs>
          <w:tab w:val="left" w:pos="360"/>
        </w:tabs>
        <w:spacing w:line="360" w:lineRule="auto"/>
        <w:jc w:val="both"/>
        <w:rPr>
          <w:rFonts w:eastAsia="Times New Roman"/>
          <w:bCs/>
          <w:lang w:eastAsia="tr-TR"/>
        </w:rPr>
      </w:pPr>
      <w:r>
        <w:rPr>
          <w:rFonts w:eastAsia="Times New Roman"/>
          <w:lang w:eastAsia="tr-TR"/>
        </w:rPr>
        <w:tab/>
      </w:r>
      <w:r w:rsidR="00EB22CF" w:rsidRPr="00EA0AEA">
        <w:rPr>
          <w:rFonts w:eastAsia="Times New Roman"/>
          <w:bCs/>
          <w:lang w:eastAsia="tr-TR"/>
        </w:rPr>
        <w:t>Başkanlığımızın yetki</w:t>
      </w:r>
      <w:r w:rsidR="00247BAA" w:rsidRPr="00EA0AEA">
        <w:rPr>
          <w:rFonts w:eastAsia="Times New Roman"/>
          <w:bCs/>
          <w:lang w:eastAsia="tr-TR"/>
        </w:rPr>
        <w:t>,</w:t>
      </w:r>
      <w:r w:rsidR="00EB22CF" w:rsidRPr="00EA0AEA">
        <w:rPr>
          <w:rFonts w:eastAsia="Times New Roman"/>
          <w:bCs/>
          <w:lang w:eastAsia="tr-TR"/>
        </w:rPr>
        <w:t xml:space="preserve"> </w:t>
      </w:r>
      <w:r w:rsidR="00247BAA" w:rsidRPr="00EA0AEA">
        <w:rPr>
          <w:rFonts w:eastAsia="Times New Roman"/>
          <w:bCs/>
          <w:lang w:eastAsia="tr-TR"/>
        </w:rPr>
        <w:t xml:space="preserve">görev ve </w:t>
      </w:r>
      <w:r w:rsidR="00EB22CF" w:rsidRPr="00EA0AEA">
        <w:rPr>
          <w:rFonts w:eastAsia="Times New Roman"/>
          <w:bCs/>
          <w:lang w:eastAsia="tr-TR"/>
        </w:rPr>
        <w:t>sorumlulukları aşağıdaki gibi sıralanabilir:</w:t>
      </w:r>
    </w:p>
    <w:p w14:paraId="224F37B6" w14:textId="77777777" w:rsidR="00D23E2F" w:rsidRDefault="0089292D" w:rsidP="00EA0AEA">
      <w:pPr>
        <w:pStyle w:val="Standard"/>
        <w:numPr>
          <w:ilvl w:val="0"/>
          <w:numId w:val="26"/>
        </w:numPr>
        <w:tabs>
          <w:tab w:val="left" w:pos="360"/>
        </w:tabs>
        <w:spacing w:line="360" w:lineRule="auto"/>
        <w:jc w:val="both"/>
      </w:pPr>
      <w:r>
        <w:t>Öğrencileri</w:t>
      </w:r>
      <w:r w:rsidR="00D23E2F">
        <w:t>n ders dışındaki boş zamanlarını değerli kılacak kültürel ve sportif etkinlikler düzenlemek</w:t>
      </w:r>
    </w:p>
    <w:p w14:paraId="11379B63" w14:textId="77777777" w:rsidR="00524BF7" w:rsidRDefault="00D23E2F" w:rsidP="00EA0AEA">
      <w:pPr>
        <w:pStyle w:val="Standard"/>
        <w:numPr>
          <w:ilvl w:val="0"/>
          <w:numId w:val="26"/>
        </w:numPr>
        <w:tabs>
          <w:tab w:val="left" w:pos="360"/>
        </w:tabs>
        <w:spacing w:line="360" w:lineRule="auto"/>
        <w:jc w:val="both"/>
      </w:pPr>
      <w:r>
        <w:t>Öğrenci k</w:t>
      </w:r>
      <w:r w:rsidR="00524BF7">
        <w:t>u</w:t>
      </w:r>
      <w:r>
        <w:t xml:space="preserve">lüplerinin </w:t>
      </w:r>
      <w:r w:rsidR="00524BF7">
        <w:t>toplum yararına faaliyetlerde bulunmalarını teşvik etmek</w:t>
      </w:r>
    </w:p>
    <w:p w14:paraId="2F6A5F34" w14:textId="77777777" w:rsidR="0057742E" w:rsidRDefault="00420CBF" w:rsidP="00EA0AEA">
      <w:pPr>
        <w:pStyle w:val="Standard"/>
        <w:numPr>
          <w:ilvl w:val="0"/>
          <w:numId w:val="26"/>
        </w:numPr>
        <w:tabs>
          <w:tab w:val="left" w:pos="360"/>
        </w:tabs>
        <w:spacing w:line="360" w:lineRule="auto"/>
        <w:jc w:val="both"/>
      </w:pPr>
      <w:r>
        <w:t>Personel ve öğrencilerin spor</w:t>
      </w:r>
      <w:r w:rsidR="0057742E">
        <w:t>a ulaşımının desteklenmesi</w:t>
      </w:r>
    </w:p>
    <w:p w14:paraId="1F03A5D1" w14:textId="77777777" w:rsidR="0057742E" w:rsidRDefault="0057742E" w:rsidP="00EA0AEA">
      <w:pPr>
        <w:pStyle w:val="Standard"/>
        <w:numPr>
          <w:ilvl w:val="0"/>
          <w:numId w:val="26"/>
        </w:numPr>
        <w:tabs>
          <w:tab w:val="left" w:pos="360"/>
        </w:tabs>
        <w:spacing w:line="360" w:lineRule="auto"/>
        <w:jc w:val="both"/>
      </w:pPr>
      <w:r>
        <w:t>Spor tesislerinin modern ve temiz bir şekilde hazır bulunmasının sağlanması</w:t>
      </w:r>
    </w:p>
    <w:p w14:paraId="351C9A79" w14:textId="77777777" w:rsidR="00AF110D" w:rsidRDefault="0057742E" w:rsidP="00EA0AEA">
      <w:pPr>
        <w:pStyle w:val="Standard"/>
        <w:numPr>
          <w:ilvl w:val="0"/>
          <w:numId w:val="26"/>
        </w:numPr>
        <w:tabs>
          <w:tab w:val="left" w:pos="360"/>
        </w:tabs>
        <w:spacing w:line="360" w:lineRule="auto"/>
        <w:jc w:val="both"/>
      </w:pPr>
      <w:r>
        <w:t>Kül</w:t>
      </w:r>
      <w:r w:rsidR="00AF110D">
        <w:t>tür</w:t>
      </w:r>
      <w:r>
        <w:t xml:space="preserve"> salonlarının moder</w:t>
      </w:r>
      <w:r w:rsidR="00AF110D">
        <w:t>n</w:t>
      </w:r>
      <w:r>
        <w:t xml:space="preserve"> ve temiz bir şekilde </w:t>
      </w:r>
      <w:r w:rsidR="00AF110D">
        <w:t>hazır bulunmasının sağlanması</w:t>
      </w:r>
    </w:p>
    <w:p w14:paraId="7E78F3D0" w14:textId="77777777" w:rsidR="007F11A4" w:rsidRDefault="00AF110D" w:rsidP="00EA0AEA">
      <w:pPr>
        <w:pStyle w:val="Standard"/>
        <w:numPr>
          <w:ilvl w:val="0"/>
          <w:numId w:val="26"/>
        </w:numPr>
        <w:tabs>
          <w:tab w:val="left" w:pos="360"/>
        </w:tabs>
        <w:spacing w:line="360" w:lineRule="auto"/>
        <w:jc w:val="both"/>
      </w:pPr>
      <w:r>
        <w:t xml:space="preserve">Öğrenci ve personelin en </w:t>
      </w:r>
      <w:r w:rsidR="007F11A4">
        <w:t>uygun ve en iyi şekilde beslenme hizmetine ulaşmasını sağlamak</w:t>
      </w:r>
    </w:p>
    <w:p w14:paraId="4414446C" w14:textId="77777777" w:rsidR="00FA0DA8" w:rsidRDefault="007F11A4" w:rsidP="00EA0AEA">
      <w:pPr>
        <w:pStyle w:val="Standard"/>
        <w:numPr>
          <w:ilvl w:val="0"/>
          <w:numId w:val="26"/>
        </w:numPr>
        <w:tabs>
          <w:tab w:val="left" w:pos="360"/>
        </w:tabs>
        <w:spacing w:line="360" w:lineRule="auto"/>
        <w:jc w:val="both"/>
      </w:pPr>
      <w:r>
        <w:t xml:space="preserve">Öğrencilerin psikolojik sağlıklarının </w:t>
      </w:r>
      <w:r w:rsidR="00FA0DA8">
        <w:t xml:space="preserve">desteklenmesi </w:t>
      </w:r>
      <w:r>
        <w:t xml:space="preserve">ve </w:t>
      </w:r>
      <w:r w:rsidR="00FA0DA8">
        <w:t xml:space="preserve">onlara </w:t>
      </w:r>
      <w:r>
        <w:t xml:space="preserve">rehberlik </w:t>
      </w:r>
      <w:r w:rsidR="00FA0DA8">
        <w:t>edilmesini sağlamak</w:t>
      </w:r>
    </w:p>
    <w:p w14:paraId="2070FA08" w14:textId="50474BD4" w:rsidR="00450E67" w:rsidRDefault="00450E67" w:rsidP="00EA0AEA">
      <w:pPr>
        <w:pStyle w:val="Standard"/>
        <w:numPr>
          <w:ilvl w:val="0"/>
          <w:numId w:val="26"/>
        </w:numPr>
        <w:tabs>
          <w:tab w:val="left" w:pos="360"/>
        </w:tabs>
        <w:spacing w:line="360" w:lineRule="auto"/>
        <w:jc w:val="both"/>
      </w:pPr>
      <w:r>
        <w:t>Spor ve kültür şenliklerinin düzenlenmesi</w:t>
      </w:r>
    </w:p>
    <w:p w14:paraId="30C83949" w14:textId="77777777" w:rsidR="001A6A1F" w:rsidRDefault="001A6A1F" w:rsidP="00EA0AEA">
      <w:pPr>
        <w:pStyle w:val="Standard"/>
        <w:spacing w:line="360" w:lineRule="auto"/>
        <w:jc w:val="both"/>
        <w:rPr>
          <w:rFonts w:eastAsia="Times New Roman"/>
          <w:color w:val="000000" w:themeColor="text1"/>
          <w:lang w:eastAsia="tr-TR"/>
        </w:rPr>
      </w:pPr>
    </w:p>
    <w:p w14:paraId="0D65C84C" w14:textId="77777777" w:rsidR="00065765" w:rsidRPr="00EA0AEA" w:rsidRDefault="00065765" w:rsidP="00EA0AEA">
      <w:pPr>
        <w:pStyle w:val="Standard"/>
        <w:spacing w:line="360" w:lineRule="auto"/>
        <w:jc w:val="both"/>
        <w:rPr>
          <w:rFonts w:eastAsia="Times New Roman"/>
          <w:color w:val="000000" w:themeColor="text1"/>
          <w:lang w:eastAsia="tr-TR"/>
        </w:rPr>
      </w:pPr>
    </w:p>
    <w:p w14:paraId="0C4A6151" w14:textId="77777777" w:rsidR="009054E7" w:rsidRPr="00EA0AEA" w:rsidRDefault="00676970" w:rsidP="00EA0AEA">
      <w:pPr>
        <w:pStyle w:val="Standard"/>
        <w:spacing w:line="360" w:lineRule="auto"/>
        <w:jc w:val="both"/>
        <w:rPr>
          <w:rFonts w:eastAsia="Times New Roman"/>
          <w:b/>
          <w:bCs/>
          <w:color w:val="000000" w:themeColor="text1"/>
        </w:rPr>
      </w:pPr>
      <w:r w:rsidRPr="00EA0AEA">
        <w:rPr>
          <w:rFonts w:eastAsia="Times New Roman"/>
          <w:b/>
          <w:bCs/>
          <w:color w:val="000000" w:themeColor="text1"/>
        </w:rPr>
        <w:lastRenderedPageBreak/>
        <w:t xml:space="preserve">C- </w:t>
      </w:r>
      <w:r w:rsidR="009054E7" w:rsidRPr="00EA0AEA">
        <w:rPr>
          <w:rFonts w:eastAsia="Times New Roman"/>
          <w:b/>
          <w:bCs/>
          <w:color w:val="000000" w:themeColor="text1"/>
        </w:rPr>
        <w:t>İdareye</w:t>
      </w:r>
      <w:r w:rsidR="00EB22CF" w:rsidRPr="00EA0AEA">
        <w:rPr>
          <w:rFonts w:eastAsia="Times New Roman"/>
          <w:b/>
          <w:bCs/>
          <w:color w:val="000000" w:themeColor="text1"/>
        </w:rPr>
        <w:t xml:space="preserve"> İlişkin Bilgiler</w:t>
      </w:r>
    </w:p>
    <w:p w14:paraId="1C8411F5" w14:textId="77777777" w:rsidR="009054E7" w:rsidRPr="00EA0AEA" w:rsidRDefault="009054E7" w:rsidP="00EA0AEA">
      <w:pPr>
        <w:pStyle w:val="Standard"/>
        <w:spacing w:line="360" w:lineRule="auto"/>
        <w:jc w:val="both"/>
        <w:rPr>
          <w:rFonts w:eastAsia="Times New Roman"/>
          <w:b/>
          <w:bCs/>
          <w:color w:val="000000" w:themeColor="text1"/>
        </w:rPr>
      </w:pPr>
    </w:p>
    <w:p w14:paraId="11B199F5" w14:textId="77777777" w:rsidR="00781C07" w:rsidRPr="00C70C77" w:rsidRDefault="00EB22CF" w:rsidP="00C70C77">
      <w:pPr>
        <w:pStyle w:val="Standard"/>
        <w:numPr>
          <w:ilvl w:val="0"/>
          <w:numId w:val="14"/>
        </w:numPr>
        <w:tabs>
          <w:tab w:val="left" w:pos="360"/>
        </w:tabs>
        <w:spacing w:line="360" w:lineRule="auto"/>
        <w:jc w:val="both"/>
        <w:rPr>
          <w:rFonts w:eastAsia="Times New Roman"/>
          <w:b/>
          <w:bCs/>
          <w:color w:val="000000" w:themeColor="text1"/>
        </w:rPr>
      </w:pPr>
      <w:r w:rsidRPr="00EA0AEA">
        <w:rPr>
          <w:rFonts w:eastAsia="Times New Roman"/>
          <w:b/>
          <w:bCs/>
          <w:color w:val="000000" w:themeColor="text1"/>
        </w:rPr>
        <w:t>Fiziksel Yapı</w:t>
      </w:r>
    </w:p>
    <w:p w14:paraId="656BF716" w14:textId="77777777" w:rsidR="00781C07" w:rsidRPr="00EA0AEA" w:rsidRDefault="00781C07" w:rsidP="00EA0AEA">
      <w:pPr>
        <w:pStyle w:val="Standard"/>
        <w:numPr>
          <w:ilvl w:val="1"/>
          <w:numId w:val="25"/>
        </w:numPr>
        <w:tabs>
          <w:tab w:val="left" w:pos="360"/>
        </w:tabs>
        <w:spacing w:line="360" w:lineRule="auto"/>
        <w:jc w:val="both"/>
        <w:rPr>
          <w:rFonts w:eastAsia="Times New Roman"/>
          <w:b/>
          <w:bCs/>
          <w:color w:val="000000" w:themeColor="text1"/>
        </w:rPr>
      </w:pPr>
      <w:r w:rsidRPr="00EA0AEA">
        <w:rPr>
          <w:rFonts w:eastAsia="Times New Roman"/>
          <w:b/>
          <w:bCs/>
          <w:color w:val="000000" w:themeColor="text1"/>
        </w:rPr>
        <w:t>Alt Yapı ve Tesisler</w:t>
      </w:r>
    </w:p>
    <w:p w14:paraId="79F2F1D6" w14:textId="66532C55" w:rsidR="005C6F9A" w:rsidRPr="00EA0AEA" w:rsidRDefault="00EB22CF" w:rsidP="00EA0AEA">
      <w:pPr>
        <w:pStyle w:val="Standard"/>
        <w:tabs>
          <w:tab w:val="left" w:pos="360"/>
        </w:tabs>
        <w:spacing w:line="360" w:lineRule="auto"/>
        <w:jc w:val="both"/>
        <w:rPr>
          <w:rFonts w:eastAsia="Times New Roman"/>
        </w:rPr>
      </w:pPr>
      <w:r w:rsidRPr="00EA0AEA">
        <w:rPr>
          <w:rFonts w:eastAsia="Times New Roman"/>
        </w:rPr>
        <w:tab/>
      </w:r>
      <w:r w:rsidR="001A6A1F" w:rsidRPr="00EA0AEA">
        <w:rPr>
          <w:rFonts w:eastAsia="Times New Roman"/>
        </w:rPr>
        <w:t>Sağlık-</w:t>
      </w:r>
      <w:r w:rsidRPr="00EA0AEA">
        <w:rPr>
          <w:rFonts w:eastAsia="Times New Roman"/>
        </w:rPr>
        <w:t xml:space="preserve">Kültür ve Spor Daire Başkanlığı, Çanakkale </w:t>
      </w:r>
      <w:proofErr w:type="spellStart"/>
      <w:r w:rsidRPr="00EA0AEA">
        <w:rPr>
          <w:rFonts w:eastAsia="Times New Roman"/>
        </w:rPr>
        <w:t>Onsekiz</w:t>
      </w:r>
      <w:proofErr w:type="spellEnd"/>
      <w:r w:rsidRPr="00EA0AEA">
        <w:rPr>
          <w:rFonts w:eastAsia="Times New Roman"/>
        </w:rPr>
        <w:t xml:space="preserve"> Mart Üniversitesi Terzioğlu Yerleşkesi Rektörlük Binası B Blokta 6. Katta 1</w:t>
      </w:r>
      <w:r w:rsidR="00CF3D12">
        <w:rPr>
          <w:rFonts w:eastAsia="Times New Roman"/>
        </w:rPr>
        <w:t>3</w:t>
      </w:r>
      <w:r w:rsidRPr="00EA0AEA">
        <w:rPr>
          <w:rFonts w:eastAsia="Times New Roman"/>
        </w:rPr>
        <w:t xml:space="preserve"> ofiste</w:t>
      </w:r>
      <w:r w:rsidR="00CF3D12">
        <w:rPr>
          <w:rFonts w:eastAsia="Times New Roman"/>
        </w:rPr>
        <w:t xml:space="preserve"> ve </w:t>
      </w:r>
      <w:proofErr w:type="spellStart"/>
      <w:r w:rsidR="00CF3D12">
        <w:rPr>
          <w:rFonts w:eastAsia="Times New Roman"/>
        </w:rPr>
        <w:t>İçdaş</w:t>
      </w:r>
      <w:proofErr w:type="spellEnd"/>
      <w:r w:rsidR="00CF3D12">
        <w:rPr>
          <w:rFonts w:eastAsia="Times New Roman"/>
        </w:rPr>
        <w:t xml:space="preserve"> Kongre Merkezinde 3 ofisle</w:t>
      </w:r>
      <w:r w:rsidRPr="00EA0AEA">
        <w:rPr>
          <w:rFonts w:eastAsia="Times New Roman"/>
        </w:rPr>
        <w:t xml:space="preserve"> faaliyetlerini sürdürmektedir.</w:t>
      </w:r>
    </w:p>
    <w:tbl>
      <w:tblPr>
        <w:tblW w:w="0" w:type="auto"/>
        <w:tblInd w:w="-289" w:type="dxa"/>
        <w:tblCellMar>
          <w:left w:w="10" w:type="dxa"/>
          <w:right w:w="10" w:type="dxa"/>
        </w:tblCellMar>
        <w:tblLook w:val="0000" w:firstRow="0" w:lastRow="0" w:firstColumn="0" w:lastColumn="0" w:noHBand="0" w:noVBand="0"/>
      </w:tblPr>
      <w:tblGrid>
        <w:gridCol w:w="5445"/>
        <w:gridCol w:w="870"/>
        <w:gridCol w:w="1475"/>
        <w:gridCol w:w="2353"/>
      </w:tblGrid>
      <w:tr w:rsidR="00C70C77" w:rsidRPr="00C70C77" w14:paraId="33ABC9B3" w14:textId="77777777" w:rsidTr="00C70C77">
        <w:trPr>
          <w:trHeight w:val="673"/>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8349FB1" w14:textId="77777777" w:rsidR="00C70C77" w:rsidRPr="00C70C77" w:rsidRDefault="00C70C77" w:rsidP="00C70C77">
            <w:pPr>
              <w:pStyle w:val="Standard"/>
              <w:tabs>
                <w:tab w:val="left" w:pos="360"/>
              </w:tabs>
              <w:spacing w:line="360" w:lineRule="auto"/>
              <w:rPr>
                <w:rFonts w:eastAsia="Times New Roman"/>
                <w: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5DF3A5F"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Sayısı</w:t>
            </w:r>
          </w:p>
          <w:p w14:paraId="2FCF05BC"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(Adet)</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1BD21E"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Kapalı Alanı</w:t>
            </w:r>
          </w:p>
          <w:p w14:paraId="2A58940E"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b/>
              </w:rPr>
              <w:t>(m</w:t>
            </w:r>
            <w:r w:rsidRPr="00C70C77">
              <w:rPr>
                <w:rFonts w:eastAsia="Times New Roman"/>
                <w:b/>
                <w:vertAlign w:val="superscript"/>
              </w:rPr>
              <w:t>2</w:t>
            </w:r>
            <w:r w:rsidRPr="00C70C77">
              <w:rPr>
                <w:rFonts w:eastAsia="Times New Roman"/>
                <w: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497AF"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Kullanan Sayısı (Kişi)</w:t>
            </w:r>
          </w:p>
        </w:tc>
      </w:tr>
      <w:tr w:rsidR="00C70C77" w:rsidRPr="00C70C77" w14:paraId="0E1E554F"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ADA4EA"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KONFERANS SALONLARI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9C75C8"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55F4C28"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94D7D" w14:textId="77777777" w:rsidR="00C70C77" w:rsidRPr="00A00098" w:rsidRDefault="00C70C77" w:rsidP="00C70C77">
            <w:pPr>
              <w:pStyle w:val="Standard"/>
              <w:tabs>
                <w:tab w:val="left" w:pos="360"/>
              </w:tabs>
              <w:spacing w:line="360" w:lineRule="auto"/>
              <w:jc w:val="both"/>
              <w:rPr>
                <w:rFonts w:eastAsia="Times New Roman"/>
                <w:bCs/>
              </w:rPr>
            </w:pPr>
          </w:p>
        </w:tc>
      </w:tr>
      <w:tr w:rsidR="00C70C77" w:rsidRPr="00C70C77" w14:paraId="6006056F"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BB6136" w14:textId="77777777" w:rsidR="00C70C77" w:rsidRPr="00C70C77" w:rsidRDefault="00C70C77" w:rsidP="00C70C77">
            <w:pPr>
              <w:pStyle w:val="Standard"/>
              <w:tabs>
                <w:tab w:val="left" w:pos="360"/>
              </w:tabs>
              <w:spacing w:line="360" w:lineRule="auto"/>
              <w:jc w:val="both"/>
              <w:rPr>
                <w:rFonts w:eastAsia="Times New Roman"/>
                <w:b/>
              </w:rPr>
            </w:pPr>
            <w:proofErr w:type="spellStart"/>
            <w:r w:rsidRPr="00C70C77">
              <w:rPr>
                <w:rFonts w:eastAsia="Times New Roman"/>
                <w:b/>
              </w:rPr>
              <w:t>Troia</w:t>
            </w:r>
            <w:proofErr w:type="spellEnd"/>
            <w:r w:rsidRPr="00C70C77">
              <w:rPr>
                <w:rFonts w:eastAsia="Times New Roman"/>
                <w:b/>
              </w:rPr>
              <w:t xml:space="preserve"> Kültür Merkezi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B8D2037"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019E8BF"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2D083"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510 kişilik</w:t>
            </w:r>
          </w:p>
        </w:tc>
      </w:tr>
      <w:tr w:rsidR="00C70C77" w:rsidRPr="00C70C77" w14:paraId="46286966"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0B56FA"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VİP Salonu (</w:t>
            </w:r>
            <w:proofErr w:type="spellStart"/>
            <w:r w:rsidRPr="00C70C77">
              <w:rPr>
                <w:rFonts w:eastAsia="Times New Roman"/>
              </w:rPr>
              <w:t>Troia</w:t>
            </w:r>
            <w:proofErr w:type="spellEnd"/>
            <w:r w:rsidRPr="00C70C77">
              <w:rPr>
                <w:rFonts w:eastAsia="Times New Roman"/>
              </w:rPr>
              <w:t xml:space="preserve"> Kültür Merkezi)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14A4FC"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B0A5486"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997FB"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 xml:space="preserve">15 </w:t>
            </w:r>
            <w:proofErr w:type="spellStart"/>
            <w:r w:rsidRPr="00A00098">
              <w:rPr>
                <w:rFonts w:eastAsia="Times New Roman"/>
                <w:bCs/>
              </w:rPr>
              <w:t>kişilk</w:t>
            </w:r>
            <w:proofErr w:type="spellEnd"/>
          </w:p>
        </w:tc>
      </w:tr>
      <w:tr w:rsidR="00C70C77" w:rsidRPr="00C70C77" w14:paraId="6FA1D75E"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605981"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İÇDAŞ Kongre Merkezi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566F78"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CFF44FC"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2AB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1205 kişilik</w:t>
            </w:r>
          </w:p>
        </w:tc>
      </w:tr>
      <w:tr w:rsidR="00C70C77" w:rsidRPr="00C70C77" w14:paraId="307976EB"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D01B06"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Toplantı Salonu(</w:t>
            </w:r>
            <w:proofErr w:type="spellStart"/>
            <w:r w:rsidRPr="00C70C77">
              <w:rPr>
                <w:rFonts w:eastAsia="Times New Roman"/>
              </w:rPr>
              <w:t>Troia</w:t>
            </w:r>
            <w:proofErr w:type="spellEnd"/>
            <w:r w:rsidRPr="00C70C77">
              <w:rPr>
                <w:rFonts w:eastAsia="Times New Roman"/>
              </w:rPr>
              <w:t xml:space="preserve"> Kültür Merkezi)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A981FC"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4</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EC5AFF"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B8FD3"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125 kişilik</w:t>
            </w:r>
          </w:p>
        </w:tc>
      </w:tr>
      <w:tr w:rsidR="00C70C77" w:rsidRPr="00C70C77" w14:paraId="27B2014A"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D3D7C2"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Seminer Salonu (İÇDAŞ Kongre Merkezi)</w:t>
            </w:r>
            <w:r w:rsidRPr="00C70C77">
              <w:rPr>
                <w:rFonts w:eastAsia="Times New Roman"/>
              </w:rPr>
              <w:tab/>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0904C4"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508C47E"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70830"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48 kişilik</w:t>
            </w:r>
          </w:p>
        </w:tc>
      </w:tr>
      <w:tr w:rsidR="00C70C77" w:rsidRPr="00C70C77" w14:paraId="0FB7313E"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E84447"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Toplantı Salonu (İÇDAŞ Kongre Merkezi)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90542C"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62FA09E7"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CEAB"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22 kişilik</w:t>
            </w:r>
          </w:p>
        </w:tc>
      </w:tr>
      <w:tr w:rsidR="00C70C77" w:rsidRPr="00C70C77" w14:paraId="67A8F467"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E8D711"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VİP Salonu (İÇDAŞ Kongre Merkezi)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8F5BD9"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2C38847"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FBA40"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15 kişilik</w:t>
            </w:r>
          </w:p>
        </w:tc>
      </w:tr>
      <w:tr w:rsidR="00C70C77" w:rsidRPr="00C70C77" w14:paraId="49C563DD"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44C3EC"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YEMEKHANELER</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1D2EDF"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6D9BD755"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0CC2C" w14:textId="77777777" w:rsidR="00C70C77" w:rsidRPr="00A00098" w:rsidRDefault="00C70C77" w:rsidP="00C70C77">
            <w:pPr>
              <w:pStyle w:val="Standard"/>
              <w:tabs>
                <w:tab w:val="left" w:pos="360"/>
              </w:tabs>
              <w:spacing w:line="360" w:lineRule="auto"/>
              <w:jc w:val="both"/>
              <w:rPr>
                <w:rFonts w:eastAsia="Times New Roman"/>
                <w:bCs/>
              </w:rPr>
            </w:pPr>
          </w:p>
        </w:tc>
      </w:tr>
      <w:tr w:rsidR="00C70C77" w:rsidRPr="00C70C77" w14:paraId="561ED9BD" w14:textId="77777777" w:rsidTr="00C70C77">
        <w:trPr>
          <w:trHeight w:val="230"/>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94F1BF"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ÖSEM Öğrenci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0B0BC5"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vMerge w:val="restart"/>
            <w:tcBorders>
              <w:top w:val="single" w:sz="4" w:space="0" w:color="000000"/>
              <w:left w:val="single" w:sz="4" w:space="0" w:color="000000"/>
            </w:tcBorders>
            <w:tcMar>
              <w:top w:w="0" w:type="dxa"/>
              <w:left w:w="108" w:type="dxa"/>
              <w:bottom w:w="0" w:type="dxa"/>
              <w:right w:w="108" w:type="dxa"/>
            </w:tcMar>
            <w:vAlign w:val="center"/>
          </w:tcPr>
          <w:p w14:paraId="2FCF672C"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1756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5DE52"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770 Kişilik</w:t>
            </w:r>
          </w:p>
        </w:tc>
      </w:tr>
      <w:tr w:rsidR="00C70C77" w:rsidRPr="00C70C77" w14:paraId="6E3F0BF0"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93FB5A"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ÖSEM Personel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1EA7C6"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vMerge/>
            <w:tcBorders>
              <w:left w:val="single" w:sz="4" w:space="0" w:color="000000"/>
              <w:bottom w:val="single" w:sz="4" w:space="0" w:color="000000"/>
            </w:tcBorders>
            <w:tcMar>
              <w:top w:w="0" w:type="dxa"/>
              <w:left w:w="108" w:type="dxa"/>
              <w:bottom w:w="0" w:type="dxa"/>
              <w:right w:w="108" w:type="dxa"/>
            </w:tcMar>
          </w:tcPr>
          <w:p w14:paraId="13174F58"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927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175 Kişilik</w:t>
            </w:r>
          </w:p>
        </w:tc>
      </w:tr>
      <w:tr w:rsidR="00C70C77" w:rsidRPr="00C70C77" w14:paraId="1C9BB820"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B9EA2F"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Çanakkale Şehitleri Yerleşkesi Öğrenci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59AF78"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vMerge w:val="restart"/>
            <w:tcBorders>
              <w:top w:val="single" w:sz="4" w:space="0" w:color="000000"/>
              <w:left w:val="single" w:sz="4" w:space="0" w:color="000000"/>
            </w:tcBorders>
            <w:tcMar>
              <w:top w:w="0" w:type="dxa"/>
              <w:left w:w="108" w:type="dxa"/>
              <w:bottom w:w="0" w:type="dxa"/>
              <w:right w:w="108" w:type="dxa"/>
            </w:tcMar>
            <w:vAlign w:val="center"/>
          </w:tcPr>
          <w:p w14:paraId="21AD5062"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8583"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240 Kişilik</w:t>
            </w:r>
          </w:p>
        </w:tc>
      </w:tr>
      <w:tr w:rsidR="00C70C77" w:rsidRPr="00C70C77" w14:paraId="003C2B33"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F36CAF"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Çanakkale Şehitleri Yerleşkesi Öğrenci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19D2CDF"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vMerge/>
            <w:tcBorders>
              <w:left w:val="single" w:sz="4" w:space="0" w:color="000000"/>
              <w:bottom w:val="single" w:sz="4" w:space="0" w:color="000000"/>
            </w:tcBorders>
            <w:tcMar>
              <w:top w:w="0" w:type="dxa"/>
              <w:left w:w="108" w:type="dxa"/>
              <w:bottom w:w="0" w:type="dxa"/>
              <w:right w:w="108" w:type="dxa"/>
            </w:tcMar>
          </w:tcPr>
          <w:p w14:paraId="45CF42CD"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27981"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80 Kişilik</w:t>
            </w:r>
          </w:p>
        </w:tc>
      </w:tr>
      <w:tr w:rsidR="00C70C77" w:rsidRPr="00C70C77" w14:paraId="345AC05F"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51F522"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Anafartalar Yerleşkesi Öğrenci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35D646"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A69F0C7"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6E8B8"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300 Kişilik</w:t>
            </w:r>
          </w:p>
        </w:tc>
      </w:tr>
      <w:tr w:rsidR="00C70C77" w:rsidRPr="00C70C77" w14:paraId="4E48846C"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92DB13"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Anafartalar Yerleşkesi Personel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EB2438"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BD95AA6"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7822"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175 Kişilik</w:t>
            </w:r>
          </w:p>
        </w:tc>
      </w:tr>
      <w:tr w:rsidR="00C70C77" w:rsidRPr="00C70C77" w14:paraId="338BC093"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F0CF56E"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Rektörlük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3060C4"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3DFD16F2"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6104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50 Kişilik</w:t>
            </w:r>
          </w:p>
        </w:tc>
      </w:tr>
      <w:tr w:rsidR="00C70C77" w:rsidRPr="00C70C77" w14:paraId="1D36B677"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678B24"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Teknik Bilimler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6519F5A"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45AE6D0"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565FF"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160 Kişilik</w:t>
            </w:r>
          </w:p>
        </w:tc>
      </w:tr>
      <w:tr w:rsidR="00C70C77" w:rsidRPr="00C70C77" w14:paraId="07563FB5"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02AA01"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Morfoloji Tıp Fakültesi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40B9BD"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A22452C"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4AE0F"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144 Kişilik</w:t>
            </w:r>
          </w:p>
        </w:tc>
      </w:tr>
      <w:tr w:rsidR="00C70C77" w:rsidRPr="00C70C77" w14:paraId="65B357F9"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2D6B675"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Diş Hekimliği Fakültesi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2266B7"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CCB6DE0"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2D35C"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160 Kişilik</w:t>
            </w:r>
          </w:p>
        </w:tc>
      </w:tr>
      <w:tr w:rsidR="00C70C77" w:rsidRPr="00C70C77" w14:paraId="79C66BA5"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C42C67F"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Dardanos Spor Bilimleri Fakültesi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C5C437"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6052FCB"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77954"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144 Kişilik</w:t>
            </w:r>
          </w:p>
        </w:tc>
      </w:tr>
      <w:tr w:rsidR="00C70C77" w:rsidRPr="00C70C77" w14:paraId="13773E4D"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4C1C9ADE"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 xml:space="preserve">Biga </w:t>
            </w:r>
            <w:proofErr w:type="spellStart"/>
            <w:r w:rsidRPr="00C70C77">
              <w:rPr>
                <w:rFonts w:eastAsia="Times New Roman"/>
              </w:rPr>
              <w:t>Ağaköy</w:t>
            </w:r>
            <w:proofErr w:type="spellEnd"/>
            <w:r w:rsidRPr="00C70C77">
              <w:rPr>
                <w:rFonts w:eastAsia="Times New Roman"/>
              </w:rPr>
              <w:t xml:space="preserve"> Öğrenci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06E0F4B"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vMerge w:val="restart"/>
            <w:tcBorders>
              <w:top w:val="single" w:sz="4" w:space="0" w:color="000000"/>
              <w:left w:val="single" w:sz="4" w:space="0" w:color="000000"/>
            </w:tcBorders>
            <w:tcMar>
              <w:top w:w="0" w:type="dxa"/>
              <w:left w:w="108" w:type="dxa"/>
              <w:bottom w:w="0" w:type="dxa"/>
              <w:right w:w="108" w:type="dxa"/>
            </w:tcMar>
            <w:vAlign w:val="center"/>
          </w:tcPr>
          <w:p w14:paraId="194D5F27"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960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29C5"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600 Kişilik</w:t>
            </w:r>
          </w:p>
        </w:tc>
      </w:tr>
      <w:tr w:rsidR="00C70C77" w:rsidRPr="00C70C77" w14:paraId="4FD3F0BA"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609DD5F4"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lastRenderedPageBreak/>
              <w:t xml:space="preserve">Biga </w:t>
            </w:r>
            <w:proofErr w:type="spellStart"/>
            <w:r w:rsidRPr="00C70C77">
              <w:rPr>
                <w:rFonts w:eastAsia="Times New Roman"/>
              </w:rPr>
              <w:t>Ağaköy</w:t>
            </w:r>
            <w:proofErr w:type="spellEnd"/>
            <w:r w:rsidRPr="00C70C77">
              <w:rPr>
                <w:rFonts w:eastAsia="Times New Roman"/>
              </w:rPr>
              <w:t xml:space="preserve"> Personel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25E482"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vMerge/>
            <w:tcBorders>
              <w:left w:val="single" w:sz="4" w:space="0" w:color="000000"/>
              <w:bottom w:val="single" w:sz="4" w:space="0" w:color="000000"/>
            </w:tcBorders>
            <w:tcMar>
              <w:top w:w="0" w:type="dxa"/>
              <w:left w:w="108" w:type="dxa"/>
              <w:bottom w:w="0" w:type="dxa"/>
              <w:right w:w="108" w:type="dxa"/>
            </w:tcMar>
          </w:tcPr>
          <w:p w14:paraId="22BC142A"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E46EE"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120 Kişilik</w:t>
            </w:r>
          </w:p>
        </w:tc>
      </w:tr>
      <w:tr w:rsidR="00C70C77" w:rsidRPr="00C70C77" w14:paraId="37765541"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0C6E85D"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Yenice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CCF4A1"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6D18AD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86FD0"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120 Kişilik</w:t>
            </w:r>
          </w:p>
        </w:tc>
      </w:tr>
      <w:tr w:rsidR="00C70C77" w:rsidRPr="00C70C77" w14:paraId="7B127649"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1B17E85"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Çan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4FA157"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6ED4519"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964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140 Kişilik</w:t>
            </w:r>
          </w:p>
        </w:tc>
      </w:tr>
      <w:tr w:rsidR="00C70C77" w:rsidRPr="00C70C77" w14:paraId="251F0808"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E50D3D2"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Gelibolu Piri Reis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DAD829"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FA37190"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884E5"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200 Kişilik</w:t>
            </w:r>
          </w:p>
        </w:tc>
      </w:tr>
      <w:tr w:rsidR="00C70C77" w:rsidRPr="00C70C77" w14:paraId="62C35322"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3283CF48" w14:textId="77777777" w:rsidR="00C70C77" w:rsidRPr="00C70C77" w:rsidRDefault="00C70C77" w:rsidP="00C70C77">
            <w:pPr>
              <w:pStyle w:val="Standard"/>
              <w:tabs>
                <w:tab w:val="left" w:pos="360"/>
              </w:tabs>
              <w:spacing w:line="360" w:lineRule="auto"/>
              <w:jc w:val="both"/>
              <w:rPr>
                <w:rFonts w:eastAsia="Times New Roman"/>
              </w:rPr>
            </w:pPr>
            <w:proofErr w:type="gramStart"/>
            <w:r w:rsidRPr="00C70C77">
              <w:rPr>
                <w:rFonts w:eastAsia="Times New Roman"/>
              </w:rPr>
              <w:t>Lapseki</w:t>
            </w:r>
            <w:proofErr w:type="gramEnd"/>
            <w:r w:rsidRPr="00C70C77">
              <w:rPr>
                <w:rFonts w:eastAsia="Times New Roman"/>
              </w:rPr>
              <w:t xml:space="preserve">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B3D5BA"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F1AE881"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224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695F3"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100 Kişilik</w:t>
            </w:r>
          </w:p>
        </w:tc>
      </w:tr>
      <w:tr w:rsidR="00C70C77" w:rsidRPr="00C70C77" w14:paraId="314E4A20"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A59209B"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Ezine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44D1AB"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32C749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1E581"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40 Kişilik</w:t>
            </w:r>
          </w:p>
        </w:tc>
      </w:tr>
      <w:tr w:rsidR="00C70C77" w:rsidRPr="00C70C77" w14:paraId="5E7F7997"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237E734F"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Bayramiç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1A74B1"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22FB7FB9"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262"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50 Kişilik</w:t>
            </w:r>
          </w:p>
        </w:tc>
      </w:tr>
      <w:tr w:rsidR="00C70C77" w:rsidRPr="00C70C77" w14:paraId="5FBC45E5"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B687457"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Ayvacık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440951"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3A264EDA"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BE6A5"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75 Kişilik</w:t>
            </w:r>
          </w:p>
        </w:tc>
      </w:tr>
      <w:tr w:rsidR="00C70C77" w:rsidRPr="00C70C77" w14:paraId="35D01411"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4D248FE"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Gökçeada MYO Yemekhanesi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471A35"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CC5263E"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DAD6"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100 Kişilik</w:t>
            </w:r>
          </w:p>
        </w:tc>
      </w:tr>
      <w:tr w:rsidR="00C70C77" w:rsidRPr="00C70C77" w14:paraId="0A4BA9D6"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9E9F3B"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SPOR TESİSLERİ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4F3FC1"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354D6DC3"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8907B" w14:textId="77777777" w:rsidR="00C70C77" w:rsidRPr="00A00098" w:rsidRDefault="00C70C77" w:rsidP="00C70C77">
            <w:pPr>
              <w:pStyle w:val="Standard"/>
              <w:tabs>
                <w:tab w:val="left" w:pos="360"/>
              </w:tabs>
              <w:spacing w:line="360" w:lineRule="auto"/>
              <w:jc w:val="both"/>
              <w:rPr>
                <w:rFonts w:eastAsia="Times New Roman"/>
                <w:bCs/>
              </w:rPr>
            </w:pPr>
          </w:p>
        </w:tc>
      </w:tr>
      <w:tr w:rsidR="00C70C77" w:rsidRPr="00C70C77" w14:paraId="7BF69F2F"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BF20A1"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Hasan Mevsuf Spor Salonu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538892"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6DAB18D6"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7.177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4B4BD"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750 kişilik</w:t>
            </w:r>
          </w:p>
        </w:tc>
      </w:tr>
      <w:tr w:rsidR="00C70C77" w:rsidRPr="00C70C77" w14:paraId="5EA75551"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45B6D3"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Eğitim Fakültesi Yerleşkesinde Bulunan Spor Tesisleri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839417"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02D53596"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57F74" w14:textId="77777777" w:rsidR="00C70C77" w:rsidRPr="00A00098" w:rsidRDefault="00C70C77" w:rsidP="00C70C77">
            <w:pPr>
              <w:pStyle w:val="Standard"/>
              <w:tabs>
                <w:tab w:val="left" w:pos="360"/>
              </w:tabs>
              <w:spacing w:line="360" w:lineRule="auto"/>
              <w:jc w:val="both"/>
              <w:rPr>
                <w:rFonts w:eastAsia="Times New Roman"/>
                <w:bCs/>
              </w:rPr>
            </w:pPr>
          </w:p>
        </w:tc>
      </w:tr>
      <w:tr w:rsidR="00C70C77" w:rsidRPr="00C70C77" w14:paraId="29098678"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480DC8A"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Anafartalar Spor Salonu Kapalı Spor Sahası</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998B59"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383C0C8"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3.290,62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7E6A" w14:textId="77777777" w:rsidR="00C70C77" w:rsidRPr="00A00098" w:rsidRDefault="00C70C77" w:rsidP="00C70C77">
            <w:pPr>
              <w:pStyle w:val="Standard"/>
              <w:tabs>
                <w:tab w:val="left" w:pos="360"/>
              </w:tabs>
              <w:spacing w:line="360" w:lineRule="auto"/>
              <w:jc w:val="both"/>
              <w:rPr>
                <w:rFonts w:eastAsia="Times New Roman"/>
                <w:bCs/>
              </w:rPr>
            </w:pPr>
          </w:p>
        </w:tc>
      </w:tr>
      <w:tr w:rsidR="00C70C77" w:rsidRPr="00C70C77" w14:paraId="16595D42"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787AE3"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Anafartalar Spor Salonu Masa Tenisi Salonu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0F59BD"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61F28A7D"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7CDA7" w14:textId="77777777" w:rsidR="00C70C77" w:rsidRPr="00A00098" w:rsidRDefault="00C70C77" w:rsidP="00C70C77">
            <w:pPr>
              <w:pStyle w:val="Standard"/>
              <w:tabs>
                <w:tab w:val="left" w:pos="360"/>
              </w:tabs>
              <w:spacing w:line="360" w:lineRule="auto"/>
              <w:jc w:val="both"/>
              <w:rPr>
                <w:rFonts w:eastAsia="Times New Roman"/>
                <w:bCs/>
              </w:rPr>
            </w:pPr>
          </w:p>
        </w:tc>
      </w:tr>
      <w:tr w:rsidR="00C70C77" w:rsidRPr="00C70C77" w14:paraId="166AC592"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D5B5B6E" w14:textId="77777777" w:rsidR="00C70C77" w:rsidRPr="00C70C77" w:rsidRDefault="00C70C77" w:rsidP="00C70C77">
            <w:pPr>
              <w:pStyle w:val="Standard"/>
              <w:tabs>
                <w:tab w:val="left" w:pos="360"/>
              </w:tabs>
              <w:spacing w:line="360" w:lineRule="auto"/>
              <w:jc w:val="both"/>
              <w:rPr>
                <w:rFonts w:eastAsia="Times New Roman"/>
                <w:b/>
              </w:rPr>
            </w:pPr>
            <w:r w:rsidRPr="00C70C77">
              <w:rPr>
                <w:rFonts w:eastAsia="Times New Roman"/>
                <w:b/>
              </w:rPr>
              <w:t>ÇOMÜ Kapalı Yüzme Havuzu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CF7C7A" w14:textId="77777777" w:rsidR="00C70C77" w:rsidRPr="00A00098" w:rsidRDefault="00C70C77" w:rsidP="00C70C77">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16E7355B"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 xml:space="preserve">5.283,48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6A027" w14:textId="77777777" w:rsidR="00C70C77" w:rsidRPr="00A00098" w:rsidRDefault="00C70C77" w:rsidP="00C70C77">
            <w:pPr>
              <w:pStyle w:val="Standard"/>
              <w:tabs>
                <w:tab w:val="left" w:pos="360"/>
              </w:tabs>
              <w:spacing w:line="360" w:lineRule="auto"/>
              <w:jc w:val="both"/>
              <w:rPr>
                <w:rFonts w:eastAsia="Times New Roman"/>
                <w:bCs/>
              </w:rPr>
            </w:pPr>
            <w:r w:rsidRPr="00A00098">
              <w:rPr>
                <w:rFonts w:eastAsia="Times New Roman"/>
                <w:bCs/>
              </w:rPr>
              <w:t>300 kişilik</w:t>
            </w:r>
          </w:p>
        </w:tc>
      </w:tr>
      <w:tr w:rsidR="00C70C77" w:rsidRPr="00C70C77" w14:paraId="5D867663" w14:textId="77777777" w:rsidTr="0057605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2A3DDF"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ÇOMÜ Kapalı Yüzme Havuzu (Yarı Olimpik)</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944099" w14:textId="0058ADCC" w:rsidR="00C70C77" w:rsidRPr="00A00098" w:rsidRDefault="00FB034C" w:rsidP="00C70C77">
            <w:pPr>
              <w:pStyle w:val="Standard"/>
              <w:tabs>
                <w:tab w:val="left" w:pos="360"/>
              </w:tabs>
              <w:spacing w:line="360" w:lineRule="auto"/>
              <w:jc w:val="both"/>
              <w:rPr>
                <w:rFonts w:eastAsia="Times New Roman"/>
                <w:bCs/>
              </w:rPr>
            </w:pPr>
            <w:r>
              <w:rPr>
                <w:rFonts w:eastAsia="Times New Roman"/>
                <w:bCs/>
              </w:rPr>
              <w:t>1</w:t>
            </w:r>
          </w:p>
        </w:tc>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7EE3FB" w14:textId="1EE7F2D4" w:rsidR="00C70C77" w:rsidRPr="00A00098" w:rsidRDefault="00FB034C" w:rsidP="00C70C77">
            <w:pPr>
              <w:pStyle w:val="Standard"/>
              <w:tabs>
                <w:tab w:val="left" w:pos="360"/>
              </w:tabs>
              <w:spacing w:line="360" w:lineRule="auto"/>
              <w:jc w:val="both"/>
              <w:rPr>
                <w:rFonts w:eastAsia="Times New Roman"/>
                <w:bCs/>
              </w:rPr>
            </w:pPr>
            <w:r>
              <w:rPr>
                <w:rFonts w:eastAsia="Times New Roman"/>
                <w:bCs/>
              </w:rPr>
              <w:t>5283,48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CE915" w14:textId="4FAC15B9" w:rsidR="00C70C77" w:rsidRPr="00A00098" w:rsidRDefault="00FB034C" w:rsidP="00C70C77">
            <w:pPr>
              <w:pStyle w:val="Standard"/>
              <w:tabs>
                <w:tab w:val="left" w:pos="360"/>
              </w:tabs>
              <w:spacing w:line="360" w:lineRule="auto"/>
              <w:jc w:val="both"/>
              <w:rPr>
                <w:rFonts w:eastAsia="Times New Roman"/>
                <w:bCs/>
              </w:rPr>
            </w:pPr>
            <w:r>
              <w:rPr>
                <w:rFonts w:eastAsia="Times New Roman"/>
                <w:bCs/>
              </w:rPr>
              <w:t>15400</w:t>
            </w:r>
          </w:p>
        </w:tc>
      </w:tr>
      <w:tr w:rsidR="00C70C77" w:rsidRPr="00C70C77" w14:paraId="27AF9CA4" w14:textId="77777777" w:rsidTr="0057605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7890CE" w14:textId="77777777" w:rsidR="00C70C77" w:rsidRPr="00C70C77" w:rsidRDefault="00C70C77" w:rsidP="00C70C77">
            <w:pPr>
              <w:pStyle w:val="Standard"/>
              <w:tabs>
                <w:tab w:val="left" w:pos="360"/>
              </w:tabs>
              <w:spacing w:line="360" w:lineRule="auto"/>
              <w:jc w:val="both"/>
              <w:rPr>
                <w:rFonts w:eastAsia="Times New Roman"/>
              </w:rPr>
            </w:pPr>
            <w:r w:rsidRPr="00C70C77">
              <w:rPr>
                <w:rFonts w:eastAsia="Times New Roman"/>
              </w:rPr>
              <w:t>ÇOMÜ Kapalı Yüzme Havuzu (Çocuk Havuzu)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E57E456" w14:textId="65102554" w:rsidR="00C70C77" w:rsidRPr="00A00098" w:rsidRDefault="00FB034C" w:rsidP="00C70C77">
            <w:pPr>
              <w:pStyle w:val="Standard"/>
              <w:tabs>
                <w:tab w:val="left" w:pos="360"/>
              </w:tabs>
              <w:spacing w:line="360" w:lineRule="auto"/>
              <w:jc w:val="both"/>
              <w:rPr>
                <w:rFonts w:eastAsia="Times New Roman"/>
                <w:bCs/>
              </w:rPr>
            </w:pPr>
            <w:r>
              <w:rPr>
                <w:rFonts w:eastAsia="Times New Roman"/>
                <w:bCs/>
              </w:rPr>
              <w:t>1</w:t>
            </w:r>
          </w:p>
        </w:tc>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DF853F" w14:textId="00BDB359" w:rsidR="00C70C77" w:rsidRPr="00A00098" w:rsidRDefault="00FB034C" w:rsidP="00C70C77">
            <w:pPr>
              <w:pStyle w:val="Standard"/>
              <w:tabs>
                <w:tab w:val="left" w:pos="360"/>
              </w:tabs>
              <w:spacing w:line="360" w:lineRule="auto"/>
              <w:jc w:val="both"/>
              <w:rPr>
                <w:rFonts w:eastAsia="Times New Roman"/>
                <w:bCs/>
              </w:rPr>
            </w:pPr>
            <w:r>
              <w:rPr>
                <w:rFonts w:eastAsia="Times New Roman"/>
                <w:bCs/>
              </w:rPr>
              <w:t>5283,48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778BC" w14:textId="5C3B59F4" w:rsidR="00C70C77" w:rsidRPr="00A00098" w:rsidRDefault="00FB034C" w:rsidP="00C70C77">
            <w:pPr>
              <w:pStyle w:val="Standard"/>
              <w:tabs>
                <w:tab w:val="left" w:pos="360"/>
              </w:tabs>
              <w:spacing w:line="360" w:lineRule="auto"/>
              <w:jc w:val="both"/>
              <w:rPr>
                <w:rFonts w:eastAsia="Times New Roman"/>
                <w:bCs/>
              </w:rPr>
            </w:pPr>
            <w:r>
              <w:rPr>
                <w:rFonts w:eastAsia="Times New Roman"/>
                <w:bCs/>
              </w:rPr>
              <w:t>15400</w:t>
            </w:r>
          </w:p>
        </w:tc>
      </w:tr>
      <w:tr w:rsidR="00A00098" w:rsidRPr="00C70C77" w14:paraId="3F26DFD1"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B03C42" w14:textId="2A3B2E7D" w:rsidR="00A00098" w:rsidRPr="00C70C77" w:rsidRDefault="00A00098" w:rsidP="00A00098">
            <w:pPr>
              <w:pStyle w:val="Standard"/>
              <w:tabs>
                <w:tab w:val="left" w:pos="360"/>
              </w:tabs>
              <w:spacing w:line="360" w:lineRule="auto"/>
              <w:jc w:val="both"/>
              <w:rPr>
                <w:rFonts w:eastAsia="Times New Roman"/>
              </w:rPr>
            </w:pPr>
            <w:r w:rsidRPr="00C70C77">
              <w:rPr>
                <w:rFonts w:eastAsia="Times New Roman"/>
              </w:rPr>
              <w:t>Naim Süleymanoğlu Spor Salonu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047069" w14:textId="77777777" w:rsidR="00A00098" w:rsidRPr="00A00098" w:rsidRDefault="00A00098" w:rsidP="00A00098">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D597470" w14:textId="3B732BDB" w:rsidR="00A00098" w:rsidRPr="00A00098" w:rsidRDefault="00A00098" w:rsidP="00A00098">
            <w:pPr>
              <w:pStyle w:val="Standard"/>
              <w:tabs>
                <w:tab w:val="left" w:pos="360"/>
              </w:tabs>
              <w:spacing w:line="360" w:lineRule="auto"/>
              <w:jc w:val="both"/>
              <w:rPr>
                <w:rFonts w:eastAsia="Times New Roman"/>
                <w:bCs/>
              </w:rPr>
            </w:pPr>
            <w:r w:rsidRPr="00A00098">
              <w:rPr>
                <w:rFonts w:eastAsia="Times New Roman"/>
                <w:bCs/>
              </w:rPr>
              <w:t>2.974,67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4D61C" w14:textId="77777777" w:rsidR="00A00098" w:rsidRPr="00A00098" w:rsidRDefault="00A00098" w:rsidP="00A00098">
            <w:pPr>
              <w:pStyle w:val="Standard"/>
              <w:tabs>
                <w:tab w:val="left" w:pos="360"/>
              </w:tabs>
              <w:spacing w:line="360" w:lineRule="auto"/>
              <w:jc w:val="both"/>
              <w:rPr>
                <w:rFonts w:eastAsia="Times New Roman"/>
                <w:bCs/>
              </w:rPr>
            </w:pPr>
          </w:p>
        </w:tc>
      </w:tr>
      <w:tr w:rsidR="00A00098" w:rsidRPr="00C70C77" w14:paraId="0712B905" w14:textId="77777777" w:rsidTr="00C70C7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07BE0" w14:textId="68952C3A" w:rsidR="00A00098" w:rsidRPr="00C70C77" w:rsidRDefault="00A00098" w:rsidP="00A00098">
            <w:pPr>
              <w:pStyle w:val="Standard"/>
              <w:tabs>
                <w:tab w:val="left" w:pos="360"/>
              </w:tabs>
              <w:spacing w:line="360" w:lineRule="auto"/>
              <w:jc w:val="both"/>
              <w:rPr>
                <w:rFonts w:eastAsia="Times New Roman"/>
              </w:rPr>
            </w:pPr>
            <w:r w:rsidRPr="00C70C77">
              <w:rPr>
                <w:rFonts w:eastAsia="Times New Roman"/>
              </w:rPr>
              <w:t>Kapalı Basketbol Sahası</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0CFD85" w14:textId="77777777" w:rsidR="00A00098" w:rsidRPr="00A00098" w:rsidRDefault="00A00098" w:rsidP="00A00098">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21669330" w14:textId="3DCE967F" w:rsidR="00A00098" w:rsidRPr="00A00098" w:rsidRDefault="00A00098" w:rsidP="00A00098">
            <w:pPr>
              <w:pStyle w:val="Standard"/>
              <w:tabs>
                <w:tab w:val="left" w:pos="360"/>
              </w:tabs>
              <w:spacing w:line="360" w:lineRule="auto"/>
              <w:jc w:val="both"/>
              <w:rPr>
                <w:rFonts w:eastAsia="Times New Roman"/>
                <w:bCs/>
              </w:rPr>
            </w:pPr>
            <w:r w:rsidRPr="00A00098">
              <w:rPr>
                <w:rFonts w:eastAsia="Times New Roman"/>
                <w:bCs/>
              </w:rPr>
              <w:t>633,45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950EE" w14:textId="77777777" w:rsidR="00A00098" w:rsidRPr="00A00098" w:rsidRDefault="00A00098" w:rsidP="00A00098">
            <w:pPr>
              <w:pStyle w:val="Standard"/>
              <w:tabs>
                <w:tab w:val="left" w:pos="360"/>
              </w:tabs>
              <w:spacing w:line="360" w:lineRule="auto"/>
              <w:jc w:val="both"/>
              <w:rPr>
                <w:rFonts w:eastAsia="Times New Roman"/>
                <w:bCs/>
              </w:rPr>
            </w:pPr>
          </w:p>
        </w:tc>
      </w:tr>
    </w:tbl>
    <w:p w14:paraId="3724CF41" w14:textId="77777777" w:rsidR="00C70C77" w:rsidRDefault="00C70C77" w:rsidP="00EA0AEA">
      <w:pPr>
        <w:pStyle w:val="Standard"/>
        <w:spacing w:line="360" w:lineRule="auto"/>
        <w:jc w:val="both"/>
        <w:rPr>
          <w:rFonts w:eastAsia="Times New Roman"/>
          <w:b/>
          <w:color w:val="000000"/>
        </w:rPr>
      </w:pPr>
    </w:p>
    <w:p w14:paraId="7FAE9EC2" w14:textId="77777777" w:rsidR="00A00098" w:rsidRDefault="00A00098" w:rsidP="00EA0AEA">
      <w:pPr>
        <w:pStyle w:val="Standard"/>
        <w:spacing w:line="360" w:lineRule="auto"/>
        <w:jc w:val="both"/>
        <w:rPr>
          <w:rFonts w:eastAsia="Times New Roman"/>
          <w:bCs/>
          <w:color w:val="000000"/>
        </w:rPr>
      </w:pPr>
    </w:p>
    <w:p w14:paraId="4B485958" w14:textId="2EF4C822" w:rsidR="00A00098" w:rsidRPr="00A00098" w:rsidRDefault="00A00098" w:rsidP="00EA0AEA">
      <w:pPr>
        <w:pStyle w:val="Standard"/>
        <w:spacing w:line="360" w:lineRule="auto"/>
        <w:jc w:val="both"/>
        <w:rPr>
          <w:rFonts w:eastAsia="Times New Roman"/>
          <w:bCs/>
          <w:color w:val="000000"/>
        </w:rPr>
      </w:pPr>
      <w:r w:rsidRPr="00A00098">
        <w:rPr>
          <w:rFonts w:eastAsia="Times New Roman"/>
          <w:bCs/>
          <w:color w:val="000000"/>
        </w:rPr>
        <w:t>Başkanlığımıza bağlı açık tesisler ve büyüklükleri aşağıda verilmiştir.</w:t>
      </w:r>
    </w:p>
    <w:tbl>
      <w:tblPr>
        <w:tblW w:w="0" w:type="auto"/>
        <w:tblInd w:w="-289" w:type="dxa"/>
        <w:tblCellMar>
          <w:left w:w="10" w:type="dxa"/>
          <w:right w:w="10" w:type="dxa"/>
        </w:tblCellMar>
        <w:tblLook w:val="0000" w:firstRow="0" w:lastRow="0" w:firstColumn="0" w:lastColumn="0" w:noHBand="0" w:noVBand="0"/>
      </w:tblPr>
      <w:tblGrid>
        <w:gridCol w:w="4285"/>
        <w:gridCol w:w="870"/>
        <w:gridCol w:w="2156"/>
        <w:gridCol w:w="2832"/>
      </w:tblGrid>
      <w:tr w:rsidR="00A00098" w:rsidRPr="00A00098" w14:paraId="38CBEB47"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158359" w14:textId="77777777" w:rsidR="00A00098" w:rsidRPr="00C70C77" w:rsidRDefault="00A00098" w:rsidP="00A00098">
            <w:pPr>
              <w:pStyle w:val="Standard"/>
              <w:tabs>
                <w:tab w:val="left" w:pos="360"/>
              </w:tabs>
              <w:spacing w:line="360" w:lineRule="auto"/>
              <w:jc w:val="both"/>
              <w:rPr>
                <w:rFonts w:eastAsia="Times New Roman"/>
                <w: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E6CD24" w14:textId="77777777" w:rsidR="00A00098" w:rsidRPr="00C70C77" w:rsidRDefault="00A00098" w:rsidP="00A00098">
            <w:pPr>
              <w:pStyle w:val="Standard"/>
              <w:tabs>
                <w:tab w:val="left" w:pos="360"/>
              </w:tabs>
              <w:spacing w:line="360" w:lineRule="auto"/>
              <w:jc w:val="both"/>
              <w:rPr>
                <w:rFonts w:eastAsia="Times New Roman"/>
                <w:b/>
              </w:rPr>
            </w:pPr>
            <w:r w:rsidRPr="00C70C77">
              <w:rPr>
                <w:rFonts w:eastAsia="Times New Roman"/>
                <w:b/>
              </w:rPr>
              <w:t>Sayısı</w:t>
            </w:r>
          </w:p>
          <w:p w14:paraId="135CDD47" w14:textId="5858B0F3" w:rsidR="00A00098" w:rsidRPr="00A00098" w:rsidRDefault="00A00098" w:rsidP="00A00098">
            <w:pPr>
              <w:pStyle w:val="Standard"/>
              <w:tabs>
                <w:tab w:val="left" w:pos="360"/>
              </w:tabs>
              <w:spacing w:line="360" w:lineRule="auto"/>
              <w:jc w:val="both"/>
              <w:rPr>
                <w:rFonts w:eastAsia="Times New Roman"/>
                <w:bCs/>
              </w:rPr>
            </w:pPr>
            <w:r w:rsidRPr="00C70C77">
              <w:rPr>
                <w:rFonts w:eastAsia="Times New Roman"/>
                <w:b/>
              </w:rPr>
              <w:t>(Adet)</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D893012" w14:textId="77777777" w:rsidR="00A00098" w:rsidRPr="00C70C77" w:rsidRDefault="00A00098" w:rsidP="00A00098">
            <w:pPr>
              <w:pStyle w:val="Standard"/>
              <w:tabs>
                <w:tab w:val="left" w:pos="360"/>
              </w:tabs>
              <w:spacing w:line="360" w:lineRule="auto"/>
              <w:jc w:val="both"/>
              <w:rPr>
                <w:rFonts w:eastAsia="Times New Roman"/>
                <w:b/>
              </w:rPr>
            </w:pPr>
            <w:r w:rsidRPr="00C70C77">
              <w:rPr>
                <w:rFonts w:eastAsia="Times New Roman"/>
                <w:b/>
              </w:rPr>
              <w:t>Kapalı Alanı</w:t>
            </w:r>
          </w:p>
          <w:p w14:paraId="6CA1AE81" w14:textId="7305FB8D" w:rsidR="00A00098" w:rsidRPr="00A00098" w:rsidRDefault="00A00098" w:rsidP="00A00098">
            <w:pPr>
              <w:pStyle w:val="Standard"/>
              <w:tabs>
                <w:tab w:val="left" w:pos="360"/>
              </w:tabs>
              <w:spacing w:line="360" w:lineRule="auto"/>
              <w:jc w:val="both"/>
              <w:rPr>
                <w:rFonts w:eastAsia="Times New Roman"/>
                <w:bCs/>
              </w:rPr>
            </w:pPr>
            <w:r w:rsidRPr="00C70C77">
              <w:rPr>
                <w:rFonts w:eastAsia="Times New Roman"/>
                <w:b/>
              </w:rPr>
              <w:t>(m</w:t>
            </w:r>
            <w:r w:rsidRPr="00C70C77">
              <w:rPr>
                <w:rFonts w:eastAsia="Times New Roman"/>
                <w:b/>
                <w:vertAlign w:val="superscript"/>
              </w:rPr>
              <w:t>2</w:t>
            </w:r>
            <w:r w:rsidRPr="00C70C77">
              <w:rPr>
                <w:rFonts w:eastAsia="Times New Roman"/>
                <w:b/>
              </w:rPr>
              <w:t>)</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0702B" w14:textId="47904855" w:rsidR="00A00098" w:rsidRPr="00A00098" w:rsidRDefault="00A00098" w:rsidP="00A00098">
            <w:pPr>
              <w:pStyle w:val="Standard"/>
              <w:tabs>
                <w:tab w:val="left" w:pos="360"/>
              </w:tabs>
              <w:spacing w:line="360" w:lineRule="auto"/>
              <w:jc w:val="both"/>
              <w:rPr>
                <w:rFonts w:eastAsia="Times New Roman"/>
                <w:bCs/>
              </w:rPr>
            </w:pPr>
            <w:r w:rsidRPr="00C70C77">
              <w:rPr>
                <w:rFonts w:eastAsia="Times New Roman"/>
                <w:b/>
              </w:rPr>
              <w:t>Kullanan Sayısı (Kişi)</w:t>
            </w:r>
          </w:p>
        </w:tc>
      </w:tr>
      <w:tr w:rsidR="00A00098" w:rsidRPr="00A00098" w14:paraId="41A53B83"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7C1D74" w14:textId="71153BE7" w:rsidR="00A00098" w:rsidRPr="00C70C77" w:rsidRDefault="00A00098" w:rsidP="00A00098">
            <w:pPr>
              <w:pStyle w:val="Standard"/>
              <w:tabs>
                <w:tab w:val="left" w:pos="360"/>
              </w:tabs>
              <w:spacing w:line="360" w:lineRule="auto"/>
              <w:jc w:val="both"/>
              <w:rPr>
                <w:rFonts w:eastAsia="Times New Roman"/>
                <w:b/>
              </w:rPr>
            </w:pPr>
            <w:r>
              <w:rPr>
                <w:rFonts w:eastAsia="Times New Roman"/>
                <w:b/>
              </w:rPr>
              <w:t>Terzioğlu Yerleşkesi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82E0C7" w14:textId="77777777" w:rsidR="00A00098" w:rsidRPr="00C70C77" w:rsidRDefault="00A00098" w:rsidP="00A00098">
            <w:pPr>
              <w:pStyle w:val="Standard"/>
              <w:tabs>
                <w:tab w:val="left" w:pos="360"/>
              </w:tabs>
              <w:spacing w:line="360" w:lineRule="auto"/>
              <w:jc w:val="both"/>
              <w:rPr>
                <w:rFonts w:eastAsia="Times New Roman"/>
                <w:b/>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F61306" w14:textId="77777777" w:rsidR="00A00098" w:rsidRPr="00C70C77" w:rsidRDefault="00A00098" w:rsidP="00A00098">
            <w:pPr>
              <w:pStyle w:val="Standard"/>
              <w:tabs>
                <w:tab w:val="left" w:pos="360"/>
              </w:tabs>
              <w:spacing w:line="360" w:lineRule="auto"/>
              <w:jc w:val="both"/>
              <w:rPr>
                <w:rFonts w:eastAsia="Times New Roman"/>
                <w:b/>
              </w:rPr>
            </w:pP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4BA21" w14:textId="77777777" w:rsidR="00A00098" w:rsidRPr="00C70C77" w:rsidRDefault="00A00098" w:rsidP="00A00098">
            <w:pPr>
              <w:pStyle w:val="Standard"/>
              <w:tabs>
                <w:tab w:val="left" w:pos="360"/>
              </w:tabs>
              <w:spacing w:line="360" w:lineRule="auto"/>
              <w:jc w:val="both"/>
              <w:rPr>
                <w:rFonts w:eastAsia="Times New Roman"/>
                <w:b/>
              </w:rPr>
            </w:pPr>
          </w:p>
        </w:tc>
      </w:tr>
      <w:tr w:rsidR="00A00098" w:rsidRPr="00A00098" w14:paraId="192619B0"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F0AC462" w14:textId="5F26C883" w:rsidR="00A00098" w:rsidRPr="0095247A" w:rsidRDefault="00A00098" w:rsidP="00A00098">
            <w:pPr>
              <w:pStyle w:val="Standard"/>
              <w:tabs>
                <w:tab w:val="left" w:pos="360"/>
              </w:tabs>
              <w:spacing w:line="360" w:lineRule="auto"/>
              <w:jc w:val="both"/>
              <w:rPr>
                <w:rFonts w:eastAsia="Times New Roman"/>
                <w:bCs/>
              </w:rPr>
            </w:pPr>
            <w:r w:rsidRPr="0095247A">
              <w:rPr>
                <w:rFonts w:eastAsia="Times New Roman"/>
                <w:bCs/>
              </w:rPr>
              <w:t>Basket Sahası</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1CCA54" w14:textId="6DE72453" w:rsidR="00A00098" w:rsidRPr="0095247A" w:rsidRDefault="00A00098" w:rsidP="00A00098">
            <w:pPr>
              <w:pStyle w:val="Standard"/>
              <w:tabs>
                <w:tab w:val="left" w:pos="360"/>
              </w:tabs>
              <w:spacing w:line="360" w:lineRule="auto"/>
              <w:jc w:val="both"/>
              <w:rPr>
                <w:rFonts w:eastAsia="Times New Roman"/>
                <w:bCs/>
              </w:rPr>
            </w:pPr>
            <w:r w:rsidRPr="0095247A">
              <w:rPr>
                <w:rFonts w:eastAsia="Times New Roman"/>
                <w:bCs/>
              </w:rPr>
              <w:t>2</w:t>
            </w:r>
          </w:p>
        </w:tc>
        <w:tc>
          <w:tcPr>
            <w:tcW w:w="0" w:type="auto"/>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A8AD37A" w14:textId="202D724D" w:rsidR="00A00098" w:rsidRPr="0095247A" w:rsidRDefault="0095247A" w:rsidP="00A00098">
            <w:pPr>
              <w:pStyle w:val="Standard"/>
              <w:tabs>
                <w:tab w:val="left" w:pos="360"/>
              </w:tabs>
              <w:spacing w:line="360" w:lineRule="auto"/>
              <w:jc w:val="both"/>
              <w:rPr>
                <w:rFonts w:eastAsia="Times New Roman"/>
                <w:b/>
              </w:rPr>
            </w:pPr>
            <w:r w:rsidRPr="0095247A">
              <w:rPr>
                <w:rFonts w:eastAsia="Times New Roman"/>
                <w:b/>
              </w:rPr>
              <w:t>660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FDCCB" w14:textId="77777777" w:rsidR="00A00098" w:rsidRPr="00C70C77" w:rsidRDefault="00A00098" w:rsidP="00A00098">
            <w:pPr>
              <w:pStyle w:val="Standard"/>
              <w:tabs>
                <w:tab w:val="left" w:pos="360"/>
              </w:tabs>
              <w:spacing w:line="360" w:lineRule="auto"/>
              <w:jc w:val="both"/>
              <w:rPr>
                <w:rFonts w:eastAsia="Times New Roman"/>
                <w:b/>
              </w:rPr>
            </w:pPr>
          </w:p>
        </w:tc>
      </w:tr>
      <w:tr w:rsidR="00A00098" w:rsidRPr="00A00098" w14:paraId="2C43CF43"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A8A5B8" w14:textId="744DDF5C" w:rsidR="00A00098" w:rsidRPr="0095247A" w:rsidRDefault="00A00098" w:rsidP="00A00098">
            <w:pPr>
              <w:pStyle w:val="Standard"/>
              <w:tabs>
                <w:tab w:val="left" w:pos="360"/>
              </w:tabs>
              <w:spacing w:line="360" w:lineRule="auto"/>
              <w:jc w:val="both"/>
              <w:rPr>
                <w:rFonts w:eastAsia="Times New Roman"/>
                <w:bCs/>
              </w:rPr>
            </w:pPr>
            <w:r w:rsidRPr="0095247A">
              <w:rPr>
                <w:rFonts w:eastAsia="Times New Roman"/>
                <w:bCs/>
              </w:rPr>
              <w:t>Tenis Kortu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4EA4EA0" w14:textId="6A7ECC3F" w:rsidR="00A00098" w:rsidRPr="0095247A" w:rsidRDefault="00A00098" w:rsidP="00A00098">
            <w:pPr>
              <w:pStyle w:val="Standard"/>
              <w:tabs>
                <w:tab w:val="left" w:pos="360"/>
              </w:tabs>
              <w:spacing w:line="360" w:lineRule="auto"/>
              <w:jc w:val="both"/>
              <w:rPr>
                <w:rFonts w:eastAsia="Times New Roman"/>
                <w:bCs/>
              </w:rPr>
            </w:pPr>
            <w:r w:rsidRPr="0095247A">
              <w:rPr>
                <w:rFonts w:eastAsia="Times New Roman"/>
                <w:bCs/>
              </w:rPr>
              <w:t>1</w:t>
            </w:r>
          </w:p>
        </w:tc>
        <w:tc>
          <w:tcPr>
            <w:tcW w:w="0" w:type="auto"/>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BD70E3D" w14:textId="1C9FC45B" w:rsidR="00A00098" w:rsidRPr="0095247A" w:rsidRDefault="0095247A" w:rsidP="00A00098">
            <w:pPr>
              <w:pStyle w:val="Standard"/>
              <w:tabs>
                <w:tab w:val="left" w:pos="360"/>
              </w:tabs>
              <w:spacing w:line="360" w:lineRule="auto"/>
              <w:jc w:val="both"/>
              <w:rPr>
                <w:rFonts w:eastAsia="Times New Roman"/>
                <w:b/>
              </w:rPr>
            </w:pPr>
            <w:r w:rsidRPr="0095247A">
              <w:rPr>
                <w:rFonts w:eastAsia="Times New Roman"/>
                <w:b/>
              </w:rPr>
              <w:t>660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A2A42" w14:textId="77777777" w:rsidR="00A00098" w:rsidRPr="00C70C77" w:rsidRDefault="00A00098" w:rsidP="00A00098">
            <w:pPr>
              <w:pStyle w:val="Standard"/>
              <w:tabs>
                <w:tab w:val="left" w:pos="360"/>
              </w:tabs>
              <w:spacing w:line="360" w:lineRule="auto"/>
              <w:jc w:val="both"/>
              <w:rPr>
                <w:rFonts w:eastAsia="Times New Roman"/>
                <w:b/>
              </w:rPr>
            </w:pPr>
          </w:p>
        </w:tc>
      </w:tr>
      <w:tr w:rsidR="00A00098" w:rsidRPr="00A00098" w14:paraId="1C316B8E"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20FC85" w14:textId="77777777" w:rsidR="00A00098" w:rsidRPr="00C70C77" w:rsidRDefault="00A00098" w:rsidP="00A00098">
            <w:pPr>
              <w:pStyle w:val="Standard"/>
              <w:tabs>
                <w:tab w:val="left" w:pos="360"/>
              </w:tabs>
              <w:spacing w:line="360" w:lineRule="auto"/>
              <w:jc w:val="both"/>
              <w:rPr>
                <w:rFonts w:eastAsia="Times New Roman"/>
              </w:rPr>
            </w:pPr>
            <w:r w:rsidRPr="00C70C77">
              <w:rPr>
                <w:rFonts w:eastAsia="Times New Roman"/>
              </w:rPr>
              <w:t>Açık Tenis Kortu (Babil Kafe Yanı)</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845859" w14:textId="77777777" w:rsidR="00A00098" w:rsidRPr="00A00098" w:rsidRDefault="00A00098" w:rsidP="00A00098">
            <w:pPr>
              <w:pStyle w:val="Standard"/>
              <w:tabs>
                <w:tab w:val="left" w:pos="360"/>
              </w:tabs>
              <w:spacing w:line="360" w:lineRule="auto"/>
              <w:jc w:val="both"/>
              <w:rPr>
                <w:rFonts w:eastAsia="Times New Roman"/>
                <w:bCs/>
              </w:rPr>
            </w:pPr>
            <w:r w:rsidRPr="00A00098">
              <w:rPr>
                <w:rFonts w:eastAsia="Times New Roman"/>
                <w:bCs/>
              </w:rPr>
              <w:t>2</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7C3E4CF5" w14:textId="77777777" w:rsidR="00A00098" w:rsidRPr="00A00098" w:rsidRDefault="00A00098" w:rsidP="00A00098">
            <w:pPr>
              <w:pStyle w:val="Standard"/>
              <w:tabs>
                <w:tab w:val="left" w:pos="360"/>
              </w:tabs>
              <w:spacing w:line="360" w:lineRule="auto"/>
              <w:jc w:val="both"/>
              <w:rPr>
                <w:rFonts w:eastAsia="Times New Roman"/>
                <w:bCs/>
              </w:rPr>
            </w:pPr>
            <w:r w:rsidRPr="00A00098">
              <w:rPr>
                <w:rFonts w:eastAsia="Times New Roman"/>
                <w:bCs/>
              </w:rPr>
              <w:t>1.260,59</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B524E" w14:textId="77777777" w:rsidR="00A00098" w:rsidRPr="00A00098" w:rsidRDefault="00A00098" w:rsidP="00A00098">
            <w:pPr>
              <w:pStyle w:val="Standard"/>
              <w:tabs>
                <w:tab w:val="left" w:pos="360"/>
              </w:tabs>
              <w:spacing w:line="360" w:lineRule="auto"/>
              <w:jc w:val="both"/>
              <w:rPr>
                <w:rFonts w:eastAsia="Times New Roman"/>
                <w:bCs/>
              </w:rPr>
            </w:pPr>
          </w:p>
        </w:tc>
      </w:tr>
      <w:tr w:rsidR="00A00098" w:rsidRPr="00A00098" w14:paraId="17B330B7"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F7EBBF" w14:textId="77777777" w:rsidR="00A00098" w:rsidRPr="00C70C77" w:rsidRDefault="00A00098" w:rsidP="00A00098">
            <w:pPr>
              <w:pStyle w:val="Standard"/>
              <w:tabs>
                <w:tab w:val="left" w:pos="360"/>
              </w:tabs>
              <w:spacing w:line="360" w:lineRule="auto"/>
              <w:jc w:val="both"/>
              <w:rPr>
                <w:rFonts w:eastAsia="Times New Roman"/>
                <w:b/>
              </w:rPr>
            </w:pPr>
            <w:r w:rsidRPr="00C70C77">
              <w:rPr>
                <w:rFonts w:eastAsia="Times New Roman"/>
                <w:b/>
              </w:rPr>
              <w:t>ÇOMÜ Dardanos Yerleşkesi Spor Tesisleri</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81BCAF6" w14:textId="77777777" w:rsidR="00A00098" w:rsidRPr="00A00098" w:rsidRDefault="00A00098" w:rsidP="00A00098">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D4631A2" w14:textId="77777777" w:rsidR="00A00098" w:rsidRPr="00A00098" w:rsidRDefault="00A00098" w:rsidP="00A00098">
            <w:pPr>
              <w:pStyle w:val="Standard"/>
              <w:tabs>
                <w:tab w:val="left" w:pos="360"/>
              </w:tabs>
              <w:spacing w:line="360" w:lineRule="auto"/>
              <w:jc w:val="both"/>
              <w:rPr>
                <w:rFonts w:eastAsia="Times New Roman"/>
                <w:bCs/>
              </w:rPr>
            </w:pP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AEDD7" w14:textId="77777777" w:rsidR="00A00098" w:rsidRPr="00A00098" w:rsidRDefault="00A00098" w:rsidP="00A00098">
            <w:pPr>
              <w:pStyle w:val="Standard"/>
              <w:tabs>
                <w:tab w:val="left" w:pos="360"/>
              </w:tabs>
              <w:spacing w:line="360" w:lineRule="auto"/>
              <w:jc w:val="both"/>
              <w:rPr>
                <w:rFonts w:eastAsia="Times New Roman"/>
                <w:bCs/>
              </w:rPr>
            </w:pPr>
          </w:p>
        </w:tc>
      </w:tr>
      <w:tr w:rsidR="00A00098" w:rsidRPr="00A00098" w14:paraId="27C9CD58"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579FC61" w14:textId="7CF6DAB9" w:rsidR="00A00098" w:rsidRPr="00C70C77" w:rsidRDefault="00A00098" w:rsidP="00A00098">
            <w:pPr>
              <w:pStyle w:val="Standard"/>
              <w:tabs>
                <w:tab w:val="left" w:pos="360"/>
              </w:tabs>
              <w:spacing w:line="360" w:lineRule="auto"/>
              <w:jc w:val="both"/>
              <w:rPr>
                <w:rFonts w:eastAsia="Times New Roman"/>
              </w:rPr>
            </w:pPr>
            <w:r>
              <w:rPr>
                <w:rFonts w:eastAsia="Times New Roman"/>
              </w:rPr>
              <w:lastRenderedPageBreak/>
              <w:t>Tenis Kortu</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D4113E" w14:textId="77777777" w:rsidR="00A00098" w:rsidRPr="00A00098" w:rsidRDefault="00A00098" w:rsidP="00A00098">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59A6690A" w14:textId="685363E2" w:rsidR="00A00098" w:rsidRPr="00A00098" w:rsidRDefault="00A00098" w:rsidP="00A00098">
            <w:pPr>
              <w:pStyle w:val="Standard"/>
              <w:tabs>
                <w:tab w:val="left" w:pos="360"/>
              </w:tabs>
              <w:spacing w:line="360" w:lineRule="auto"/>
              <w:jc w:val="both"/>
              <w:rPr>
                <w:rFonts w:eastAsia="Times New Roman"/>
                <w:bCs/>
              </w:rPr>
            </w:pPr>
            <w:r>
              <w:rPr>
                <w:rFonts w:eastAsia="Times New Roman"/>
                <w:bCs/>
              </w:rPr>
              <w:t>660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88597" w14:textId="77777777" w:rsidR="00A00098" w:rsidRPr="00A00098" w:rsidRDefault="00A00098" w:rsidP="00A00098">
            <w:pPr>
              <w:pStyle w:val="Standard"/>
              <w:tabs>
                <w:tab w:val="left" w:pos="360"/>
              </w:tabs>
              <w:spacing w:line="360" w:lineRule="auto"/>
              <w:jc w:val="both"/>
              <w:rPr>
                <w:rFonts w:eastAsia="Times New Roman"/>
                <w:bCs/>
              </w:rPr>
            </w:pPr>
          </w:p>
        </w:tc>
      </w:tr>
      <w:tr w:rsidR="00A00098" w:rsidRPr="00A00098" w14:paraId="72C8D0A3" w14:textId="77777777" w:rsidTr="00576057">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577660" w14:textId="4E6D560F" w:rsidR="00A00098" w:rsidRPr="00C70C77" w:rsidRDefault="0095247A" w:rsidP="00A00098">
            <w:pPr>
              <w:pStyle w:val="Standard"/>
              <w:tabs>
                <w:tab w:val="left" w:pos="360"/>
              </w:tabs>
              <w:spacing w:line="360" w:lineRule="auto"/>
              <w:jc w:val="both"/>
              <w:rPr>
                <w:rFonts w:eastAsia="Times New Roman"/>
              </w:rPr>
            </w:pPr>
            <w:r>
              <w:rPr>
                <w:rFonts w:eastAsia="Times New Roman"/>
              </w:rPr>
              <w:t>Sentetik Halı Saha</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6511A7" w14:textId="6BF6D5F5" w:rsidR="00A00098" w:rsidRPr="00A00098" w:rsidRDefault="00FB034C" w:rsidP="00A00098">
            <w:pPr>
              <w:pStyle w:val="Standard"/>
              <w:tabs>
                <w:tab w:val="left" w:pos="360"/>
              </w:tabs>
              <w:spacing w:line="360" w:lineRule="auto"/>
              <w:jc w:val="both"/>
              <w:rPr>
                <w:rFonts w:eastAsia="Times New Roman"/>
                <w:bCs/>
              </w:rPr>
            </w:pPr>
            <w:r>
              <w:rPr>
                <w:rFonts w:eastAsia="Times New Roman"/>
                <w:bCs/>
              </w:rPr>
              <w:t>1</w:t>
            </w:r>
          </w:p>
        </w:tc>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62DFCD" w14:textId="30AA46F2" w:rsidR="00A00098" w:rsidRPr="00576057" w:rsidRDefault="00FB034C" w:rsidP="00A00098">
            <w:pPr>
              <w:pStyle w:val="Standard"/>
              <w:tabs>
                <w:tab w:val="left" w:pos="360"/>
              </w:tabs>
              <w:spacing w:line="360" w:lineRule="auto"/>
              <w:jc w:val="both"/>
              <w:rPr>
                <w:rFonts w:eastAsia="Times New Roman"/>
                <w:bCs/>
                <w:color w:val="FFFFFF" w:themeColor="background1"/>
              </w:rPr>
            </w:pPr>
            <w:r w:rsidRPr="00576057">
              <w:rPr>
                <w:rFonts w:eastAsia="Times New Roman"/>
                <w:bCs/>
              </w:rPr>
              <w:t>Açık saha 10.000 m2</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094C9" w14:textId="5C004C5C" w:rsidR="00A00098" w:rsidRPr="00A00098" w:rsidRDefault="00FB034C" w:rsidP="00A00098">
            <w:pPr>
              <w:pStyle w:val="Standard"/>
              <w:tabs>
                <w:tab w:val="left" w:pos="360"/>
              </w:tabs>
              <w:spacing w:line="360" w:lineRule="auto"/>
              <w:jc w:val="both"/>
              <w:rPr>
                <w:rFonts w:eastAsia="Times New Roman"/>
                <w:bCs/>
              </w:rPr>
            </w:pPr>
            <w:r>
              <w:rPr>
                <w:rFonts w:eastAsia="Times New Roman"/>
                <w:bCs/>
              </w:rPr>
              <w:t>4 KİRALAMA</w:t>
            </w:r>
          </w:p>
        </w:tc>
      </w:tr>
      <w:tr w:rsidR="00A00098" w:rsidRPr="00A00098" w14:paraId="3A6E92DD" w14:textId="77777777" w:rsidTr="00AF2163">
        <w:trPr>
          <w:trHeight w:val="28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8FC07A" w14:textId="447A0EFC" w:rsidR="00A00098" w:rsidRPr="00C70C77" w:rsidRDefault="0095247A" w:rsidP="00A00098">
            <w:pPr>
              <w:pStyle w:val="Standard"/>
              <w:tabs>
                <w:tab w:val="left" w:pos="360"/>
              </w:tabs>
              <w:spacing w:line="360" w:lineRule="auto"/>
              <w:jc w:val="both"/>
              <w:rPr>
                <w:rFonts w:eastAsia="Times New Roman"/>
              </w:rPr>
            </w:pPr>
            <w:r>
              <w:rPr>
                <w:rFonts w:eastAsia="Times New Roman"/>
              </w:rPr>
              <w:t>Voleybol Sahası</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FD7E3CF" w14:textId="77777777" w:rsidR="00A00098" w:rsidRPr="00A00098" w:rsidRDefault="00A00098" w:rsidP="00A00098">
            <w:pPr>
              <w:pStyle w:val="Standard"/>
              <w:tabs>
                <w:tab w:val="left" w:pos="360"/>
              </w:tabs>
              <w:spacing w:line="360" w:lineRule="auto"/>
              <w:jc w:val="both"/>
              <w:rPr>
                <w:rFonts w:eastAsia="Times New Roman"/>
                <w:bCs/>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14:paraId="384B4DB9" w14:textId="6C85C7FB" w:rsidR="00A00098" w:rsidRPr="00A00098" w:rsidRDefault="0095247A" w:rsidP="00A00098">
            <w:pPr>
              <w:pStyle w:val="Standard"/>
              <w:tabs>
                <w:tab w:val="left" w:pos="360"/>
              </w:tabs>
              <w:spacing w:line="360" w:lineRule="auto"/>
              <w:jc w:val="both"/>
              <w:rPr>
                <w:rFonts w:eastAsia="Times New Roman"/>
                <w:bCs/>
              </w:rPr>
            </w:pPr>
            <w:r>
              <w:rPr>
                <w:rFonts w:eastAsia="Times New Roman"/>
                <w:bCs/>
              </w:rPr>
              <w:t>660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17DA9" w14:textId="77777777" w:rsidR="00A00098" w:rsidRPr="00A00098" w:rsidRDefault="00A00098" w:rsidP="00A00098">
            <w:pPr>
              <w:pStyle w:val="Standard"/>
              <w:tabs>
                <w:tab w:val="left" w:pos="360"/>
              </w:tabs>
              <w:spacing w:line="360" w:lineRule="auto"/>
              <w:jc w:val="both"/>
              <w:rPr>
                <w:rFonts w:eastAsia="Times New Roman"/>
                <w:bCs/>
              </w:rPr>
            </w:pPr>
          </w:p>
        </w:tc>
      </w:tr>
    </w:tbl>
    <w:p w14:paraId="484B2CF2" w14:textId="77777777" w:rsidR="00A00098" w:rsidRPr="00EA0AEA" w:rsidRDefault="00A00098" w:rsidP="00EA0AEA">
      <w:pPr>
        <w:pStyle w:val="Standard"/>
        <w:spacing w:line="360" w:lineRule="auto"/>
        <w:jc w:val="both"/>
        <w:rPr>
          <w:rFonts w:eastAsia="Times New Roman"/>
          <w:b/>
          <w:color w:val="000000"/>
        </w:rPr>
      </w:pPr>
    </w:p>
    <w:p w14:paraId="1A2FBB3F" w14:textId="77777777" w:rsidR="00DB710B" w:rsidRDefault="009054E7" w:rsidP="00EA0AEA">
      <w:pPr>
        <w:pStyle w:val="Standard"/>
        <w:spacing w:line="360" w:lineRule="auto"/>
        <w:jc w:val="both"/>
        <w:rPr>
          <w:rFonts w:eastAsia="Times New Roman"/>
          <w:b/>
          <w:color w:val="000000" w:themeColor="text1"/>
        </w:rPr>
      </w:pPr>
      <w:r w:rsidRPr="00DB710B">
        <w:rPr>
          <w:rFonts w:eastAsia="Times New Roman"/>
          <w:b/>
          <w:color w:val="000000" w:themeColor="text1"/>
        </w:rPr>
        <w:t>1.</w:t>
      </w:r>
      <w:r w:rsidR="009947FC" w:rsidRPr="00DB710B">
        <w:rPr>
          <w:rFonts w:eastAsia="Times New Roman"/>
          <w:b/>
          <w:color w:val="000000" w:themeColor="text1"/>
        </w:rPr>
        <w:t>2</w:t>
      </w:r>
      <w:r w:rsidRPr="00DB710B">
        <w:rPr>
          <w:rFonts w:eastAsia="Times New Roman"/>
          <w:b/>
          <w:color w:val="000000" w:themeColor="text1"/>
        </w:rPr>
        <w:t>-Ambar,</w:t>
      </w:r>
      <w:r w:rsidR="00EB22CF" w:rsidRPr="00DB710B">
        <w:rPr>
          <w:rFonts w:eastAsia="Times New Roman"/>
          <w:b/>
          <w:color w:val="000000" w:themeColor="text1"/>
        </w:rPr>
        <w:t xml:space="preserve"> Arşiv ve Atölye Alanları</w:t>
      </w:r>
    </w:p>
    <w:p w14:paraId="0EAA7005" w14:textId="0AAECBED" w:rsidR="0095247A" w:rsidRPr="0095247A" w:rsidRDefault="0095247A" w:rsidP="00EA0AEA">
      <w:pPr>
        <w:pStyle w:val="Standard"/>
        <w:spacing w:line="360" w:lineRule="auto"/>
        <w:jc w:val="both"/>
        <w:rPr>
          <w:rFonts w:eastAsia="Times New Roman"/>
          <w:bCs/>
          <w:color w:val="000000" w:themeColor="text1"/>
        </w:rPr>
      </w:pPr>
      <w:r w:rsidRPr="0095247A">
        <w:rPr>
          <w:rFonts w:eastAsia="Times New Roman"/>
          <w:bCs/>
          <w:color w:val="000000" w:themeColor="text1"/>
        </w:rPr>
        <w:t>Başkanlığımıza ait ambar ve arşiv alanları aşağıda verilmektedir.</w:t>
      </w:r>
    </w:p>
    <w:tbl>
      <w:tblPr>
        <w:tblpPr w:leftFromText="141" w:rightFromText="141" w:vertAnchor="text" w:horzAnchor="margin" w:tblpXSpec="center" w:tblpY="109"/>
        <w:tblW w:w="5080" w:type="pct"/>
        <w:jc w:val="center"/>
        <w:tblCellMar>
          <w:left w:w="10" w:type="dxa"/>
          <w:right w:w="10" w:type="dxa"/>
        </w:tblCellMar>
        <w:tblLook w:val="0000" w:firstRow="0" w:lastRow="0" w:firstColumn="0" w:lastColumn="0" w:noHBand="0" w:noVBand="0"/>
      </w:tblPr>
      <w:tblGrid>
        <w:gridCol w:w="1861"/>
        <w:gridCol w:w="3570"/>
        <w:gridCol w:w="4581"/>
      </w:tblGrid>
      <w:tr w:rsidR="0016728C" w:rsidRPr="00EA0AEA" w14:paraId="13CBAE39" w14:textId="77777777" w:rsidTr="00AF2163">
        <w:trPr>
          <w:jc w:val="center"/>
        </w:trPr>
        <w:tc>
          <w:tcPr>
            <w:tcW w:w="92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42F1011" w14:textId="77777777" w:rsidR="0016728C" w:rsidRPr="00EA0AEA" w:rsidRDefault="0016728C" w:rsidP="00EA0AEA">
            <w:pPr>
              <w:pStyle w:val="Standard"/>
              <w:snapToGrid w:val="0"/>
              <w:spacing w:line="360" w:lineRule="auto"/>
            </w:pPr>
          </w:p>
        </w:tc>
        <w:tc>
          <w:tcPr>
            <w:tcW w:w="178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882E27" w14:textId="77777777" w:rsidR="0016728C" w:rsidRPr="00EA0AEA" w:rsidRDefault="0016728C" w:rsidP="00EA0AEA">
            <w:pPr>
              <w:pStyle w:val="Standard"/>
              <w:spacing w:line="360" w:lineRule="auto"/>
              <w:rPr>
                <w:rFonts w:eastAsia="Times New Roman"/>
                <w:b/>
                <w:color w:val="000000"/>
              </w:rPr>
            </w:pPr>
            <w:r w:rsidRPr="00EA0AEA">
              <w:rPr>
                <w:rFonts w:eastAsia="Times New Roman"/>
                <w:b/>
                <w:color w:val="000000"/>
              </w:rPr>
              <w:t>Sayısı</w:t>
            </w:r>
          </w:p>
          <w:p w14:paraId="5F5F36B4" w14:textId="77777777" w:rsidR="0016728C" w:rsidRPr="00EA0AEA" w:rsidRDefault="0016728C" w:rsidP="00EA0AEA">
            <w:pPr>
              <w:pStyle w:val="Standard"/>
              <w:spacing w:line="360" w:lineRule="auto"/>
              <w:rPr>
                <w:rFonts w:eastAsia="Times New Roman"/>
                <w:b/>
                <w:color w:val="000000"/>
              </w:rPr>
            </w:pPr>
            <w:r w:rsidRPr="00EA0AEA">
              <w:rPr>
                <w:rFonts w:eastAsia="Times New Roman"/>
                <w:b/>
                <w:color w:val="000000"/>
              </w:rPr>
              <w:t>(Adet)</w:t>
            </w:r>
          </w:p>
        </w:tc>
        <w:tc>
          <w:tcPr>
            <w:tcW w:w="2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27B7E" w14:textId="77777777" w:rsidR="0016728C" w:rsidRPr="00EA0AEA" w:rsidRDefault="0016728C" w:rsidP="00EA0AEA">
            <w:pPr>
              <w:pStyle w:val="Standard"/>
              <w:spacing w:line="360" w:lineRule="auto"/>
              <w:rPr>
                <w:rFonts w:eastAsia="Times New Roman"/>
                <w:b/>
                <w:color w:val="000000"/>
              </w:rPr>
            </w:pPr>
            <w:r w:rsidRPr="00EA0AEA">
              <w:rPr>
                <w:rFonts w:eastAsia="Times New Roman"/>
                <w:b/>
                <w:color w:val="000000"/>
              </w:rPr>
              <w:t>Alanı</w:t>
            </w:r>
          </w:p>
          <w:p w14:paraId="5A088463" w14:textId="77777777" w:rsidR="0016728C" w:rsidRPr="00EA0AEA" w:rsidRDefault="0016728C" w:rsidP="00EA0AEA">
            <w:pPr>
              <w:pStyle w:val="Standard"/>
              <w:spacing w:line="360" w:lineRule="auto"/>
            </w:pPr>
            <w:r w:rsidRPr="00EA0AEA">
              <w:rPr>
                <w:rFonts w:eastAsia="Times New Roman"/>
                <w:b/>
                <w:color w:val="000000"/>
              </w:rPr>
              <w:t>(m</w:t>
            </w:r>
            <w:r w:rsidRPr="00EA0AEA">
              <w:rPr>
                <w:rFonts w:eastAsia="Times New Roman"/>
                <w:b/>
                <w:color w:val="000000"/>
                <w:vertAlign w:val="superscript"/>
              </w:rPr>
              <w:t>2</w:t>
            </w:r>
            <w:r w:rsidRPr="00EA0AEA">
              <w:rPr>
                <w:rFonts w:eastAsia="Times New Roman"/>
                <w:b/>
                <w:color w:val="000000"/>
              </w:rPr>
              <w:t>)</w:t>
            </w:r>
          </w:p>
        </w:tc>
      </w:tr>
      <w:tr w:rsidR="0016728C" w:rsidRPr="00EA0AEA" w14:paraId="0291DC2C" w14:textId="77777777" w:rsidTr="00AF2163">
        <w:trPr>
          <w:trHeight w:val="284"/>
          <w:jc w:val="center"/>
        </w:trPr>
        <w:tc>
          <w:tcPr>
            <w:tcW w:w="92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E77589" w14:textId="77777777" w:rsidR="0016728C" w:rsidRPr="00EA0AEA" w:rsidRDefault="0016728C" w:rsidP="00EA0AEA">
            <w:pPr>
              <w:pStyle w:val="Standard"/>
              <w:spacing w:line="360" w:lineRule="auto"/>
              <w:rPr>
                <w:rFonts w:eastAsia="Times New Roman"/>
                <w:color w:val="000000"/>
              </w:rPr>
            </w:pPr>
            <w:r w:rsidRPr="00EA0AEA">
              <w:rPr>
                <w:rFonts w:eastAsia="Times New Roman"/>
                <w:color w:val="000000"/>
              </w:rPr>
              <w:t>Ambar</w:t>
            </w:r>
          </w:p>
        </w:tc>
        <w:tc>
          <w:tcPr>
            <w:tcW w:w="178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94BE6B" w14:textId="77777777" w:rsidR="0016728C" w:rsidRPr="00A00098" w:rsidRDefault="007A36F3" w:rsidP="00EA0AEA">
            <w:pPr>
              <w:pStyle w:val="Standard"/>
              <w:spacing w:line="360" w:lineRule="auto"/>
              <w:jc w:val="center"/>
              <w:rPr>
                <w:rFonts w:eastAsia="Times New Roman"/>
                <w:bCs/>
                <w:color w:val="000000"/>
              </w:rPr>
            </w:pPr>
            <w:r w:rsidRPr="00A00098">
              <w:rPr>
                <w:rFonts w:eastAsia="Times New Roman"/>
                <w:bCs/>
                <w:color w:val="000000"/>
              </w:rPr>
              <w:t>1</w:t>
            </w:r>
          </w:p>
        </w:tc>
        <w:tc>
          <w:tcPr>
            <w:tcW w:w="2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9EACF" w14:textId="77777777" w:rsidR="0016728C" w:rsidRPr="00A00098" w:rsidRDefault="007A36F3" w:rsidP="00EA0AEA">
            <w:pPr>
              <w:pStyle w:val="Standard"/>
              <w:spacing w:line="360" w:lineRule="auto"/>
              <w:rPr>
                <w:rFonts w:eastAsia="Times New Roman"/>
                <w:bCs/>
                <w:color w:val="000000"/>
              </w:rPr>
            </w:pPr>
            <w:r w:rsidRPr="00A00098">
              <w:rPr>
                <w:rFonts w:eastAsia="Times New Roman"/>
                <w:bCs/>
                <w:color w:val="000000"/>
              </w:rPr>
              <w:t>16.32</w:t>
            </w:r>
          </w:p>
        </w:tc>
      </w:tr>
      <w:tr w:rsidR="0016728C" w:rsidRPr="00EA0AEA" w14:paraId="55D3D72C" w14:textId="77777777" w:rsidTr="00AF2163">
        <w:trPr>
          <w:trHeight w:val="284"/>
          <w:jc w:val="center"/>
        </w:trPr>
        <w:tc>
          <w:tcPr>
            <w:tcW w:w="929"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0B836B6" w14:textId="77777777" w:rsidR="0016728C" w:rsidRPr="00EA0AEA" w:rsidRDefault="0016728C" w:rsidP="00EA0AEA">
            <w:pPr>
              <w:pStyle w:val="Standard"/>
              <w:spacing w:line="360" w:lineRule="auto"/>
              <w:rPr>
                <w:rFonts w:eastAsia="Times New Roman"/>
                <w:color w:val="000000"/>
              </w:rPr>
            </w:pPr>
            <w:r w:rsidRPr="00EA0AEA">
              <w:rPr>
                <w:rFonts w:eastAsia="Times New Roman"/>
                <w:color w:val="000000"/>
              </w:rPr>
              <w:t>Arşiv</w:t>
            </w:r>
          </w:p>
        </w:tc>
        <w:tc>
          <w:tcPr>
            <w:tcW w:w="178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17BCD6" w14:textId="77777777" w:rsidR="0016728C" w:rsidRPr="00A00098" w:rsidRDefault="008E338A" w:rsidP="00EA0AEA">
            <w:pPr>
              <w:pStyle w:val="Standard"/>
              <w:spacing w:line="360" w:lineRule="auto"/>
              <w:jc w:val="center"/>
              <w:rPr>
                <w:rFonts w:eastAsia="Times New Roman"/>
                <w:bCs/>
                <w:color w:val="000000"/>
              </w:rPr>
            </w:pPr>
            <w:r w:rsidRPr="00A00098">
              <w:rPr>
                <w:rFonts w:eastAsia="Times New Roman"/>
                <w:bCs/>
                <w:color w:val="000000"/>
              </w:rPr>
              <w:t>1</w:t>
            </w:r>
          </w:p>
        </w:tc>
        <w:tc>
          <w:tcPr>
            <w:tcW w:w="2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2A9E" w14:textId="42FCB9DE" w:rsidR="0016728C" w:rsidRPr="00A00098" w:rsidRDefault="007A36F3" w:rsidP="00EA0AEA">
            <w:pPr>
              <w:pStyle w:val="Standard"/>
              <w:spacing w:line="360" w:lineRule="auto"/>
              <w:rPr>
                <w:rFonts w:eastAsia="Times New Roman"/>
                <w:bCs/>
                <w:color w:val="000000"/>
              </w:rPr>
            </w:pPr>
            <w:r w:rsidRPr="00A00098">
              <w:rPr>
                <w:rFonts w:eastAsia="Times New Roman"/>
                <w:bCs/>
                <w:color w:val="000000"/>
              </w:rPr>
              <w:t>12.80</w:t>
            </w:r>
          </w:p>
        </w:tc>
      </w:tr>
    </w:tbl>
    <w:p w14:paraId="3F998272" w14:textId="77777777" w:rsidR="00DB710B" w:rsidRPr="00617103" w:rsidRDefault="00DB710B" w:rsidP="00617103">
      <w:pPr>
        <w:pStyle w:val="Standard"/>
        <w:spacing w:line="360" w:lineRule="auto"/>
        <w:jc w:val="both"/>
        <w:rPr>
          <w:rFonts w:eastAsia="Times New Roman"/>
          <w:b/>
          <w:color w:val="000000"/>
        </w:rPr>
      </w:pPr>
    </w:p>
    <w:p w14:paraId="7F2E1ED6" w14:textId="77777777" w:rsidR="00DB710B" w:rsidRPr="00003B7A" w:rsidRDefault="00DB710B" w:rsidP="00EA0AEA">
      <w:pPr>
        <w:pStyle w:val="Standard"/>
        <w:tabs>
          <w:tab w:val="left" w:pos="360"/>
          <w:tab w:val="center" w:pos="4536"/>
          <w:tab w:val="right" w:pos="9072"/>
        </w:tabs>
        <w:spacing w:line="360" w:lineRule="auto"/>
        <w:jc w:val="both"/>
        <w:rPr>
          <w:rFonts w:eastAsia="Times New Roman"/>
          <w:b/>
          <w:bCs/>
          <w:color w:val="000000" w:themeColor="text1"/>
        </w:rPr>
      </w:pPr>
      <w:r w:rsidRPr="00003B7A">
        <w:rPr>
          <w:rFonts w:eastAsia="Times New Roman"/>
          <w:b/>
          <w:bCs/>
          <w:color w:val="000000" w:themeColor="text1"/>
        </w:rPr>
        <w:t>1.3-</w:t>
      </w:r>
      <w:r w:rsidR="00016016" w:rsidRPr="00003B7A">
        <w:rPr>
          <w:rFonts w:eastAsia="Times New Roman"/>
          <w:b/>
          <w:bCs/>
          <w:color w:val="000000" w:themeColor="text1"/>
        </w:rPr>
        <w:t xml:space="preserve"> </w:t>
      </w:r>
      <w:r w:rsidRPr="00003B7A">
        <w:rPr>
          <w:rFonts w:eastAsia="Times New Roman"/>
          <w:b/>
          <w:bCs/>
          <w:color w:val="000000" w:themeColor="text1"/>
        </w:rPr>
        <w:t>Ofis Sayıları</w:t>
      </w:r>
    </w:p>
    <w:p w14:paraId="2761E643" w14:textId="517A882E" w:rsidR="00003B7A" w:rsidRDefault="0095247A" w:rsidP="0001189F">
      <w:pPr>
        <w:pStyle w:val="Standard"/>
        <w:tabs>
          <w:tab w:val="left" w:pos="426"/>
        </w:tabs>
        <w:spacing w:line="360" w:lineRule="auto"/>
        <w:jc w:val="both"/>
      </w:pPr>
      <w:r>
        <w:tab/>
      </w:r>
      <w:r w:rsidR="00003B7A" w:rsidRPr="0035202F">
        <w:t>Başkanlığımız</w:t>
      </w:r>
      <w:r w:rsidR="007A4400">
        <w:t xml:space="preserve"> katında</w:t>
      </w:r>
      <w:r w:rsidR="00003B7A" w:rsidRPr="0035202F">
        <w:t xml:space="preserve"> </w:t>
      </w:r>
      <w:proofErr w:type="spellStart"/>
      <w:r w:rsidR="00003B7A" w:rsidRPr="0035202F">
        <w:t>Satınalma</w:t>
      </w:r>
      <w:proofErr w:type="spellEnd"/>
      <w:r w:rsidR="00003B7A" w:rsidRPr="0035202F">
        <w:t xml:space="preserve"> Şube Müdürlüğü, Kültür Şube Müdürlüğü, Spor Şube Müdürlüğü, Beslenme Şube Müdürlüğü, Yazı İşleri Birimi, Taşınır Birimi ile </w:t>
      </w:r>
      <w:r w:rsidR="00003B7A">
        <w:t>1</w:t>
      </w:r>
      <w:r w:rsidR="007A4400">
        <w:t>3</w:t>
      </w:r>
      <w:r w:rsidR="00003B7A" w:rsidRPr="0035202F">
        <w:t xml:space="preserve"> ofiste faaliyetlerini sürdürmektedir. </w:t>
      </w:r>
      <w:proofErr w:type="spellStart"/>
      <w:r w:rsidR="00003B7A">
        <w:t>ÖSEM’de</w:t>
      </w:r>
      <w:proofErr w:type="spellEnd"/>
      <w:r w:rsidR="00003B7A">
        <w:t xml:space="preserve"> 1 öğrenci kulüpleri toplantı alanı ve 2 tane öğrenci kulüpleri odası bulunmaktadır. </w:t>
      </w:r>
      <w:r w:rsidR="007A4400">
        <w:t xml:space="preserve">İÇDAŞ Kongre Merkezi içerisinde ise öğrenci kulüpleri işlemlerini yürütmek üzere 3 adet ofisimiz bulunmaktadır. </w:t>
      </w:r>
      <w:r w:rsidR="00003B7A" w:rsidRPr="0035202F">
        <w:t>Ayrıca</w:t>
      </w:r>
      <w:r w:rsidR="00003B7A">
        <w:t>, Psikolojik Danışmanlık</w:t>
      </w:r>
      <w:r w:rsidR="00003B7A" w:rsidRPr="0035202F">
        <w:t xml:space="preserve"> Birimi</w:t>
      </w:r>
      <w:r w:rsidR="00003B7A">
        <w:t xml:space="preserve"> </w:t>
      </w:r>
      <w:r w:rsidR="008C2928">
        <w:t xml:space="preserve">de </w:t>
      </w:r>
      <w:r w:rsidR="00003B7A" w:rsidRPr="0035202F">
        <w:t>Başkanlığımıza bağlı olarak faaliyetlerini sürdürmektedir.</w:t>
      </w:r>
    </w:p>
    <w:p w14:paraId="71CB6F2E" w14:textId="77777777" w:rsidR="00617103" w:rsidRPr="00DB710B" w:rsidRDefault="00617103" w:rsidP="00EA0AEA">
      <w:pPr>
        <w:pStyle w:val="Standard"/>
        <w:tabs>
          <w:tab w:val="left" w:pos="360"/>
          <w:tab w:val="center" w:pos="4536"/>
          <w:tab w:val="right" w:pos="9072"/>
        </w:tabs>
        <w:spacing w:line="360" w:lineRule="auto"/>
        <w:jc w:val="both"/>
        <w:rPr>
          <w:rFonts w:eastAsia="Times New Roman"/>
          <w:bCs/>
          <w:color w:val="000000" w:themeColor="text1"/>
          <w:highlight w:val="yellow"/>
        </w:rPr>
      </w:pPr>
    </w:p>
    <w:p w14:paraId="2475258F" w14:textId="77777777" w:rsidR="00016016" w:rsidRDefault="00DB710B" w:rsidP="00EA0AEA">
      <w:pPr>
        <w:pStyle w:val="Standard"/>
        <w:tabs>
          <w:tab w:val="left" w:pos="360"/>
          <w:tab w:val="center" w:pos="4536"/>
          <w:tab w:val="right" w:pos="9072"/>
        </w:tabs>
        <w:spacing w:line="360" w:lineRule="auto"/>
        <w:jc w:val="both"/>
        <w:rPr>
          <w:rFonts w:eastAsia="Times New Roman"/>
          <w:b/>
          <w:bCs/>
          <w:color w:val="000000" w:themeColor="text1"/>
        </w:rPr>
      </w:pPr>
      <w:r w:rsidRPr="00003B7A">
        <w:rPr>
          <w:rFonts w:eastAsia="Times New Roman"/>
          <w:b/>
          <w:bCs/>
          <w:color w:val="000000" w:themeColor="text1"/>
        </w:rPr>
        <w:t xml:space="preserve">1.4- </w:t>
      </w:r>
      <w:r w:rsidR="00016016" w:rsidRPr="00003B7A">
        <w:rPr>
          <w:rFonts w:eastAsia="Times New Roman"/>
          <w:b/>
          <w:bCs/>
          <w:color w:val="000000" w:themeColor="text1"/>
        </w:rPr>
        <w:t xml:space="preserve"> </w:t>
      </w:r>
      <w:r w:rsidRPr="00003B7A">
        <w:rPr>
          <w:rFonts w:eastAsia="Times New Roman"/>
          <w:b/>
          <w:bCs/>
          <w:color w:val="000000" w:themeColor="text1"/>
        </w:rPr>
        <w:t>Taşınır Malzeme</w:t>
      </w:r>
      <w:r w:rsidR="004B026C">
        <w:rPr>
          <w:rFonts w:eastAsia="Times New Roman"/>
          <w:b/>
          <w:bCs/>
          <w:color w:val="000000" w:themeColor="text1"/>
        </w:rPr>
        <w:t xml:space="preserve"> (Demirbaş)</w:t>
      </w:r>
      <w:r w:rsidRPr="00003B7A">
        <w:rPr>
          <w:rFonts w:eastAsia="Times New Roman"/>
          <w:b/>
          <w:bCs/>
          <w:color w:val="000000" w:themeColor="text1"/>
        </w:rPr>
        <w:t xml:space="preserve"> Listesi</w:t>
      </w:r>
    </w:p>
    <w:p w14:paraId="74F3A93B" w14:textId="46F8D17E" w:rsidR="00F254DE" w:rsidRDefault="0084436A" w:rsidP="00EA0AEA">
      <w:pPr>
        <w:pStyle w:val="Standard"/>
        <w:tabs>
          <w:tab w:val="left" w:pos="360"/>
          <w:tab w:val="center" w:pos="4536"/>
          <w:tab w:val="right" w:pos="9072"/>
        </w:tabs>
        <w:spacing w:line="360" w:lineRule="auto"/>
        <w:jc w:val="both"/>
        <w:rPr>
          <w:rFonts w:eastAsia="Times New Roman"/>
          <w:color w:val="000000" w:themeColor="text1"/>
        </w:rPr>
      </w:pPr>
      <w:r>
        <w:rPr>
          <w:rFonts w:eastAsia="Times New Roman"/>
          <w:color w:val="000000" w:themeColor="text1"/>
        </w:rPr>
        <w:tab/>
      </w:r>
      <w:r w:rsidR="00F254DE" w:rsidRPr="0084436A">
        <w:rPr>
          <w:rFonts w:eastAsia="Times New Roman"/>
          <w:color w:val="000000" w:themeColor="text1"/>
        </w:rPr>
        <w:t xml:space="preserve">Başkanlığımıza ait </w:t>
      </w:r>
      <w:r w:rsidRPr="0084436A">
        <w:rPr>
          <w:rFonts w:eastAsia="Times New Roman"/>
          <w:color w:val="000000" w:themeColor="text1"/>
        </w:rPr>
        <w:t>demirbaş listesi aşağıda verildiği gibidir.</w:t>
      </w:r>
    </w:p>
    <w:p w14:paraId="7882A4CA" w14:textId="77777777" w:rsidR="0084436A" w:rsidRPr="0084436A" w:rsidRDefault="0084436A" w:rsidP="00EA0AEA">
      <w:pPr>
        <w:pStyle w:val="Standard"/>
        <w:tabs>
          <w:tab w:val="left" w:pos="360"/>
          <w:tab w:val="center" w:pos="4536"/>
          <w:tab w:val="right" w:pos="9072"/>
        </w:tabs>
        <w:spacing w:line="360" w:lineRule="auto"/>
        <w:jc w:val="both"/>
        <w:rPr>
          <w:rFonts w:eastAsia="Times New Roman"/>
          <w:color w:val="000000" w:themeColor="text1"/>
        </w:rPr>
      </w:pPr>
    </w:p>
    <w:tbl>
      <w:tblPr>
        <w:tblStyle w:val="TabloKlavuzu"/>
        <w:tblW w:w="9493" w:type="dxa"/>
        <w:tblLook w:val="04A0" w:firstRow="1" w:lastRow="0" w:firstColumn="1" w:lastColumn="0" w:noHBand="0" w:noVBand="1"/>
      </w:tblPr>
      <w:tblGrid>
        <w:gridCol w:w="6799"/>
        <w:gridCol w:w="1418"/>
        <w:gridCol w:w="1276"/>
      </w:tblGrid>
      <w:tr w:rsidR="00F254DE" w:rsidRPr="00F254DE" w14:paraId="2F89F959" w14:textId="77777777" w:rsidTr="00F254DE">
        <w:trPr>
          <w:trHeight w:val="552"/>
        </w:trPr>
        <w:tc>
          <w:tcPr>
            <w:tcW w:w="6799" w:type="dxa"/>
            <w:noWrap/>
            <w:hideMark/>
          </w:tcPr>
          <w:p w14:paraId="08B4AAD0" w14:textId="77777777" w:rsidR="00F254DE" w:rsidRPr="00F254DE" w:rsidRDefault="00F254DE" w:rsidP="00F254DE">
            <w:pPr>
              <w:jc w:val="center"/>
              <w:rPr>
                <w:rFonts w:ascii="Calibri" w:eastAsia="Times New Roman" w:hAnsi="Calibri" w:cs="Calibri"/>
                <w:b/>
                <w:bCs/>
                <w:color w:val="000000"/>
                <w:sz w:val="20"/>
                <w:szCs w:val="20"/>
                <w:lang w:eastAsia="tr-TR"/>
              </w:rPr>
            </w:pPr>
            <w:r w:rsidRPr="00F254DE">
              <w:rPr>
                <w:rFonts w:ascii="Calibri" w:eastAsia="Times New Roman" w:hAnsi="Calibri" w:cs="Calibri"/>
                <w:b/>
                <w:bCs/>
                <w:color w:val="000000"/>
                <w:sz w:val="20"/>
                <w:szCs w:val="20"/>
                <w:lang w:eastAsia="tr-TR"/>
              </w:rPr>
              <w:t>DAYANIKLI TAŞINIRLAR</w:t>
            </w:r>
          </w:p>
        </w:tc>
        <w:tc>
          <w:tcPr>
            <w:tcW w:w="1418" w:type="dxa"/>
            <w:hideMark/>
          </w:tcPr>
          <w:p w14:paraId="16099A73" w14:textId="77777777" w:rsidR="00F254DE" w:rsidRPr="00F254DE" w:rsidRDefault="00F254DE" w:rsidP="00F254DE">
            <w:pPr>
              <w:rPr>
                <w:rFonts w:ascii="Calibri" w:eastAsia="Times New Roman" w:hAnsi="Calibri" w:cs="Calibri"/>
                <w:b/>
                <w:bCs/>
                <w:color w:val="000000"/>
                <w:sz w:val="20"/>
                <w:szCs w:val="20"/>
                <w:lang w:eastAsia="tr-TR"/>
              </w:rPr>
            </w:pPr>
            <w:r w:rsidRPr="00F254DE">
              <w:rPr>
                <w:rFonts w:ascii="Calibri" w:eastAsia="Times New Roman" w:hAnsi="Calibri" w:cs="Calibri"/>
                <w:b/>
                <w:bCs/>
                <w:color w:val="000000"/>
                <w:sz w:val="20"/>
                <w:szCs w:val="20"/>
                <w:lang w:eastAsia="tr-TR"/>
              </w:rPr>
              <w:t>ÖLÇÜ BİRİMİ</w:t>
            </w:r>
          </w:p>
        </w:tc>
        <w:tc>
          <w:tcPr>
            <w:tcW w:w="1276" w:type="dxa"/>
            <w:noWrap/>
            <w:hideMark/>
          </w:tcPr>
          <w:p w14:paraId="0976D9B0" w14:textId="77777777" w:rsidR="00F254DE" w:rsidRPr="00F254DE" w:rsidRDefault="00F254DE" w:rsidP="00F254DE">
            <w:pPr>
              <w:rPr>
                <w:rFonts w:ascii="Calibri" w:eastAsia="Times New Roman" w:hAnsi="Calibri" w:cs="Calibri"/>
                <w:b/>
                <w:bCs/>
                <w:color w:val="000000"/>
                <w:sz w:val="20"/>
                <w:szCs w:val="20"/>
                <w:lang w:eastAsia="tr-TR"/>
              </w:rPr>
            </w:pPr>
            <w:r w:rsidRPr="00F254DE">
              <w:rPr>
                <w:rFonts w:ascii="Calibri" w:eastAsia="Times New Roman" w:hAnsi="Calibri" w:cs="Calibri"/>
                <w:b/>
                <w:bCs/>
                <w:color w:val="000000"/>
                <w:sz w:val="20"/>
                <w:szCs w:val="20"/>
                <w:lang w:eastAsia="tr-TR"/>
              </w:rPr>
              <w:t>MİKTAR</w:t>
            </w:r>
          </w:p>
        </w:tc>
      </w:tr>
      <w:tr w:rsidR="00F254DE" w:rsidRPr="00F254DE" w14:paraId="78ABD4A0" w14:textId="77777777" w:rsidTr="00F254DE">
        <w:trPr>
          <w:trHeight w:val="309"/>
        </w:trPr>
        <w:tc>
          <w:tcPr>
            <w:tcW w:w="6799" w:type="dxa"/>
            <w:hideMark/>
          </w:tcPr>
          <w:p w14:paraId="5B2F9EF3"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Çim Biçme Makineleri Ve Traktörleri</w:t>
            </w:r>
          </w:p>
        </w:tc>
        <w:tc>
          <w:tcPr>
            <w:tcW w:w="1418" w:type="dxa"/>
            <w:noWrap/>
            <w:hideMark/>
          </w:tcPr>
          <w:p w14:paraId="4CF1C56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722E637E"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2</w:t>
            </w:r>
          </w:p>
        </w:tc>
      </w:tr>
      <w:tr w:rsidR="00F254DE" w:rsidRPr="00F254DE" w14:paraId="4651D75D" w14:textId="77777777" w:rsidTr="00F254DE">
        <w:trPr>
          <w:trHeight w:val="312"/>
        </w:trPr>
        <w:tc>
          <w:tcPr>
            <w:tcW w:w="6799" w:type="dxa"/>
            <w:hideMark/>
          </w:tcPr>
          <w:p w14:paraId="73090811"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Hayvancılık Makineleri Ve Ekipmanları</w:t>
            </w:r>
          </w:p>
        </w:tc>
        <w:tc>
          <w:tcPr>
            <w:tcW w:w="1418" w:type="dxa"/>
            <w:noWrap/>
            <w:hideMark/>
          </w:tcPr>
          <w:p w14:paraId="3C875D7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3018E68F"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0F99C970" w14:textId="77777777" w:rsidTr="00F254DE">
        <w:trPr>
          <w:trHeight w:val="312"/>
        </w:trPr>
        <w:tc>
          <w:tcPr>
            <w:tcW w:w="6799" w:type="dxa"/>
            <w:hideMark/>
          </w:tcPr>
          <w:p w14:paraId="4CBFD557"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Merdivenler</w:t>
            </w:r>
          </w:p>
        </w:tc>
        <w:tc>
          <w:tcPr>
            <w:tcW w:w="1418" w:type="dxa"/>
            <w:noWrap/>
            <w:hideMark/>
          </w:tcPr>
          <w:p w14:paraId="76683A2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178CCCCE"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6</w:t>
            </w:r>
          </w:p>
        </w:tc>
      </w:tr>
      <w:tr w:rsidR="00F254DE" w:rsidRPr="00F254DE" w14:paraId="035E5997" w14:textId="77777777" w:rsidTr="00F254DE">
        <w:trPr>
          <w:trHeight w:val="312"/>
        </w:trPr>
        <w:tc>
          <w:tcPr>
            <w:tcW w:w="6799" w:type="dxa"/>
            <w:hideMark/>
          </w:tcPr>
          <w:p w14:paraId="19D195EC"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Genel Amaçlı Atölye Alet Ve Gereçler</w:t>
            </w:r>
          </w:p>
        </w:tc>
        <w:tc>
          <w:tcPr>
            <w:tcW w:w="1418" w:type="dxa"/>
            <w:noWrap/>
            <w:hideMark/>
          </w:tcPr>
          <w:p w14:paraId="1871361C"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4A358C9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32</w:t>
            </w:r>
          </w:p>
        </w:tc>
      </w:tr>
      <w:tr w:rsidR="00F254DE" w:rsidRPr="00F254DE" w14:paraId="25F1D78D" w14:textId="77777777" w:rsidTr="00F254DE">
        <w:trPr>
          <w:trHeight w:val="312"/>
        </w:trPr>
        <w:tc>
          <w:tcPr>
            <w:tcW w:w="6799" w:type="dxa"/>
            <w:hideMark/>
          </w:tcPr>
          <w:p w14:paraId="559FB133"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Motorlar</w:t>
            </w:r>
          </w:p>
        </w:tc>
        <w:tc>
          <w:tcPr>
            <w:tcW w:w="1418" w:type="dxa"/>
            <w:noWrap/>
            <w:hideMark/>
          </w:tcPr>
          <w:p w14:paraId="6A5DC5F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2A80B02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4</w:t>
            </w:r>
          </w:p>
        </w:tc>
      </w:tr>
      <w:tr w:rsidR="00F254DE" w:rsidRPr="00F254DE" w14:paraId="3638394E" w14:textId="77777777" w:rsidTr="00F254DE">
        <w:trPr>
          <w:trHeight w:val="312"/>
        </w:trPr>
        <w:tc>
          <w:tcPr>
            <w:tcW w:w="6799" w:type="dxa"/>
            <w:hideMark/>
          </w:tcPr>
          <w:p w14:paraId="49E715D6"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Para Sayma Makineleri</w:t>
            </w:r>
          </w:p>
        </w:tc>
        <w:tc>
          <w:tcPr>
            <w:tcW w:w="1418" w:type="dxa"/>
            <w:noWrap/>
            <w:hideMark/>
          </w:tcPr>
          <w:p w14:paraId="413D95DF"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72AB71C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73D13626" w14:textId="77777777" w:rsidTr="00F254DE">
        <w:trPr>
          <w:trHeight w:val="312"/>
        </w:trPr>
        <w:tc>
          <w:tcPr>
            <w:tcW w:w="6799" w:type="dxa"/>
            <w:hideMark/>
          </w:tcPr>
          <w:p w14:paraId="25FB3BBB"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 xml:space="preserve">Çalışma </w:t>
            </w:r>
            <w:proofErr w:type="gramStart"/>
            <w:r w:rsidRPr="00F254DE">
              <w:rPr>
                <w:rFonts w:eastAsia="Times New Roman" w:cs="Times New Roman"/>
                <w:color w:val="000000"/>
                <w:lang w:eastAsia="tr-TR"/>
              </w:rPr>
              <w:t>Tezgahları</w:t>
            </w:r>
            <w:proofErr w:type="gramEnd"/>
          </w:p>
        </w:tc>
        <w:tc>
          <w:tcPr>
            <w:tcW w:w="1418" w:type="dxa"/>
            <w:noWrap/>
            <w:hideMark/>
          </w:tcPr>
          <w:p w14:paraId="322F38F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58A9593C"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3D009687" w14:textId="77777777" w:rsidTr="00F254DE">
        <w:trPr>
          <w:trHeight w:val="312"/>
        </w:trPr>
        <w:tc>
          <w:tcPr>
            <w:tcW w:w="6799" w:type="dxa"/>
            <w:hideMark/>
          </w:tcPr>
          <w:p w14:paraId="3C174A76"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Vakumlu Temizleyiciler</w:t>
            </w:r>
          </w:p>
        </w:tc>
        <w:tc>
          <w:tcPr>
            <w:tcW w:w="1418" w:type="dxa"/>
            <w:noWrap/>
            <w:hideMark/>
          </w:tcPr>
          <w:p w14:paraId="6490780B"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155A1C69"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15171F6B" w14:textId="77777777" w:rsidTr="00F254DE">
        <w:trPr>
          <w:trHeight w:val="312"/>
        </w:trPr>
        <w:tc>
          <w:tcPr>
            <w:tcW w:w="6799" w:type="dxa"/>
            <w:hideMark/>
          </w:tcPr>
          <w:p w14:paraId="5A9B7D3A"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Zemin Temizleme Cihazları</w:t>
            </w:r>
          </w:p>
        </w:tc>
        <w:tc>
          <w:tcPr>
            <w:tcW w:w="1418" w:type="dxa"/>
            <w:noWrap/>
            <w:hideMark/>
          </w:tcPr>
          <w:p w14:paraId="1A1FFF27"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588C2FEB"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6</w:t>
            </w:r>
          </w:p>
        </w:tc>
      </w:tr>
      <w:tr w:rsidR="00F254DE" w:rsidRPr="00F254DE" w14:paraId="3154C12B" w14:textId="77777777" w:rsidTr="00F254DE">
        <w:trPr>
          <w:trHeight w:val="312"/>
        </w:trPr>
        <w:tc>
          <w:tcPr>
            <w:tcW w:w="6799" w:type="dxa"/>
            <w:hideMark/>
          </w:tcPr>
          <w:p w14:paraId="331D0591"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lastRenderedPageBreak/>
              <w:t>Çamaşır Kurutma Makineleri</w:t>
            </w:r>
          </w:p>
        </w:tc>
        <w:tc>
          <w:tcPr>
            <w:tcW w:w="1418" w:type="dxa"/>
            <w:noWrap/>
            <w:hideMark/>
          </w:tcPr>
          <w:p w14:paraId="7B6B604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615913A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4</w:t>
            </w:r>
          </w:p>
        </w:tc>
      </w:tr>
      <w:tr w:rsidR="00F254DE" w:rsidRPr="00F254DE" w14:paraId="41B2A753" w14:textId="77777777" w:rsidTr="00F254DE">
        <w:trPr>
          <w:trHeight w:val="312"/>
        </w:trPr>
        <w:tc>
          <w:tcPr>
            <w:tcW w:w="6799" w:type="dxa"/>
            <w:hideMark/>
          </w:tcPr>
          <w:p w14:paraId="1B8368FD"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Bulaşık Yıkama Makineleri Ve Ekipmanları</w:t>
            </w:r>
          </w:p>
        </w:tc>
        <w:tc>
          <w:tcPr>
            <w:tcW w:w="1418" w:type="dxa"/>
            <w:noWrap/>
            <w:hideMark/>
          </w:tcPr>
          <w:p w14:paraId="1B5F67A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361794C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131</w:t>
            </w:r>
          </w:p>
        </w:tc>
      </w:tr>
      <w:tr w:rsidR="00F254DE" w:rsidRPr="00F254DE" w14:paraId="5764C36B" w14:textId="77777777" w:rsidTr="00F254DE">
        <w:trPr>
          <w:trHeight w:val="316"/>
        </w:trPr>
        <w:tc>
          <w:tcPr>
            <w:tcW w:w="6799" w:type="dxa"/>
            <w:hideMark/>
          </w:tcPr>
          <w:p w14:paraId="7DC9F49D"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Yıkama, Temizleme Ve Ütüleme Cihaz Ve Araçları</w:t>
            </w:r>
          </w:p>
        </w:tc>
        <w:tc>
          <w:tcPr>
            <w:tcW w:w="1418" w:type="dxa"/>
            <w:noWrap/>
            <w:hideMark/>
          </w:tcPr>
          <w:p w14:paraId="47BA2697"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4B675CE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33</w:t>
            </w:r>
          </w:p>
        </w:tc>
      </w:tr>
      <w:tr w:rsidR="00F254DE" w:rsidRPr="00F254DE" w14:paraId="7C338A88" w14:textId="77777777" w:rsidTr="00F254DE">
        <w:trPr>
          <w:trHeight w:val="265"/>
        </w:trPr>
        <w:tc>
          <w:tcPr>
            <w:tcW w:w="6799" w:type="dxa"/>
            <w:hideMark/>
          </w:tcPr>
          <w:p w14:paraId="4FA9B91C"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Soğutma Ve Dondurma Amaçlı Cihazlar</w:t>
            </w:r>
          </w:p>
        </w:tc>
        <w:tc>
          <w:tcPr>
            <w:tcW w:w="1418" w:type="dxa"/>
            <w:noWrap/>
            <w:hideMark/>
          </w:tcPr>
          <w:p w14:paraId="3D2F4DD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5AC96BA5"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14</w:t>
            </w:r>
          </w:p>
        </w:tc>
      </w:tr>
      <w:tr w:rsidR="00F254DE" w:rsidRPr="00F254DE" w14:paraId="59F495FD" w14:textId="77777777" w:rsidTr="00F254DE">
        <w:trPr>
          <w:trHeight w:val="312"/>
        </w:trPr>
        <w:tc>
          <w:tcPr>
            <w:tcW w:w="6799" w:type="dxa"/>
            <w:hideMark/>
          </w:tcPr>
          <w:p w14:paraId="60566B55"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Pişirme Ve Isıtma Amaçlı Cihazlar</w:t>
            </w:r>
          </w:p>
        </w:tc>
        <w:tc>
          <w:tcPr>
            <w:tcW w:w="1418" w:type="dxa"/>
            <w:noWrap/>
            <w:hideMark/>
          </w:tcPr>
          <w:p w14:paraId="6E607351"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0534E9A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80</w:t>
            </w:r>
          </w:p>
        </w:tc>
      </w:tr>
      <w:tr w:rsidR="00F254DE" w:rsidRPr="00F254DE" w14:paraId="4625B102" w14:textId="77777777" w:rsidTr="00F254DE">
        <w:trPr>
          <w:trHeight w:val="274"/>
        </w:trPr>
        <w:tc>
          <w:tcPr>
            <w:tcW w:w="6799" w:type="dxa"/>
            <w:hideMark/>
          </w:tcPr>
          <w:p w14:paraId="172B0173"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Yukarıdaki Gruplarda Sınıflandırılamayan Diğer Cihaz Ve Makineler</w:t>
            </w:r>
          </w:p>
        </w:tc>
        <w:tc>
          <w:tcPr>
            <w:tcW w:w="1418" w:type="dxa"/>
            <w:noWrap/>
            <w:hideMark/>
          </w:tcPr>
          <w:p w14:paraId="67E359E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17FC53C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6</w:t>
            </w:r>
          </w:p>
        </w:tc>
      </w:tr>
      <w:tr w:rsidR="00F254DE" w:rsidRPr="00F254DE" w14:paraId="697FE6B4" w14:textId="77777777" w:rsidTr="00F254DE">
        <w:trPr>
          <w:trHeight w:val="132"/>
        </w:trPr>
        <w:tc>
          <w:tcPr>
            <w:tcW w:w="6799" w:type="dxa"/>
            <w:hideMark/>
          </w:tcPr>
          <w:p w14:paraId="2F0485C6"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Kurtarma Amaçlı Diğer Cihaz Ve Aletler</w:t>
            </w:r>
          </w:p>
        </w:tc>
        <w:tc>
          <w:tcPr>
            <w:tcW w:w="1418" w:type="dxa"/>
            <w:noWrap/>
            <w:hideMark/>
          </w:tcPr>
          <w:p w14:paraId="5B8CD3EC"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44AADA27"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6</w:t>
            </w:r>
          </w:p>
        </w:tc>
      </w:tr>
      <w:tr w:rsidR="00F254DE" w:rsidRPr="00F254DE" w14:paraId="56588B9D" w14:textId="77777777" w:rsidTr="00F254DE">
        <w:trPr>
          <w:trHeight w:val="312"/>
        </w:trPr>
        <w:tc>
          <w:tcPr>
            <w:tcW w:w="6799" w:type="dxa"/>
            <w:hideMark/>
          </w:tcPr>
          <w:p w14:paraId="6AC26DBE" w14:textId="77777777" w:rsidR="00F254DE" w:rsidRPr="00F254DE" w:rsidRDefault="00F254DE" w:rsidP="00F254DE">
            <w:pPr>
              <w:rPr>
                <w:rFonts w:eastAsia="Times New Roman" w:cs="Times New Roman"/>
                <w:color w:val="000000"/>
                <w:lang w:eastAsia="tr-TR"/>
              </w:rPr>
            </w:pPr>
            <w:proofErr w:type="gramStart"/>
            <w:r w:rsidRPr="00F254DE">
              <w:rPr>
                <w:rFonts w:eastAsia="Times New Roman" w:cs="Times New Roman"/>
                <w:color w:val="000000"/>
                <w:lang w:eastAsia="tr-TR"/>
              </w:rPr>
              <w:t>Ağırlık  Ölçme</w:t>
            </w:r>
            <w:proofErr w:type="gramEnd"/>
            <w:r w:rsidRPr="00F254DE">
              <w:rPr>
                <w:rFonts w:eastAsia="Times New Roman" w:cs="Times New Roman"/>
                <w:color w:val="000000"/>
                <w:lang w:eastAsia="tr-TR"/>
              </w:rPr>
              <w:t xml:space="preserve"> Cihaz, Alet Ve Ekipmanları</w:t>
            </w:r>
          </w:p>
        </w:tc>
        <w:tc>
          <w:tcPr>
            <w:tcW w:w="1418" w:type="dxa"/>
            <w:noWrap/>
            <w:hideMark/>
          </w:tcPr>
          <w:p w14:paraId="3FF8F08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4C2F86F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4</w:t>
            </w:r>
          </w:p>
        </w:tc>
      </w:tr>
      <w:tr w:rsidR="00F254DE" w:rsidRPr="00F254DE" w14:paraId="1F9D2A68" w14:textId="77777777" w:rsidTr="00F254DE">
        <w:trPr>
          <w:trHeight w:val="238"/>
        </w:trPr>
        <w:tc>
          <w:tcPr>
            <w:tcW w:w="6799" w:type="dxa"/>
            <w:hideMark/>
          </w:tcPr>
          <w:p w14:paraId="1DF0EB7E"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 xml:space="preserve">Sıcaklık, İletkenlik Ve </w:t>
            </w:r>
            <w:proofErr w:type="spellStart"/>
            <w:r w:rsidRPr="00F254DE">
              <w:rPr>
                <w:rFonts w:eastAsia="Times New Roman" w:cs="Times New Roman"/>
                <w:color w:val="000000"/>
                <w:lang w:eastAsia="tr-TR"/>
              </w:rPr>
              <w:t>Ph</w:t>
            </w:r>
            <w:proofErr w:type="spellEnd"/>
            <w:r w:rsidRPr="00F254DE">
              <w:rPr>
                <w:rFonts w:eastAsia="Times New Roman" w:cs="Times New Roman"/>
                <w:color w:val="000000"/>
                <w:lang w:eastAsia="tr-TR"/>
              </w:rPr>
              <w:t xml:space="preserve"> Ölçme Cihazları</w:t>
            </w:r>
          </w:p>
        </w:tc>
        <w:tc>
          <w:tcPr>
            <w:tcW w:w="1418" w:type="dxa"/>
            <w:noWrap/>
            <w:hideMark/>
          </w:tcPr>
          <w:p w14:paraId="3E86F20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59FED0C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8</w:t>
            </w:r>
          </w:p>
        </w:tc>
      </w:tr>
      <w:tr w:rsidR="00F254DE" w:rsidRPr="00F254DE" w14:paraId="66493DBB" w14:textId="77777777" w:rsidTr="00F254DE">
        <w:trPr>
          <w:trHeight w:val="312"/>
        </w:trPr>
        <w:tc>
          <w:tcPr>
            <w:tcW w:w="6799" w:type="dxa"/>
            <w:hideMark/>
          </w:tcPr>
          <w:p w14:paraId="6B709AC4"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Yıkama Ve Ovalama Cihazları</w:t>
            </w:r>
          </w:p>
        </w:tc>
        <w:tc>
          <w:tcPr>
            <w:tcW w:w="1418" w:type="dxa"/>
            <w:noWrap/>
            <w:hideMark/>
          </w:tcPr>
          <w:p w14:paraId="59EE39E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232F3D2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3</w:t>
            </w:r>
          </w:p>
        </w:tc>
      </w:tr>
      <w:tr w:rsidR="00F254DE" w:rsidRPr="00F254DE" w14:paraId="12380DE3" w14:textId="77777777" w:rsidTr="00F254DE">
        <w:trPr>
          <w:trHeight w:val="312"/>
        </w:trPr>
        <w:tc>
          <w:tcPr>
            <w:tcW w:w="6799" w:type="dxa"/>
            <w:hideMark/>
          </w:tcPr>
          <w:p w14:paraId="22D21CDB"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Kaplama, Kalıplama Cihazları</w:t>
            </w:r>
          </w:p>
        </w:tc>
        <w:tc>
          <w:tcPr>
            <w:tcW w:w="1418" w:type="dxa"/>
            <w:noWrap/>
            <w:hideMark/>
          </w:tcPr>
          <w:p w14:paraId="71A9C2F1"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18A87909"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39E9DE69" w14:textId="77777777" w:rsidTr="00F254DE">
        <w:trPr>
          <w:trHeight w:val="312"/>
        </w:trPr>
        <w:tc>
          <w:tcPr>
            <w:tcW w:w="6799" w:type="dxa"/>
            <w:hideMark/>
          </w:tcPr>
          <w:p w14:paraId="0B79791C"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Optik Mikroskoplar</w:t>
            </w:r>
          </w:p>
        </w:tc>
        <w:tc>
          <w:tcPr>
            <w:tcW w:w="1418" w:type="dxa"/>
            <w:noWrap/>
            <w:hideMark/>
          </w:tcPr>
          <w:p w14:paraId="4E27F12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6D5A3D2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8</w:t>
            </w:r>
          </w:p>
        </w:tc>
      </w:tr>
      <w:tr w:rsidR="00F254DE" w:rsidRPr="00F254DE" w14:paraId="4F39C112" w14:textId="77777777" w:rsidTr="00F254DE">
        <w:trPr>
          <w:trHeight w:val="312"/>
        </w:trPr>
        <w:tc>
          <w:tcPr>
            <w:tcW w:w="6799" w:type="dxa"/>
            <w:hideMark/>
          </w:tcPr>
          <w:p w14:paraId="5C062DBF"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Dilimleyiciler, Optik - Elektronik</w:t>
            </w:r>
          </w:p>
        </w:tc>
        <w:tc>
          <w:tcPr>
            <w:tcW w:w="1418" w:type="dxa"/>
            <w:noWrap/>
            <w:hideMark/>
          </w:tcPr>
          <w:p w14:paraId="7415DCCA"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05C41A8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4</w:t>
            </w:r>
          </w:p>
        </w:tc>
      </w:tr>
      <w:tr w:rsidR="00F254DE" w:rsidRPr="00F254DE" w14:paraId="7DF73CED" w14:textId="77777777" w:rsidTr="00F254DE">
        <w:trPr>
          <w:trHeight w:val="373"/>
        </w:trPr>
        <w:tc>
          <w:tcPr>
            <w:tcW w:w="6799" w:type="dxa"/>
            <w:hideMark/>
          </w:tcPr>
          <w:p w14:paraId="75B0B331"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Araştırma Ve Üretim Amaçlı Laboratuvar Cihaz Ve Aletleri</w:t>
            </w:r>
          </w:p>
        </w:tc>
        <w:tc>
          <w:tcPr>
            <w:tcW w:w="1418" w:type="dxa"/>
            <w:noWrap/>
            <w:hideMark/>
          </w:tcPr>
          <w:p w14:paraId="16D74EF9"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5CFD56C9"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5EE52B16" w14:textId="77777777" w:rsidTr="00F254DE">
        <w:trPr>
          <w:trHeight w:val="312"/>
        </w:trPr>
        <w:tc>
          <w:tcPr>
            <w:tcW w:w="6799" w:type="dxa"/>
            <w:hideMark/>
          </w:tcPr>
          <w:p w14:paraId="10E93D1F"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Müzik Aletleri Ve Aksesuarları</w:t>
            </w:r>
          </w:p>
        </w:tc>
        <w:tc>
          <w:tcPr>
            <w:tcW w:w="1418" w:type="dxa"/>
            <w:noWrap/>
            <w:hideMark/>
          </w:tcPr>
          <w:p w14:paraId="5EDA8CD3"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01596E3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29</w:t>
            </w:r>
          </w:p>
        </w:tc>
      </w:tr>
      <w:tr w:rsidR="00F254DE" w:rsidRPr="00F254DE" w14:paraId="0BD8A3D6" w14:textId="77777777" w:rsidTr="00F254DE">
        <w:trPr>
          <w:trHeight w:val="312"/>
        </w:trPr>
        <w:tc>
          <w:tcPr>
            <w:tcW w:w="6799" w:type="dxa"/>
            <w:hideMark/>
          </w:tcPr>
          <w:p w14:paraId="18B2CA4E"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Römorklar</w:t>
            </w:r>
          </w:p>
        </w:tc>
        <w:tc>
          <w:tcPr>
            <w:tcW w:w="1418" w:type="dxa"/>
            <w:noWrap/>
            <w:hideMark/>
          </w:tcPr>
          <w:p w14:paraId="1E07D31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2D39575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09B734FA" w14:textId="77777777" w:rsidTr="00F254DE">
        <w:trPr>
          <w:trHeight w:val="312"/>
        </w:trPr>
        <w:tc>
          <w:tcPr>
            <w:tcW w:w="6799" w:type="dxa"/>
            <w:hideMark/>
          </w:tcPr>
          <w:p w14:paraId="11120C8E"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Spor Amaçlı Tekneler</w:t>
            </w:r>
          </w:p>
        </w:tc>
        <w:tc>
          <w:tcPr>
            <w:tcW w:w="1418" w:type="dxa"/>
            <w:noWrap/>
            <w:hideMark/>
          </w:tcPr>
          <w:p w14:paraId="7C7865D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31E7190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53393E9B" w14:textId="77777777" w:rsidTr="00F254DE">
        <w:trPr>
          <w:trHeight w:val="312"/>
        </w:trPr>
        <w:tc>
          <w:tcPr>
            <w:tcW w:w="6799" w:type="dxa"/>
            <w:hideMark/>
          </w:tcPr>
          <w:p w14:paraId="547806BA"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Botlar</w:t>
            </w:r>
          </w:p>
        </w:tc>
        <w:tc>
          <w:tcPr>
            <w:tcW w:w="1418" w:type="dxa"/>
            <w:noWrap/>
            <w:hideMark/>
          </w:tcPr>
          <w:p w14:paraId="1BA6F85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6F921B9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0C4FE49D" w14:textId="77777777" w:rsidTr="00F254DE">
        <w:trPr>
          <w:trHeight w:val="269"/>
        </w:trPr>
        <w:tc>
          <w:tcPr>
            <w:tcW w:w="6799" w:type="dxa"/>
            <w:hideMark/>
          </w:tcPr>
          <w:p w14:paraId="5623968D"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Kanolar Ve Kayıklar</w:t>
            </w:r>
          </w:p>
        </w:tc>
        <w:tc>
          <w:tcPr>
            <w:tcW w:w="1418" w:type="dxa"/>
            <w:noWrap/>
            <w:hideMark/>
          </w:tcPr>
          <w:p w14:paraId="2E537BB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53BCC7F5"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3</w:t>
            </w:r>
          </w:p>
        </w:tc>
      </w:tr>
      <w:tr w:rsidR="00F254DE" w:rsidRPr="00F254DE" w14:paraId="7D82DFF4" w14:textId="77777777" w:rsidTr="00F254DE">
        <w:trPr>
          <w:trHeight w:val="312"/>
        </w:trPr>
        <w:tc>
          <w:tcPr>
            <w:tcW w:w="6799" w:type="dxa"/>
            <w:hideMark/>
          </w:tcPr>
          <w:p w14:paraId="70021002"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Halılar Ve Yolluklar</w:t>
            </w:r>
          </w:p>
        </w:tc>
        <w:tc>
          <w:tcPr>
            <w:tcW w:w="1418" w:type="dxa"/>
            <w:noWrap/>
            <w:hideMark/>
          </w:tcPr>
          <w:p w14:paraId="1A2D06AE"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4C65EEB1"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63</w:t>
            </w:r>
          </w:p>
        </w:tc>
      </w:tr>
      <w:tr w:rsidR="00F254DE" w:rsidRPr="00F254DE" w14:paraId="45623D51" w14:textId="77777777" w:rsidTr="00F254DE">
        <w:trPr>
          <w:trHeight w:val="312"/>
        </w:trPr>
        <w:tc>
          <w:tcPr>
            <w:tcW w:w="6799" w:type="dxa"/>
            <w:hideMark/>
          </w:tcPr>
          <w:p w14:paraId="20D683CF"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Çadırlar</w:t>
            </w:r>
          </w:p>
        </w:tc>
        <w:tc>
          <w:tcPr>
            <w:tcW w:w="1418" w:type="dxa"/>
            <w:noWrap/>
            <w:hideMark/>
          </w:tcPr>
          <w:p w14:paraId="608B72E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60C374BC"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22</w:t>
            </w:r>
          </w:p>
        </w:tc>
      </w:tr>
      <w:tr w:rsidR="00F254DE" w:rsidRPr="00F254DE" w14:paraId="032428BD" w14:textId="77777777" w:rsidTr="00F254DE">
        <w:trPr>
          <w:trHeight w:val="312"/>
        </w:trPr>
        <w:tc>
          <w:tcPr>
            <w:tcW w:w="6799" w:type="dxa"/>
            <w:hideMark/>
          </w:tcPr>
          <w:p w14:paraId="64D73147"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 xml:space="preserve">Bayrak Ve Flamalar İle İç </w:t>
            </w:r>
            <w:proofErr w:type="gramStart"/>
            <w:r w:rsidRPr="00F254DE">
              <w:rPr>
                <w:rFonts w:eastAsia="Times New Roman" w:cs="Times New Roman"/>
                <w:color w:val="000000"/>
                <w:lang w:eastAsia="tr-TR"/>
              </w:rPr>
              <w:t>Mekan</w:t>
            </w:r>
            <w:proofErr w:type="gramEnd"/>
            <w:r w:rsidRPr="00F254DE">
              <w:rPr>
                <w:rFonts w:eastAsia="Times New Roman" w:cs="Times New Roman"/>
                <w:color w:val="000000"/>
                <w:lang w:eastAsia="tr-TR"/>
              </w:rPr>
              <w:t xml:space="preserve"> Direkleri</w:t>
            </w:r>
          </w:p>
        </w:tc>
        <w:tc>
          <w:tcPr>
            <w:tcW w:w="1418" w:type="dxa"/>
            <w:noWrap/>
            <w:hideMark/>
          </w:tcPr>
          <w:p w14:paraId="2E8A5D5E"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0D2C9A3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318</w:t>
            </w:r>
          </w:p>
        </w:tc>
      </w:tr>
      <w:tr w:rsidR="00F254DE" w:rsidRPr="00F254DE" w14:paraId="27D810FB" w14:textId="77777777" w:rsidTr="00F254DE">
        <w:trPr>
          <w:trHeight w:val="312"/>
        </w:trPr>
        <w:tc>
          <w:tcPr>
            <w:tcW w:w="6799" w:type="dxa"/>
            <w:hideMark/>
          </w:tcPr>
          <w:p w14:paraId="1D3B9375"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Atatürk Resimleri</w:t>
            </w:r>
          </w:p>
        </w:tc>
        <w:tc>
          <w:tcPr>
            <w:tcW w:w="1418" w:type="dxa"/>
            <w:noWrap/>
            <w:hideMark/>
          </w:tcPr>
          <w:p w14:paraId="1194BD3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122B7299"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5</w:t>
            </w:r>
          </w:p>
        </w:tc>
      </w:tr>
      <w:tr w:rsidR="00F254DE" w:rsidRPr="00F254DE" w14:paraId="712AD518" w14:textId="77777777" w:rsidTr="00F254DE">
        <w:trPr>
          <w:trHeight w:val="312"/>
        </w:trPr>
        <w:tc>
          <w:tcPr>
            <w:tcW w:w="6799" w:type="dxa"/>
            <w:hideMark/>
          </w:tcPr>
          <w:p w14:paraId="271025E8"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Temsil Ve Tören Demirbaşları</w:t>
            </w:r>
          </w:p>
        </w:tc>
        <w:tc>
          <w:tcPr>
            <w:tcW w:w="1418" w:type="dxa"/>
            <w:noWrap/>
            <w:hideMark/>
          </w:tcPr>
          <w:p w14:paraId="318AFC0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3BF2EAEA"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8</w:t>
            </w:r>
          </w:p>
        </w:tc>
      </w:tr>
      <w:tr w:rsidR="00F254DE" w:rsidRPr="00F254DE" w14:paraId="6266B4C6" w14:textId="77777777" w:rsidTr="00F254DE">
        <w:trPr>
          <w:trHeight w:val="312"/>
        </w:trPr>
        <w:tc>
          <w:tcPr>
            <w:tcW w:w="6799" w:type="dxa"/>
            <w:hideMark/>
          </w:tcPr>
          <w:p w14:paraId="133DDB81"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Paletler</w:t>
            </w:r>
          </w:p>
        </w:tc>
        <w:tc>
          <w:tcPr>
            <w:tcW w:w="1418" w:type="dxa"/>
            <w:noWrap/>
            <w:hideMark/>
          </w:tcPr>
          <w:p w14:paraId="471A98F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626BF36E"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405E0324" w14:textId="77777777" w:rsidTr="00F254DE">
        <w:trPr>
          <w:trHeight w:val="312"/>
        </w:trPr>
        <w:tc>
          <w:tcPr>
            <w:tcW w:w="6799" w:type="dxa"/>
            <w:hideMark/>
          </w:tcPr>
          <w:p w14:paraId="19320CC3"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Solunum Tüpleri</w:t>
            </w:r>
          </w:p>
        </w:tc>
        <w:tc>
          <w:tcPr>
            <w:tcW w:w="1418" w:type="dxa"/>
            <w:noWrap/>
            <w:hideMark/>
          </w:tcPr>
          <w:p w14:paraId="30205FD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6509B47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2F477887" w14:textId="77777777" w:rsidTr="00F254DE">
        <w:trPr>
          <w:trHeight w:val="312"/>
        </w:trPr>
        <w:tc>
          <w:tcPr>
            <w:tcW w:w="6799" w:type="dxa"/>
            <w:hideMark/>
          </w:tcPr>
          <w:p w14:paraId="71AB4CD9"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Balıkadam Ekipmanları</w:t>
            </w:r>
          </w:p>
        </w:tc>
        <w:tc>
          <w:tcPr>
            <w:tcW w:w="1418" w:type="dxa"/>
            <w:noWrap/>
            <w:hideMark/>
          </w:tcPr>
          <w:p w14:paraId="53B019B1"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25D674B1"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72FF45E4" w14:textId="77777777" w:rsidTr="00F254DE">
        <w:trPr>
          <w:trHeight w:val="312"/>
        </w:trPr>
        <w:tc>
          <w:tcPr>
            <w:tcW w:w="6799" w:type="dxa"/>
            <w:hideMark/>
          </w:tcPr>
          <w:p w14:paraId="63E79ECB"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Diğer Paravanlar</w:t>
            </w:r>
          </w:p>
        </w:tc>
        <w:tc>
          <w:tcPr>
            <w:tcW w:w="1418" w:type="dxa"/>
            <w:noWrap/>
            <w:hideMark/>
          </w:tcPr>
          <w:p w14:paraId="47C3C41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3C4660E0"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6</w:t>
            </w:r>
          </w:p>
        </w:tc>
      </w:tr>
      <w:tr w:rsidR="00F254DE" w:rsidRPr="00F254DE" w14:paraId="7C0E864A" w14:textId="77777777" w:rsidTr="00F254DE">
        <w:trPr>
          <w:trHeight w:val="312"/>
        </w:trPr>
        <w:tc>
          <w:tcPr>
            <w:tcW w:w="6799" w:type="dxa"/>
            <w:hideMark/>
          </w:tcPr>
          <w:p w14:paraId="462937D6"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Tekerlekli Sandalyeler</w:t>
            </w:r>
          </w:p>
        </w:tc>
        <w:tc>
          <w:tcPr>
            <w:tcW w:w="1418" w:type="dxa"/>
            <w:noWrap/>
            <w:hideMark/>
          </w:tcPr>
          <w:p w14:paraId="364FD7E5"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301A4D2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1</w:t>
            </w:r>
          </w:p>
        </w:tc>
      </w:tr>
      <w:tr w:rsidR="00F254DE" w:rsidRPr="00F254DE" w14:paraId="307F7E86" w14:textId="77777777" w:rsidTr="00F254DE">
        <w:trPr>
          <w:trHeight w:val="312"/>
        </w:trPr>
        <w:tc>
          <w:tcPr>
            <w:tcW w:w="6799" w:type="dxa"/>
            <w:hideMark/>
          </w:tcPr>
          <w:p w14:paraId="5442BCC4"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İlaç Dolapları</w:t>
            </w:r>
          </w:p>
        </w:tc>
        <w:tc>
          <w:tcPr>
            <w:tcW w:w="1418" w:type="dxa"/>
            <w:noWrap/>
            <w:hideMark/>
          </w:tcPr>
          <w:p w14:paraId="1F509D0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72A49F48"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7</w:t>
            </w:r>
          </w:p>
        </w:tc>
      </w:tr>
      <w:tr w:rsidR="00F254DE" w:rsidRPr="00F254DE" w14:paraId="66BC77F2" w14:textId="77777777" w:rsidTr="00F254DE">
        <w:trPr>
          <w:trHeight w:val="312"/>
        </w:trPr>
        <w:tc>
          <w:tcPr>
            <w:tcW w:w="6799" w:type="dxa"/>
            <w:hideMark/>
          </w:tcPr>
          <w:p w14:paraId="2625ADC7"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 xml:space="preserve">Bilgisayar </w:t>
            </w:r>
          </w:p>
        </w:tc>
        <w:tc>
          <w:tcPr>
            <w:tcW w:w="1418" w:type="dxa"/>
            <w:noWrap/>
            <w:hideMark/>
          </w:tcPr>
          <w:p w14:paraId="0E886FA2"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232F402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99</w:t>
            </w:r>
          </w:p>
        </w:tc>
      </w:tr>
      <w:tr w:rsidR="00F254DE" w:rsidRPr="00F254DE" w14:paraId="49BA3C3D" w14:textId="77777777" w:rsidTr="00F254DE">
        <w:trPr>
          <w:trHeight w:val="312"/>
        </w:trPr>
        <w:tc>
          <w:tcPr>
            <w:tcW w:w="6799" w:type="dxa"/>
            <w:hideMark/>
          </w:tcPr>
          <w:p w14:paraId="67527B11"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Ekranlar</w:t>
            </w:r>
          </w:p>
        </w:tc>
        <w:tc>
          <w:tcPr>
            <w:tcW w:w="1418" w:type="dxa"/>
            <w:noWrap/>
            <w:hideMark/>
          </w:tcPr>
          <w:p w14:paraId="62483A8D"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07FB2B5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45</w:t>
            </w:r>
          </w:p>
        </w:tc>
      </w:tr>
      <w:tr w:rsidR="00F254DE" w:rsidRPr="00F254DE" w14:paraId="50A06305" w14:textId="77777777" w:rsidTr="00F254DE">
        <w:trPr>
          <w:trHeight w:val="332"/>
        </w:trPr>
        <w:tc>
          <w:tcPr>
            <w:tcW w:w="6799" w:type="dxa"/>
            <w:hideMark/>
          </w:tcPr>
          <w:p w14:paraId="08A5BA45" w14:textId="77777777" w:rsidR="00F254DE" w:rsidRPr="00F254DE" w:rsidRDefault="00F254DE" w:rsidP="00F254DE">
            <w:pPr>
              <w:rPr>
                <w:rFonts w:eastAsia="Times New Roman" w:cs="Times New Roman"/>
                <w:color w:val="000000"/>
                <w:lang w:eastAsia="tr-TR"/>
              </w:rPr>
            </w:pPr>
            <w:r w:rsidRPr="00F254DE">
              <w:rPr>
                <w:rFonts w:eastAsia="Times New Roman" w:cs="Times New Roman"/>
                <w:color w:val="000000"/>
                <w:lang w:eastAsia="tr-TR"/>
              </w:rPr>
              <w:t>Data Kasaları İle Sunucu Ve Ağ Cihazı Kabinleri</w:t>
            </w:r>
          </w:p>
        </w:tc>
        <w:tc>
          <w:tcPr>
            <w:tcW w:w="1418" w:type="dxa"/>
            <w:noWrap/>
            <w:hideMark/>
          </w:tcPr>
          <w:p w14:paraId="58E78ED4"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ADET</w:t>
            </w:r>
          </w:p>
        </w:tc>
        <w:tc>
          <w:tcPr>
            <w:tcW w:w="1276" w:type="dxa"/>
            <w:noWrap/>
            <w:hideMark/>
          </w:tcPr>
          <w:p w14:paraId="465F49D6" w14:textId="77777777" w:rsidR="00F254DE" w:rsidRPr="00F254DE" w:rsidRDefault="00F254DE" w:rsidP="00F254DE">
            <w:pPr>
              <w:jc w:val="center"/>
              <w:rPr>
                <w:rFonts w:eastAsia="Times New Roman" w:cs="Times New Roman"/>
                <w:color w:val="000000"/>
                <w:lang w:eastAsia="tr-TR"/>
              </w:rPr>
            </w:pPr>
            <w:r w:rsidRPr="00F254DE">
              <w:rPr>
                <w:rFonts w:eastAsia="Times New Roman" w:cs="Times New Roman"/>
                <w:color w:val="000000"/>
                <w:lang w:eastAsia="tr-TR"/>
              </w:rPr>
              <w:t>7</w:t>
            </w:r>
          </w:p>
        </w:tc>
      </w:tr>
      <w:tr w:rsidR="001E3B96" w:rsidRPr="001E3B96" w14:paraId="73202DFE" w14:textId="77777777" w:rsidTr="00F254DE">
        <w:trPr>
          <w:trHeight w:val="422"/>
        </w:trPr>
        <w:tc>
          <w:tcPr>
            <w:tcW w:w="6799" w:type="dxa"/>
            <w:hideMark/>
          </w:tcPr>
          <w:p w14:paraId="665473D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Bilgisayar Sunucu Kasaları Ve Ekipmanları</w:t>
            </w:r>
          </w:p>
        </w:tc>
        <w:tc>
          <w:tcPr>
            <w:tcW w:w="1418" w:type="dxa"/>
            <w:noWrap/>
            <w:hideMark/>
          </w:tcPr>
          <w:p w14:paraId="50ED996F"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4624215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12</w:t>
            </w:r>
          </w:p>
        </w:tc>
      </w:tr>
      <w:tr w:rsidR="001E3B96" w:rsidRPr="001E3B96" w14:paraId="22758E92" w14:textId="77777777" w:rsidTr="00F254DE">
        <w:trPr>
          <w:trHeight w:val="312"/>
        </w:trPr>
        <w:tc>
          <w:tcPr>
            <w:tcW w:w="6799" w:type="dxa"/>
            <w:hideMark/>
          </w:tcPr>
          <w:p w14:paraId="3491613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Küçük İstemciler</w:t>
            </w:r>
          </w:p>
        </w:tc>
        <w:tc>
          <w:tcPr>
            <w:tcW w:w="1418" w:type="dxa"/>
            <w:noWrap/>
            <w:hideMark/>
          </w:tcPr>
          <w:p w14:paraId="484C0D4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28A6CF9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4</w:t>
            </w:r>
          </w:p>
        </w:tc>
      </w:tr>
      <w:tr w:rsidR="001E3B96" w:rsidRPr="001E3B96" w14:paraId="0AC2ED08" w14:textId="77777777" w:rsidTr="00F254DE">
        <w:trPr>
          <w:trHeight w:val="312"/>
        </w:trPr>
        <w:tc>
          <w:tcPr>
            <w:tcW w:w="6799" w:type="dxa"/>
            <w:hideMark/>
          </w:tcPr>
          <w:p w14:paraId="12EB46EA"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Lazer Yazıcılar</w:t>
            </w:r>
          </w:p>
        </w:tc>
        <w:tc>
          <w:tcPr>
            <w:tcW w:w="1418" w:type="dxa"/>
            <w:noWrap/>
            <w:hideMark/>
          </w:tcPr>
          <w:p w14:paraId="670C4A9C"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5D972713"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19</w:t>
            </w:r>
          </w:p>
        </w:tc>
      </w:tr>
      <w:tr w:rsidR="001E3B96" w:rsidRPr="001E3B96" w14:paraId="7F9147F5" w14:textId="77777777" w:rsidTr="00F254DE">
        <w:trPr>
          <w:trHeight w:val="312"/>
        </w:trPr>
        <w:tc>
          <w:tcPr>
            <w:tcW w:w="6799" w:type="dxa"/>
            <w:hideMark/>
          </w:tcPr>
          <w:p w14:paraId="730BF94F"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 xml:space="preserve">Klavye, Monitör Ve Fare </w:t>
            </w:r>
            <w:proofErr w:type="spellStart"/>
            <w:proofErr w:type="gramStart"/>
            <w:r w:rsidRPr="00F254DE">
              <w:rPr>
                <w:rFonts w:eastAsia="Times New Roman"/>
              </w:rPr>
              <w:t>Çoklayıcıları</w:t>
            </w:r>
            <w:proofErr w:type="spellEnd"/>
            <w:r w:rsidRPr="00F254DE">
              <w:rPr>
                <w:rFonts w:eastAsia="Times New Roman"/>
              </w:rPr>
              <w:t xml:space="preserve">  </w:t>
            </w:r>
            <w:proofErr w:type="spellStart"/>
            <w:r w:rsidRPr="00F254DE">
              <w:rPr>
                <w:rFonts w:eastAsia="Times New Roman"/>
              </w:rPr>
              <w:t>Kvm</w:t>
            </w:r>
            <w:proofErr w:type="spellEnd"/>
            <w:proofErr w:type="gramEnd"/>
          </w:p>
        </w:tc>
        <w:tc>
          <w:tcPr>
            <w:tcW w:w="1418" w:type="dxa"/>
            <w:noWrap/>
            <w:hideMark/>
          </w:tcPr>
          <w:p w14:paraId="2D684EC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5A1E9C1"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5</w:t>
            </w:r>
          </w:p>
        </w:tc>
      </w:tr>
      <w:tr w:rsidR="001E3B96" w:rsidRPr="001E3B96" w14:paraId="57725478" w14:textId="77777777" w:rsidTr="00F254DE">
        <w:trPr>
          <w:trHeight w:val="312"/>
        </w:trPr>
        <w:tc>
          <w:tcPr>
            <w:tcW w:w="6799" w:type="dxa"/>
            <w:hideMark/>
          </w:tcPr>
          <w:p w14:paraId="038280B6"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Fotokopi Makineleri</w:t>
            </w:r>
          </w:p>
        </w:tc>
        <w:tc>
          <w:tcPr>
            <w:tcW w:w="1418" w:type="dxa"/>
            <w:noWrap/>
            <w:hideMark/>
          </w:tcPr>
          <w:p w14:paraId="40907F96"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027B838C"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w:t>
            </w:r>
          </w:p>
        </w:tc>
      </w:tr>
      <w:tr w:rsidR="001E3B96" w:rsidRPr="001E3B96" w14:paraId="5D9F70E1" w14:textId="77777777" w:rsidTr="00F254DE">
        <w:trPr>
          <w:trHeight w:val="312"/>
        </w:trPr>
        <w:tc>
          <w:tcPr>
            <w:tcW w:w="6799" w:type="dxa"/>
            <w:hideMark/>
          </w:tcPr>
          <w:p w14:paraId="581F6BCB"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 xml:space="preserve"> Telefonlar</w:t>
            </w:r>
          </w:p>
        </w:tc>
        <w:tc>
          <w:tcPr>
            <w:tcW w:w="1418" w:type="dxa"/>
            <w:noWrap/>
            <w:hideMark/>
          </w:tcPr>
          <w:p w14:paraId="4877205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D1F878A"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91</w:t>
            </w:r>
          </w:p>
        </w:tc>
      </w:tr>
      <w:tr w:rsidR="001E3B96" w:rsidRPr="001E3B96" w14:paraId="2F7EB217" w14:textId="77777777" w:rsidTr="00F254DE">
        <w:trPr>
          <w:trHeight w:val="312"/>
        </w:trPr>
        <w:tc>
          <w:tcPr>
            <w:tcW w:w="6799" w:type="dxa"/>
            <w:hideMark/>
          </w:tcPr>
          <w:p w14:paraId="48BA46F9"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Faks Cihazları</w:t>
            </w:r>
          </w:p>
        </w:tc>
        <w:tc>
          <w:tcPr>
            <w:tcW w:w="1418" w:type="dxa"/>
            <w:noWrap/>
            <w:hideMark/>
          </w:tcPr>
          <w:p w14:paraId="2D419321"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47B61634"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3</w:t>
            </w:r>
          </w:p>
        </w:tc>
      </w:tr>
      <w:tr w:rsidR="001E3B96" w:rsidRPr="001E3B96" w14:paraId="65DCDD15" w14:textId="77777777" w:rsidTr="00F254DE">
        <w:trPr>
          <w:trHeight w:val="312"/>
        </w:trPr>
        <w:tc>
          <w:tcPr>
            <w:tcW w:w="6799" w:type="dxa"/>
            <w:hideMark/>
          </w:tcPr>
          <w:p w14:paraId="2A82F718" w14:textId="2B05B7B4" w:rsidR="001E3B96" w:rsidRPr="00F254DE" w:rsidRDefault="00654E01" w:rsidP="001E3B96">
            <w:pPr>
              <w:pStyle w:val="Standard"/>
              <w:tabs>
                <w:tab w:val="left" w:pos="360"/>
                <w:tab w:val="center" w:pos="4536"/>
                <w:tab w:val="right" w:pos="9072"/>
              </w:tabs>
              <w:spacing w:line="360" w:lineRule="auto"/>
              <w:jc w:val="both"/>
              <w:rPr>
                <w:rFonts w:eastAsia="Times New Roman"/>
              </w:rPr>
            </w:pPr>
            <w:proofErr w:type="gramStart"/>
            <w:r>
              <w:rPr>
                <w:rFonts w:eastAsia="Times New Roman"/>
              </w:rPr>
              <w:lastRenderedPageBreak/>
              <w:t xml:space="preserve">Projektörler </w:t>
            </w:r>
            <w:r w:rsidR="001E3B96" w:rsidRPr="00F254DE">
              <w:rPr>
                <w:rFonts w:eastAsia="Times New Roman"/>
              </w:rPr>
              <w:t xml:space="preserve"> Projeksiyon</w:t>
            </w:r>
            <w:proofErr w:type="gramEnd"/>
            <w:r w:rsidR="001E3B96" w:rsidRPr="00F254DE">
              <w:rPr>
                <w:rFonts w:eastAsia="Times New Roman"/>
              </w:rPr>
              <w:t xml:space="preserve"> Cihazları</w:t>
            </w:r>
          </w:p>
        </w:tc>
        <w:tc>
          <w:tcPr>
            <w:tcW w:w="1418" w:type="dxa"/>
            <w:noWrap/>
            <w:hideMark/>
          </w:tcPr>
          <w:p w14:paraId="7D4E2C48"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3B05BAD2"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75</w:t>
            </w:r>
          </w:p>
        </w:tc>
      </w:tr>
      <w:tr w:rsidR="001E3B96" w:rsidRPr="001E3B96" w14:paraId="6704BFF4" w14:textId="77777777" w:rsidTr="00F254DE">
        <w:trPr>
          <w:trHeight w:val="312"/>
        </w:trPr>
        <w:tc>
          <w:tcPr>
            <w:tcW w:w="6799" w:type="dxa"/>
            <w:hideMark/>
          </w:tcPr>
          <w:p w14:paraId="651A63D1"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Sunum Işık Kutuları</w:t>
            </w:r>
          </w:p>
        </w:tc>
        <w:tc>
          <w:tcPr>
            <w:tcW w:w="1418" w:type="dxa"/>
            <w:noWrap/>
            <w:hideMark/>
          </w:tcPr>
          <w:p w14:paraId="4074261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42E5052F"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w:t>
            </w:r>
          </w:p>
        </w:tc>
      </w:tr>
      <w:tr w:rsidR="001E3B96" w:rsidRPr="001E3B96" w14:paraId="3ACEB42F" w14:textId="77777777" w:rsidTr="00F254DE">
        <w:trPr>
          <w:trHeight w:val="312"/>
        </w:trPr>
        <w:tc>
          <w:tcPr>
            <w:tcW w:w="6799" w:type="dxa"/>
            <w:hideMark/>
          </w:tcPr>
          <w:p w14:paraId="3C44D25A"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Müzik Çalarlar Ve Kaydediciler İle Donanımları</w:t>
            </w:r>
          </w:p>
        </w:tc>
        <w:tc>
          <w:tcPr>
            <w:tcW w:w="1418" w:type="dxa"/>
            <w:noWrap/>
            <w:hideMark/>
          </w:tcPr>
          <w:p w14:paraId="374690F3"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29339458"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13</w:t>
            </w:r>
          </w:p>
        </w:tc>
      </w:tr>
      <w:tr w:rsidR="001E3B96" w:rsidRPr="001E3B96" w14:paraId="0678E5A7" w14:textId="77777777" w:rsidTr="00F254DE">
        <w:trPr>
          <w:trHeight w:val="312"/>
        </w:trPr>
        <w:tc>
          <w:tcPr>
            <w:tcW w:w="6799" w:type="dxa"/>
            <w:hideMark/>
          </w:tcPr>
          <w:p w14:paraId="26E33C1A"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Televizyonlar</w:t>
            </w:r>
          </w:p>
        </w:tc>
        <w:tc>
          <w:tcPr>
            <w:tcW w:w="1418" w:type="dxa"/>
            <w:noWrap/>
            <w:hideMark/>
          </w:tcPr>
          <w:p w14:paraId="768580C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AAAD34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10</w:t>
            </w:r>
          </w:p>
        </w:tc>
      </w:tr>
      <w:tr w:rsidR="001E3B96" w:rsidRPr="001E3B96" w14:paraId="0A2ADBB2" w14:textId="77777777" w:rsidTr="00F254DE">
        <w:trPr>
          <w:trHeight w:val="416"/>
        </w:trPr>
        <w:tc>
          <w:tcPr>
            <w:tcW w:w="6799" w:type="dxa"/>
            <w:hideMark/>
          </w:tcPr>
          <w:p w14:paraId="670EDF74"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Ses, Görüntü Ve Sunum Cihazları</w:t>
            </w:r>
          </w:p>
        </w:tc>
        <w:tc>
          <w:tcPr>
            <w:tcW w:w="1418" w:type="dxa"/>
            <w:noWrap/>
            <w:hideMark/>
          </w:tcPr>
          <w:p w14:paraId="409F504A"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3AD7F6F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224</w:t>
            </w:r>
          </w:p>
        </w:tc>
      </w:tr>
      <w:tr w:rsidR="001E3B96" w:rsidRPr="001E3B96" w14:paraId="2AAC8270" w14:textId="77777777" w:rsidTr="00F254DE">
        <w:trPr>
          <w:trHeight w:val="406"/>
        </w:trPr>
        <w:tc>
          <w:tcPr>
            <w:tcW w:w="6799" w:type="dxa"/>
            <w:hideMark/>
          </w:tcPr>
          <w:p w14:paraId="293AED58"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Aydınlatma Cihazları</w:t>
            </w:r>
          </w:p>
        </w:tc>
        <w:tc>
          <w:tcPr>
            <w:tcW w:w="1418" w:type="dxa"/>
            <w:noWrap/>
            <w:hideMark/>
          </w:tcPr>
          <w:p w14:paraId="54B00CDA"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00E9F6C5"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40</w:t>
            </w:r>
          </w:p>
        </w:tc>
      </w:tr>
      <w:tr w:rsidR="001E3B96" w:rsidRPr="001E3B96" w14:paraId="5750BF7C" w14:textId="77777777" w:rsidTr="00F254DE">
        <w:trPr>
          <w:trHeight w:val="312"/>
        </w:trPr>
        <w:tc>
          <w:tcPr>
            <w:tcW w:w="6799" w:type="dxa"/>
            <w:hideMark/>
          </w:tcPr>
          <w:p w14:paraId="3714D63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Hesap Makineleri</w:t>
            </w:r>
          </w:p>
        </w:tc>
        <w:tc>
          <w:tcPr>
            <w:tcW w:w="1418" w:type="dxa"/>
            <w:noWrap/>
            <w:hideMark/>
          </w:tcPr>
          <w:p w14:paraId="356B8F15"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A5CDB2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7</w:t>
            </w:r>
          </w:p>
        </w:tc>
      </w:tr>
      <w:tr w:rsidR="001E3B96" w:rsidRPr="001E3B96" w14:paraId="3C199666" w14:textId="77777777" w:rsidTr="00F254DE">
        <w:trPr>
          <w:trHeight w:val="290"/>
        </w:trPr>
        <w:tc>
          <w:tcPr>
            <w:tcW w:w="6799" w:type="dxa"/>
            <w:hideMark/>
          </w:tcPr>
          <w:p w14:paraId="4FCEE12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Yazar Kasalar</w:t>
            </w:r>
          </w:p>
        </w:tc>
        <w:tc>
          <w:tcPr>
            <w:tcW w:w="1418" w:type="dxa"/>
            <w:noWrap/>
            <w:hideMark/>
          </w:tcPr>
          <w:p w14:paraId="4EA128C1"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7A550CD"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w:t>
            </w:r>
          </w:p>
        </w:tc>
      </w:tr>
      <w:tr w:rsidR="001E3B96" w:rsidRPr="001E3B96" w14:paraId="55AA3E57" w14:textId="77777777" w:rsidTr="00F254DE">
        <w:trPr>
          <w:trHeight w:val="310"/>
        </w:trPr>
        <w:tc>
          <w:tcPr>
            <w:tcW w:w="6799" w:type="dxa"/>
            <w:hideMark/>
          </w:tcPr>
          <w:p w14:paraId="3CAB9D4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Isıtma, Soğutma, Havalandırma Ve Nemlendirme Cihazları Ve Ale</w:t>
            </w:r>
            <w:r w:rsidRPr="00F254DE">
              <w:rPr>
                <w:rFonts w:eastAsia="Times New Roman"/>
              </w:rPr>
              <w:t>t</w:t>
            </w:r>
            <w:r w:rsidRPr="00F254DE">
              <w:rPr>
                <w:rFonts w:eastAsia="Times New Roman"/>
              </w:rPr>
              <w:t>leri</w:t>
            </w:r>
          </w:p>
        </w:tc>
        <w:tc>
          <w:tcPr>
            <w:tcW w:w="1418" w:type="dxa"/>
            <w:noWrap/>
            <w:hideMark/>
          </w:tcPr>
          <w:p w14:paraId="1EBE4913"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050616ED"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88</w:t>
            </w:r>
          </w:p>
        </w:tc>
      </w:tr>
      <w:tr w:rsidR="001E3B96" w:rsidRPr="001E3B96" w14:paraId="57405EB2" w14:textId="77777777" w:rsidTr="00F254DE">
        <w:trPr>
          <w:trHeight w:val="312"/>
        </w:trPr>
        <w:tc>
          <w:tcPr>
            <w:tcW w:w="6799" w:type="dxa"/>
            <w:hideMark/>
          </w:tcPr>
          <w:p w14:paraId="7F266AF1"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Mühürler</w:t>
            </w:r>
          </w:p>
        </w:tc>
        <w:tc>
          <w:tcPr>
            <w:tcW w:w="1418" w:type="dxa"/>
            <w:noWrap/>
            <w:hideMark/>
          </w:tcPr>
          <w:p w14:paraId="7FE1897F"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0A64C75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w:t>
            </w:r>
          </w:p>
        </w:tc>
      </w:tr>
      <w:tr w:rsidR="001E3B96" w:rsidRPr="001E3B96" w14:paraId="1247E168" w14:textId="77777777" w:rsidTr="00F254DE">
        <w:trPr>
          <w:trHeight w:val="335"/>
        </w:trPr>
        <w:tc>
          <w:tcPr>
            <w:tcW w:w="6799" w:type="dxa"/>
            <w:hideMark/>
          </w:tcPr>
          <w:p w14:paraId="5B7DC9C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Malzeme Ayırma Ve Düzenleme Raf Ve Ranzaları</w:t>
            </w:r>
          </w:p>
        </w:tc>
        <w:tc>
          <w:tcPr>
            <w:tcW w:w="1418" w:type="dxa"/>
            <w:noWrap/>
            <w:hideMark/>
          </w:tcPr>
          <w:p w14:paraId="03B38FF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AA6F66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527</w:t>
            </w:r>
          </w:p>
        </w:tc>
      </w:tr>
      <w:tr w:rsidR="001E3B96" w:rsidRPr="001E3B96" w14:paraId="31EC3FEC" w14:textId="77777777" w:rsidTr="00F254DE">
        <w:trPr>
          <w:trHeight w:val="312"/>
        </w:trPr>
        <w:tc>
          <w:tcPr>
            <w:tcW w:w="6799" w:type="dxa"/>
            <w:hideMark/>
          </w:tcPr>
          <w:p w14:paraId="6A9EFC4A"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 xml:space="preserve"> Masalar</w:t>
            </w:r>
          </w:p>
        </w:tc>
        <w:tc>
          <w:tcPr>
            <w:tcW w:w="1418" w:type="dxa"/>
            <w:noWrap/>
            <w:hideMark/>
          </w:tcPr>
          <w:p w14:paraId="704194D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EF82D3D"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902</w:t>
            </w:r>
          </w:p>
        </w:tc>
      </w:tr>
      <w:tr w:rsidR="001E3B96" w:rsidRPr="001E3B96" w14:paraId="5FC5380C" w14:textId="77777777" w:rsidTr="00F254DE">
        <w:trPr>
          <w:trHeight w:val="312"/>
        </w:trPr>
        <w:tc>
          <w:tcPr>
            <w:tcW w:w="6799" w:type="dxa"/>
            <w:hideMark/>
          </w:tcPr>
          <w:p w14:paraId="4F5D1481"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Çalışma Koltukları</w:t>
            </w:r>
          </w:p>
        </w:tc>
        <w:tc>
          <w:tcPr>
            <w:tcW w:w="1418" w:type="dxa"/>
            <w:noWrap/>
            <w:hideMark/>
          </w:tcPr>
          <w:p w14:paraId="40E8758D"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30F27026"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331</w:t>
            </w:r>
          </w:p>
        </w:tc>
      </w:tr>
      <w:tr w:rsidR="001E3B96" w:rsidRPr="001E3B96" w14:paraId="2C5101B2" w14:textId="77777777" w:rsidTr="00F254DE">
        <w:trPr>
          <w:trHeight w:val="312"/>
        </w:trPr>
        <w:tc>
          <w:tcPr>
            <w:tcW w:w="6799" w:type="dxa"/>
            <w:hideMark/>
          </w:tcPr>
          <w:p w14:paraId="2C0400D3"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 xml:space="preserve"> Sandalyeler</w:t>
            </w:r>
          </w:p>
        </w:tc>
        <w:tc>
          <w:tcPr>
            <w:tcW w:w="1418" w:type="dxa"/>
            <w:noWrap/>
            <w:hideMark/>
          </w:tcPr>
          <w:p w14:paraId="30A057AD"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2504418"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2848</w:t>
            </w:r>
          </w:p>
        </w:tc>
      </w:tr>
      <w:tr w:rsidR="001E3B96" w:rsidRPr="001E3B96" w14:paraId="395A68E6" w14:textId="77777777" w:rsidTr="00F254DE">
        <w:trPr>
          <w:trHeight w:val="312"/>
        </w:trPr>
        <w:tc>
          <w:tcPr>
            <w:tcW w:w="6799" w:type="dxa"/>
            <w:hideMark/>
          </w:tcPr>
          <w:p w14:paraId="3ABACD40"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 xml:space="preserve">Etajerler Ve </w:t>
            </w:r>
            <w:proofErr w:type="spellStart"/>
            <w:r w:rsidRPr="00F254DE">
              <w:rPr>
                <w:rFonts w:eastAsia="Times New Roman"/>
              </w:rPr>
              <w:t>Kesonlar</w:t>
            </w:r>
            <w:proofErr w:type="spellEnd"/>
          </w:p>
        </w:tc>
        <w:tc>
          <w:tcPr>
            <w:tcW w:w="1418" w:type="dxa"/>
            <w:noWrap/>
            <w:hideMark/>
          </w:tcPr>
          <w:p w14:paraId="2B60E3F2"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3F1590A2"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193</w:t>
            </w:r>
          </w:p>
        </w:tc>
      </w:tr>
      <w:tr w:rsidR="001E3B96" w:rsidRPr="001E3B96" w14:paraId="2BCA07D4" w14:textId="77777777" w:rsidTr="00F254DE">
        <w:trPr>
          <w:trHeight w:val="393"/>
        </w:trPr>
        <w:tc>
          <w:tcPr>
            <w:tcW w:w="6799" w:type="dxa"/>
            <w:hideMark/>
          </w:tcPr>
          <w:p w14:paraId="5C77156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Panolar</w:t>
            </w:r>
          </w:p>
        </w:tc>
        <w:tc>
          <w:tcPr>
            <w:tcW w:w="1418" w:type="dxa"/>
            <w:noWrap/>
            <w:hideMark/>
          </w:tcPr>
          <w:p w14:paraId="5F7DB037"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3DE21F7"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162</w:t>
            </w:r>
          </w:p>
        </w:tc>
      </w:tr>
      <w:tr w:rsidR="001E3B96" w:rsidRPr="001E3B96" w14:paraId="0918FC70" w14:textId="77777777" w:rsidTr="00F254DE">
        <w:trPr>
          <w:trHeight w:val="312"/>
        </w:trPr>
        <w:tc>
          <w:tcPr>
            <w:tcW w:w="6799" w:type="dxa"/>
            <w:hideMark/>
          </w:tcPr>
          <w:p w14:paraId="009B16AD"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Para Kasaları</w:t>
            </w:r>
          </w:p>
        </w:tc>
        <w:tc>
          <w:tcPr>
            <w:tcW w:w="1418" w:type="dxa"/>
            <w:noWrap/>
            <w:hideMark/>
          </w:tcPr>
          <w:p w14:paraId="58C1A956"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88A34D1"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6</w:t>
            </w:r>
          </w:p>
        </w:tc>
      </w:tr>
      <w:tr w:rsidR="001E3B96" w:rsidRPr="001E3B96" w14:paraId="2F88FCAA" w14:textId="77777777" w:rsidTr="00F254DE">
        <w:trPr>
          <w:trHeight w:val="312"/>
        </w:trPr>
        <w:tc>
          <w:tcPr>
            <w:tcW w:w="6799" w:type="dxa"/>
            <w:hideMark/>
          </w:tcPr>
          <w:p w14:paraId="1E99053E"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Panel Sistemi Ekranları</w:t>
            </w:r>
          </w:p>
        </w:tc>
        <w:tc>
          <w:tcPr>
            <w:tcW w:w="1418" w:type="dxa"/>
            <w:noWrap/>
            <w:hideMark/>
          </w:tcPr>
          <w:p w14:paraId="6F6AE9F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39ED61D"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24</w:t>
            </w:r>
          </w:p>
        </w:tc>
      </w:tr>
      <w:tr w:rsidR="001E3B96" w:rsidRPr="001E3B96" w14:paraId="062D75CB" w14:textId="77777777" w:rsidTr="00F254DE">
        <w:trPr>
          <w:trHeight w:val="312"/>
        </w:trPr>
        <w:tc>
          <w:tcPr>
            <w:tcW w:w="6799" w:type="dxa"/>
            <w:hideMark/>
          </w:tcPr>
          <w:p w14:paraId="3551CF6A"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Büro Mobilyaları</w:t>
            </w:r>
          </w:p>
        </w:tc>
        <w:tc>
          <w:tcPr>
            <w:tcW w:w="1418" w:type="dxa"/>
            <w:noWrap/>
            <w:hideMark/>
          </w:tcPr>
          <w:p w14:paraId="1E8EDE31"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69EEB89E"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69</w:t>
            </w:r>
          </w:p>
        </w:tc>
      </w:tr>
      <w:tr w:rsidR="001E3B96" w:rsidRPr="001E3B96" w14:paraId="75EDD490" w14:textId="77777777" w:rsidTr="00F254DE">
        <w:trPr>
          <w:trHeight w:val="312"/>
        </w:trPr>
        <w:tc>
          <w:tcPr>
            <w:tcW w:w="6799" w:type="dxa"/>
            <w:hideMark/>
          </w:tcPr>
          <w:p w14:paraId="190CB1E8"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Asma Ve Muhafaza Amaçlı Mobilyalar</w:t>
            </w:r>
          </w:p>
        </w:tc>
        <w:tc>
          <w:tcPr>
            <w:tcW w:w="1418" w:type="dxa"/>
            <w:noWrap/>
            <w:hideMark/>
          </w:tcPr>
          <w:p w14:paraId="1711DDDC"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23790CD4"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w:t>
            </w:r>
          </w:p>
        </w:tc>
      </w:tr>
      <w:tr w:rsidR="001E3B96" w:rsidRPr="001E3B96" w14:paraId="2BA4BCFA" w14:textId="77777777" w:rsidTr="00F254DE">
        <w:trPr>
          <w:trHeight w:val="308"/>
        </w:trPr>
        <w:tc>
          <w:tcPr>
            <w:tcW w:w="6799" w:type="dxa"/>
            <w:hideMark/>
          </w:tcPr>
          <w:p w14:paraId="40009751"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Kafeterya Ve Yemekhanede Kullanılan Diğer Mobilyalar</w:t>
            </w:r>
          </w:p>
        </w:tc>
        <w:tc>
          <w:tcPr>
            <w:tcW w:w="1418" w:type="dxa"/>
            <w:noWrap/>
            <w:hideMark/>
          </w:tcPr>
          <w:p w14:paraId="71B9D3C4"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00FE0224"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10</w:t>
            </w:r>
          </w:p>
        </w:tc>
      </w:tr>
      <w:tr w:rsidR="001E3B96" w:rsidRPr="001E3B96" w14:paraId="25A2FA83" w14:textId="77777777" w:rsidTr="00F254DE">
        <w:trPr>
          <w:trHeight w:val="312"/>
        </w:trPr>
        <w:tc>
          <w:tcPr>
            <w:tcW w:w="6799" w:type="dxa"/>
            <w:hideMark/>
          </w:tcPr>
          <w:p w14:paraId="69F28881"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Seminer Ve Sunum Amaçlı Diğer Ürünler</w:t>
            </w:r>
          </w:p>
        </w:tc>
        <w:tc>
          <w:tcPr>
            <w:tcW w:w="1418" w:type="dxa"/>
            <w:noWrap/>
            <w:hideMark/>
          </w:tcPr>
          <w:p w14:paraId="186B9F5C"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3CD4A29"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35</w:t>
            </w:r>
          </w:p>
        </w:tc>
      </w:tr>
      <w:tr w:rsidR="001E3B96" w:rsidRPr="001E3B96" w14:paraId="63ACE30F" w14:textId="77777777" w:rsidTr="00F254DE">
        <w:trPr>
          <w:trHeight w:val="312"/>
        </w:trPr>
        <w:tc>
          <w:tcPr>
            <w:tcW w:w="6799" w:type="dxa"/>
            <w:hideMark/>
          </w:tcPr>
          <w:p w14:paraId="7871318D"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Yemek Hazırlama Ekipmanları</w:t>
            </w:r>
          </w:p>
        </w:tc>
        <w:tc>
          <w:tcPr>
            <w:tcW w:w="1418" w:type="dxa"/>
            <w:noWrap/>
            <w:hideMark/>
          </w:tcPr>
          <w:p w14:paraId="2986F6BE"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39B4AF11"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83</w:t>
            </w:r>
          </w:p>
        </w:tc>
      </w:tr>
      <w:tr w:rsidR="001E3B96" w:rsidRPr="001E3B96" w14:paraId="0525B7ED" w14:textId="77777777" w:rsidTr="00F254DE">
        <w:trPr>
          <w:trHeight w:val="312"/>
        </w:trPr>
        <w:tc>
          <w:tcPr>
            <w:tcW w:w="6799" w:type="dxa"/>
            <w:hideMark/>
          </w:tcPr>
          <w:p w14:paraId="7A8FA604"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Heykeller</w:t>
            </w:r>
          </w:p>
        </w:tc>
        <w:tc>
          <w:tcPr>
            <w:tcW w:w="1418" w:type="dxa"/>
            <w:noWrap/>
            <w:hideMark/>
          </w:tcPr>
          <w:p w14:paraId="73E0D30C"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30D6D45"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w:t>
            </w:r>
          </w:p>
        </w:tc>
      </w:tr>
      <w:tr w:rsidR="001E3B96" w:rsidRPr="001E3B96" w14:paraId="42A0948C" w14:textId="77777777" w:rsidTr="00F254DE">
        <w:trPr>
          <w:trHeight w:val="312"/>
        </w:trPr>
        <w:tc>
          <w:tcPr>
            <w:tcW w:w="6799" w:type="dxa"/>
            <w:hideMark/>
          </w:tcPr>
          <w:p w14:paraId="130DB9FF"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Sıralar</w:t>
            </w:r>
          </w:p>
        </w:tc>
        <w:tc>
          <w:tcPr>
            <w:tcW w:w="1418" w:type="dxa"/>
            <w:noWrap/>
            <w:hideMark/>
          </w:tcPr>
          <w:p w14:paraId="10A51646"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28543C78"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100</w:t>
            </w:r>
          </w:p>
        </w:tc>
      </w:tr>
      <w:tr w:rsidR="001E3B96" w:rsidRPr="001E3B96" w14:paraId="7FBB0FD9" w14:textId="77777777" w:rsidTr="00F254DE">
        <w:trPr>
          <w:trHeight w:val="312"/>
        </w:trPr>
        <w:tc>
          <w:tcPr>
            <w:tcW w:w="6799" w:type="dxa"/>
            <w:hideMark/>
          </w:tcPr>
          <w:p w14:paraId="256F873E"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Alfabe Beceri Malzemeleri Ve Kaynakları</w:t>
            </w:r>
          </w:p>
        </w:tc>
        <w:tc>
          <w:tcPr>
            <w:tcW w:w="1418" w:type="dxa"/>
            <w:noWrap/>
            <w:hideMark/>
          </w:tcPr>
          <w:p w14:paraId="42A41AD5"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2CA637E5"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4</w:t>
            </w:r>
          </w:p>
        </w:tc>
      </w:tr>
      <w:tr w:rsidR="001E3B96" w:rsidRPr="001E3B96" w14:paraId="6BFF61C9" w14:textId="77777777" w:rsidTr="00F254DE">
        <w:trPr>
          <w:trHeight w:val="312"/>
        </w:trPr>
        <w:tc>
          <w:tcPr>
            <w:tcW w:w="6799" w:type="dxa"/>
            <w:hideMark/>
          </w:tcPr>
          <w:p w14:paraId="465BF8DC"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Elektrik Gösterici Panolar</w:t>
            </w:r>
          </w:p>
        </w:tc>
        <w:tc>
          <w:tcPr>
            <w:tcW w:w="1418" w:type="dxa"/>
            <w:noWrap/>
            <w:hideMark/>
          </w:tcPr>
          <w:p w14:paraId="5166E1A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2EC3D7A"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w:t>
            </w:r>
          </w:p>
        </w:tc>
      </w:tr>
      <w:tr w:rsidR="001E3B96" w:rsidRPr="001E3B96" w14:paraId="17EEF5B4" w14:textId="77777777" w:rsidTr="00F254DE">
        <w:trPr>
          <w:trHeight w:val="312"/>
        </w:trPr>
        <w:tc>
          <w:tcPr>
            <w:tcW w:w="6799" w:type="dxa"/>
            <w:hideMark/>
          </w:tcPr>
          <w:p w14:paraId="3F574E96"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 xml:space="preserve">Öğrenmeyi Kolaylaştırıcı </w:t>
            </w:r>
            <w:proofErr w:type="gramStart"/>
            <w:r w:rsidRPr="00F254DE">
              <w:rPr>
                <w:rFonts w:eastAsia="Times New Roman"/>
              </w:rPr>
              <w:t>Diğer  Ekipmanlar</w:t>
            </w:r>
            <w:proofErr w:type="gramEnd"/>
          </w:p>
        </w:tc>
        <w:tc>
          <w:tcPr>
            <w:tcW w:w="1418" w:type="dxa"/>
            <w:noWrap/>
            <w:hideMark/>
          </w:tcPr>
          <w:p w14:paraId="136E9FFF"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15FCA267"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63</w:t>
            </w:r>
          </w:p>
        </w:tc>
      </w:tr>
      <w:tr w:rsidR="001E3B96" w:rsidRPr="001E3B96" w14:paraId="5D00253B" w14:textId="77777777" w:rsidTr="00F254DE">
        <w:trPr>
          <w:trHeight w:val="312"/>
        </w:trPr>
        <w:tc>
          <w:tcPr>
            <w:tcW w:w="6799" w:type="dxa"/>
            <w:hideMark/>
          </w:tcPr>
          <w:p w14:paraId="4554BB47"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Spor Demirbaşları</w:t>
            </w:r>
          </w:p>
        </w:tc>
        <w:tc>
          <w:tcPr>
            <w:tcW w:w="1418" w:type="dxa"/>
            <w:noWrap/>
            <w:hideMark/>
          </w:tcPr>
          <w:p w14:paraId="5EA1782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38C009B"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110</w:t>
            </w:r>
          </w:p>
        </w:tc>
      </w:tr>
      <w:tr w:rsidR="001E3B96" w:rsidRPr="001E3B96" w14:paraId="27CC2C0F" w14:textId="77777777" w:rsidTr="00F254DE">
        <w:trPr>
          <w:trHeight w:val="312"/>
        </w:trPr>
        <w:tc>
          <w:tcPr>
            <w:tcW w:w="6799" w:type="dxa"/>
            <w:hideMark/>
          </w:tcPr>
          <w:p w14:paraId="69A12A10"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Diğer Geçiş Sistemleri</w:t>
            </w:r>
          </w:p>
        </w:tc>
        <w:tc>
          <w:tcPr>
            <w:tcW w:w="1418" w:type="dxa"/>
            <w:noWrap/>
            <w:hideMark/>
          </w:tcPr>
          <w:p w14:paraId="66D79BA6"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87B2876"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130</w:t>
            </w:r>
          </w:p>
        </w:tc>
      </w:tr>
      <w:tr w:rsidR="001E3B96" w:rsidRPr="001E3B96" w14:paraId="1519D73B" w14:textId="77777777" w:rsidTr="00F254DE">
        <w:trPr>
          <w:trHeight w:val="312"/>
        </w:trPr>
        <w:tc>
          <w:tcPr>
            <w:tcW w:w="6799" w:type="dxa"/>
            <w:hideMark/>
          </w:tcPr>
          <w:p w14:paraId="5EC2F238"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Yangın Söndürme Cihazları</w:t>
            </w:r>
          </w:p>
        </w:tc>
        <w:tc>
          <w:tcPr>
            <w:tcW w:w="1418" w:type="dxa"/>
            <w:noWrap/>
            <w:hideMark/>
          </w:tcPr>
          <w:p w14:paraId="77D34613"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7F345124"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22</w:t>
            </w:r>
          </w:p>
        </w:tc>
      </w:tr>
      <w:tr w:rsidR="001E3B96" w:rsidRPr="001E3B96" w14:paraId="23C7CA0A" w14:textId="77777777" w:rsidTr="00F254DE">
        <w:trPr>
          <w:trHeight w:val="312"/>
        </w:trPr>
        <w:tc>
          <w:tcPr>
            <w:tcW w:w="6799" w:type="dxa"/>
            <w:hideMark/>
          </w:tcPr>
          <w:p w14:paraId="1B629D5F"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lastRenderedPageBreak/>
              <w:t>Panolar</w:t>
            </w:r>
          </w:p>
        </w:tc>
        <w:tc>
          <w:tcPr>
            <w:tcW w:w="1418" w:type="dxa"/>
            <w:noWrap/>
            <w:hideMark/>
          </w:tcPr>
          <w:p w14:paraId="313BFC1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6541AE47"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1</w:t>
            </w:r>
          </w:p>
        </w:tc>
      </w:tr>
      <w:tr w:rsidR="001E3B96" w:rsidRPr="001E3B96" w14:paraId="62BFAF49" w14:textId="77777777" w:rsidTr="00F254DE">
        <w:trPr>
          <w:trHeight w:val="312"/>
        </w:trPr>
        <w:tc>
          <w:tcPr>
            <w:tcW w:w="6799" w:type="dxa"/>
            <w:hideMark/>
          </w:tcPr>
          <w:p w14:paraId="429E98DB"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Tablolar</w:t>
            </w:r>
          </w:p>
        </w:tc>
        <w:tc>
          <w:tcPr>
            <w:tcW w:w="1418" w:type="dxa"/>
            <w:noWrap/>
            <w:hideMark/>
          </w:tcPr>
          <w:p w14:paraId="595ADE6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0E11FA65"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w:t>
            </w:r>
          </w:p>
        </w:tc>
      </w:tr>
      <w:tr w:rsidR="001E3B96" w:rsidRPr="001E3B96" w14:paraId="7405D2DB" w14:textId="77777777" w:rsidTr="00F254DE">
        <w:trPr>
          <w:trHeight w:val="312"/>
        </w:trPr>
        <w:tc>
          <w:tcPr>
            <w:tcW w:w="6799" w:type="dxa"/>
            <w:hideMark/>
          </w:tcPr>
          <w:p w14:paraId="6EB45F01" w14:textId="77777777" w:rsidR="001E3B96" w:rsidRPr="00F254DE" w:rsidRDefault="001E3B96" w:rsidP="001E3B96">
            <w:pPr>
              <w:pStyle w:val="Standard"/>
              <w:tabs>
                <w:tab w:val="left" w:pos="360"/>
                <w:tab w:val="center" w:pos="4536"/>
                <w:tab w:val="right" w:pos="9072"/>
              </w:tabs>
              <w:spacing w:line="360" w:lineRule="auto"/>
              <w:jc w:val="both"/>
              <w:rPr>
                <w:rFonts w:eastAsia="Times New Roman"/>
              </w:rPr>
            </w:pPr>
            <w:r w:rsidRPr="00F254DE">
              <w:rPr>
                <w:rFonts w:eastAsia="Times New Roman"/>
              </w:rPr>
              <w:t>Büro Malzemeleri</w:t>
            </w:r>
          </w:p>
        </w:tc>
        <w:tc>
          <w:tcPr>
            <w:tcW w:w="1418" w:type="dxa"/>
            <w:noWrap/>
            <w:hideMark/>
          </w:tcPr>
          <w:p w14:paraId="18ADA140"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ADET</w:t>
            </w:r>
          </w:p>
        </w:tc>
        <w:tc>
          <w:tcPr>
            <w:tcW w:w="1276" w:type="dxa"/>
            <w:noWrap/>
            <w:hideMark/>
          </w:tcPr>
          <w:p w14:paraId="580FDFB4" w14:textId="77777777" w:rsidR="001E3B96" w:rsidRPr="00F254DE" w:rsidRDefault="001E3B96" w:rsidP="00F254DE">
            <w:pPr>
              <w:pStyle w:val="Standard"/>
              <w:tabs>
                <w:tab w:val="left" w:pos="360"/>
                <w:tab w:val="center" w:pos="4536"/>
                <w:tab w:val="right" w:pos="9072"/>
              </w:tabs>
              <w:spacing w:line="360" w:lineRule="auto"/>
              <w:jc w:val="center"/>
              <w:rPr>
                <w:rFonts w:eastAsia="Times New Roman"/>
              </w:rPr>
            </w:pPr>
            <w:r w:rsidRPr="00F254DE">
              <w:rPr>
                <w:rFonts w:eastAsia="Times New Roman"/>
              </w:rPr>
              <w:t>2</w:t>
            </w:r>
          </w:p>
        </w:tc>
      </w:tr>
    </w:tbl>
    <w:p w14:paraId="50130881" w14:textId="77777777" w:rsidR="00CA4BA5" w:rsidRDefault="00CA4BA5" w:rsidP="00EA0AEA">
      <w:pPr>
        <w:pStyle w:val="Standard"/>
        <w:numPr>
          <w:ilvl w:val="0"/>
          <w:numId w:val="14"/>
        </w:numPr>
        <w:tabs>
          <w:tab w:val="left" w:pos="360"/>
          <w:tab w:val="center" w:pos="4536"/>
          <w:tab w:val="right" w:pos="9072"/>
        </w:tabs>
        <w:spacing w:line="360" w:lineRule="auto"/>
        <w:jc w:val="both"/>
        <w:rPr>
          <w:rFonts w:eastAsia="Times New Roman"/>
          <w:b/>
          <w:bCs/>
          <w:color w:val="000000" w:themeColor="text1"/>
        </w:rPr>
        <w:sectPr w:rsidR="00CA4BA5" w:rsidSect="008730CD">
          <w:headerReference w:type="default" r:id="rId10"/>
          <w:footerReference w:type="default" r:id="rId11"/>
          <w:footerReference w:type="first" r:id="rId12"/>
          <w:pgSz w:w="11906" w:h="16838"/>
          <w:pgMar w:top="2127" w:right="1134" w:bottom="1245" w:left="1134" w:header="709" w:footer="709" w:gutter="0"/>
          <w:cols w:space="708"/>
          <w:docGrid w:linePitch="326"/>
        </w:sectPr>
      </w:pPr>
    </w:p>
    <w:p w14:paraId="67F0F924" w14:textId="77777777" w:rsidR="002A7530" w:rsidRDefault="009947FC" w:rsidP="00EA0AEA">
      <w:pPr>
        <w:pStyle w:val="Standard"/>
        <w:numPr>
          <w:ilvl w:val="0"/>
          <w:numId w:val="14"/>
        </w:numPr>
        <w:tabs>
          <w:tab w:val="left" w:pos="360"/>
          <w:tab w:val="center" w:pos="4536"/>
          <w:tab w:val="right" w:pos="9072"/>
        </w:tabs>
        <w:spacing w:line="360" w:lineRule="auto"/>
        <w:jc w:val="both"/>
        <w:rPr>
          <w:rFonts w:eastAsia="Times New Roman"/>
          <w:b/>
          <w:bCs/>
          <w:color w:val="000000" w:themeColor="text1"/>
        </w:rPr>
      </w:pPr>
      <w:r w:rsidRPr="007A36F3">
        <w:rPr>
          <w:rFonts w:eastAsia="Times New Roman"/>
          <w:b/>
          <w:bCs/>
          <w:color w:val="000000" w:themeColor="text1"/>
        </w:rPr>
        <w:lastRenderedPageBreak/>
        <w:t>Örgüt</w:t>
      </w:r>
      <w:r w:rsidR="00BD1DF6" w:rsidRPr="007A36F3">
        <w:rPr>
          <w:rFonts w:eastAsia="Times New Roman"/>
          <w:b/>
          <w:bCs/>
          <w:color w:val="000000" w:themeColor="text1"/>
        </w:rPr>
        <w:t xml:space="preserve"> Yapısı</w:t>
      </w:r>
    </w:p>
    <w:p w14:paraId="1F678B1A" w14:textId="2B3231F1" w:rsidR="007F75BA" w:rsidRPr="007F75BA" w:rsidRDefault="007F75BA" w:rsidP="007F75BA">
      <w:pPr>
        <w:pStyle w:val="Standard"/>
        <w:tabs>
          <w:tab w:val="left" w:pos="360"/>
          <w:tab w:val="center" w:pos="4536"/>
          <w:tab w:val="right" w:pos="9072"/>
        </w:tabs>
        <w:spacing w:line="360" w:lineRule="auto"/>
        <w:ind w:left="375"/>
        <w:jc w:val="both"/>
        <w:rPr>
          <w:rFonts w:eastAsia="Times New Roman"/>
          <w:color w:val="000000" w:themeColor="text1"/>
        </w:rPr>
      </w:pPr>
      <w:r w:rsidRPr="007F75BA">
        <w:rPr>
          <w:rFonts w:eastAsia="Times New Roman"/>
          <w:color w:val="000000" w:themeColor="text1"/>
        </w:rPr>
        <w:t>Başkanlığımıza ait örgüt yapışı şeması şekildeki gibidir.</w:t>
      </w:r>
    </w:p>
    <w:p w14:paraId="313A2C83" w14:textId="084B51D5" w:rsidR="00593610" w:rsidRDefault="00AF2163" w:rsidP="00EA0AEA">
      <w:pPr>
        <w:pStyle w:val="Standard"/>
        <w:tabs>
          <w:tab w:val="left" w:pos="360"/>
          <w:tab w:val="center" w:pos="4536"/>
          <w:tab w:val="right" w:pos="9072"/>
        </w:tabs>
        <w:spacing w:line="360" w:lineRule="auto"/>
        <w:jc w:val="both"/>
        <w:rPr>
          <w:rFonts w:eastAsia="Times New Roman"/>
        </w:rPr>
      </w:pPr>
      <w:r>
        <w:rPr>
          <w:rFonts w:eastAsia="Times New Roman"/>
          <w:noProof/>
          <w:lang w:eastAsia="tr-TR"/>
        </w:rPr>
        <w:drawing>
          <wp:inline distT="0" distB="0" distL="0" distR="0" wp14:anchorId="6B1E2130" wp14:editId="49A1B7D7">
            <wp:extent cx="8267308" cy="4601845"/>
            <wp:effectExtent l="0" t="0" r="0" b="0"/>
            <wp:docPr id="88254573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51196" cy="4648540"/>
                    </a:xfrm>
                    <a:prstGeom prst="rect">
                      <a:avLst/>
                    </a:prstGeom>
                    <a:noFill/>
                  </pic:spPr>
                </pic:pic>
              </a:graphicData>
            </a:graphic>
          </wp:inline>
        </w:drawing>
      </w:r>
    </w:p>
    <w:p w14:paraId="4B5504C0" w14:textId="77777777" w:rsidR="00366B7A" w:rsidRDefault="00366B7A" w:rsidP="00EA0AEA">
      <w:pPr>
        <w:pStyle w:val="Standard"/>
        <w:tabs>
          <w:tab w:val="left" w:pos="360"/>
          <w:tab w:val="center" w:pos="4536"/>
          <w:tab w:val="right" w:pos="9072"/>
        </w:tabs>
        <w:spacing w:line="360" w:lineRule="auto"/>
        <w:jc w:val="both"/>
        <w:rPr>
          <w:rFonts w:eastAsia="Times New Roman"/>
        </w:rPr>
      </w:pPr>
    </w:p>
    <w:p w14:paraId="053A240B" w14:textId="77777777" w:rsidR="00CA4BA5" w:rsidRDefault="00CA4BA5" w:rsidP="00C421DF">
      <w:pPr>
        <w:pStyle w:val="Standard"/>
        <w:numPr>
          <w:ilvl w:val="0"/>
          <w:numId w:val="14"/>
        </w:numPr>
        <w:tabs>
          <w:tab w:val="left" w:pos="360"/>
          <w:tab w:val="center" w:pos="4536"/>
          <w:tab w:val="right" w:pos="9072"/>
        </w:tabs>
        <w:spacing w:line="360" w:lineRule="auto"/>
        <w:jc w:val="both"/>
        <w:rPr>
          <w:rFonts w:eastAsia="Times New Roman"/>
          <w:b/>
          <w:bCs/>
          <w:color w:val="000000" w:themeColor="text1"/>
          <w:lang w:eastAsia="tr-TR"/>
        </w:rPr>
        <w:sectPr w:rsidR="00CA4BA5" w:rsidSect="00CA4BA5">
          <w:pgSz w:w="16838" w:h="11906" w:orient="landscape"/>
          <w:pgMar w:top="1134" w:right="1247" w:bottom="1134" w:left="2126" w:header="709" w:footer="709" w:gutter="0"/>
          <w:cols w:space="708"/>
          <w:docGrid w:linePitch="326"/>
        </w:sectPr>
      </w:pPr>
    </w:p>
    <w:p w14:paraId="1FCA6D51" w14:textId="1F44B1E4" w:rsidR="00575D90" w:rsidRDefault="005F2FC2" w:rsidP="00C421DF">
      <w:pPr>
        <w:pStyle w:val="Standard"/>
        <w:numPr>
          <w:ilvl w:val="0"/>
          <w:numId w:val="14"/>
        </w:numPr>
        <w:tabs>
          <w:tab w:val="left" w:pos="360"/>
          <w:tab w:val="center" w:pos="4536"/>
          <w:tab w:val="right" w:pos="9072"/>
        </w:tabs>
        <w:spacing w:line="360" w:lineRule="auto"/>
        <w:jc w:val="both"/>
        <w:rPr>
          <w:rFonts w:eastAsia="Times New Roman"/>
          <w:b/>
          <w:bCs/>
          <w:color w:val="000000" w:themeColor="text1"/>
          <w:lang w:eastAsia="tr-TR"/>
        </w:rPr>
      </w:pPr>
      <w:r>
        <w:rPr>
          <w:rFonts w:eastAsia="Times New Roman"/>
          <w:b/>
          <w:bCs/>
          <w:color w:val="000000" w:themeColor="text1"/>
          <w:lang w:eastAsia="tr-TR"/>
        </w:rPr>
        <w:lastRenderedPageBreak/>
        <w:t>Teknoloji ve Bilişim Altyapısı</w:t>
      </w:r>
    </w:p>
    <w:p w14:paraId="0B909C0B" w14:textId="5B70BA87" w:rsidR="00366B7A" w:rsidRPr="00827E45" w:rsidRDefault="00827E45" w:rsidP="00827E45">
      <w:pPr>
        <w:pStyle w:val="Standard"/>
        <w:tabs>
          <w:tab w:val="left" w:pos="360"/>
          <w:tab w:val="center" w:pos="4536"/>
          <w:tab w:val="right" w:pos="9072"/>
        </w:tabs>
        <w:spacing w:line="360" w:lineRule="auto"/>
        <w:jc w:val="both"/>
        <w:rPr>
          <w:rFonts w:eastAsia="Times New Roman"/>
          <w:color w:val="000000" w:themeColor="text1"/>
          <w:lang w:eastAsia="tr-TR"/>
        </w:rPr>
      </w:pPr>
      <w:r>
        <w:rPr>
          <w:rFonts w:eastAsia="Times New Roman"/>
          <w:color w:val="000000" w:themeColor="text1"/>
          <w:lang w:eastAsia="tr-TR"/>
        </w:rPr>
        <w:tab/>
      </w:r>
      <w:r w:rsidR="00366B7A" w:rsidRPr="00827E45">
        <w:rPr>
          <w:rFonts w:eastAsia="Times New Roman"/>
          <w:color w:val="000000" w:themeColor="text1"/>
          <w:lang w:eastAsia="tr-TR"/>
        </w:rPr>
        <w:t>Başkanlığımıza ait teknolojik alt yapı ve bilişim alt yapısı</w:t>
      </w:r>
      <w:r w:rsidRPr="00827E45">
        <w:rPr>
          <w:rFonts w:eastAsia="Times New Roman"/>
          <w:color w:val="000000" w:themeColor="text1"/>
          <w:lang w:eastAsia="tr-TR"/>
        </w:rPr>
        <w:t>, ilgili</w:t>
      </w:r>
      <w:r w:rsidR="00366B7A" w:rsidRPr="00827E45">
        <w:rPr>
          <w:rFonts w:eastAsia="Times New Roman"/>
          <w:color w:val="000000" w:themeColor="text1"/>
          <w:lang w:eastAsia="tr-TR"/>
        </w:rPr>
        <w:t xml:space="preserve"> başlıklar</w:t>
      </w:r>
      <w:r w:rsidRPr="00827E45">
        <w:rPr>
          <w:rFonts w:eastAsia="Times New Roman"/>
          <w:color w:val="000000" w:themeColor="text1"/>
          <w:lang w:eastAsia="tr-TR"/>
        </w:rPr>
        <w:t xml:space="preserve"> altında detaylıca gösterilecektir.</w:t>
      </w:r>
    </w:p>
    <w:p w14:paraId="33D07A18" w14:textId="77777777" w:rsidR="00A77178" w:rsidRDefault="002311E5" w:rsidP="00C421DF">
      <w:pPr>
        <w:pStyle w:val="Standard"/>
        <w:tabs>
          <w:tab w:val="left" w:pos="360"/>
          <w:tab w:val="center" w:pos="4536"/>
          <w:tab w:val="right" w:pos="9072"/>
        </w:tabs>
        <w:spacing w:line="360" w:lineRule="auto"/>
        <w:jc w:val="both"/>
        <w:rPr>
          <w:rFonts w:eastAsia="Times New Roman"/>
          <w:b/>
          <w:bCs/>
          <w:color w:val="000000" w:themeColor="text1"/>
          <w:lang w:eastAsia="tr-TR"/>
        </w:rPr>
      </w:pPr>
      <w:r>
        <w:rPr>
          <w:rFonts w:eastAsia="Times New Roman"/>
          <w:b/>
          <w:bCs/>
          <w:color w:val="000000" w:themeColor="text1"/>
          <w:lang w:eastAsia="tr-TR"/>
        </w:rPr>
        <w:t>3.1</w:t>
      </w:r>
      <w:r w:rsidR="00C421DF">
        <w:rPr>
          <w:rFonts w:eastAsia="Times New Roman"/>
          <w:b/>
          <w:bCs/>
          <w:color w:val="000000" w:themeColor="text1"/>
          <w:lang w:eastAsia="tr-TR"/>
        </w:rPr>
        <w:t>.Bilgisayarlar</w:t>
      </w:r>
    </w:p>
    <w:p w14:paraId="2E1D9CE6" w14:textId="72D01A21" w:rsidR="007B2F4D" w:rsidRPr="007B2F4D" w:rsidRDefault="007B2F4D" w:rsidP="00C421DF">
      <w:pPr>
        <w:pStyle w:val="Standard"/>
        <w:tabs>
          <w:tab w:val="left" w:pos="360"/>
          <w:tab w:val="center" w:pos="4536"/>
          <w:tab w:val="right" w:pos="9072"/>
        </w:tabs>
        <w:spacing w:line="360" w:lineRule="auto"/>
        <w:jc w:val="both"/>
        <w:rPr>
          <w:rFonts w:eastAsia="Times New Roman"/>
          <w:color w:val="000000" w:themeColor="text1"/>
          <w:lang w:eastAsia="tr-TR"/>
        </w:rPr>
      </w:pPr>
      <w:r>
        <w:rPr>
          <w:rFonts w:eastAsia="Times New Roman"/>
          <w:color w:val="000000" w:themeColor="text1"/>
          <w:lang w:eastAsia="tr-TR"/>
        </w:rPr>
        <w:tab/>
      </w:r>
      <w:r w:rsidRPr="007B2F4D">
        <w:rPr>
          <w:rFonts w:eastAsia="Times New Roman"/>
          <w:color w:val="000000" w:themeColor="text1"/>
          <w:lang w:eastAsia="tr-TR"/>
        </w:rPr>
        <w:t>Başkanlığımızda kayıtlı bilgisayarlar tablodaki gibidir.</w:t>
      </w:r>
    </w:p>
    <w:tbl>
      <w:tblPr>
        <w:tblW w:w="5000" w:type="pct"/>
        <w:jc w:val="center"/>
        <w:tblCellMar>
          <w:left w:w="10" w:type="dxa"/>
          <w:right w:w="10" w:type="dxa"/>
        </w:tblCellMar>
        <w:tblLook w:val="0000" w:firstRow="0" w:lastRow="0" w:firstColumn="0" w:lastColumn="0" w:noHBand="0" w:noVBand="0"/>
      </w:tblPr>
      <w:tblGrid>
        <w:gridCol w:w="6405"/>
        <w:gridCol w:w="3373"/>
      </w:tblGrid>
      <w:tr w:rsidR="00D32146" w:rsidRPr="00EA0AEA" w14:paraId="2E04EAB8" w14:textId="77777777" w:rsidTr="00E75B79">
        <w:trPr>
          <w:trHeight w:val="7"/>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379FA6C" w14:textId="77777777" w:rsidR="00D32146" w:rsidRPr="00EA0AEA" w:rsidRDefault="00D32146" w:rsidP="00EA0AEA">
            <w:pPr>
              <w:pBdr>
                <w:top w:val="single" w:sz="4" w:space="1" w:color="auto"/>
              </w:pBdr>
              <w:spacing w:line="360" w:lineRule="auto"/>
              <w:rPr>
                <w:rFonts w:cs="Times New Roman"/>
                <w:color w:val="000000" w:themeColor="text1"/>
              </w:rPr>
            </w:pP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88BE9A" w14:textId="12C7F4AC" w:rsidR="00D32146" w:rsidRPr="00D32146" w:rsidRDefault="00D32146" w:rsidP="003C7540">
            <w:pPr>
              <w:pBdr>
                <w:top w:val="single" w:sz="4" w:space="1" w:color="auto"/>
              </w:pBdr>
              <w:spacing w:line="360" w:lineRule="auto"/>
              <w:jc w:val="center"/>
              <w:rPr>
                <w:rFonts w:cs="Times New Roman"/>
                <w:b/>
                <w:bCs/>
                <w:color w:val="000000" w:themeColor="text1"/>
              </w:rPr>
            </w:pPr>
            <w:r>
              <w:rPr>
                <w:rFonts w:cs="Times New Roman"/>
                <w:b/>
                <w:bCs/>
                <w:color w:val="000000" w:themeColor="text1"/>
              </w:rPr>
              <w:t>Adet</w:t>
            </w:r>
          </w:p>
        </w:tc>
      </w:tr>
      <w:tr w:rsidR="006B3F80" w:rsidRPr="00EA0AEA" w14:paraId="009B7EB1" w14:textId="77777777" w:rsidTr="00E75B79">
        <w:trPr>
          <w:trHeight w:val="7"/>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FE8B100" w14:textId="77777777" w:rsidR="00032832" w:rsidRPr="00EA0AEA" w:rsidRDefault="00032832" w:rsidP="00EA0AEA">
            <w:pPr>
              <w:pBdr>
                <w:top w:val="single" w:sz="4" w:space="1" w:color="auto"/>
              </w:pBdr>
              <w:spacing w:line="360" w:lineRule="auto"/>
              <w:rPr>
                <w:rFonts w:cs="Times New Roman"/>
                <w:color w:val="000000" w:themeColor="text1"/>
              </w:rPr>
            </w:pPr>
            <w:r w:rsidRPr="00EA0AEA">
              <w:rPr>
                <w:rFonts w:cs="Times New Roman"/>
                <w:color w:val="000000" w:themeColor="text1"/>
              </w:rPr>
              <w:t>Masaüstü Bilgisayar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DB355F" w14:textId="77777777" w:rsidR="00032832" w:rsidRPr="00EA0AEA" w:rsidRDefault="00032832" w:rsidP="003C7540">
            <w:pPr>
              <w:pBdr>
                <w:top w:val="single" w:sz="4" w:space="1" w:color="auto"/>
              </w:pBdr>
              <w:spacing w:line="360" w:lineRule="auto"/>
              <w:jc w:val="center"/>
              <w:rPr>
                <w:rFonts w:cs="Times New Roman"/>
                <w:color w:val="000000" w:themeColor="text1"/>
              </w:rPr>
            </w:pPr>
            <w:r w:rsidRPr="00EA0AEA">
              <w:rPr>
                <w:rFonts w:cs="Times New Roman"/>
                <w:color w:val="000000" w:themeColor="text1"/>
              </w:rPr>
              <w:t>4</w:t>
            </w:r>
            <w:r w:rsidR="003C7540">
              <w:rPr>
                <w:rFonts w:cs="Times New Roman"/>
                <w:color w:val="000000" w:themeColor="text1"/>
              </w:rPr>
              <w:t>8</w:t>
            </w:r>
          </w:p>
        </w:tc>
      </w:tr>
      <w:tr w:rsidR="006B3F80" w:rsidRPr="00EA0AEA" w14:paraId="3022C647" w14:textId="77777777" w:rsidTr="00E75B79">
        <w:trPr>
          <w:trHeight w:val="7"/>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8580578" w14:textId="77777777" w:rsidR="00032832" w:rsidRPr="00EA0AEA" w:rsidRDefault="00032832" w:rsidP="00EA0AEA">
            <w:pPr>
              <w:spacing w:line="360" w:lineRule="auto"/>
              <w:rPr>
                <w:rFonts w:cs="Times New Roman"/>
                <w:color w:val="000000" w:themeColor="text1"/>
              </w:rPr>
            </w:pPr>
            <w:r w:rsidRPr="00EA0AEA">
              <w:rPr>
                <w:rFonts w:cs="Times New Roman"/>
                <w:color w:val="000000" w:themeColor="text1"/>
              </w:rPr>
              <w:t>Dizüstü Bilgisayar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D6BD24" w14:textId="77777777" w:rsidR="00032832" w:rsidRPr="00EA0AEA" w:rsidRDefault="009A4F2D" w:rsidP="003C7540">
            <w:pPr>
              <w:spacing w:line="360" w:lineRule="auto"/>
              <w:jc w:val="center"/>
              <w:rPr>
                <w:rFonts w:cs="Times New Roman"/>
                <w:color w:val="000000" w:themeColor="text1"/>
              </w:rPr>
            </w:pPr>
            <w:r w:rsidRPr="00EA0AEA">
              <w:rPr>
                <w:rFonts w:cs="Times New Roman"/>
                <w:color w:val="000000" w:themeColor="text1"/>
              </w:rPr>
              <w:t>2</w:t>
            </w:r>
            <w:r w:rsidR="003C7540">
              <w:rPr>
                <w:rFonts w:cs="Times New Roman"/>
                <w:color w:val="000000" w:themeColor="text1"/>
              </w:rPr>
              <w:t>6</w:t>
            </w:r>
          </w:p>
        </w:tc>
      </w:tr>
      <w:tr w:rsidR="006B3F80" w:rsidRPr="00EA0AEA" w14:paraId="6DE3B025" w14:textId="77777777" w:rsidTr="00E75B79">
        <w:trPr>
          <w:trHeight w:val="7"/>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11D4E1C" w14:textId="77777777" w:rsidR="00032832" w:rsidRPr="00EA0AEA" w:rsidRDefault="00032832" w:rsidP="00EA0AEA">
            <w:pPr>
              <w:spacing w:line="360" w:lineRule="auto"/>
              <w:rPr>
                <w:rFonts w:cs="Times New Roman"/>
                <w:color w:val="000000" w:themeColor="text1"/>
              </w:rPr>
            </w:pPr>
            <w:r w:rsidRPr="00EA0AEA">
              <w:rPr>
                <w:rFonts w:cs="Times New Roman"/>
                <w:color w:val="000000" w:themeColor="text1"/>
              </w:rPr>
              <w:t>Tablet Bilgisayar Sayısı</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4A6A7B" w14:textId="77777777" w:rsidR="00032832" w:rsidRPr="00EA0AEA" w:rsidRDefault="00032832" w:rsidP="00EA0AEA">
            <w:pPr>
              <w:spacing w:line="360" w:lineRule="auto"/>
              <w:jc w:val="center"/>
              <w:rPr>
                <w:rFonts w:cs="Times New Roman"/>
                <w:color w:val="000000" w:themeColor="text1"/>
              </w:rPr>
            </w:pPr>
            <w:r w:rsidRPr="00EA0AEA">
              <w:rPr>
                <w:rFonts w:cs="Times New Roman"/>
                <w:color w:val="000000" w:themeColor="text1"/>
              </w:rPr>
              <w:t>3</w:t>
            </w:r>
          </w:p>
        </w:tc>
      </w:tr>
    </w:tbl>
    <w:p w14:paraId="52E975E0" w14:textId="77777777" w:rsidR="00C421DF" w:rsidRDefault="00C421DF" w:rsidP="00EA0AEA">
      <w:pPr>
        <w:pStyle w:val="Standard"/>
        <w:tabs>
          <w:tab w:val="left" w:pos="360"/>
          <w:tab w:val="center" w:pos="4536"/>
          <w:tab w:val="right" w:pos="9072"/>
        </w:tabs>
        <w:spacing w:line="360" w:lineRule="auto"/>
        <w:jc w:val="both"/>
        <w:rPr>
          <w:rFonts w:eastAsia="Times New Roman"/>
          <w:b/>
          <w:bCs/>
          <w:color w:val="000000" w:themeColor="text1"/>
          <w:lang w:eastAsia="tr-TR"/>
        </w:rPr>
      </w:pPr>
    </w:p>
    <w:p w14:paraId="615BE4B8" w14:textId="77777777" w:rsidR="005C6F9A" w:rsidRDefault="002311E5" w:rsidP="00EA0AEA">
      <w:pPr>
        <w:pStyle w:val="Standard"/>
        <w:tabs>
          <w:tab w:val="left" w:pos="360"/>
          <w:tab w:val="center" w:pos="4536"/>
          <w:tab w:val="right" w:pos="9072"/>
        </w:tabs>
        <w:spacing w:line="360" w:lineRule="auto"/>
        <w:jc w:val="both"/>
        <w:rPr>
          <w:rFonts w:eastAsia="Times New Roman"/>
          <w:b/>
          <w:bCs/>
          <w:color w:val="000000" w:themeColor="text1"/>
          <w:lang w:eastAsia="tr-TR"/>
        </w:rPr>
      </w:pPr>
      <w:r>
        <w:rPr>
          <w:rFonts w:eastAsia="Times New Roman"/>
          <w:b/>
          <w:bCs/>
          <w:color w:val="000000" w:themeColor="text1"/>
          <w:lang w:eastAsia="tr-TR"/>
        </w:rPr>
        <w:t>3.2</w:t>
      </w:r>
      <w:r w:rsidR="005F1C45" w:rsidRPr="007A36F3">
        <w:rPr>
          <w:rFonts w:eastAsia="Times New Roman"/>
          <w:b/>
          <w:bCs/>
          <w:color w:val="000000" w:themeColor="text1"/>
          <w:lang w:eastAsia="tr-TR"/>
        </w:rPr>
        <w:t>.Diğer Bilgi ve Teknolojik Kaynaklar</w:t>
      </w:r>
    </w:p>
    <w:p w14:paraId="3FE08AB7" w14:textId="69B329A0" w:rsidR="00955F6C" w:rsidRPr="00955F6C" w:rsidRDefault="00955F6C" w:rsidP="00EA0AEA">
      <w:pPr>
        <w:pStyle w:val="Standard"/>
        <w:tabs>
          <w:tab w:val="left" w:pos="360"/>
          <w:tab w:val="center" w:pos="4536"/>
          <w:tab w:val="right" w:pos="9072"/>
        </w:tabs>
        <w:spacing w:line="360" w:lineRule="auto"/>
        <w:jc w:val="both"/>
        <w:rPr>
          <w:rFonts w:eastAsia="Times New Roman"/>
          <w:color w:val="000000" w:themeColor="text1"/>
          <w:lang w:eastAsia="tr-TR"/>
        </w:rPr>
      </w:pPr>
      <w:r>
        <w:rPr>
          <w:rFonts w:eastAsia="Times New Roman"/>
          <w:color w:val="000000" w:themeColor="text1"/>
          <w:lang w:eastAsia="tr-TR"/>
        </w:rPr>
        <w:tab/>
      </w:r>
      <w:r w:rsidRPr="007B2F4D">
        <w:rPr>
          <w:rFonts w:eastAsia="Times New Roman"/>
          <w:color w:val="000000" w:themeColor="text1"/>
          <w:lang w:eastAsia="tr-TR"/>
        </w:rPr>
        <w:t>Başkanlığımızda kayıtlı</w:t>
      </w:r>
      <w:r w:rsidR="00125911">
        <w:rPr>
          <w:rFonts w:eastAsia="Times New Roman"/>
          <w:color w:val="000000" w:themeColor="text1"/>
          <w:lang w:eastAsia="tr-TR"/>
        </w:rPr>
        <w:t xml:space="preserve"> bilgi ve teknoloji kaynakları</w:t>
      </w:r>
      <w:r w:rsidRPr="007B2F4D">
        <w:rPr>
          <w:rFonts w:eastAsia="Times New Roman"/>
          <w:color w:val="000000" w:themeColor="text1"/>
          <w:lang w:eastAsia="tr-TR"/>
        </w:rPr>
        <w:t xml:space="preserve"> tablodaki gibidir.</w:t>
      </w:r>
    </w:p>
    <w:tbl>
      <w:tblPr>
        <w:tblW w:w="4907" w:type="pct"/>
        <w:jc w:val="center"/>
        <w:tblCellMar>
          <w:left w:w="10" w:type="dxa"/>
          <w:right w:w="10" w:type="dxa"/>
        </w:tblCellMar>
        <w:tblLook w:val="0000" w:firstRow="0" w:lastRow="0" w:firstColumn="0" w:lastColumn="0" w:noHBand="0" w:noVBand="0"/>
      </w:tblPr>
      <w:tblGrid>
        <w:gridCol w:w="6285"/>
        <w:gridCol w:w="3311"/>
      </w:tblGrid>
      <w:tr w:rsidR="00D32146" w:rsidRPr="00EA0AEA" w14:paraId="35C8104C" w14:textId="77777777" w:rsidTr="00EB192B">
        <w:trPr>
          <w:trHeight w:val="2"/>
          <w:jc w:val="center"/>
        </w:trPr>
        <w:tc>
          <w:tcPr>
            <w:tcW w:w="3275" w:type="pct"/>
            <w:tcBorders>
              <w:top w:val="single" w:sz="4" w:space="0" w:color="auto"/>
              <w:left w:val="single" w:sz="4" w:space="0" w:color="000000"/>
              <w:bottom w:val="single" w:sz="4" w:space="0" w:color="000000"/>
            </w:tcBorders>
            <w:shd w:val="clear" w:color="auto" w:fill="FFFFFF"/>
            <w:tcMar>
              <w:top w:w="0" w:type="dxa"/>
              <w:left w:w="70" w:type="dxa"/>
              <w:bottom w:w="0" w:type="dxa"/>
              <w:right w:w="70" w:type="dxa"/>
            </w:tcMar>
            <w:vAlign w:val="center"/>
          </w:tcPr>
          <w:p w14:paraId="42AA7833" w14:textId="5717C3BE" w:rsidR="00D32146" w:rsidRPr="00D32146" w:rsidRDefault="00955F6C" w:rsidP="00EA0AEA">
            <w:pPr>
              <w:spacing w:line="360" w:lineRule="auto"/>
              <w:rPr>
                <w:rFonts w:cs="Times New Roman"/>
                <w:b/>
                <w:bCs/>
                <w:color w:val="000000" w:themeColor="text1"/>
              </w:rPr>
            </w:pPr>
            <w:r>
              <w:rPr>
                <w:rFonts w:cs="Times New Roman"/>
                <w:b/>
                <w:bCs/>
                <w:color w:val="000000" w:themeColor="text1"/>
              </w:rPr>
              <w:t>Kaynaklar</w:t>
            </w:r>
          </w:p>
        </w:tc>
        <w:tc>
          <w:tcPr>
            <w:tcW w:w="1725" w:type="pct"/>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D2104D" w14:textId="43F95E11" w:rsidR="00D32146" w:rsidRPr="00D32146" w:rsidRDefault="00D32146" w:rsidP="00EA0AEA">
            <w:pPr>
              <w:spacing w:line="360" w:lineRule="auto"/>
              <w:jc w:val="center"/>
              <w:rPr>
                <w:rFonts w:cs="Times New Roman"/>
                <w:b/>
                <w:bCs/>
                <w:color w:val="000000" w:themeColor="text1"/>
              </w:rPr>
            </w:pPr>
            <w:r w:rsidRPr="00D32146">
              <w:rPr>
                <w:rFonts w:cs="Times New Roman"/>
                <w:b/>
                <w:bCs/>
                <w:color w:val="000000" w:themeColor="text1"/>
              </w:rPr>
              <w:t>Adet</w:t>
            </w:r>
          </w:p>
        </w:tc>
      </w:tr>
      <w:tr w:rsidR="006B3F80" w:rsidRPr="00EA0AEA" w14:paraId="09097C67" w14:textId="77777777" w:rsidTr="00EB192B">
        <w:trPr>
          <w:trHeight w:val="2"/>
          <w:jc w:val="center"/>
        </w:trPr>
        <w:tc>
          <w:tcPr>
            <w:tcW w:w="3275" w:type="pct"/>
            <w:tcBorders>
              <w:top w:val="single" w:sz="4" w:space="0" w:color="auto"/>
              <w:left w:val="single" w:sz="4" w:space="0" w:color="000000"/>
              <w:bottom w:val="single" w:sz="4" w:space="0" w:color="000000"/>
            </w:tcBorders>
            <w:shd w:val="clear" w:color="auto" w:fill="FFFFFF"/>
            <w:tcMar>
              <w:top w:w="0" w:type="dxa"/>
              <w:left w:w="70" w:type="dxa"/>
              <w:bottom w:w="0" w:type="dxa"/>
              <w:right w:w="70" w:type="dxa"/>
            </w:tcMar>
            <w:vAlign w:val="center"/>
          </w:tcPr>
          <w:p w14:paraId="1D625896"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Yazıcılar</w:t>
            </w:r>
          </w:p>
        </w:tc>
        <w:tc>
          <w:tcPr>
            <w:tcW w:w="1725" w:type="pct"/>
            <w:tcBorders>
              <w:top w:val="single" w:sz="4" w:space="0" w:color="auto"/>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ED41FD" w14:textId="77777777" w:rsidR="00E6128F" w:rsidRPr="00EA0AEA" w:rsidRDefault="00D26360" w:rsidP="00EA0AEA">
            <w:pPr>
              <w:spacing w:line="360" w:lineRule="auto"/>
              <w:jc w:val="center"/>
              <w:rPr>
                <w:rFonts w:cs="Times New Roman"/>
                <w:color w:val="000000" w:themeColor="text1"/>
              </w:rPr>
            </w:pPr>
            <w:r w:rsidRPr="00EA0AEA">
              <w:rPr>
                <w:rFonts w:cs="Times New Roman"/>
                <w:color w:val="000000" w:themeColor="text1"/>
              </w:rPr>
              <w:t>15</w:t>
            </w:r>
          </w:p>
        </w:tc>
      </w:tr>
      <w:tr w:rsidR="006B3F80" w:rsidRPr="00EA0AEA" w14:paraId="5631BA2B"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BF627B3"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Televizyonlar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D5DE547"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10</w:t>
            </w:r>
          </w:p>
        </w:tc>
      </w:tr>
      <w:tr w:rsidR="006B3F80" w:rsidRPr="00EA0AEA" w14:paraId="590273FD"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CBFFA9B"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Kameralar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FDF73A"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1</w:t>
            </w:r>
          </w:p>
        </w:tc>
      </w:tr>
      <w:tr w:rsidR="006B3F80" w:rsidRPr="00EA0AEA" w14:paraId="2DC321A3"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E289DEE"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Tarayıcılar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3F9851"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1</w:t>
            </w:r>
          </w:p>
        </w:tc>
      </w:tr>
      <w:tr w:rsidR="006B3F80" w:rsidRPr="00EA0AEA" w14:paraId="738C50CD"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1EE2542"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Sabit Kameralar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1833EA" w14:textId="77777777" w:rsidR="00E6128F" w:rsidRPr="00EA0AEA" w:rsidRDefault="00D26360" w:rsidP="00EA0AEA">
            <w:pPr>
              <w:spacing w:line="360" w:lineRule="auto"/>
              <w:jc w:val="center"/>
              <w:rPr>
                <w:rFonts w:cs="Times New Roman"/>
                <w:color w:val="000000" w:themeColor="text1"/>
              </w:rPr>
            </w:pPr>
            <w:r w:rsidRPr="00EA0AEA">
              <w:rPr>
                <w:rFonts w:cs="Times New Roman"/>
                <w:color w:val="000000" w:themeColor="text1"/>
              </w:rPr>
              <w:t>26</w:t>
            </w:r>
          </w:p>
        </w:tc>
      </w:tr>
      <w:tr w:rsidR="006B3F80" w:rsidRPr="00EA0AEA" w14:paraId="2444B34B"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904BC89"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Projektörler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C1BB8B"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25</w:t>
            </w:r>
          </w:p>
        </w:tc>
      </w:tr>
      <w:tr w:rsidR="006B3F80" w:rsidRPr="00EA0AEA" w14:paraId="22A949D8"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A9EF805"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Fotoğraf Makineleri</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9DC55D" w14:textId="77777777" w:rsidR="00E6128F" w:rsidRPr="00EA0AEA" w:rsidRDefault="00D26360" w:rsidP="00EA0AEA">
            <w:pPr>
              <w:spacing w:line="360" w:lineRule="auto"/>
              <w:jc w:val="center"/>
              <w:rPr>
                <w:rFonts w:cs="Times New Roman"/>
                <w:color w:val="000000" w:themeColor="text1"/>
              </w:rPr>
            </w:pPr>
            <w:r w:rsidRPr="00EA0AEA">
              <w:rPr>
                <w:rFonts w:cs="Times New Roman"/>
                <w:color w:val="000000" w:themeColor="text1"/>
              </w:rPr>
              <w:t>1</w:t>
            </w:r>
          </w:p>
        </w:tc>
      </w:tr>
      <w:tr w:rsidR="006B3F80" w:rsidRPr="00EA0AEA" w14:paraId="2162D34F"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3829AC4"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Klimalar</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782CFD" w14:textId="77777777" w:rsidR="00E6128F" w:rsidRPr="00EA0AEA" w:rsidRDefault="00D26360" w:rsidP="00EA0AEA">
            <w:pPr>
              <w:spacing w:line="360" w:lineRule="auto"/>
              <w:jc w:val="center"/>
              <w:rPr>
                <w:rFonts w:cs="Times New Roman"/>
                <w:color w:val="000000" w:themeColor="text1"/>
              </w:rPr>
            </w:pPr>
            <w:r w:rsidRPr="00EA0AEA">
              <w:rPr>
                <w:rFonts w:cs="Times New Roman"/>
                <w:color w:val="000000" w:themeColor="text1"/>
              </w:rPr>
              <w:t>43</w:t>
            </w:r>
          </w:p>
        </w:tc>
      </w:tr>
      <w:tr w:rsidR="006B3F80" w:rsidRPr="00EA0AEA" w14:paraId="0AF6BF47"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75138AA"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Fotokopi Makineleri</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F7D017" w14:textId="77777777" w:rsidR="00E6128F" w:rsidRPr="00EA0AEA" w:rsidRDefault="00D26360" w:rsidP="00EA0AEA">
            <w:pPr>
              <w:spacing w:line="360" w:lineRule="auto"/>
              <w:jc w:val="center"/>
              <w:rPr>
                <w:rFonts w:cs="Times New Roman"/>
                <w:color w:val="000000" w:themeColor="text1"/>
              </w:rPr>
            </w:pPr>
            <w:r w:rsidRPr="00EA0AEA">
              <w:rPr>
                <w:rFonts w:cs="Times New Roman"/>
                <w:color w:val="000000" w:themeColor="text1"/>
              </w:rPr>
              <w:t>1</w:t>
            </w:r>
          </w:p>
        </w:tc>
      </w:tr>
      <w:tr w:rsidR="006B3F80" w:rsidRPr="00EA0AEA" w14:paraId="452BAA4F"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714ADC2"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Telefon Cihaz Sayısı</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5AB056"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27</w:t>
            </w:r>
          </w:p>
        </w:tc>
      </w:tr>
      <w:tr w:rsidR="006B3F80" w:rsidRPr="00EA0AEA" w14:paraId="79876D81"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7317516"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Telefon Hat Sayısı</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65A567"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5</w:t>
            </w:r>
          </w:p>
        </w:tc>
      </w:tr>
      <w:tr w:rsidR="006B3F80" w:rsidRPr="00EA0AEA" w14:paraId="35EA8358"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5B80EF43" w14:textId="77777777" w:rsidR="00E6128F" w:rsidRPr="00EA0AEA" w:rsidRDefault="00E6128F" w:rsidP="00EA0AEA">
            <w:pPr>
              <w:spacing w:line="360" w:lineRule="auto"/>
              <w:rPr>
                <w:rFonts w:cs="Times New Roman"/>
                <w:color w:val="000000" w:themeColor="text1"/>
              </w:rPr>
            </w:pPr>
            <w:r w:rsidRPr="00EA0AEA">
              <w:rPr>
                <w:rFonts w:cs="Times New Roman"/>
                <w:color w:val="000000" w:themeColor="text1"/>
              </w:rPr>
              <w:t>Faks Cihaz Sayısı</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67D1DA"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3</w:t>
            </w:r>
          </w:p>
        </w:tc>
      </w:tr>
      <w:tr w:rsidR="006B3F80" w:rsidRPr="00EA0AEA" w14:paraId="4CACB066" w14:textId="77777777" w:rsidTr="00EB192B">
        <w:trPr>
          <w:trHeight w:val="2"/>
          <w:jc w:val="center"/>
        </w:trPr>
        <w:tc>
          <w:tcPr>
            <w:tcW w:w="3275" w:type="pct"/>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0BD9739" w14:textId="77777777" w:rsidR="00E6128F" w:rsidRPr="00EA0AEA" w:rsidRDefault="00E6128F" w:rsidP="00EA0AEA">
            <w:pPr>
              <w:spacing w:line="360" w:lineRule="auto"/>
              <w:rPr>
                <w:rFonts w:cs="Times New Roman"/>
                <w:color w:val="000000" w:themeColor="text1"/>
              </w:rPr>
            </w:pPr>
            <w:proofErr w:type="spellStart"/>
            <w:r w:rsidRPr="00EA0AEA">
              <w:rPr>
                <w:rFonts w:cs="Times New Roman"/>
                <w:color w:val="000000" w:themeColor="text1"/>
              </w:rPr>
              <w:t>Fax</w:t>
            </w:r>
            <w:proofErr w:type="spellEnd"/>
            <w:r w:rsidRPr="00EA0AEA">
              <w:rPr>
                <w:rFonts w:cs="Times New Roman"/>
                <w:color w:val="000000" w:themeColor="text1"/>
              </w:rPr>
              <w:t xml:space="preserve"> Hat Sayısı</w:t>
            </w:r>
          </w:p>
        </w:tc>
        <w:tc>
          <w:tcPr>
            <w:tcW w:w="1725" w:type="pct"/>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5F076E" w14:textId="77777777" w:rsidR="00E6128F" w:rsidRPr="00EA0AEA" w:rsidRDefault="00E6128F" w:rsidP="00EA0AEA">
            <w:pPr>
              <w:spacing w:line="360" w:lineRule="auto"/>
              <w:jc w:val="center"/>
              <w:rPr>
                <w:rFonts w:cs="Times New Roman"/>
                <w:color w:val="000000" w:themeColor="text1"/>
              </w:rPr>
            </w:pPr>
            <w:r w:rsidRPr="00EA0AEA">
              <w:rPr>
                <w:rFonts w:cs="Times New Roman"/>
                <w:color w:val="000000" w:themeColor="text1"/>
              </w:rPr>
              <w:t>2</w:t>
            </w:r>
          </w:p>
        </w:tc>
      </w:tr>
    </w:tbl>
    <w:p w14:paraId="17F80930" w14:textId="77777777" w:rsidR="000267A3" w:rsidRDefault="000267A3" w:rsidP="00F8355E">
      <w:pPr>
        <w:pStyle w:val="Standard"/>
        <w:tabs>
          <w:tab w:val="left" w:pos="360"/>
          <w:tab w:val="center" w:pos="4536"/>
          <w:tab w:val="right" w:pos="9072"/>
        </w:tabs>
        <w:spacing w:line="360" w:lineRule="auto"/>
        <w:jc w:val="both"/>
        <w:rPr>
          <w:rFonts w:eastAsia="Times New Roman"/>
          <w:b/>
          <w:bCs/>
          <w:color w:val="000000" w:themeColor="text1"/>
          <w:lang w:eastAsia="tr-TR"/>
        </w:rPr>
      </w:pPr>
    </w:p>
    <w:p w14:paraId="0685A33E" w14:textId="77777777" w:rsidR="00955F6C" w:rsidRDefault="00955F6C" w:rsidP="00F8355E">
      <w:pPr>
        <w:pStyle w:val="Standard"/>
        <w:tabs>
          <w:tab w:val="left" w:pos="360"/>
          <w:tab w:val="center" w:pos="4536"/>
          <w:tab w:val="right" w:pos="9072"/>
        </w:tabs>
        <w:spacing w:line="360" w:lineRule="auto"/>
        <w:jc w:val="both"/>
        <w:rPr>
          <w:rFonts w:eastAsia="Times New Roman"/>
          <w:b/>
          <w:bCs/>
          <w:color w:val="000000" w:themeColor="text1"/>
          <w:lang w:eastAsia="tr-TR"/>
        </w:rPr>
      </w:pPr>
    </w:p>
    <w:p w14:paraId="1C91A0B3" w14:textId="77777777" w:rsidR="00955F6C" w:rsidRDefault="00955F6C" w:rsidP="00F8355E">
      <w:pPr>
        <w:pStyle w:val="Standard"/>
        <w:tabs>
          <w:tab w:val="left" w:pos="360"/>
          <w:tab w:val="center" w:pos="4536"/>
          <w:tab w:val="right" w:pos="9072"/>
        </w:tabs>
        <w:spacing w:line="360" w:lineRule="auto"/>
        <w:jc w:val="both"/>
        <w:rPr>
          <w:rFonts w:eastAsia="Times New Roman"/>
          <w:b/>
          <w:bCs/>
          <w:color w:val="000000" w:themeColor="text1"/>
          <w:lang w:eastAsia="tr-TR"/>
        </w:rPr>
      </w:pPr>
    </w:p>
    <w:p w14:paraId="21853FA5" w14:textId="77777777" w:rsidR="00F8355E" w:rsidRDefault="001518A2" w:rsidP="00F8355E">
      <w:pPr>
        <w:pStyle w:val="Standard"/>
        <w:tabs>
          <w:tab w:val="left" w:pos="360"/>
          <w:tab w:val="center" w:pos="4536"/>
          <w:tab w:val="right" w:pos="9072"/>
        </w:tabs>
        <w:spacing w:line="360" w:lineRule="auto"/>
        <w:jc w:val="both"/>
        <w:rPr>
          <w:rFonts w:eastAsia="Times New Roman"/>
          <w:b/>
          <w:bCs/>
          <w:color w:val="000000" w:themeColor="text1"/>
          <w:lang w:eastAsia="tr-TR"/>
        </w:rPr>
      </w:pPr>
      <w:r w:rsidRPr="001518A2">
        <w:rPr>
          <w:rFonts w:eastAsia="Times New Roman"/>
          <w:b/>
          <w:bCs/>
          <w:color w:val="000000" w:themeColor="text1"/>
          <w:lang w:eastAsia="tr-TR"/>
        </w:rPr>
        <w:t>4-İnsan Kaynakları</w:t>
      </w:r>
    </w:p>
    <w:p w14:paraId="1FF82600" w14:textId="62EA7B30" w:rsidR="00F502F6" w:rsidRPr="00ED7747" w:rsidRDefault="00ED7747" w:rsidP="00F8355E">
      <w:pPr>
        <w:pStyle w:val="Standard"/>
        <w:tabs>
          <w:tab w:val="left" w:pos="360"/>
          <w:tab w:val="center" w:pos="4536"/>
          <w:tab w:val="right" w:pos="9072"/>
        </w:tabs>
        <w:spacing w:line="360" w:lineRule="auto"/>
        <w:jc w:val="both"/>
        <w:rPr>
          <w:rFonts w:eastAsia="Times New Roman"/>
          <w:color w:val="000000" w:themeColor="text1"/>
          <w:lang w:eastAsia="tr-TR"/>
        </w:rPr>
      </w:pPr>
      <w:r>
        <w:rPr>
          <w:rFonts w:eastAsia="Times New Roman"/>
          <w:color w:val="000000" w:themeColor="text1"/>
          <w:lang w:eastAsia="tr-TR"/>
        </w:rPr>
        <w:tab/>
      </w:r>
      <w:r w:rsidR="00F502F6" w:rsidRPr="00ED7747">
        <w:rPr>
          <w:rFonts w:eastAsia="Times New Roman"/>
          <w:color w:val="000000" w:themeColor="text1"/>
          <w:lang w:eastAsia="tr-TR"/>
        </w:rPr>
        <w:t xml:space="preserve">Başkanlığımızda </w:t>
      </w:r>
      <w:r w:rsidR="00CA36FB" w:rsidRPr="00ED7747">
        <w:rPr>
          <w:rFonts w:eastAsia="Times New Roman"/>
          <w:color w:val="000000" w:themeColor="text1"/>
          <w:lang w:eastAsia="tr-TR"/>
        </w:rPr>
        <w:t>60 personel çalışmakta</w:t>
      </w:r>
      <w:r w:rsidRPr="00ED7747">
        <w:rPr>
          <w:rFonts w:eastAsia="Times New Roman"/>
          <w:color w:val="000000" w:themeColor="text1"/>
          <w:lang w:eastAsia="tr-TR"/>
        </w:rPr>
        <w:t xml:space="preserve">dır. Bu personellerin </w:t>
      </w:r>
      <w:r w:rsidR="00F502F6" w:rsidRPr="00ED7747">
        <w:rPr>
          <w:rFonts w:eastAsia="Times New Roman"/>
          <w:color w:val="000000" w:themeColor="text1"/>
          <w:lang w:eastAsia="tr-TR"/>
        </w:rPr>
        <w:t>25</w:t>
      </w:r>
      <w:r w:rsidRPr="00ED7747">
        <w:rPr>
          <w:rFonts w:eastAsia="Times New Roman"/>
          <w:color w:val="000000" w:themeColor="text1"/>
          <w:lang w:eastAsia="tr-TR"/>
        </w:rPr>
        <w:t>’i</w:t>
      </w:r>
      <w:r w:rsidR="00F502F6" w:rsidRPr="00ED7747">
        <w:rPr>
          <w:rFonts w:eastAsia="Times New Roman"/>
          <w:color w:val="000000" w:themeColor="text1"/>
          <w:lang w:eastAsia="tr-TR"/>
        </w:rPr>
        <w:t xml:space="preserve"> kadın ve 35</w:t>
      </w:r>
      <w:r w:rsidRPr="00ED7747">
        <w:rPr>
          <w:rFonts w:eastAsia="Times New Roman"/>
          <w:color w:val="000000" w:themeColor="text1"/>
          <w:lang w:eastAsia="tr-TR"/>
        </w:rPr>
        <w:t>’i</w:t>
      </w:r>
      <w:r w:rsidR="00F502F6" w:rsidRPr="00ED7747">
        <w:rPr>
          <w:rFonts w:eastAsia="Times New Roman"/>
          <w:color w:val="000000" w:themeColor="text1"/>
          <w:lang w:eastAsia="tr-TR"/>
        </w:rPr>
        <w:t xml:space="preserve"> erkek personel</w:t>
      </w:r>
      <w:r w:rsidRPr="00ED7747">
        <w:rPr>
          <w:rFonts w:eastAsia="Times New Roman"/>
          <w:color w:val="000000" w:themeColor="text1"/>
          <w:lang w:eastAsia="tr-TR"/>
        </w:rPr>
        <w:t>dir.</w:t>
      </w:r>
    </w:p>
    <w:tbl>
      <w:tblPr>
        <w:tblStyle w:val="TabloKlavuzu"/>
        <w:tblpPr w:leftFromText="141" w:rightFromText="141" w:vertAnchor="text" w:horzAnchor="margin" w:tblpY="208"/>
        <w:tblW w:w="9493" w:type="dxa"/>
        <w:tblLook w:val="04A0" w:firstRow="1" w:lastRow="0" w:firstColumn="1" w:lastColumn="0" w:noHBand="0" w:noVBand="1"/>
      </w:tblPr>
      <w:tblGrid>
        <w:gridCol w:w="4106"/>
        <w:gridCol w:w="1843"/>
        <w:gridCol w:w="3544"/>
      </w:tblGrid>
      <w:tr w:rsidR="00F8355E" w14:paraId="365CA5BF" w14:textId="77777777" w:rsidTr="00210B35">
        <w:tc>
          <w:tcPr>
            <w:tcW w:w="4106" w:type="dxa"/>
          </w:tcPr>
          <w:p w14:paraId="0FE7622E" w14:textId="77777777" w:rsidR="00F8355E" w:rsidRPr="00A92B42" w:rsidRDefault="00F8355E" w:rsidP="001D4D06">
            <w:pPr>
              <w:pStyle w:val="Balk2"/>
              <w:outlineLvl w:val="1"/>
              <w:rPr>
                <w:rFonts w:ascii="Times New Roman" w:hAnsi="Times New Roman" w:cs="Times New Roman"/>
                <w:b/>
                <w:color w:val="auto"/>
                <w:sz w:val="24"/>
                <w:szCs w:val="24"/>
              </w:rPr>
            </w:pPr>
            <w:r w:rsidRPr="00A92B42">
              <w:rPr>
                <w:rFonts w:ascii="Times New Roman" w:hAnsi="Times New Roman" w:cs="Times New Roman"/>
                <w:b/>
                <w:color w:val="auto"/>
                <w:sz w:val="24"/>
                <w:szCs w:val="24"/>
              </w:rPr>
              <w:lastRenderedPageBreak/>
              <w:t xml:space="preserve">Genel İdare Hizmetleri Sınıfı </w:t>
            </w:r>
          </w:p>
        </w:tc>
        <w:tc>
          <w:tcPr>
            <w:tcW w:w="1843" w:type="dxa"/>
          </w:tcPr>
          <w:p w14:paraId="3AAE2BE5" w14:textId="77777777" w:rsidR="00F8355E" w:rsidRPr="00A92B42" w:rsidRDefault="00F8355E" w:rsidP="001D4D06">
            <w:pPr>
              <w:pStyle w:val="Balk2"/>
              <w:outlineLvl w:val="1"/>
              <w:rPr>
                <w:rFonts w:ascii="Times New Roman" w:hAnsi="Times New Roman" w:cs="Times New Roman"/>
                <w:b/>
                <w:color w:val="auto"/>
                <w:sz w:val="24"/>
                <w:szCs w:val="24"/>
              </w:rPr>
            </w:pPr>
            <w:r>
              <w:rPr>
                <w:rFonts w:ascii="Times New Roman" w:hAnsi="Times New Roman" w:cs="Times New Roman"/>
                <w:b/>
                <w:color w:val="auto"/>
                <w:sz w:val="24"/>
                <w:szCs w:val="24"/>
              </w:rPr>
              <w:t>Personel Sayısı</w:t>
            </w:r>
          </w:p>
        </w:tc>
        <w:tc>
          <w:tcPr>
            <w:tcW w:w="3544" w:type="dxa"/>
          </w:tcPr>
          <w:p w14:paraId="46D6B7F9" w14:textId="77777777" w:rsidR="00F8355E" w:rsidRDefault="00315C7B" w:rsidP="001D4D06">
            <w:pPr>
              <w:pStyle w:val="Balk2"/>
              <w:outlineLvl w:val="1"/>
              <w:rPr>
                <w:rFonts w:ascii="Times New Roman" w:hAnsi="Times New Roman" w:cs="Times New Roman"/>
                <w:b/>
                <w:color w:val="auto"/>
                <w:sz w:val="24"/>
                <w:szCs w:val="24"/>
              </w:rPr>
            </w:pPr>
            <w:r>
              <w:rPr>
                <w:rFonts w:ascii="Times New Roman" w:hAnsi="Times New Roman" w:cs="Times New Roman"/>
                <w:b/>
                <w:color w:val="auto"/>
                <w:sz w:val="24"/>
                <w:szCs w:val="24"/>
              </w:rPr>
              <w:t xml:space="preserve">Personel </w:t>
            </w:r>
            <w:r w:rsidR="00F8355E">
              <w:rPr>
                <w:rFonts w:ascii="Times New Roman" w:hAnsi="Times New Roman" w:cs="Times New Roman"/>
                <w:b/>
                <w:color w:val="auto"/>
                <w:sz w:val="24"/>
                <w:szCs w:val="24"/>
              </w:rPr>
              <w:t>Kadın Erkek Dağılımı</w:t>
            </w:r>
          </w:p>
        </w:tc>
      </w:tr>
      <w:tr w:rsidR="00F8355E" w:rsidRPr="008F42CB" w14:paraId="5FBDE1F5" w14:textId="77777777" w:rsidTr="00210B35">
        <w:tc>
          <w:tcPr>
            <w:tcW w:w="4106" w:type="dxa"/>
          </w:tcPr>
          <w:p w14:paraId="1B4F6582"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Daire Başkanı</w:t>
            </w:r>
          </w:p>
        </w:tc>
        <w:tc>
          <w:tcPr>
            <w:tcW w:w="1843" w:type="dxa"/>
          </w:tcPr>
          <w:p w14:paraId="4FF5ECE4"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288DB74E"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K</w:t>
            </w:r>
          </w:p>
        </w:tc>
      </w:tr>
      <w:tr w:rsidR="00F8355E" w:rsidRPr="008F42CB" w14:paraId="07603C03" w14:textId="77777777" w:rsidTr="00210B35">
        <w:tc>
          <w:tcPr>
            <w:tcW w:w="4106" w:type="dxa"/>
          </w:tcPr>
          <w:p w14:paraId="12925DCE"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Fakülte Sekreteri</w:t>
            </w:r>
          </w:p>
        </w:tc>
        <w:tc>
          <w:tcPr>
            <w:tcW w:w="1843" w:type="dxa"/>
          </w:tcPr>
          <w:p w14:paraId="14256D99"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7AEA3E2D"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E</w:t>
            </w:r>
          </w:p>
        </w:tc>
      </w:tr>
      <w:tr w:rsidR="00F8355E" w:rsidRPr="008F42CB" w14:paraId="014D6907" w14:textId="77777777" w:rsidTr="00210B35">
        <w:tc>
          <w:tcPr>
            <w:tcW w:w="4106" w:type="dxa"/>
          </w:tcPr>
          <w:p w14:paraId="11EAF5B7"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Şube Müdürü</w:t>
            </w:r>
          </w:p>
        </w:tc>
        <w:tc>
          <w:tcPr>
            <w:tcW w:w="1843" w:type="dxa"/>
          </w:tcPr>
          <w:p w14:paraId="7DE130EA"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3</w:t>
            </w:r>
          </w:p>
        </w:tc>
        <w:tc>
          <w:tcPr>
            <w:tcW w:w="3544" w:type="dxa"/>
          </w:tcPr>
          <w:p w14:paraId="431E6D21"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2E+1K</w:t>
            </w:r>
          </w:p>
        </w:tc>
      </w:tr>
      <w:tr w:rsidR="00F8355E" w:rsidRPr="008F42CB" w14:paraId="2D7D44A1" w14:textId="77777777" w:rsidTr="00210B35">
        <w:tc>
          <w:tcPr>
            <w:tcW w:w="4106" w:type="dxa"/>
          </w:tcPr>
          <w:p w14:paraId="11C2E373"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Şef</w:t>
            </w:r>
          </w:p>
        </w:tc>
        <w:tc>
          <w:tcPr>
            <w:tcW w:w="1843" w:type="dxa"/>
          </w:tcPr>
          <w:p w14:paraId="7C9C6534"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3</w:t>
            </w:r>
          </w:p>
        </w:tc>
        <w:tc>
          <w:tcPr>
            <w:tcW w:w="3544" w:type="dxa"/>
          </w:tcPr>
          <w:p w14:paraId="16E36A9A"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2E+1K</w:t>
            </w:r>
          </w:p>
        </w:tc>
      </w:tr>
      <w:tr w:rsidR="00F8355E" w:rsidRPr="008F42CB" w14:paraId="0771DC42" w14:textId="77777777" w:rsidTr="00210B35">
        <w:tc>
          <w:tcPr>
            <w:tcW w:w="4106" w:type="dxa"/>
          </w:tcPr>
          <w:p w14:paraId="39BE8E2F"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Bilgisayar İşletmeni</w:t>
            </w:r>
          </w:p>
        </w:tc>
        <w:tc>
          <w:tcPr>
            <w:tcW w:w="1843" w:type="dxa"/>
          </w:tcPr>
          <w:p w14:paraId="5E6175AB"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14</w:t>
            </w:r>
          </w:p>
        </w:tc>
        <w:tc>
          <w:tcPr>
            <w:tcW w:w="3544" w:type="dxa"/>
          </w:tcPr>
          <w:p w14:paraId="5BEBFDBB"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6K+8E</w:t>
            </w:r>
          </w:p>
        </w:tc>
      </w:tr>
      <w:tr w:rsidR="00F8355E" w:rsidRPr="008F42CB" w14:paraId="431B9E49" w14:textId="77777777" w:rsidTr="00210B35">
        <w:tc>
          <w:tcPr>
            <w:tcW w:w="4106" w:type="dxa"/>
          </w:tcPr>
          <w:p w14:paraId="361B83FA"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Memur</w:t>
            </w:r>
          </w:p>
        </w:tc>
        <w:tc>
          <w:tcPr>
            <w:tcW w:w="1843" w:type="dxa"/>
          </w:tcPr>
          <w:p w14:paraId="58A2E9E8"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7CF44C2F"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K</w:t>
            </w:r>
          </w:p>
        </w:tc>
      </w:tr>
      <w:tr w:rsidR="00F8355E" w:rsidRPr="008F42CB" w14:paraId="71048B9C" w14:textId="77777777" w:rsidTr="00315C7B">
        <w:tc>
          <w:tcPr>
            <w:tcW w:w="9493" w:type="dxa"/>
            <w:gridSpan w:val="3"/>
          </w:tcPr>
          <w:p w14:paraId="15943010" w14:textId="77777777" w:rsidR="00F8355E" w:rsidRPr="008F42CB" w:rsidRDefault="00F8355E" w:rsidP="001D4D06">
            <w:pPr>
              <w:tabs>
                <w:tab w:val="num" w:pos="360"/>
              </w:tabs>
              <w:spacing w:line="360" w:lineRule="auto"/>
              <w:jc w:val="both"/>
              <w:rPr>
                <w:rFonts w:ascii="Times New Roman" w:eastAsia="Times New Roman" w:hAnsi="Times New Roman" w:cs="Times New Roman"/>
                <w:bCs/>
                <w:color w:val="000000" w:themeColor="text1"/>
                <w:lang w:eastAsia="tr-TR"/>
              </w:rPr>
            </w:pPr>
            <w:r w:rsidRPr="008F42CB">
              <w:rPr>
                <w:rFonts w:ascii="Times New Roman" w:eastAsia="Times New Roman" w:hAnsi="Times New Roman" w:cs="Times New Roman"/>
                <w:b/>
                <w:bCs/>
                <w:color w:val="000000" w:themeColor="text1"/>
                <w:lang w:eastAsia="tr-TR"/>
              </w:rPr>
              <w:t>Teknik Hizmetler Sınıfı</w:t>
            </w:r>
          </w:p>
        </w:tc>
      </w:tr>
      <w:tr w:rsidR="00F8355E" w:rsidRPr="008F42CB" w14:paraId="3245A871" w14:textId="77777777" w:rsidTr="00210B35">
        <w:tc>
          <w:tcPr>
            <w:tcW w:w="4106" w:type="dxa"/>
          </w:tcPr>
          <w:p w14:paraId="566CC98B"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Gıda Mühendisi</w:t>
            </w:r>
          </w:p>
        </w:tc>
        <w:tc>
          <w:tcPr>
            <w:tcW w:w="1843" w:type="dxa"/>
          </w:tcPr>
          <w:p w14:paraId="267CCCAA"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1CC45034"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E</w:t>
            </w:r>
          </w:p>
        </w:tc>
      </w:tr>
      <w:tr w:rsidR="00F8355E" w:rsidRPr="008F42CB" w14:paraId="74CA1FD9" w14:textId="77777777" w:rsidTr="00210B35">
        <w:tc>
          <w:tcPr>
            <w:tcW w:w="4106" w:type="dxa"/>
          </w:tcPr>
          <w:p w14:paraId="355BD0D1"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Tekniker</w:t>
            </w:r>
          </w:p>
        </w:tc>
        <w:tc>
          <w:tcPr>
            <w:tcW w:w="1843" w:type="dxa"/>
          </w:tcPr>
          <w:p w14:paraId="1E66ACA2"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3</w:t>
            </w:r>
          </w:p>
        </w:tc>
        <w:tc>
          <w:tcPr>
            <w:tcW w:w="3544" w:type="dxa"/>
          </w:tcPr>
          <w:p w14:paraId="63F979FF"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3 E</w:t>
            </w:r>
          </w:p>
        </w:tc>
      </w:tr>
      <w:tr w:rsidR="00F8355E" w:rsidRPr="008F42CB" w14:paraId="176BD2F8" w14:textId="77777777" w:rsidTr="00210B35">
        <w:tc>
          <w:tcPr>
            <w:tcW w:w="4106" w:type="dxa"/>
          </w:tcPr>
          <w:p w14:paraId="0934BD79"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Teknisyen</w:t>
            </w:r>
          </w:p>
        </w:tc>
        <w:tc>
          <w:tcPr>
            <w:tcW w:w="1843" w:type="dxa"/>
          </w:tcPr>
          <w:p w14:paraId="47558553"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w:t>
            </w:r>
          </w:p>
        </w:tc>
        <w:tc>
          <w:tcPr>
            <w:tcW w:w="3544" w:type="dxa"/>
          </w:tcPr>
          <w:p w14:paraId="36E8AE19"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 E</w:t>
            </w:r>
          </w:p>
        </w:tc>
      </w:tr>
      <w:tr w:rsidR="00F8355E" w:rsidRPr="008F42CB" w14:paraId="122C9645" w14:textId="77777777" w:rsidTr="00315C7B">
        <w:tc>
          <w:tcPr>
            <w:tcW w:w="9493" w:type="dxa"/>
            <w:gridSpan w:val="3"/>
          </w:tcPr>
          <w:p w14:paraId="1E893E6D" w14:textId="77777777" w:rsidR="00F8355E" w:rsidRPr="008F42CB" w:rsidRDefault="00F8355E" w:rsidP="001D4D06">
            <w:pPr>
              <w:tabs>
                <w:tab w:val="num" w:pos="360"/>
              </w:tabs>
              <w:spacing w:line="360" w:lineRule="auto"/>
              <w:jc w:val="both"/>
              <w:rPr>
                <w:rFonts w:ascii="Times New Roman" w:eastAsia="Times New Roman" w:hAnsi="Times New Roman" w:cs="Times New Roman"/>
                <w:bCs/>
                <w:color w:val="000000" w:themeColor="text1"/>
                <w:lang w:eastAsia="tr-TR"/>
              </w:rPr>
            </w:pPr>
            <w:r w:rsidRPr="008F42CB">
              <w:rPr>
                <w:rFonts w:ascii="Times New Roman" w:hAnsi="Times New Roman" w:cs="Times New Roman"/>
                <w:b/>
              </w:rPr>
              <w:t xml:space="preserve">Eğitim ve Öğretim Hizmetleri Sınıfı </w:t>
            </w:r>
          </w:p>
        </w:tc>
      </w:tr>
      <w:tr w:rsidR="00F8355E" w:rsidRPr="008F42CB" w14:paraId="147685A3" w14:textId="77777777" w:rsidTr="00210B35">
        <w:tc>
          <w:tcPr>
            <w:tcW w:w="4106" w:type="dxa"/>
          </w:tcPr>
          <w:p w14:paraId="538D9128"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Öğretim Görevlisi</w:t>
            </w:r>
          </w:p>
        </w:tc>
        <w:tc>
          <w:tcPr>
            <w:tcW w:w="1843" w:type="dxa"/>
          </w:tcPr>
          <w:p w14:paraId="79069F4B"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w:t>
            </w:r>
          </w:p>
        </w:tc>
        <w:tc>
          <w:tcPr>
            <w:tcW w:w="3544" w:type="dxa"/>
          </w:tcPr>
          <w:p w14:paraId="0E19F271"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1E+1K</w:t>
            </w:r>
          </w:p>
        </w:tc>
      </w:tr>
      <w:tr w:rsidR="008F42CB" w:rsidRPr="008F42CB" w14:paraId="47137FEE" w14:textId="77777777" w:rsidTr="008F42CB">
        <w:tc>
          <w:tcPr>
            <w:tcW w:w="9493" w:type="dxa"/>
            <w:gridSpan w:val="3"/>
          </w:tcPr>
          <w:p w14:paraId="21F1749D" w14:textId="77777777" w:rsidR="008F42CB" w:rsidRPr="008F42CB" w:rsidRDefault="008F42CB" w:rsidP="008F42CB">
            <w:pPr>
              <w:rPr>
                <w:rFonts w:ascii="Times New Roman" w:hAnsi="Times New Roman" w:cs="Times New Roman"/>
              </w:rPr>
            </w:pPr>
            <w:r w:rsidRPr="008F42CB">
              <w:rPr>
                <w:rFonts w:ascii="Times New Roman" w:hAnsi="Times New Roman" w:cs="Times New Roman"/>
                <w:b/>
              </w:rPr>
              <w:t>Sağlık Hizmetleri Sınıfı</w:t>
            </w:r>
          </w:p>
        </w:tc>
      </w:tr>
      <w:tr w:rsidR="00F8355E" w:rsidRPr="008F42CB" w14:paraId="58426338" w14:textId="77777777" w:rsidTr="00210B35">
        <w:tc>
          <w:tcPr>
            <w:tcW w:w="4106" w:type="dxa"/>
          </w:tcPr>
          <w:p w14:paraId="521F9F95"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Psikolog</w:t>
            </w:r>
          </w:p>
        </w:tc>
        <w:tc>
          <w:tcPr>
            <w:tcW w:w="1843" w:type="dxa"/>
          </w:tcPr>
          <w:p w14:paraId="2239F3F8"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24512698"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E</w:t>
            </w:r>
          </w:p>
        </w:tc>
      </w:tr>
      <w:tr w:rsidR="00F8355E" w:rsidRPr="008F42CB" w14:paraId="235B16A5" w14:textId="77777777" w:rsidTr="00210B35">
        <w:tc>
          <w:tcPr>
            <w:tcW w:w="4106" w:type="dxa"/>
          </w:tcPr>
          <w:p w14:paraId="05E5388F"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Diyetisyen</w:t>
            </w:r>
          </w:p>
        </w:tc>
        <w:tc>
          <w:tcPr>
            <w:tcW w:w="1843" w:type="dxa"/>
          </w:tcPr>
          <w:p w14:paraId="45B777ED"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2A809EDC"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K</w:t>
            </w:r>
          </w:p>
        </w:tc>
      </w:tr>
      <w:tr w:rsidR="00F8355E" w:rsidRPr="008F42CB" w14:paraId="7488784E" w14:textId="77777777" w:rsidTr="00315C7B">
        <w:tc>
          <w:tcPr>
            <w:tcW w:w="9493" w:type="dxa"/>
            <w:gridSpan w:val="3"/>
          </w:tcPr>
          <w:p w14:paraId="78807EAC" w14:textId="77777777" w:rsidR="00F8355E" w:rsidRPr="008F42CB" w:rsidRDefault="00F8355E" w:rsidP="001D4D06">
            <w:pPr>
              <w:tabs>
                <w:tab w:val="num" w:pos="360"/>
              </w:tabs>
              <w:spacing w:line="360" w:lineRule="auto"/>
              <w:jc w:val="both"/>
              <w:rPr>
                <w:rFonts w:ascii="Times New Roman" w:eastAsia="Times New Roman" w:hAnsi="Times New Roman" w:cs="Times New Roman"/>
                <w:bCs/>
                <w:color w:val="000000" w:themeColor="text1"/>
                <w:lang w:eastAsia="tr-TR"/>
              </w:rPr>
            </w:pPr>
            <w:r w:rsidRPr="008F42CB">
              <w:rPr>
                <w:rFonts w:ascii="Times New Roman" w:hAnsi="Times New Roman" w:cs="Times New Roman"/>
                <w:b/>
              </w:rPr>
              <w:t xml:space="preserve">Yardımcı Hizmetler Sınıfı </w:t>
            </w:r>
          </w:p>
        </w:tc>
      </w:tr>
      <w:tr w:rsidR="00F8355E" w:rsidRPr="008F42CB" w14:paraId="0917E01E" w14:textId="77777777" w:rsidTr="00210B35">
        <w:tc>
          <w:tcPr>
            <w:tcW w:w="4106" w:type="dxa"/>
          </w:tcPr>
          <w:p w14:paraId="327C30DD"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4-D Sürekli İşçi</w:t>
            </w:r>
          </w:p>
        </w:tc>
        <w:tc>
          <w:tcPr>
            <w:tcW w:w="1843" w:type="dxa"/>
          </w:tcPr>
          <w:p w14:paraId="616B50BF"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21</w:t>
            </w:r>
          </w:p>
        </w:tc>
        <w:tc>
          <w:tcPr>
            <w:tcW w:w="3544" w:type="dxa"/>
          </w:tcPr>
          <w:p w14:paraId="6D058DA5"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11K+10 E</w:t>
            </w:r>
          </w:p>
        </w:tc>
      </w:tr>
      <w:tr w:rsidR="00F8355E" w:rsidRPr="008F42CB" w14:paraId="0E8C5363" w14:textId="77777777" w:rsidTr="00210B35">
        <w:tc>
          <w:tcPr>
            <w:tcW w:w="4106" w:type="dxa"/>
          </w:tcPr>
          <w:p w14:paraId="73FD8509"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Yardımcı Hizmetli Memur</w:t>
            </w:r>
          </w:p>
        </w:tc>
        <w:tc>
          <w:tcPr>
            <w:tcW w:w="1843" w:type="dxa"/>
          </w:tcPr>
          <w:p w14:paraId="5FE59591"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w:t>
            </w:r>
          </w:p>
        </w:tc>
        <w:tc>
          <w:tcPr>
            <w:tcW w:w="3544" w:type="dxa"/>
          </w:tcPr>
          <w:p w14:paraId="05A7B9B7"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 E</w:t>
            </w:r>
          </w:p>
        </w:tc>
      </w:tr>
      <w:tr w:rsidR="00F8355E" w:rsidRPr="008F42CB" w14:paraId="7D02930A" w14:textId="77777777" w:rsidTr="00210B35">
        <w:tc>
          <w:tcPr>
            <w:tcW w:w="4106" w:type="dxa"/>
          </w:tcPr>
          <w:p w14:paraId="3867AF64"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Vizeli İşçi</w:t>
            </w:r>
          </w:p>
        </w:tc>
        <w:tc>
          <w:tcPr>
            <w:tcW w:w="1843" w:type="dxa"/>
          </w:tcPr>
          <w:p w14:paraId="7CC07288"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7DF6B820"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E</w:t>
            </w:r>
          </w:p>
        </w:tc>
      </w:tr>
      <w:tr w:rsidR="00F8355E" w:rsidRPr="008F42CB" w14:paraId="28BCA237" w14:textId="77777777" w:rsidTr="00210B35">
        <w:tc>
          <w:tcPr>
            <w:tcW w:w="4106" w:type="dxa"/>
          </w:tcPr>
          <w:p w14:paraId="66CFEABB" w14:textId="77777777" w:rsidR="00F8355E" w:rsidRPr="008F42CB" w:rsidRDefault="00F8355E" w:rsidP="001D4D06">
            <w:pPr>
              <w:rPr>
                <w:rFonts w:ascii="Times New Roman" w:hAnsi="Times New Roman" w:cs="Times New Roman"/>
              </w:rPr>
            </w:pPr>
            <w:r w:rsidRPr="008F42CB">
              <w:rPr>
                <w:rFonts w:ascii="Times New Roman" w:hAnsi="Times New Roman" w:cs="Times New Roman"/>
              </w:rPr>
              <w:t>4/B Sözleşmeli Yardımcı Hizmetli</w:t>
            </w:r>
          </w:p>
        </w:tc>
        <w:tc>
          <w:tcPr>
            <w:tcW w:w="1843" w:type="dxa"/>
          </w:tcPr>
          <w:p w14:paraId="516CEAC3"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w:t>
            </w:r>
          </w:p>
        </w:tc>
        <w:tc>
          <w:tcPr>
            <w:tcW w:w="3544" w:type="dxa"/>
          </w:tcPr>
          <w:p w14:paraId="5A772B15"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2 K</w:t>
            </w:r>
          </w:p>
        </w:tc>
      </w:tr>
      <w:tr w:rsidR="00F8355E" w:rsidRPr="008F42CB" w14:paraId="5C7E071D" w14:textId="77777777" w:rsidTr="00210B35">
        <w:tc>
          <w:tcPr>
            <w:tcW w:w="4106" w:type="dxa"/>
          </w:tcPr>
          <w:p w14:paraId="67A7ECCC" w14:textId="77777777" w:rsidR="00F8355E" w:rsidRPr="008F42CB" w:rsidRDefault="00F8355E" w:rsidP="001D4D06">
            <w:pPr>
              <w:rPr>
                <w:rFonts w:ascii="Times New Roman" w:hAnsi="Times New Roman" w:cs="Times New Roman"/>
              </w:rPr>
            </w:pPr>
            <w:r w:rsidRPr="00210B35">
              <w:rPr>
                <w:rFonts w:ascii="Times New Roman" w:hAnsi="Times New Roman" w:cs="Times New Roman"/>
              </w:rPr>
              <w:t>EBET</w:t>
            </w:r>
            <w:r w:rsidRPr="008F42CB">
              <w:rPr>
                <w:rFonts w:ascii="Times New Roman" w:hAnsi="Times New Roman" w:cs="Times New Roman"/>
              </w:rPr>
              <w:t xml:space="preserve"> Personeli</w:t>
            </w:r>
          </w:p>
        </w:tc>
        <w:tc>
          <w:tcPr>
            <w:tcW w:w="1843" w:type="dxa"/>
          </w:tcPr>
          <w:p w14:paraId="30343FA1"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1</w:t>
            </w:r>
          </w:p>
        </w:tc>
        <w:tc>
          <w:tcPr>
            <w:tcW w:w="3544" w:type="dxa"/>
          </w:tcPr>
          <w:p w14:paraId="5F79BE15" w14:textId="77777777" w:rsidR="00F8355E" w:rsidRPr="008F42CB" w:rsidRDefault="00F8355E" w:rsidP="001D4D06">
            <w:pPr>
              <w:jc w:val="center"/>
              <w:rPr>
                <w:rFonts w:ascii="Times New Roman" w:hAnsi="Times New Roman" w:cs="Times New Roman"/>
              </w:rPr>
            </w:pPr>
            <w:r w:rsidRPr="008F42CB">
              <w:rPr>
                <w:rFonts w:ascii="Times New Roman" w:hAnsi="Times New Roman" w:cs="Times New Roman"/>
              </w:rPr>
              <w:t>E</w:t>
            </w:r>
          </w:p>
        </w:tc>
      </w:tr>
      <w:tr w:rsidR="00F8355E" w:rsidRPr="008F42CB" w14:paraId="143C8FCA" w14:textId="77777777" w:rsidTr="00210B35">
        <w:tc>
          <w:tcPr>
            <w:tcW w:w="4106" w:type="dxa"/>
          </w:tcPr>
          <w:p w14:paraId="69E3DB6B" w14:textId="77777777" w:rsidR="00F8355E" w:rsidRPr="008F42CB" w:rsidRDefault="00F8355E" w:rsidP="001D4D06">
            <w:pPr>
              <w:rPr>
                <w:rFonts w:ascii="Times New Roman" w:hAnsi="Times New Roman" w:cs="Times New Roman"/>
                <w:b/>
              </w:rPr>
            </w:pPr>
            <w:r w:rsidRPr="008F42CB">
              <w:rPr>
                <w:rFonts w:ascii="Times New Roman" w:hAnsi="Times New Roman" w:cs="Times New Roman"/>
                <w:b/>
              </w:rPr>
              <w:t>TOPLAM</w:t>
            </w:r>
          </w:p>
        </w:tc>
        <w:tc>
          <w:tcPr>
            <w:tcW w:w="1843" w:type="dxa"/>
          </w:tcPr>
          <w:p w14:paraId="656589AF" w14:textId="77777777" w:rsidR="00F8355E" w:rsidRPr="008F42CB" w:rsidRDefault="00F8355E" w:rsidP="001D4D06">
            <w:pPr>
              <w:jc w:val="center"/>
              <w:rPr>
                <w:rFonts w:ascii="Times New Roman" w:hAnsi="Times New Roman" w:cs="Times New Roman"/>
                <w:b/>
              </w:rPr>
            </w:pPr>
            <w:r w:rsidRPr="008F42CB">
              <w:rPr>
                <w:rFonts w:ascii="Times New Roman" w:hAnsi="Times New Roman" w:cs="Times New Roman"/>
                <w:b/>
              </w:rPr>
              <w:t>60</w:t>
            </w:r>
          </w:p>
        </w:tc>
        <w:tc>
          <w:tcPr>
            <w:tcW w:w="3544" w:type="dxa"/>
          </w:tcPr>
          <w:p w14:paraId="035FFB69" w14:textId="77777777" w:rsidR="00F8355E" w:rsidRPr="008F42CB" w:rsidRDefault="00F8355E" w:rsidP="001D4D06">
            <w:pPr>
              <w:jc w:val="center"/>
              <w:rPr>
                <w:rFonts w:ascii="Times New Roman" w:hAnsi="Times New Roman" w:cs="Times New Roman"/>
                <w:b/>
              </w:rPr>
            </w:pPr>
            <w:r w:rsidRPr="008F42CB">
              <w:rPr>
                <w:rFonts w:ascii="Times New Roman" w:hAnsi="Times New Roman" w:cs="Times New Roman"/>
                <w:b/>
              </w:rPr>
              <w:t>25 Kadın +35 Erkek</w:t>
            </w:r>
          </w:p>
        </w:tc>
      </w:tr>
    </w:tbl>
    <w:p w14:paraId="7264E50A" w14:textId="77777777" w:rsidR="002311E5" w:rsidRDefault="002311E5" w:rsidP="00EA0AEA">
      <w:pPr>
        <w:tabs>
          <w:tab w:val="num" w:pos="360"/>
        </w:tabs>
        <w:spacing w:line="360" w:lineRule="auto"/>
        <w:jc w:val="both"/>
        <w:rPr>
          <w:rFonts w:eastAsia="Times New Roman" w:cs="Times New Roman"/>
          <w:b/>
          <w:bCs/>
          <w:color w:val="000000" w:themeColor="text1"/>
          <w:sz w:val="22"/>
          <w:szCs w:val="22"/>
          <w:lang w:eastAsia="tr-TR"/>
        </w:rPr>
      </w:pPr>
    </w:p>
    <w:p w14:paraId="33EED8C3" w14:textId="77777777" w:rsidR="003175C7" w:rsidRPr="008F42CB" w:rsidRDefault="003175C7" w:rsidP="00EA0AEA">
      <w:pPr>
        <w:tabs>
          <w:tab w:val="num" w:pos="360"/>
        </w:tabs>
        <w:spacing w:line="360" w:lineRule="auto"/>
        <w:jc w:val="both"/>
        <w:rPr>
          <w:rFonts w:eastAsia="Times New Roman" w:cs="Times New Roman"/>
          <w:b/>
          <w:bCs/>
          <w:color w:val="000000" w:themeColor="text1"/>
          <w:sz w:val="22"/>
          <w:szCs w:val="22"/>
          <w:lang w:eastAsia="tr-TR"/>
        </w:rPr>
      </w:pPr>
    </w:p>
    <w:p w14:paraId="23B3945D" w14:textId="77777777" w:rsidR="00A872AF" w:rsidRPr="00F8355E" w:rsidRDefault="00FA0293" w:rsidP="00F8355E">
      <w:pPr>
        <w:pStyle w:val="ListeParagraf"/>
        <w:numPr>
          <w:ilvl w:val="0"/>
          <w:numId w:val="32"/>
        </w:numPr>
        <w:tabs>
          <w:tab w:val="num" w:pos="360"/>
        </w:tabs>
        <w:spacing w:line="360" w:lineRule="auto"/>
        <w:jc w:val="both"/>
        <w:rPr>
          <w:rFonts w:eastAsia="Times New Roman"/>
          <w:b/>
          <w:bCs/>
          <w:color w:val="000000" w:themeColor="text1"/>
          <w:lang w:eastAsia="tr-TR"/>
        </w:rPr>
      </w:pPr>
      <w:r w:rsidRPr="00F8355E">
        <w:rPr>
          <w:rFonts w:eastAsia="Times New Roman"/>
          <w:b/>
          <w:bCs/>
          <w:color w:val="000000" w:themeColor="text1"/>
          <w:lang w:eastAsia="tr-TR"/>
        </w:rPr>
        <w:t>Sunulan Hizmetler</w:t>
      </w:r>
    </w:p>
    <w:p w14:paraId="3B4F84A2" w14:textId="77777777" w:rsidR="00315C7B" w:rsidRPr="008F42CB" w:rsidRDefault="00930EA9" w:rsidP="00315C7B">
      <w:pPr>
        <w:tabs>
          <w:tab w:val="num" w:pos="360"/>
        </w:tabs>
        <w:spacing w:line="360" w:lineRule="auto"/>
        <w:jc w:val="both"/>
        <w:rPr>
          <w:rFonts w:eastAsia="Times New Roman"/>
          <w:bCs/>
          <w:color w:val="000000" w:themeColor="text1"/>
          <w:lang w:eastAsia="tr-TR"/>
        </w:rPr>
      </w:pPr>
      <w:r w:rsidRPr="000267A3">
        <w:rPr>
          <w:rFonts w:eastAsia="Times New Roman"/>
          <w:bCs/>
          <w:color w:val="000000" w:themeColor="text1"/>
          <w:lang w:eastAsia="tr-TR"/>
        </w:rPr>
        <w:t xml:space="preserve">Başkanlığımız </w:t>
      </w:r>
      <w:r w:rsidR="00315C7B" w:rsidRPr="000267A3">
        <w:rPr>
          <w:rFonts w:eastAsia="Times New Roman"/>
          <w:bCs/>
          <w:color w:val="000000" w:themeColor="text1"/>
          <w:lang w:eastAsia="tr-TR"/>
        </w:rPr>
        <w:t>Kültür Hizmetleri, Spor F</w:t>
      </w:r>
      <w:r w:rsidR="00CD12C3" w:rsidRPr="000267A3">
        <w:rPr>
          <w:rFonts w:eastAsia="Times New Roman"/>
          <w:bCs/>
          <w:color w:val="000000" w:themeColor="text1"/>
          <w:lang w:eastAsia="tr-TR"/>
        </w:rPr>
        <w:t>aaliyetleri</w:t>
      </w:r>
      <w:r w:rsidR="00315C7B" w:rsidRPr="000267A3">
        <w:rPr>
          <w:rFonts w:eastAsia="Times New Roman"/>
          <w:bCs/>
          <w:color w:val="000000" w:themeColor="text1"/>
          <w:lang w:eastAsia="tr-TR"/>
        </w:rPr>
        <w:t>, Beslenme Hizmetleri ve Psikolojik Destek ve Rehberlik Hizmetleriyle faaliyetleri</w:t>
      </w:r>
      <w:r w:rsidR="00CB7B98">
        <w:rPr>
          <w:rFonts w:eastAsia="Times New Roman"/>
          <w:bCs/>
          <w:color w:val="000000" w:themeColor="text1"/>
          <w:lang w:eastAsia="tr-TR"/>
        </w:rPr>
        <w:t>ni sürdürmektedir.</w:t>
      </w:r>
    </w:p>
    <w:p w14:paraId="74A01450" w14:textId="77777777" w:rsidR="002043C6" w:rsidRDefault="007C1570" w:rsidP="00930EA9">
      <w:pPr>
        <w:pStyle w:val="ListeParagraf"/>
        <w:numPr>
          <w:ilvl w:val="0"/>
          <w:numId w:val="34"/>
        </w:numPr>
        <w:spacing w:line="360" w:lineRule="auto"/>
        <w:jc w:val="both"/>
        <w:rPr>
          <w:b/>
          <w:bCs/>
          <w:color w:val="000000" w:themeColor="text1"/>
        </w:rPr>
      </w:pPr>
      <w:r w:rsidRPr="00466934">
        <w:rPr>
          <w:b/>
          <w:bCs/>
          <w:color w:val="000000" w:themeColor="text1"/>
        </w:rPr>
        <w:t xml:space="preserve">Kültür </w:t>
      </w:r>
      <w:r w:rsidR="00DF7169">
        <w:rPr>
          <w:b/>
          <w:bCs/>
          <w:color w:val="000000" w:themeColor="text1"/>
        </w:rPr>
        <w:t>Hizmetleri</w:t>
      </w:r>
    </w:p>
    <w:p w14:paraId="3C383C9F" w14:textId="77777777" w:rsidR="001D4D06" w:rsidRPr="001D4D06" w:rsidRDefault="001D4D06" w:rsidP="007A4400">
      <w:pPr>
        <w:widowControl/>
        <w:suppressAutoHyphens w:val="0"/>
        <w:autoSpaceDN/>
        <w:spacing w:after="200" w:line="360" w:lineRule="auto"/>
        <w:jc w:val="both"/>
        <w:textAlignment w:val="auto"/>
        <w:rPr>
          <w:rFonts w:eastAsiaTheme="minorHAnsi"/>
          <w:color w:val="000000" w:themeColor="text1"/>
          <w:kern w:val="0"/>
        </w:rPr>
      </w:pPr>
      <w:r w:rsidRPr="001D4D06">
        <w:rPr>
          <w:rFonts w:eastAsiaTheme="minorHAnsi"/>
          <w:color w:val="000000" w:themeColor="text1"/>
          <w:kern w:val="0"/>
        </w:rPr>
        <w:t>Kültür hizmetleri Kültür Müdürlüğünüzce yerine getirilmektedir. Müdürlüğümüz, öğrencilerin ilgi alanlarına göre boş zamanlarını değerlendirmek, yeni ilgi alanları ile birlikte dinlenme ve eğlence alışkanlığı kazanmalarını sağlamak, güzel sanatlarla ilgili faaliyetleri izlemelerini, isterlerse bu fa</w:t>
      </w:r>
      <w:r w:rsidRPr="001D4D06">
        <w:rPr>
          <w:rFonts w:eastAsiaTheme="minorHAnsi"/>
          <w:color w:val="000000" w:themeColor="text1"/>
          <w:kern w:val="0"/>
        </w:rPr>
        <w:t>a</w:t>
      </w:r>
      <w:r w:rsidRPr="001D4D06">
        <w:rPr>
          <w:rFonts w:eastAsiaTheme="minorHAnsi"/>
          <w:color w:val="000000" w:themeColor="text1"/>
          <w:kern w:val="0"/>
        </w:rPr>
        <w:t>liyetlere katılmalarını da temin etmek amacıyla aşağıda gösterilen hizmetler yürütülür:</w:t>
      </w:r>
    </w:p>
    <w:p w14:paraId="547A6778" w14:textId="77777777" w:rsidR="001D4D06" w:rsidRPr="001D4D06" w:rsidRDefault="001D4D06" w:rsidP="001D4D06">
      <w:pPr>
        <w:pStyle w:val="ListeParagraf"/>
        <w:widowControl/>
        <w:suppressAutoHyphens w:val="0"/>
        <w:autoSpaceDN/>
        <w:spacing w:after="200" w:line="360" w:lineRule="auto"/>
        <w:jc w:val="both"/>
        <w:textAlignment w:val="auto"/>
        <w:rPr>
          <w:rFonts w:eastAsiaTheme="minorHAnsi"/>
          <w:color w:val="000000" w:themeColor="text1"/>
          <w:kern w:val="0"/>
        </w:rPr>
      </w:pPr>
      <w:r w:rsidRPr="001D4D06">
        <w:rPr>
          <w:rFonts w:eastAsiaTheme="minorHAnsi"/>
          <w:b/>
          <w:bCs/>
          <w:color w:val="000000" w:themeColor="text1"/>
          <w:kern w:val="0"/>
        </w:rPr>
        <w:t>a) </w:t>
      </w:r>
      <w:r w:rsidRPr="001D4D06">
        <w:rPr>
          <w:rFonts w:eastAsiaTheme="minorHAnsi"/>
          <w:color w:val="000000" w:themeColor="text1"/>
          <w:kern w:val="0"/>
        </w:rPr>
        <w:t>Resim ve fotoğraf sergileri açmak, konser, konferans, tiyatro ve benzeri sanat ve kültür alanlarında faaliyetler düzenlemek ve bu maksatla bu çeşit faaliyetlerde bulunan kuruluşlarla işbirliği yaparak, öğrencilerin daha geniş ölçüde sanat ve kültür faaliyetlerinden yararlanm</w:t>
      </w:r>
      <w:r w:rsidRPr="001D4D06">
        <w:rPr>
          <w:rFonts w:eastAsiaTheme="minorHAnsi"/>
          <w:color w:val="000000" w:themeColor="text1"/>
          <w:kern w:val="0"/>
        </w:rPr>
        <w:t>a</w:t>
      </w:r>
      <w:r w:rsidRPr="001D4D06">
        <w:rPr>
          <w:rFonts w:eastAsiaTheme="minorHAnsi"/>
          <w:color w:val="000000" w:themeColor="text1"/>
          <w:kern w:val="0"/>
        </w:rPr>
        <w:t>larını sağlamak,</w:t>
      </w:r>
    </w:p>
    <w:p w14:paraId="76E039E9" w14:textId="77777777" w:rsidR="001D4D06" w:rsidRPr="001D4D06" w:rsidRDefault="001D4D06" w:rsidP="001D4D06">
      <w:pPr>
        <w:pStyle w:val="ListeParagraf"/>
        <w:widowControl/>
        <w:suppressAutoHyphens w:val="0"/>
        <w:autoSpaceDN/>
        <w:spacing w:after="200" w:line="360" w:lineRule="auto"/>
        <w:jc w:val="both"/>
        <w:textAlignment w:val="auto"/>
        <w:rPr>
          <w:rFonts w:eastAsiaTheme="minorHAnsi"/>
          <w:color w:val="000000" w:themeColor="text1"/>
          <w:kern w:val="0"/>
        </w:rPr>
      </w:pPr>
      <w:r w:rsidRPr="001D4D06">
        <w:rPr>
          <w:rFonts w:eastAsiaTheme="minorHAnsi"/>
          <w:b/>
          <w:bCs/>
          <w:color w:val="000000" w:themeColor="text1"/>
          <w:kern w:val="0"/>
        </w:rPr>
        <w:lastRenderedPageBreak/>
        <w:t>b) </w:t>
      </w:r>
      <w:r w:rsidRPr="001D4D06">
        <w:rPr>
          <w:rFonts w:eastAsiaTheme="minorHAnsi"/>
          <w:color w:val="000000" w:themeColor="text1"/>
          <w:kern w:val="0"/>
        </w:rPr>
        <w:t>Öğrencilerin boş zamanlarında ilgi ve yeteneklerine göre sanat ve kültür çalışmaları ya</w:t>
      </w:r>
      <w:r w:rsidRPr="001D4D06">
        <w:rPr>
          <w:rFonts w:eastAsiaTheme="minorHAnsi"/>
          <w:color w:val="000000" w:themeColor="text1"/>
          <w:kern w:val="0"/>
        </w:rPr>
        <w:t>p</w:t>
      </w:r>
      <w:r w:rsidRPr="001D4D06">
        <w:rPr>
          <w:rFonts w:eastAsiaTheme="minorHAnsi"/>
          <w:color w:val="000000" w:themeColor="text1"/>
          <w:kern w:val="0"/>
        </w:rPr>
        <w:t>maları için resim, fotoğraf, el sanatları, halk dansları, klasik dans, müzik ve benzeri faaliyet alanlarında kurslar, çalışma grupları, korolar oluşturmak, bu grup ve koroların üniversite içinde ve dışında konser, gösteri, sergi ve karşılaşma gibi faaliyetlerde bulunmalarını veya karşılaşmalara katılmalarını sağlamak.</w:t>
      </w:r>
    </w:p>
    <w:p w14:paraId="131A9F40" w14:textId="77777777" w:rsidR="001D4D06" w:rsidRDefault="001D4D06" w:rsidP="0062359A">
      <w:pPr>
        <w:widowControl/>
        <w:suppressAutoHyphens w:val="0"/>
        <w:autoSpaceDN/>
        <w:spacing w:after="200" w:line="360" w:lineRule="auto"/>
        <w:ind w:firstLine="709"/>
        <w:jc w:val="both"/>
        <w:textAlignment w:val="auto"/>
        <w:rPr>
          <w:rFonts w:eastAsiaTheme="minorHAnsi"/>
          <w:color w:val="000000" w:themeColor="text1"/>
          <w:kern w:val="0"/>
        </w:rPr>
      </w:pPr>
      <w:r w:rsidRPr="001D4D06">
        <w:rPr>
          <w:rFonts w:eastAsiaTheme="minorHAnsi"/>
          <w:color w:val="000000" w:themeColor="text1"/>
          <w:kern w:val="0"/>
        </w:rPr>
        <w:t xml:space="preserve">Çanakkale </w:t>
      </w:r>
      <w:proofErr w:type="spellStart"/>
      <w:r w:rsidRPr="001D4D06">
        <w:rPr>
          <w:rFonts w:eastAsiaTheme="minorHAnsi"/>
          <w:color w:val="000000" w:themeColor="text1"/>
          <w:kern w:val="0"/>
        </w:rPr>
        <w:t>Onsekiz</w:t>
      </w:r>
      <w:proofErr w:type="spellEnd"/>
      <w:r w:rsidRPr="001D4D06">
        <w:rPr>
          <w:rFonts w:eastAsiaTheme="minorHAnsi"/>
          <w:color w:val="000000" w:themeColor="text1"/>
          <w:kern w:val="0"/>
        </w:rPr>
        <w:t xml:space="preserve"> Mart Üniversitesi Öğrenci Kulüpleri Kuruluş ve İşleyiş Yönergesine g</w:t>
      </w:r>
      <w:r w:rsidRPr="001D4D06">
        <w:rPr>
          <w:rFonts w:eastAsiaTheme="minorHAnsi"/>
          <w:color w:val="000000" w:themeColor="text1"/>
          <w:kern w:val="0"/>
        </w:rPr>
        <w:t>ö</w:t>
      </w:r>
      <w:r w:rsidRPr="001D4D06">
        <w:rPr>
          <w:rFonts w:eastAsiaTheme="minorHAnsi"/>
          <w:color w:val="000000" w:themeColor="text1"/>
          <w:kern w:val="0"/>
        </w:rPr>
        <w:t>re açılan öğrenci toplulukları desteklenerek faaliyetleri için gerekli ortam hazırlanmaktadır. 2025 yılı içerisinde daire başkanlığımıza bağlı 96 öğrenci kulübü bulunmaktadır. 2025 yılı içerisinde da</w:t>
      </w:r>
      <w:r w:rsidRPr="001D4D06">
        <w:rPr>
          <w:rFonts w:eastAsiaTheme="minorHAnsi"/>
          <w:color w:val="000000" w:themeColor="text1"/>
          <w:kern w:val="0"/>
        </w:rPr>
        <w:t>i</w:t>
      </w:r>
      <w:r w:rsidRPr="001D4D06">
        <w:rPr>
          <w:rFonts w:eastAsiaTheme="minorHAnsi"/>
          <w:color w:val="000000" w:themeColor="text1"/>
          <w:kern w:val="0"/>
        </w:rPr>
        <w:t>re başkanlığımıza bağlı faaliyet sürdüren öğrenci kulübünün isimleri aşağıdaki gibidir.</w:t>
      </w:r>
    </w:p>
    <w:p w14:paraId="7F5C1A9C" w14:textId="77777777" w:rsidR="001D4D06" w:rsidRDefault="001D4D06" w:rsidP="00CD12C3">
      <w:pPr>
        <w:rPr>
          <w:rFonts w:cs="Times New Roman"/>
          <w:b/>
        </w:rPr>
      </w:pPr>
      <w:r>
        <w:rPr>
          <w:rFonts w:cs="Times New Roman"/>
          <w:b/>
        </w:rPr>
        <w:t xml:space="preserve">Öğrenci Kulüpleri Listesi ve </w:t>
      </w:r>
      <w:r w:rsidRPr="007B0EF6">
        <w:rPr>
          <w:rFonts w:cs="Times New Roman"/>
          <w:b/>
        </w:rPr>
        <w:t>K</w:t>
      </w:r>
      <w:r w:rsidR="00CD12C3">
        <w:rPr>
          <w:rFonts w:cs="Times New Roman"/>
          <w:b/>
        </w:rPr>
        <w:t>ategorileri</w:t>
      </w:r>
    </w:p>
    <w:p w14:paraId="7FB6A1E5" w14:textId="77777777" w:rsidR="0095247A" w:rsidRDefault="0095247A" w:rsidP="00CD12C3">
      <w:pPr>
        <w:rPr>
          <w:rFonts w:cs="Times New Roman"/>
          <w:b/>
        </w:rPr>
      </w:pPr>
    </w:p>
    <w:p w14:paraId="3A5A789C" w14:textId="006B177D" w:rsidR="0095247A" w:rsidRPr="0095247A" w:rsidRDefault="0095247A" w:rsidP="0095247A">
      <w:pPr>
        <w:ind w:firstLine="709"/>
        <w:jc w:val="both"/>
        <w:rPr>
          <w:rFonts w:cs="Times New Roman"/>
          <w:bCs/>
        </w:rPr>
      </w:pPr>
      <w:r w:rsidRPr="0095247A">
        <w:rPr>
          <w:rFonts w:cs="Times New Roman"/>
          <w:bCs/>
        </w:rPr>
        <w:t xml:space="preserve">Başkanlığımıza bağlı kulüplerden 16 tanesi </w:t>
      </w:r>
      <w:r w:rsidRPr="0095247A">
        <w:rPr>
          <w:bCs/>
        </w:rPr>
        <w:t>Bilim-Teknoloji ve Girişimcilik alanında, 4 tanesi sportif alanda, 7 tanesi sanatsal alanda, 16 tanesi kültürel alanda, 26 tanesi sosyal sorumluluk alanında, 27 tanesi akademik ve gelişim alanında faaliyette bulunmaktadır.</w:t>
      </w:r>
    </w:p>
    <w:p w14:paraId="0B75D400" w14:textId="77777777" w:rsidR="00CD12C3" w:rsidRPr="00CD12C3" w:rsidRDefault="00CD12C3" w:rsidP="00CD12C3">
      <w:pPr>
        <w:rPr>
          <w:rFonts w:cs="Times New Roman"/>
          <w:b/>
        </w:rPr>
      </w:pPr>
    </w:p>
    <w:p w14:paraId="394ED1B2" w14:textId="5B45E094" w:rsidR="001D4D06" w:rsidRDefault="0095247A" w:rsidP="001D4D06">
      <w:pPr>
        <w:rPr>
          <w:rFonts w:cs="Times New Roman"/>
        </w:rPr>
      </w:pPr>
      <w:r>
        <w:rPr>
          <w:rFonts w:cs="Times New Roman"/>
        </w:rPr>
        <w:tab/>
        <w:t>2024 yılında 82 adet olan kulüp sayımız 2025 yılında 96 olmuştur. Kulüpler</w:t>
      </w:r>
      <w:r w:rsidR="00E13FBF">
        <w:rPr>
          <w:rFonts w:cs="Times New Roman"/>
        </w:rPr>
        <w:t>e ilişkin bilgiler aşağıda verilmektedir.</w:t>
      </w:r>
    </w:p>
    <w:p w14:paraId="0C328DB4" w14:textId="77777777" w:rsidR="00E13FBF" w:rsidRDefault="00E13FBF" w:rsidP="001D4D06">
      <w:pPr>
        <w:rPr>
          <w:rFonts w:cs="Times New Roman"/>
        </w:rPr>
      </w:pPr>
    </w:p>
    <w:p w14:paraId="5E324D2E" w14:textId="77777777" w:rsidR="001D4D06" w:rsidRPr="002311E5" w:rsidRDefault="001D4D06" w:rsidP="002311E5">
      <w:pPr>
        <w:widowControl/>
        <w:suppressAutoHyphens w:val="0"/>
        <w:autoSpaceDN/>
        <w:spacing w:after="200" w:line="360" w:lineRule="auto"/>
        <w:jc w:val="both"/>
        <w:textAlignment w:val="auto"/>
        <w:rPr>
          <w:rFonts w:eastAsiaTheme="minorHAnsi" w:cs="Times New Roman"/>
          <w:b/>
          <w:color w:val="000000" w:themeColor="text1"/>
          <w:kern w:val="0"/>
          <w:lang w:eastAsia="en-US" w:bidi="ar-SA"/>
        </w:rPr>
      </w:pPr>
      <w:r w:rsidRPr="002311E5">
        <w:rPr>
          <w:rFonts w:eastAsiaTheme="minorHAnsi" w:cs="Times New Roman"/>
          <w:b/>
          <w:color w:val="000000" w:themeColor="text1"/>
          <w:kern w:val="0"/>
          <w:lang w:eastAsia="en-US" w:bidi="ar-SA"/>
        </w:rPr>
        <w:t>Kulüplerin 2024-2025 Yılı Öğrenci Sayıları</w:t>
      </w:r>
    </w:p>
    <w:tbl>
      <w:tblPr>
        <w:tblStyle w:val="TabloKlavuzu"/>
        <w:tblW w:w="0" w:type="auto"/>
        <w:jc w:val="center"/>
        <w:tblLook w:val="04A0" w:firstRow="1" w:lastRow="0" w:firstColumn="1" w:lastColumn="0" w:noHBand="0" w:noVBand="1"/>
      </w:tblPr>
      <w:tblGrid>
        <w:gridCol w:w="4957"/>
        <w:gridCol w:w="2551"/>
        <w:gridCol w:w="1554"/>
      </w:tblGrid>
      <w:tr w:rsidR="001D4D06" w:rsidRPr="004A57CC" w14:paraId="56095A00" w14:textId="77777777" w:rsidTr="008863F6">
        <w:trPr>
          <w:trHeight w:val="295"/>
          <w:jc w:val="center"/>
        </w:trPr>
        <w:tc>
          <w:tcPr>
            <w:tcW w:w="4957" w:type="dxa"/>
            <w:hideMark/>
          </w:tcPr>
          <w:p w14:paraId="4AC7D54C" w14:textId="77777777" w:rsidR="001D4D06" w:rsidRPr="004A57CC" w:rsidRDefault="001D4D06" w:rsidP="001D4D06">
            <w:pPr>
              <w:rPr>
                <w:b/>
                <w:bCs/>
              </w:rPr>
            </w:pPr>
            <w:r w:rsidRPr="004A57CC">
              <w:rPr>
                <w:b/>
                <w:bCs/>
              </w:rPr>
              <w:t>KULÜP ADI</w:t>
            </w:r>
          </w:p>
        </w:tc>
        <w:tc>
          <w:tcPr>
            <w:tcW w:w="2551" w:type="dxa"/>
            <w:hideMark/>
          </w:tcPr>
          <w:p w14:paraId="6F4E9A8D" w14:textId="77777777" w:rsidR="001D4D06" w:rsidRPr="004A57CC" w:rsidRDefault="001D4D06" w:rsidP="001D4D06">
            <w:pPr>
              <w:jc w:val="center"/>
              <w:rPr>
                <w:b/>
                <w:bCs/>
              </w:rPr>
            </w:pPr>
            <w:r>
              <w:rPr>
                <w:b/>
                <w:bCs/>
              </w:rPr>
              <w:t xml:space="preserve">2024 Yılı Öğrenci Sayıları </w:t>
            </w:r>
          </w:p>
        </w:tc>
        <w:tc>
          <w:tcPr>
            <w:tcW w:w="1554" w:type="dxa"/>
          </w:tcPr>
          <w:p w14:paraId="358BFA2D" w14:textId="77777777" w:rsidR="001D4D06" w:rsidRPr="004A57CC" w:rsidRDefault="001D4D06" w:rsidP="001D4D06">
            <w:pPr>
              <w:jc w:val="center"/>
              <w:rPr>
                <w:b/>
                <w:bCs/>
              </w:rPr>
            </w:pPr>
            <w:r>
              <w:rPr>
                <w:b/>
                <w:bCs/>
              </w:rPr>
              <w:t>2025 Yılı Ö</w:t>
            </w:r>
            <w:r>
              <w:rPr>
                <w:b/>
                <w:bCs/>
              </w:rPr>
              <w:t>ğ</w:t>
            </w:r>
            <w:r>
              <w:rPr>
                <w:b/>
                <w:bCs/>
              </w:rPr>
              <w:t xml:space="preserve">renci Sayıları </w:t>
            </w:r>
          </w:p>
        </w:tc>
      </w:tr>
      <w:tr w:rsidR="001D4D06" w:rsidRPr="004A57CC" w14:paraId="6E07982E" w14:textId="77777777" w:rsidTr="008863F6">
        <w:trPr>
          <w:trHeight w:val="413"/>
          <w:jc w:val="center"/>
        </w:trPr>
        <w:tc>
          <w:tcPr>
            <w:tcW w:w="4957" w:type="dxa"/>
            <w:hideMark/>
          </w:tcPr>
          <w:p w14:paraId="3FCEA10B" w14:textId="77777777" w:rsidR="001D4D06" w:rsidRPr="00BD360E" w:rsidRDefault="001D4D06" w:rsidP="001D4D06">
            <w:pPr>
              <w:rPr>
                <w:bCs/>
              </w:rPr>
            </w:pPr>
            <w:r w:rsidRPr="00BD360E">
              <w:rPr>
                <w:bCs/>
              </w:rPr>
              <w:t>Afete Dirençli Toplum Oluşturma Kulübü</w:t>
            </w:r>
          </w:p>
        </w:tc>
        <w:tc>
          <w:tcPr>
            <w:tcW w:w="2551" w:type="dxa"/>
            <w:hideMark/>
          </w:tcPr>
          <w:p w14:paraId="7505042D" w14:textId="77777777" w:rsidR="001D4D06" w:rsidRPr="00BD360E" w:rsidRDefault="001D4D06" w:rsidP="001D4D06">
            <w:pPr>
              <w:jc w:val="center"/>
            </w:pPr>
            <w:r w:rsidRPr="00BD360E">
              <w:t>50</w:t>
            </w:r>
          </w:p>
        </w:tc>
        <w:tc>
          <w:tcPr>
            <w:tcW w:w="1554" w:type="dxa"/>
          </w:tcPr>
          <w:p w14:paraId="5C7E22BD" w14:textId="77777777" w:rsidR="001D4D06" w:rsidRPr="00BD360E" w:rsidRDefault="001D4D06" w:rsidP="001D4D06">
            <w:pPr>
              <w:jc w:val="center"/>
            </w:pPr>
            <w:r>
              <w:t>286</w:t>
            </w:r>
          </w:p>
        </w:tc>
      </w:tr>
      <w:tr w:rsidR="001D4D06" w:rsidRPr="004A57CC" w14:paraId="0469FC11" w14:textId="77777777" w:rsidTr="008863F6">
        <w:trPr>
          <w:trHeight w:val="413"/>
          <w:jc w:val="center"/>
        </w:trPr>
        <w:tc>
          <w:tcPr>
            <w:tcW w:w="4957" w:type="dxa"/>
          </w:tcPr>
          <w:p w14:paraId="34660FA7" w14:textId="77777777" w:rsidR="001D4D06" w:rsidRPr="00BD360E" w:rsidRDefault="001D4D06" w:rsidP="001D4D06">
            <w:pPr>
              <w:rPr>
                <w:bCs/>
              </w:rPr>
            </w:pPr>
            <w:r>
              <w:rPr>
                <w:bCs/>
              </w:rPr>
              <w:t xml:space="preserve">Akademik Düşünce Eğitim ve Medeniyet Kulübü </w:t>
            </w:r>
          </w:p>
        </w:tc>
        <w:tc>
          <w:tcPr>
            <w:tcW w:w="2551" w:type="dxa"/>
          </w:tcPr>
          <w:p w14:paraId="4A7345B8" w14:textId="77777777" w:rsidR="001D4D06" w:rsidRPr="00BD360E" w:rsidRDefault="001D4D06" w:rsidP="001D4D06">
            <w:pPr>
              <w:jc w:val="center"/>
            </w:pPr>
            <w:r>
              <w:t>2025 Yılında Kuruldu.</w:t>
            </w:r>
          </w:p>
        </w:tc>
        <w:tc>
          <w:tcPr>
            <w:tcW w:w="1554" w:type="dxa"/>
          </w:tcPr>
          <w:p w14:paraId="43468BB2" w14:textId="77777777" w:rsidR="001D4D06" w:rsidRDefault="001D4D06" w:rsidP="001D4D06">
            <w:pPr>
              <w:jc w:val="center"/>
            </w:pPr>
            <w:r>
              <w:t>70</w:t>
            </w:r>
          </w:p>
        </w:tc>
      </w:tr>
      <w:tr w:rsidR="001D4D06" w:rsidRPr="004A57CC" w14:paraId="28929378" w14:textId="77777777" w:rsidTr="008863F6">
        <w:trPr>
          <w:trHeight w:val="413"/>
          <w:jc w:val="center"/>
        </w:trPr>
        <w:tc>
          <w:tcPr>
            <w:tcW w:w="4957" w:type="dxa"/>
          </w:tcPr>
          <w:p w14:paraId="70F7C7D4" w14:textId="77777777" w:rsidR="001D4D06" w:rsidRDefault="001D4D06" w:rsidP="001D4D06">
            <w:pPr>
              <w:rPr>
                <w:bCs/>
              </w:rPr>
            </w:pPr>
            <w:r>
              <w:rPr>
                <w:bCs/>
              </w:rPr>
              <w:t xml:space="preserve">Akademik Gelişim ve Değerler Kulübü </w:t>
            </w:r>
          </w:p>
        </w:tc>
        <w:tc>
          <w:tcPr>
            <w:tcW w:w="2551" w:type="dxa"/>
          </w:tcPr>
          <w:p w14:paraId="6CB9FDEF" w14:textId="77777777" w:rsidR="001D4D06" w:rsidRPr="00BD360E" w:rsidRDefault="001D4D06" w:rsidP="001D4D06">
            <w:pPr>
              <w:jc w:val="center"/>
            </w:pPr>
            <w:r>
              <w:t>2025 Yılında Kuruldu.</w:t>
            </w:r>
          </w:p>
        </w:tc>
        <w:tc>
          <w:tcPr>
            <w:tcW w:w="1554" w:type="dxa"/>
          </w:tcPr>
          <w:p w14:paraId="364FA5A6" w14:textId="77777777" w:rsidR="001D4D06" w:rsidRDefault="001D4D06" w:rsidP="001D4D06">
            <w:pPr>
              <w:jc w:val="center"/>
            </w:pPr>
            <w:r>
              <w:t>50</w:t>
            </w:r>
          </w:p>
        </w:tc>
      </w:tr>
      <w:tr w:rsidR="001D4D06" w:rsidRPr="004A57CC" w14:paraId="0384124E" w14:textId="77777777" w:rsidTr="008863F6">
        <w:trPr>
          <w:trHeight w:val="380"/>
          <w:jc w:val="center"/>
        </w:trPr>
        <w:tc>
          <w:tcPr>
            <w:tcW w:w="4957" w:type="dxa"/>
            <w:hideMark/>
          </w:tcPr>
          <w:p w14:paraId="1A3024FC" w14:textId="77777777" w:rsidR="001D4D06" w:rsidRPr="00BD360E" w:rsidRDefault="001D4D06" w:rsidP="001D4D06">
            <w:pPr>
              <w:rPr>
                <w:bCs/>
              </w:rPr>
            </w:pPr>
            <w:r w:rsidRPr="00BD360E">
              <w:rPr>
                <w:bCs/>
              </w:rPr>
              <w:t>Atatürkçü Gençler Kulübü</w:t>
            </w:r>
          </w:p>
        </w:tc>
        <w:tc>
          <w:tcPr>
            <w:tcW w:w="2551" w:type="dxa"/>
            <w:noWrap/>
            <w:hideMark/>
          </w:tcPr>
          <w:p w14:paraId="4407887A" w14:textId="77777777" w:rsidR="001D4D06" w:rsidRPr="00BD360E" w:rsidRDefault="001D4D06" w:rsidP="001D4D06">
            <w:pPr>
              <w:jc w:val="center"/>
            </w:pPr>
            <w:r w:rsidRPr="00BD360E">
              <w:t>150</w:t>
            </w:r>
          </w:p>
        </w:tc>
        <w:tc>
          <w:tcPr>
            <w:tcW w:w="1554" w:type="dxa"/>
          </w:tcPr>
          <w:p w14:paraId="700B7B3F" w14:textId="77777777" w:rsidR="001D4D06" w:rsidRPr="00BD360E" w:rsidRDefault="001D4D06" w:rsidP="001D4D06">
            <w:pPr>
              <w:jc w:val="center"/>
            </w:pPr>
            <w:r>
              <w:t>150</w:t>
            </w:r>
          </w:p>
        </w:tc>
      </w:tr>
      <w:tr w:rsidR="001D4D06" w:rsidRPr="004A57CC" w14:paraId="1E330687" w14:textId="77777777" w:rsidTr="008863F6">
        <w:trPr>
          <w:trHeight w:val="414"/>
          <w:jc w:val="center"/>
        </w:trPr>
        <w:tc>
          <w:tcPr>
            <w:tcW w:w="4957" w:type="dxa"/>
            <w:hideMark/>
          </w:tcPr>
          <w:p w14:paraId="7CBEFBE5" w14:textId="77777777" w:rsidR="001D4D06" w:rsidRPr="00BD360E" w:rsidRDefault="001D4D06" w:rsidP="001D4D06">
            <w:pPr>
              <w:rPr>
                <w:bCs/>
              </w:rPr>
            </w:pPr>
            <w:r w:rsidRPr="00BD360E">
              <w:rPr>
                <w:bCs/>
              </w:rPr>
              <w:t>Bilgi ve Değerler Kulübü</w:t>
            </w:r>
          </w:p>
        </w:tc>
        <w:tc>
          <w:tcPr>
            <w:tcW w:w="2551" w:type="dxa"/>
            <w:noWrap/>
            <w:hideMark/>
          </w:tcPr>
          <w:p w14:paraId="45D27DEC" w14:textId="77777777" w:rsidR="001D4D06" w:rsidRPr="00BD360E" w:rsidRDefault="001D4D06" w:rsidP="001D4D06">
            <w:pPr>
              <w:jc w:val="center"/>
            </w:pPr>
            <w:r w:rsidRPr="00BD360E">
              <w:t>40</w:t>
            </w:r>
          </w:p>
        </w:tc>
        <w:tc>
          <w:tcPr>
            <w:tcW w:w="1554" w:type="dxa"/>
          </w:tcPr>
          <w:p w14:paraId="373598C8" w14:textId="77777777" w:rsidR="001D4D06" w:rsidRPr="00BD360E" w:rsidRDefault="001D4D06" w:rsidP="001D4D06">
            <w:pPr>
              <w:jc w:val="center"/>
            </w:pPr>
            <w:r>
              <w:t>Kapandı</w:t>
            </w:r>
          </w:p>
        </w:tc>
      </w:tr>
      <w:tr w:rsidR="001D4D06" w:rsidRPr="004A57CC" w14:paraId="694C62D3" w14:textId="77777777" w:rsidTr="008863F6">
        <w:trPr>
          <w:trHeight w:val="444"/>
          <w:jc w:val="center"/>
        </w:trPr>
        <w:tc>
          <w:tcPr>
            <w:tcW w:w="4957" w:type="dxa"/>
            <w:hideMark/>
          </w:tcPr>
          <w:p w14:paraId="268E22AA" w14:textId="77777777" w:rsidR="001D4D06" w:rsidRPr="00BD360E" w:rsidRDefault="001D4D06" w:rsidP="001D4D06">
            <w:pPr>
              <w:rPr>
                <w:bCs/>
              </w:rPr>
            </w:pPr>
            <w:r w:rsidRPr="00BD360E">
              <w:rPr>
                <w:bCs/>
              </w:rPr>
              <w:t>Bilim Kurgu ve Fantastik Edebiyat Kulübü</w:t>
            </w:r>
          </w:p>
        </w:tc>
        <w:tc>
          <w:tcPr>
            <w:tcW w:w="2551" w:type="dxa"/>
            <w:noWrap/>
            <w:hideMark/>
          </w:tcPr>
          <w:p w14:paraId="35D4A162" w14:textId="77777777" w:rsidR="001D4D06" w:rsidRPr="00BD360E" w:rsidRDefault="001D4D06" w:rsidP="001D4D06">
            <w:pPr>
              <w:jc w:val="center"/>
            </w:pPr>
            <w:r w:rsidRPr="00BD360E">
              <w:t>40</w:t>
            </w:r>
          </w:p>
        </w:tc>
        <w:tc>
          <w:tcPr>
            <w:tcW w:w="1554" w:type="dxa"/>
          </w:tcPr>
          <w:p w14:paraId="39400D56" w14:textId="77777777" w:rsidR="001D4D06" w:rsidRPr="00BD360E" w:rsidRDefault="001D4D06" w:rsidP="001D4D06">
            <w:pPr>
              <w:jc w:val="center"/>
            </w:pPr>
            <w:r>
              <w:t>760</w:t>
            </w:r>
          </w:p>
        </w:tc>
      </w:tr>
      <w:tr w:rsidR="001D4D06" w:rsidRPr="004A57CC" w14:paraId="78EAF302" w14:textId="77777777" w:rsidTr="008863F6">
        <w:trPr>
          <w:trHeight w:val="444"/>
          <w:jc w:val="center"/>
        </w:trPr>
        <w:tc>
          <w:tcPr>
            <w:tcW w:w="4957" w:type="dxa"/>
          </w:tcPr>
          <w:p w14:paraId="3278168A" w14:textId="77777777" w:rsidR="001D4D06" w:rsidRPr="00BD360E" w:rsidRDefault="001D4D06" w:rsidP="001D4D06">
            <w:pPr>
              <w:rPr>
                <w:bCs/>
              </w:rPr>
            </w:pPr>
            <w:r>
              <w:rPr>
                <w:bCs/>
              </w:rPr>
              <w:t xml:space="preserve">Business </w:t>
            </w:r>
            <w:proofErr w:type="spellStart"/>
            <w:r>
              <w:rPr>
                <w:bCs/>
              </w:rPr>
              <w:t>Clup</w:t>
            </w:r>
            <w:proofErr w:type="spellEnd"/>
            <w:r>
              <w:rPr>
                <w:bCs/>
              </w:rPr>
              <w:t xml:space="preserve"> Kulübü </w:t>
            </w:r>
          </w:p>
        </w:tc>
        <w:tc>
          <w:tcPr>
            <w:tcW w:w="2551" w:type="dxa"/>
            <w:noWrap/>
          </w:tcPr>
          <w:p w14:paraId="44057676" w14:textId="77777777" w:rsidR="001D4D06" w:rsidRPr="00BD360E" w:rsidRDefault="001D4D06" w:rsidP="001D4D06">
            <w:pPr>
              <w:jc w:val="center"/>
            </w:pPr>
            <w:r>
              <w:t>2025 Yılında Kuruldu.</w:t>
            </w:r>
          </w:p>
        </w:tc>
        <w:tc>
          <w:tcPr>
            <w:tcW w:w="1554" w:type="dxa"/>
          </w:tcPr>
          <w:p w14:paraId="209E6DE7" w14:textId="77777777" w:rsidR="001D4D06" w:rsidRDefault="001D4D06" w:rsidP="001D4D06">
            <w:pPr>
              <w:jc w:val="center"/>
            </w:pPr>
            <w:r>
              <w:t>320</w:t>
            </w:r>
          </w:p>
        </w:tc>
      </w:tr>
      <w:tr w:rsidR="001D4D06" w:rsidRPr="004A57CC" w14:paraId="3C13777B" w14:textId="77777777" w:rsidTr="008863F6">
        <w:trPr>
          <w:trHeight w:val="372"/>
          <w:jc w:val="center"/>
        </w:trPr>
        <w:tc>
          <w:tcPr>
            <w:tcW w:w="4957" w:type="dxa"/>
          </w:tcPr>
          <w:p w14:paraId="6879877D" w14:textId="77777777" w:rsidR="001D4D06" w:rsidRPr="00BD360E" w:rsidRDefault="001D4D06" w:rsidP="001D4D06">
            <w:pPr>
              <w:rPr>
                <w:bCs/>
              </w:rPr>
            </w:pPr>
            <w:r>
              <w:rPr>
                <w:bCs/>
              </w:rPr>
              <w:t xml:space="preserve">Can Sağlığı Kulübü </w:t>
            </w:r>
          </w:p>
        </w:tc>
        <w:tc>
          <w:tcPr>
            <w:tcW w:w="2551" w:type="dxa"/>
            <w:noWrap/>
          </w:tcPr>
          <w:p w14:paraId="194FB8AE" w14:textId="77777777" w:rsidR="001D4D06" w:rsidRPr="00BD360E" w:rsidRDefault="001D4D06" w:rsidP="001D4D06">
            <w:pPr>
              <w:jc w:val="center"/>
            </w:pPr>
            <w:r>
              <w:t>2025 Yılında Kuruldu.</w:t>
            </w:r>
          </w:p>
        </w:tc>
        <w:tc>
          <w:tcPr>
            <w:tcW w:w="1554" w:type="dxa"/>
          </w:tcPr>
          <w:p w14:paraId="226C9EC4" w14:textId="77777777" w:rsidR="001D4D06" w:rsidRPr="00BD360E" w:rsidRDefault="001D4D06" w:rsidP="001D4D06">
            <w:pPr>
              <w:jc w:val="center"/>
            </w:pPr>
            <w:r>
              <w:t>100</w:t>
            </w:r>
          </w:p>
        </w:tc>
      </w:tr>
      <w:tr w:rsidR="001D4D06" w:rsidRPr="004A57CC" w14:paraId="547A60D9" w14:textId="77777777" w:rsidTr="008863F6">
        <w:trPr>
          <w:trHeight w:val="372"/>
          <w:jc w:val="center"/>
        </w:trPr>
        <w:tc>
          <w:tcPr>
            <w:tcW w:w="4957" w:type="dxa"/>
            <w:hideMark/>
          </w:tcPr>
          <w:p w14:paraId="51DB7EF4" w14:textId="77777777" w:rsidR="001D4D06" w:rsidRPr="00BD360E" w:rsidRDefault="001D4D06" w:rsidP="001D4D06">
            <w:pPr>
              <w:rPr>
                <w:bCs/>
              </w:rPr>
            </w:pPr>
            <w:proofErr w:type="spellStart"/>
            <w:r w:rsidRPr="00BD360E">
              <w:rPr>
                <w:bCs/>
              </w:rPr>
              <w:t>Blockchain</w:t>
            </w:r>
            <w:proofErr w:type="spellEnd"/>
            <w:r w:rsidRPr="00BD360E">
              <w:rPr>
                <w:bCs/>
              </w:rPr>
              <w:t xml:space="preserve"> Kulübü</w:t>
            </w:r>
          </w:p>
        </w:tc>
        <w:tc>
          <w:tcPr>
            <w:tcW w:w="2551" w:type="dxa"/>
            <w:noWrap/>
            <w:hideMark/>
          </w:tcPr>
          <w:p w14:paraId="6CA2253D" w14:textId="77777777" w:rsidR="001D4D06" w:rsidRPr="00BD360E" w:rsidRDefault="001D4D06" w:rsidP="001D4D06">
            <w:pPr>
              <w:jc w:val="center"/>
            </w:pPr>
            <w:r w:rsidRPr="00BD360E">
              <w:t>80</w:t>
            </w:r>
          </w:p>
        </w:tc>
        <w:tc>
          <w:tcPr>
            <w:tcW w:w="1554" w:type="dxa"/>
          </w:tcPr>
          <w:p w14:paraId="237B83C2" w14:textId="77777777" w:rsidR="001D4D06" w:rsidRPr="00BD360E" w:rsidRDefault="001D4D06" w:rsidP="001D4D06">
            <w:pPr>
              <w:jc w:val="center"/>
            </w:pPr>
            <w:r>
              <w:t>Adı Değişti</w:t>
            </w:r>
          </w:p>
        </w:tc>
      </w:tr>
      <w:tr w:rsidR="001D4D06" w:rsidRPr="004A57CC" w14:paraId="24CEFCF6" w14:textId="77777777" w:rsidTr="008863F6">
        <w:trPr>
          <w:trHeight w:val="406"/>
          <w:jc w:val="center"/>
        </w:trPr>
        <w:tc>
          <w:tcPr>
            <w:tcW w:w="4957" w:type="dxa"/>
            <w:hideMark/>
          </w:tcPr>
          <w:p w14:paraId="75E24796" w14:textId="77777777" w:rsidR="001D4D06" w:rsidRPr="00BD360E" w:rsidRDefault="001D4D06" w:rsidP="001D4D06">
            <w:pPr>
              <w:rPr>
                <w:bCs/>
              </w:rPr>
            </w:pPr>
            <w:r w:rsidRPr="00BD360E">
              <w:rPr>
                <w:bCs/>
              </w:rPr>
              <w:t>Coğrafi Bilgi Sistemleri Kulübü</w:t>
            </w:r>
          </w:p>
        </w:tc>
        <w:tc>
          <w:tcPr>
            <w:tcW w:w="2551" w:type="dxa"/>
            <w:noWrap/>
            <w:hideMark/>
          </w:tcPr>
          <w:p w14:paraId="04E12EC5" w14:textId="77777777" w:rsidR="001D4D06" w:rsidRPr="00BD360E" w:rsidRDefault="001D4D06" w:rsidP="001D4D06">
            <w:pPr>
              <w:jc w:val="center"/>
            </w:pPr>
            <w:r w:rsidRPr="00BD360E">
              <w:t>65</w:t>
            </w:r>
          </w:p>
        </w:tc>
        <w:tc>
          <w:tcPr>
            <w:tcW w:w="1554" w:type="dxa"/>
          </w:tcPr>
          <w:p w14:paraId="4DCBF6FC" w14:textId="77777777" w:rsidR="001D4D06" w:rsidRPr="00BD360E" w:rsidRDefault="001D4D06" w:rsidP="001D4D06">
            <w:pPr>
              <w:jc w:val="center"/>
            </w:pPr>
            <w:r>
              <w:t>120</w:t>
            </w:r>
          </w:p>
        </w:tc>
      </w:tr>
      <w:tr w:rsidR="001D4D06" w:rsidRPr="004A57CC" w14:paraId="65860A45" w14:textId="77777777" w:rsidTr="008863F6">
        <w:trPr>
          <w:trHeight w:val="333"/>
          <w:jc w:val="center"/>
        </w:trPr>
        <w:tc>
          <w:tcPr>
            <w:tcW w:w="4957" w:type="dxa"/>
            <w:hideMark/>
          </w:tcPr>
          <w:p w14:paraId="33CB33EC" w14:textId="77777777" w:rsidR="001D4D06" w:rsidRPr="00BD360E" w:rsidRDefault="001D4D06" w:rsidP="001D4D06">
            <w:pPr>
              <w:rPr>
                <w:bCs/>
              </w:rPr>
            </w:pPr>
            <w:r w:rsidRPr="00BD360E">
              <w:rPr>
                <w:bCs/>
              </w:rPr>
              <w:t>Çanakkale Savaşları Araştırma ve Tanıtma Kulübü</w:t>
            </w:r>
          </w:p>
        </w:tc>
        <w:tc>
          <w:tcPr>
            <w:tcW w:w="2551" w:type="dxa"/>
            <w:noWrap/>
            <w:hideMark/>
          </w:tcPr>
          <w:p w14:paraId="1593B450" w14:textId="77777777" w:rsidR="001D4D06" w:rsidRPr="00BD360E" w:rsidRDefault="001D4D06" w:rsidP="001D4D06">
            <w:pPr>
              <w:jc w:val="center"/>
            </w:pPr>
            <w:r w:rsidRPr="00BD360E">
              <w:t>180</w:t>
            </w:r>
          </w:p>
        </w:tc>
        <w:tc>
          <w:tcPr>
            <w:tcW w:w="1554" w:type="dxa"/>
          </w:tcPr>
          <w:p w14:paraId="5E7910CA" w14:textId="77777777" w:rsidR="001D4D06" w:rsidRPr="00BD360E" w:rsidRDefault="001D4D06" w:rsidP="001D4D06">
            <w:pPr>
              <w:jc w:val="center"/>
            </w:pPr>
            <w:r>
              <w:t>150</w:t>
            </w:r>
          </w:p>
        </w:tc>
      </w:tr>
      <w:tr w:rsidR="001D4D06" w:rsidRPr="004A57CC" w14:paraId="1A5C3F71" w14:textId="77777777" w:rsidTr="008863F6">
        <w:trPr>
          <w:trHeight w:val="426"/>
          <w:jc w:val="center"/>
        </w:trPr>
        <w:tc>
          <w:tcPr>
            <w:tcW w:w="4957" w:type="dxa"/>
            <w:hideMark/>
          </w:tcPr>
          <w:p w14:paraId="6244E0B1" w14:textId="77777777" w:rsidR="001D4D06" w:rsidRPr="00BD360E" w:rsidRDefault="001D4D06" w:rsidP="001D4D06">
            <w:pPr>
              <w:rPr>
                <w:bCs/>
              </w:rPr>
            </w:pPr>
            <w:r w:rsidRPr="00BD360E">
              <w:rPr>
                <w:bCs/>
              </w:rPr>
              <w:t>Farkındalık</w:t>
            </w:r>
            <w:r>
              <w:rPr>
                <w:bCs/>
              </w:rPr>
              <w:t xml:space="preserve"> ve Dayanışma</w:t>
            </w:r>
            <w:r w:rsidRPr="00BD360E">
              <w:rPr>
                <w:bCs/>
              </w:rPr>
              <w:t xml:space="preserve"> Kulübü</w:t>
            </w:r>
          </w:p>
        </w:tc>
        <w:tc>
          <w:tcPr>
            <w:tcW w:w="2551" w:type="dxa"/>
            <w:noWrap/>
            <w:hideMark/>
          </w:tcPr>
          <w:p w14:paraId="076CC829" w14:textId="77777777" w:rsidR="001D4D06" w:rsidRPr="00BD360E" w:rsidRDefault="001D4D06" w:rsidP="001D4D06">
            <w:pPr>
              <w:jc w:val="center"/>
            </w:pPr>
            <w:r w:rsidRPr="00BD360E">
              <w:t>48</w:t>
            </w:r>
          </w:p>
        </w:tc>
        <w:tc>
          <w:tcPr>
            <w:tcW w:w="1554" w:type="dxa"/>
          </w:tcPr>
          <w:p w14:paraId="734788E9" w14:textId="77777777" w:rsidR="001D4D06" w:rsidRPr="00BD360E" w:rsidRDefault="001D4D06" w:rsidP="001D4D06">
            <w:pPr>
              <w:jc w:val="center"/>
            </w:pPr>
            <w:r>
              <w:t>720</w:t>
            </w:r>
          </w:p>
        </w:tc>
      </w:tr>
      <w:tr w:rsidR="001D4D06" w:rsidRPr="004A57CC" w14:paraId="35EF5C4A" w14:textId="77777777" w:rsidTr="008863F6">
        <w:trPr>
          <w:trHeight w:val="278"/>
          <w:jc w:val="center"/>
        </w:trPr>
        <w:tc>
          <w:tcPr>
            <w:tcW w:w="4957" w:type="dxa"/>
            <w:hideMark/>
          </w:tcPr>
          <w:p w14:paraId="5FFAA1FF" w14:textId="77777777" w:rsidR="001D4D06" w:rsidRPr="00BD360E" w:rsidRDefault="001D4D06" w:rsidP="001D4D06">
            <w:pPr>
              <w:rPr>
                <w:bCs/>
              </w:rPr>
            </w:pPr>
            <w:r w:rsidRPr="00BD360E">
              <w:rPr>
                <w:bCs/>
              </w:rPr>
              <w:t>Doğa ve İzcilik Kulübü</w:t>
            </w:r>
          </w:p>
        </w:tc>
        <w:tc>
          <w:tcPr>
            <w:tcW w:w="2551" w:type="dxa"/>
            <w:noWrap/>
            <w:hideMark/>
          </w:tcPr>
          <w:p w14:paraId="2D25AC93" w14:textId="77777777" w:rsidR="001D4D06" w:rsidRPr="00BD360E" w:rsidRDefault="001D4D06" w:rsidP="001D4D06">
            <w:pPr>
              <w:jc w:val="center"/>
            </w:pPr>
            <w:r w:rsidRPr="00BD360E">
              <w:t>200</w:t>
            </w:r>
          </w:p>
        </w:tc>
        <w:tc>
          <w:tcPr>
            <w:tcW w:w="1554" w:type="dxa"/>
          </w:tcPr>
          <w:p w14:paraId="195A3D53" w14:textId="77777777" w:rsidR="001D4D06" w:rsidRPr="00BD360E" w:rsidRDefault="001D4D06" w:rsidP="001D4D06">
            <w:pPr>
              <w:jc w:val="center"/>
            </w:pPr>
            <w:r>
              <w:t>201</w:t>
            </w:r>
          </w:p>
        </w:tc>
      </w:tr>
      <w:tr w:rsidR="001D4D06" w:rsidRPr="004A57CC" w14:paraId="56767942" w14:textId="77777777" w:rsidTr="008863F6">
        <w:trPr>
          <w:trHeight w:val="324"/>
          <w:jc w:val="center"/>
        </w:trPr>
        <w:tc>
          <w:tcPr>
            <w:tcW w:w="4957" w:type="dxa"/>
            <w:hideMark/>
          </w:tcPr>
          <w:p w14:paraId="3AB45322" w14:textId="77777777" w:rsidR="001D4D06" w:rsidRPr="00BD360E" w:rsidRDefault="001D4D06" w:rsidP="001D4D06">
            <w:pPr>
              <w:rPr>
                <w:bCs/>
              </w:rPr>
            </w:pPr>
            <w:r w:rsidRPr="00BD360E">
              <w:rPr>
                <w:bCs/>
              </w:rPr>
              <w:t>Doğa ve Kuş Gözlem Kulübü</w:t>
            </w:r>
          </w:p>
        </w:tc>
        <w:tc>
          <w:tcPr>
            <w:tcW w:w="2551" w:type="dxa"/>
            <w:noWrap/>
            <w:hideMark/>
          </w:tcPr>
          <w:p w14:paraId="32E6076F" w14:textId="77777777" w:rsidR="001D4D06" w:rsidRPr="00BD360E" w:rsidRDefault="001D4D06" w:rsidP="001D4D06">
            <w:pPr>
              <w:jc w:val="center"/>
            </w:pPr>
            <w:r w:rsidRPr="00BD360E">
              <w:t>75</w:t>
            </w:r>
          </w:p>
        </w:tc>
        <w:tc>
          <w:tcPr>
            <w:tcW w:w="1554" w:type="dxa"/>
          </w:tcPr>
          <w:p w14:paraId="3DB7FD20" w14:textId="77777777" w:rsidR="001D4D06" w:rsidRPr="00BD360E" w:rsidRDefault="001D4D06" w:rsidP="001D4D06">
            <w:pPr>
              <w:jc w:val="center"/>
            </w:pPr>
            <w:r>
              <w:t>251</w:t>
            </w:r>
          </w:p>
        </w:tc>
      </w:tr>
      <w:tr w:rsidR="001D4D06" w:rsidRPr="004A57CC" w14:paraId="49026980" w14:textId="77777777" w:rsidTr="008863F6">
        <w:trPr>
          <w:trHeight w:val="390"/>
          <w:jc w:val="center"/>
        </w:trPr>
        <w:tc>
          <w:tcPr>
            <w:tcW w:w="4957" w:type="dxa"/>
            <w:hideMark/>
          </w:tcPr>
          <w:p w14:paraId="1A16C181" w14:textId="77777777" w:rsidR="001D4D06" w:rsidRPr="00BD360E" w:rsidRDefault="001D4D06" w:rsidP="001D4D06">
            <w:pPr>
              <w:rPr>
                <w:bCs/>
              </w:rPr>
            </w:pPr>
            <w:r w:rsidRPr="00BD360E">
              <w:rPr>
                <w:bCs/>
              </w:rPr>
              <w:lastRenderedPageBreak/>
              <w:t>Doğu Batı Kulübü</w:t>
            </w:r>
          </w:p>
        </w:tc>
        <w:tc>
          <w:tcPr>
            <w:tcW w:w="2551" w:type="dxa"/>
            <w:noWrap/>
            <w:hideMark/>
          </w:tcPr>
          <w:p w14:paraId="760A343F" w14:textId="77777777" w:rsidR="001D4D06" w:rsidRPr="00BD360E" w:rsidRDefault="001D4D06" w:rsidP="001D4D06">
            <w:pPr>
              <w:jc w:val="center"/>
            </w:pPr>
            <w:r w:rsidRPr="00BD360E">
              <w:t>50</w:t>
            </w:r>
          </w:p>
        </w:tc>
        <w:tc>
          <w:tcPr>
            <w:tcW w:w="1554" w:type="dxa"/>
          </w:tcPr>
          <w:p w14:paraId="0083528C" w14:textId="77777777" w:rsidR="001D4D06" w:rsidRPr="00BD360E" w:rsidRDefault="001D4D06" w:rsidP="001D4D06">
            <w:pPr>
              <w:jc w:val="center"/>
            </w:pPr>
            <w:r>
              <w:t>50</w:t>
            </w:r>
          </w:p>
        </w:tc>
      </w:tr>
      <w:tr w:rsidR="001D4D06" w:rsidRPr="004A57CC" w14:paraId="4731DD1E" w14:textId="77777777" w:rsidTr="008863F6">
        <w:trPr>
          <w:trHeight w:val="390"/>
          <w:jc w:val="center"/>
        </w:trPr>
        <w:tc>
          <w:tcPr>
            <w:tcW w:w="4957" w:type="dxa"/>
          </w:tcPr>
          <w:p w14:paraId="7C962685" w14:textId="77777777" w:rsidR="001D4D06" w:rsidRPr="00BD360E" w:rsidRDefault="001D4D06" w:rsidP="001D4D06">
            <w:pPr>
              <w:rPr>
                <w:bCs/>
              </w:rPr>
            </w:pPr>
            <w:r>
              <w:rPr>
                <w:bCs/>
              </w:rPr>
              <w:t>Düşlerden Gülüşlere Kulübü</w:t>
            </w:r>
          </w:p>
        </w:tc>
        <w:tc>
          <w:tcPr>
            <w:tcW w:w="2551" w:type="dxa"/>
            <w:noWrap/>
          </w:tcPr>
          <w:p w14:paraId="2750AB83" w14:textId="77777777" w:rsidR="001D4D06" w:rsidRPr="00BD360E" w:rsidRDefault="001D4D06" w:rsidP="001D4D06">
            <w:pPr>
              <w:jc w:val="center"/>
            </w:pPr>
            <w:r>
              <w:t>2025 Yılında Kuruldu.</w:t>
            </w:r>
          </w:p>
        </w:tc>
        <w:tc>
          <w:tcPr>
            <w:tcW w:w="1554" w:type="dxa"/>
          </w:tcPr>
          <w:p w14:paraId="5CD08958" w14:textId="77777777" w:rsidR="001D4D06" w:rsidRDefault="001D4D06" w:rsidP="001D4D06">
            <w:pPr>
              <w:jc w:val="center"/>
            </w:pPr>
            <w:r>
              <w:t>135</w:t>
            </w:r>
          </w:p>
        </w:tc>
      </w:tr>
      <w:tr w:rsidR="001D4D06" w:rsidRPr="004A57CC" w14:paraId="65941E2C" w14:textId="77777777" w:rsidTr="008863F6">
        <w:trPr>
          <w:trHeight w:val="409"/>
          <w:jc w:val="center"/>
        </w:trPr>
        <w:tc>
          <w:tcPr>
            <w:tcW w:w="4957" w:type="dxa"/>
            <w:hideMark/>
          </w:tcPr>
          <w:p w14:paraId="5EFCB42B" w14:textId="77777777" w:rsidR="001D4D06" w:rsidRPr="00BD360E" w:rsidRDefault="001D4D06" w:rsidP="001D4D06">
            <w:pPr>
              <w:rPr>
                <w:bCs/>
              </w:rPr>
            </w:pPr>
            <w:r w:rsidRPr="00BD360E">
              <w:rPr>
                <w:bCs/>
              </w:rPr>
              <w:t>Ekolojik Planlama ve Tasarım Kulübü</w:t>
            </w:r>
          </w:p>
        </w:tc>
        <w:tc>
          <w:tcPr>
            <w:tcW w:w="2551" w:type="dxa"/>
            <w:noWrap/>
            <w:hideMark/>
          </w:tcPr>
          <w:p w14:paraId="1F98C185" w14:textId="77777777" w:rsidR="001D4D06" w:rsidRPr="00BD360E" w:rsidRDefault="001D4D06" w:rsidP="001D4D06">
            <w:pPr>
              <w:jc w:val="center"/>
            </w:pPr>
            <w:r w:rsidRPr="00BD360E">
              <w:t>40</w:t>
            </w:r>
          </w:p>
        </w:tc>
        <w:tc>
          <w:tcPr>
            <w:tcW w:w="1554" w:type="dxa"/>
          </w:tcPr>
          <w:p w14:paraId="4244D45F" w14:textId="77777777" w:rsidR="001D4D06" w:rsidRPr="00BD360E" w:rsidRDefault="001D4D06" w:rsidP="001D4D06">
            <w:pPr>
              <w:jc w:val="center"/>
            </w:pPr>
            <w:r>
              <w:t>357</w:t>
            </w:r>
          </w:p>
        </w:tc>
      </w:tr>
      <w:tr w:rsidR="001D4D06" w:rsidRPr="004A57CC" w14:paraId="5F22EFFE" w14:textId="77777777" w:rsidTr="008863F6">
        <w:trPr>
          <w:trHeight w:val="440"/>
          <w:jc w:val="center"/>
        </w:trPr>
        <w:tc>
          <w:tcPr>
            <w:tcW w:w="4957" w:type="dxa"/>
            <w:hideMark/>
          </w:tcPr>
          <w:p w14:paraId="7E5659C5" w14:textId="77777777" w:rsidR="001D4D06" w:rsidRPr="00BD360E" w:rsidRDefault="001D4D06" w:rsidP="001D4D06">
            <w:pPr>
              <w:rPr>
                <w:bCs/>
              </w:rPr>
            </w:pPr>
            <w:r w:rsidRPr="00BD360E">
              <w:rPr>
                <w:bCs/>
              </w:rPr>
              <w:t>Elektrik ve Elektronik Mühendisleri Kulübü</w:t>
            </w:r>
          </w:p>
        </w:tc>
        <w:tc>
          <w:tcPr>
            <w:tcW w:w="2551" w:type="dxa"/>
            <w:noWrap/>
            <w:hideMark/>
          </w:tcPr>
          <w:p w14:paraId="51BEC7F6" w14:textId="77777777" w:rsidR="001D4D06" w:rsidRPr="00BD360E" w:rsidRDefault="001D4D06" w:rsidP="001D4D06">
            <w:pPr>
              <w:jc w:val="center"/>
            </w:pPr>
            <w:r w:rsidRPr="00BD360E">
              <w:t>60</w:t>
            </w:r>
          </w:p>
        </w:tc>
        <w:tc>
          <w:tcPr>
            <w:tcW w:w="1554" w:type="dxa"/>
          </w:tcPr>
          <w:p w14:paraId="1F0A09B4" w14:textId="77777777" w:rsidR="001D4D06" w:rsidRPr="00BD360E" w:rsidRDefault="001D4D06" w:rsidP="001D4D06">
            <w:pPr>
              <w:jc w:val="center"/>
            </w:pPr>
            <w:r>
              <w:t>Kapandı</w:t>
            </w:r>
          </w:p>
        </w:tc>
      </w:tr>
      <w:tr w:rsidR="001D4D06" w:rsidRPr="004A57CC" w14:paraId="30370EB7" w14:textId="77777777" w:rsidTr="008863F6">
        <w:trPr>
          <w:trHeight w:val="417"/>
          <w:jc w:val="center"/>
        </w:trPr>
        <w:tc>
          <w:tcPr>
            <w:tcW w:w="4957" w:type="dxa"/>
            <w:hideMark/>
          </w:tcPr>
          <w:p w14:paraId="5A5DC68D" w14:textId="77777777" w:rsidR="001D4D06" w:rsidRPr="00BD360E" w:rsidRDefault="001D4D06" w:rsidP="001D4D06">
            <w:pPr>
              <w:rPr>
                <w:bCs/>
              </w:rPr>
            </w:pPr>
            <w:r w:rsidRPr="00BD360E">
              <w:rPr>
                <w:bCs/>
              </w:rPr>
              <w:t>Elektrik Elektronik Mühendisliği AR-GE ve Proje K</w:t>
            </w:r>
            <w:r w:rsidRPr="00BD360E">
              <w:rPr>
                <w:bCs/>
              </w:rPr>
              <w:t>u</w:t>
            </w:r>
            <w:r w:rsidRPr="00BD360E">
              <w:rPr>
                <w:bCs/>
              </w:rPr>
              <w:t>lübü</w:t>
            </w:r>
          </w:p>
        </w:tc>
        <w:tc>
          <w:tcPr>
            <w:tcW w:w="2551" w:type="dxa"/>
            <w:noWrap/>
            <w:hideMark/>
          </w:tcPr>
          <w:p w14:paraId="5A9702E9" w14:textId="77777777" w:rsidR="001D4D06" w:rsidRPr="00BD360E" w:rsidRDefault="001D4D06" w:rsidP="001D4D06">
            <w:pPr>
              <w:jc w:val="center"/>
            </w:pPr>
            <w:r w:rsidRPr="00BD360E">
              <w:t>35</w:t>
            </w:r>
          </w:p>
        </w:tc>
        <w:tc>
          <w:tcPr>
            <w:tcW w:w="1554" w:type="dxa"/>
          </w:tcPr>
          <w:p w14:paraId="6E578FDD" w14:textId="77777777" w:rsidR="001D4D06" w:rsidRPr="00BD360E" w:rsidRDefault="001D4D06" w:rsidP="001D4D06">
            <w:pPr>
              <w:jc w:val="center"/>
            </w:pPr>
            <w:r>
              <w:t>65</w:t>
            </w:r>
          </w:p>
        </w:tc>
      </w:tr>
      <w:tr w:rsidR="001D4D06" w:rsidRPr="004A57CC" w14:paraId="5CCC6080" w14:textId="77777777" w:rsidTr="008863F6">
        <w:trPr>
          <w:trHeight w:val="350"/>
          <w:jc w:val="center"/>
        </w:trPr>
        <w:tc>
          <w:tcPr>
            <w:tcW w:w="4957" w:type="dxa"/>
            <w:hideMark/>
          </w:tcPr>
          <w:p w14:paraId="4B3C5F04" w14:textId="77777777" w:rsidR="001D4D06" w:rsidRPr="00BD360E" w:rsidRDefault="001D4D06" w:rsidP="001D4D06">
            <w:pPr>
              <w:rPr>
                <w:bCs/>
              </w:rPr>
            </w:pPr>
            <w:r w:rsidRPr="00BD360E">
              <w:rPr>
                <w:bCs/>
              </w:rPr>
              <w:t>Erasmus Kulübü</w:t>
            </w:r>
          </w:p>
        </w:tc>
        <w:tc>
          <w:tcPr>
            <w:tcW w:w="2551" w:type="dxa"/>
            <w:hideMark/>
          </w:tcPr>
          <w:p w14:paraId="661602CE" w14:textId="77777777" w:rsidR="001D4D06" w:rsidRPr="00BD360E" w:rsidRDefault="001D4D06" w:rsidP="001D4D06">
            <w:pPr>
              <w:jc w:val="center"/>
            </w:pPr>
            <w:r w:rsidRPr="00BD360E">
              <w:t>50</w:t>
            </w:r>
          </w:p>
        </w:tc>
        <w:tc>
          <w:tcPr>
            <w:tcW w:w="1554" w:type="dxa"/>
          </w:tcPr>
          <w:p w14:paraId="75767751" w14:textId="77777777" w:rsidR="001D4D06" w:rsidRPr="00BD360E" w:rsidRDefault="001D4D06" w:rsidP="001D4D06">
            <w:pPr>
              <w:jc w:val="center"/>
            </w:pPr>
            <w:r>
              <w:t>68</w:t>
            </w:r>
          </w:p>
        </w:tc>
      </w:tr>
      <w:tr w:rsidR="001D4D06" w:rsidRPr="004A57CC" w14:paraId="7F955F5C" w14:textId="77777777" w:rsidTr="008863F6">
        <w:trPr>
          <w:trHeight w:val="271"/>
          <w:jc w:val="center"/>
        </w:trPr>
        <w:tc>
          <w:tcPr>
            <w:tcW w:w="4957" w:type="dxa"/>
            <w:hideMark/>
          </w:tcPr>
          <w:p w14:paraId="279EF4EE" w14:textId="77777777" w:rsidR="001D4D06" w:rsidRPr="00BD360E" w:rsidRDefault="001D4D06" w:rsidP="001D4D06">
            <w:pPr>
              <w:rPr>
                <w:bCs/>
              </w:rPr>
            </w:pPr>
            <w:r w:rsidRPr="00BD360E">
              <w:rPr>
                <w:bCs/>
              </w:rPr>
              <w:t>Geçerken Öğrenci Kulübü</w:t>
            </w:r>
          </w:p>
        </w:tc>
        <w:tc>
          <w:tcPr>
            <w:tcW w:w="2551" w:type="dxa"/>
            <w:noWrap/>
            <w:hideMark/>
          </w:tcPr>
          <w:p w14:paraId="18270D8E" w14:textId="77777777" w:rsidR="001D4D06" w:rsidRPr="00BD360E" w:rsidRDefault="001D4D06" w:rsidP="001D4D06">
            <w:pPr>
              <w:jc w:val="center"/>
            </w:pPr>
            <w:r w:rsidRPr="00BD360E">
              <w:t>80</w:t>
            </w:r>
          </w:p>
        </w:tc>
        <w:tc>
          <w:tcPr>
            <w:tcW w:w="1554" w:type="dxa"/>
          </w:tcPr>
          <w:p w14:paraId="2D3FB1D1" w14:textId="77777777" w:rsidR="001D4D06" w:rsidRPr="00BD360E" w:rsidRDefault="001D4D06" w:rsidP="001D4D06">
            <w:pPr>
              <w:jc w:val="center"/>
            </w:pPr>
            <w:r>
              <w:t>110</w:t>
            </w:r>
          </w:p>
        </w:tc>
      </w:tr>
      <w:tr w:rsidR="001D4D06" w:rsidRPr="004A57CC" w14:paraId="6EBBFA83" w14:textId="77777777" w:rsidTr="008863F6">
        <w:trPr>
          <w:trHeight w:val="271"/>
          <w:jc w:val="center"/>
        </w:trPr>
        <w:tc>
          <w:tcPr>
            <w:tcW w:w="4957" w:type="dxa"/>
          </w:tcPr>
          <w:p w14:paraId="207854B8" w14:textId="77777777" w:rsidR="001D4D06" w:rsidRPr="00BD360E" w:rsidRDefault="001D4D06" w:rsidP="001D4D06">
            <w:pPr>
              <w:rPr>
                <w:bCs/>
              </w:rPr>
            </w:pPr>
            <w:r>
              <w:rPr>
                <w:bCs/>
              </w:rPr>
              <w:t xml:space="preserve">Geleneksel Türk Sporları ve Halk Oyunları Kulübü </w:t>
            </w:r>
          </w:p>
        </w:tc>
        <w:tc>
          <w:tcPr>
            <w:tcW w:w="2551" w:type="dxa"/>
            <w:noWrap/>
          </w:tcPr>
          <w:p w14:paraId="4356D9E8" w14:textId="77777777" w:rsidR="001D4D06" w:rsidRPr="00BD360E" w:rsidRDefault="001D4D06" w:rsidP="001D4D06">
            <w:pPr>
              <w:jc w:val="center"/>
            </w:pPr>
          </w:p>
        </w:tc>
        <w:tc>
          <w:tcPr>
            <w:tcW w:w="1554" w:type="dxa"/>
          </w:tcPr>
          <w:p w14:paraId="75F2628F" w14:textId="77777777" w:rsidR="001D4D06" w:rsidRDefault="001D4D06" w:rsidP="001D4D06">
            <w:pPr>
              <w:jc w:val="center"/>
            </w:pPr>
            <w:r>
              <w:t>130</w:t>
            </w:r>
          </w:p>
        </w:tc>
      </w:tr>
      <w:tr w:rsidR="001D4D06" w:rsidRPr="004A57CC" w14:paraId="2AB8447A" w14:textId="77777777" w:rsidTr="008863F6">
        <w:trPr>
          <w:trHeight w:val="274"/>
          <w:jc w:val="center"/>
        </w:trPr>
        <w:tc>
          <w:tcPr>
            <w:tcW w:w="4957" w:type="dxa"/>
            <w:hideMark/>
          </w:tcPr>
          <w:p w14:paraId="3C866974" w14:textId="77777777" w:rsidR="001D4D06" w:rsidRPr="00BD360E" w:rsidRDefault="001D4D06" w:rsidP="001D4D06">
            <w:pPr>
              <w:rPr>
                <w:bCs/>
              </w:rPr>
            </w:pPr>
            <w:r w:rsidRPr="00BD360E">
              <w:rPr>
                <w:bCs/>
              </w:rPr>
              <w:t>Genç Kızılay Kulübü</w:t>
            </w:r>
          </w:p>
        </w:tc>
        <w:tc>
          <w:tcPr>
            <w:tcW w:w="2551" w:type="dxa"/>
            <w:noWrap/>
            <w:hideMark/>
          </w:tcPr>
          <w:p w14:paraId="0B885658" w14:textId="77777777" w:rsidR="001D4D06" w:rsidRPr="00BD360E" w:rsidRDefault="001D4D06" w:rsidP="001D4D06">
            <w:pPr>
              <w:jc w:val="center"/>
            </w:pPr>
            <w:r w:rsidRPr="00BD360E">
              <w:t>90</w:t>
            </w:r>
          </w:p>
        </w:tc>
        <w:tc>
          <w:tcPr>
            <w:tcW w:w="1554" w:type="dxa"/>
          </w:tcPr>
          <w:p w14:paraId="08652139" w14:textId="77777777" w:rsidR="001D4D06" w:rsidRPr="00BD360E" w:rsidRDefault="001D4D06" w:rsidP="001D4D06">
            <w:pPr>
              <w:jc w:val="center"/>
            </w:pPr>
            <w:r>
              <w:t>2500</w:t>
            </w:r>
          </w:p>
        </w:tc>
      </w:tr>
      <w:tr w:rsidR="001D4D06" w:rsidRPr="004A57CC" w14:paraId="3BD7BAB2" w14:textId="77777777" w:rsidTr="008863F6">
        <w:trPr>
          <w:trHeight w:val="264"/>
          <w:jc w:val="center"/>
        </w:trPr>
        <w:tc>
          <w:tcPr>
            <w:tcW w:w="4957" w:type="dxa"/>
            <w:hideMark/>
          </w:tcPr>
          <w:p w14:paraId="7A27BBB5" w14:textId="77777777" w:rsidR="001D4D06" w:rsidRPr="00BD360E" w:rsidRDefault="001D4D06" w:rsidP="001D4D06">
            <w:pPr>
              <w:rPr>
                <w:bCs/>
              </w:rPr>
            </w:pPr>
            <w:r w:rsidRPr="00BD360E">
              <w:rPr>
                <w:bCs/>
              </w:rPr>
              <w:t>Genç Liderler Kulübü</w:t>
            </w:r>
          </w:p>
        </w:tc>
        <w:tc>
          <w:tcPr>
            <w:tcW w:w="2551" w:type="dxa"/>
            <w:noWrap/>
            <w:hideMark/>
          </w:tcPr>
          <w:p w14:paraId="61590237" w14:textId="77777777" w:rsidR="001D4D06" w:rsidRPr="00BD360E" w:rsidRDefault="001D4D06" w:rsidP="001D4D06">
            <w:pPr>
              <w:jc w:val="center"/>
            </w:pPr>
            <w:r w:rsidRPr="00BD360E">
              <w:t>100</w:t>
            </w:r>
          </w:p>
        </w:tc>
        <w:tc>
          <w:tcPr>
            <w:tcW w:w="1554" w:type="dxa"/>
          </w:tcPr>
          <w:p w14:paraId="2EB6F4BD" w14:textId="77777777" w:rsidR="001D4D06" w:rsidRPr="00BD360E" w:rsidRDefault="001D4D06" w:rsidP="001D4D06">
            <w:pPr>
              <w:jc w:val="center"/>
            </w:pPr>
            <w:r>
              <w:t>934</w:t>
            </w:r>
          </w:p>
        </w:tc>
      </w:tr>
      <w:tr w:rsidR="001D4D06" w:rsidRPr="004A57CC" w14:paraId="179436D3" w14:textId="77777777" w:rsidTr="008863F6">
        <w:trPr>
          <w:trHeight w:val="268"/>
          <w:jc w:val="center"/>
        </w:trPr>
        <w:tc>
          <w:tcPr>
            <w:tcW w:w="4957" w:type="dxa"/>
            <w:hideMark/>
          </w:tcPr>
          <w:p w14:paraId="5E2215CE" w14:textId="77777777" w:rsidR="001D4D06" w:rsidRPr="00BD360E" w:rsidRDefault="001D4D06" w:rsidP="001D4D06">
            <w:pPr>
              <w:rPr>
                <w:bCs/>
              </w:rPr>
            </w:pPr>
            <w:r w:rsidRPr="00BD360E">
              <w:rPr>
                <w:bCs/>
              </w:rPr>
              <w:t>Genç Yeşilay Kulübü</w:t>
            </w:r>
          </w:p>
        </w:tc>
        <w:tc>
          <w:tcPr>
            <w:tcW w:w="2551" w:type="dxa"/>
            <w:hideMark/>
          </w:tcPr>
          <w:p w14:paraId="5CAB6330" w14:textId="77777777" w:rsidR="001D4D06" w:rsidRPr="00BD360E" w:rsidRDefault="001D4D06" w:rsidP="001D4D06">
            <w:pPr>
              <w:jc w:val="center"/>
            </w:pPr>
            <w:r w:rsidRPr="00BD360E">
              <w:t>60</w:t>
            </w:r>
          </w:p>
        </w:tc>
        <w:tc>
          <w:tcPr>
            <w:tcW w:w="1554" w:type="dxa"/>
          </w:tcPr>
          <w:p w14:paraId="36092319" w14:textId="77777777" w:rsidR="001D4D06" w:rsidRPr="00BD360E" w:rsidRDefault="001D4D06" w:rsidP="001D4D06">
            <w:pPr>
              <w:jc w:val="center"/>
            </w:pPr>
            <w:r>
              <w:t>60</w:t>
            </w:r>
          </w:p>
        </w:tc>
      </w:tr>
      <w:tr w:rsidR="001D4D06" w:rsidRPr="004A57CC" w14:paraId="7397ADC1" w14:textId="77777777" w:rsidTr="008863F6">
        <w:trPr>
          <w:trHeight w:val="427"/>
          <w:jc w:val="center"/>
        </w:trPr>
        <w:tc>
          <w:tcPr>
            <w:tcW w:w="4957" w:type="dxa"/>
            <w:hideMark/>
          </w:tcPr>
          <w:p w14:paraId="2C07EDBB" w14:textId="77777777" w:rsidR="001D4D06" w:rsidRPr="00BD360E" w:rsidRDefault="001D4D06" w:rsidP="001D4D06">
            <w:pPr>
              <w:rPr>
                <w:bCs/>
              </w:rPr>
            </w:pPr>
            <w:r w:rsidRPr="00BD360E">
              <w:rPr>
                <w:bCs/>
              </w:rPr>
              <w:t>Gençlik ve Demokrasi Kulübü</w:t>
            </w:r>
          </w:p>
        </w:tc>
        <w:tc>
          <w:tcPr>
            <w:tcW w:w="2551" w:type="dxa"/>
            <w:noWrap/>
            <w:hideMark/>
          </w:tcPr>
          <w:p w14:paraId="4737F7CC" w14:textId="77777777" w:rsidR="001D4D06" w:rsidRPr="00BD360E" w:rsidRDefault="001D4D06" w:rsidP="001D4D06">
            <w:pPr>
              <w:jc w:val="center"/>
            </w:pPr>
            <w:r w:rsidRPr="00BD360E">
              <w:t>60</w:t>
            </w:r>
          </w:p>
        </w:tc>
        <w:tc>
          <w:tcPr>
            <w:tcW w:w="1554" w:type="dxa"/>
          </w:tcPr>
          <w:p w14:paraId="492A3748" w14:textId="77777777" w:rsidR="001D4D06" w:rsidRPr="00BD360E" w:rsidRDefault="001D4D06" w:rsidP="001D4D06">
            <w:pPr>
              <w:jc w:val="center"/>
            </w:pPr>
            <w:r>
              <w:t>Aktif Değil.</w:t>
            </w:r>
          </w:p>
        </w:tc>
      </w:tr>
      <w:tr w:rsidR="001D4D06" w:rsidRPr="004A57CC" w14:paraId="4F81DB9D" w14:textId="77777777" w:rsidTr="008863F6">
        <w:trPr>
          <w:trHeight w:val="392"/>
          <w:jc w:val="center"/>
        </w:trPr>
        <w:tc>
          <w:tcPr>
            <w:tcW w:w="4957" w:type="dxa"/>
            <w:hideMark/>
          </w:tcPr>
          <w:p w14:paraId="1CF1B4D5" w14:textId="77777777" w:rsidR="001D4D06" w:rsidRPr="00BD360E" w:rsidRDefault="001D4D06" w:rsidP="001D4D06">
            <w:pPr>
              <w:rPr>
                <w:bCs/>
              </w:rPr>
            </w:pPr>
            <w:r w:rsidRPr="00BD360E">
              <w:rPr>
                <w:bCs/>
              </w:rPr>
              <w:t>Genetik Kulübü</w:t>
            </w:r>
          </w:p>
        </w:tc>
        <w:tc>
          <w:tcPr>
            <w:tcW w:w="2551" w:type="dxa"/>
            <w:noWrap/>
            <w:hideMark/>
          </w:tcPr>
          <w:p w14:paraId="7FB3229F" w14:textId="77777777" w:rsidR="001D4D06" w:rsidRPr="00BD360E" w:rsidRDefault="001D4D06" w:rsidP="001D4D06">
            <w:pPr>
              <w:jc w:val="center"/>
            </w:pPr>
            <w:r w:rsidRPr="00BD360E">
              <w:t>50</w:t>
            </w:r>
          </w:p>
        </w:tc>
        <w:tc>
          <w:tcPr>
            <w:tcW w:w="1554" w:type="dxa"/>
          </w:tcPr>
          <w:p w14:paraId="16442666" w14:textId="77777777" w:rsidR="001D4D06" w:rsidRPr="00BD360E" w:rsidRDefault="001D4D06" w:rsidP="001D4D06">
            <w:pPr>
              <w:jc w:val="center"/>
            </w:pPr>
            <w:r>
              <w:t>50</w:t>
            </w:r>
          </w:p>
        </w:tc>
      </w:tr>
      <w:tr w:rsidR="001D4D06" w:rsidRPr="004A57CC" w14:paraId="7E072FDB" w14:textId="77777777" w:rsidTr="008863F6">
        <w:trPr>
          <w:trHeight w:val="270"/>
          <w:jc w:val="center"/>
        </w:trPr>
        <w:tc>
          <w:tcPr>
            <w:tcW w:w="4957" w:type="dxa"/>
            <w:hideMark/>
          </w:tcPr>
          <w:p w14:paraId="43D2F798" w14:textId="77777777" w:rsidR="001D4D06" w:rsidRPr="00BD360E" w:rsidRDefault="001D4D06" w:rsidP="001D4D06">
            <w:pPr>
              <w:rPr>
                <w:bCs/>
              </w:rPr>
            </w:pPr>
            <w:r w:rsidRPr="00BD360E">
              <w:rPr>
                <w:bCs/>
              </w:rPr>
              <w:t>Gıda Bilinci Kulübü</w:t>
            </w:r>
          </w:p>
        </w:tc>
        <w:tc>
          <w:tcPr>
            <w:tcW w:w="2551" w:type="dxa"/>
            <w:noWrap/>
            <w:hideMark/>
          </w:tcPr>
          <w:p w14:paraId="0F7148BB" w14:textId="77777777" w:rsidR="001D4D06" w:rsidRPr="00BD360E" w:rsidRDefault="001D4D06" w:rsidP="001D4D06">
            <w:pPr>
              <w:jc w:val="center"/>
            </w:pPr>
            <w:r w:rsidRPr="00BD360E">
              <w:t>100</w:t>
            </w:r>
          </w:p>
        </w:tc>
        <w:tc>
          <w:tcPr>
            <w:tcW w:w="1554" w:type="dxa"/>
          </w:tcPr>
          <w:p w14:paraId="07FFDE7E" w14:textId="77777777" w:rsidR="001D4D06" w:rsidRPr="00BD360E" w:rsidRDefault="001D4D06" w:rsidP="001D4D06">
            <w:pPr>
              <w:jc w:val="center"/>
            </w:pPr>
            <w:r>
              <w:t>884</w:t>
            </w:r>
          </w:p>
        </w:tc>
      </w:tr>
      <w:tr w:rsidR="001D4D06" w:rsidRPr="004A57CC" w14:paraId="62224183" w14:textId="77777777" w:rsidTr="008863F6">
        <w:trPr>
          <w:trHeight w:val="402"/>
          <w:jc w:val="center"/>
        </w:trPr>
        <w:tc>
          <w:tcPr>
            <w:tcW w:w="4957" w:type="dxa"/>
            <w:hideMark/>
          </w:tcPr>
          <w:p w14:paraId="74C3EB94" w14:textId="77777777" w:rsidR="001D4D06" w:rsidRPr="00BD360E" w:rsidRDefault="001D4D06" w:rsidP="001D4D06">
            <w:pPr>
              <w:rPr>
                <w:bCs/>
              </w:rPr>
            </w:pPr>
            <w:r w:rsidRPr="00BD360E">
              <w:rPr>
                <w:bCs/>
              </w:rPr>
              <w:t>Girişimci Kadınlar Kulübü</w:t>
            </w:r>
          </w:p>
        </w:tc>
        <w:tc>
          <w:tcPr>
            <w:tcW w:w="2551" w:type="dxa"/>
            <w:noWrap/>
            <w:hideMark/>
          </w:tcPr>
          <w:p w14:paraId="1B3172E5" w14:textId="77777777" w:rsidR="001D4D06" w:rsidRPr="00BD360E" w:rsidRDefault="001D4D06" w:rsidP="001D4D06">
            <w:pPr>
              <w:jc w:val="center"/>
            </w:pPr>
            <w:r w:rsidRPr="00BD360E">
              <w:t>150</w:t>
            </w:r>
          </w:p>
        </w:tc>
        <w:tc>
          <w:tcPr>
            <w:tcW w:w="1554" w:type="dxa"/>
          </w:tcPr>
          <w:p w14:paraId="531184D8" w14:textId="77777777" w:rsidR="001D4D06" w:rsidRPr="00BD360E" w:rsidRDefault="001D4D06" w:rsidP="001D4D06">
            <w:pPr>
              <w:jc w:val="center"/>
            </w:pPr>
            <w:r>
              <w:t>630</w:t>
            </w:r>
          </w:p>
        </w:tc>
      </w:tr>
      <w:tr w:rsidR="001D4D06" w:rsidRPr="00BD360E" w14:paraId="6B3C599E" w14:textId="77777777" w:rsidTr="008863F6">
        <w:trPr>
          <w:trHeight w:val="327"/>
          <w:jc w:val="center"/>
        </w:trPr>
        <w:tc>
          <w:tcPr>
            <w:tcW w:w="4957" w:type="dxa"/>
            <w:hideMark/>
          </w:tcPr>
          <w:p w14:paraId="57381FC5" w14:textId="77777777" w:rsidR="001D4D06" w:rsidRPr="00BD360E" w:rsidRDefault="001D4D06" w:rsidP="001D4D06">
            <w:pPr>
              <w:rPr>
                <w:rFonts w:cstheme="minorHAnsi"/>
                <w:bCs/>
              </w:rPr>
            </w:pPr>
            <w:r w:rsidRPr="00BD360E">
              <w:rPr>
                <w:rFonts w:cstheme="minorHAnsi"/>
                <w:bCs/>
              </w:rPr>
              <w:t>Girişimcilik ve İnovatif Düşünce Kulübü</w:t>
            </w:r>
          </w:p>
        </w:tc>
        <w:tc>
          <w:tcPr>
            <w:tcW w:w="2551" w:type="dxa"/>
            <w:noWrap/>
            <w:hideMark/>
          </w:tcPr>
          <w:p w14:paraId="1F27B8F6" w14:textId="77777777" w:rsidR="001D4D06" w:rsidRPr="00BD360E" w:rsidRDefault="001D4D06" w:rsidP="001D4D06">
            <w:pPr>
              <w:jc w:val="center"/>
              <w:rPr>
                <w:rFonts w:cstheme="minorHAnsi"/>
              </w:rPr>
            </w:pPr>
            <w:r w:rsidRPr="00BD360E">
              <w:rPr>
                <w:rFonts w:cstheme="minorHAnsi"/>
              </w:rPr>
              <w:t>60</w:t>
            </w:r>
          </w:p>
        </w:tc>
        <w:tc>
          <w:tcPr>
            <w:tcW w:w="1554" w:type="dxa"/>
          </w:tcPr>
          <w:p w14:paraId="51EF7A86" w14:textId="77777777" w:rsidR="001D4D06" w:rsidRPr="00BD360E" w:rsidRDefault="001D4D06" w:rsidP="001D4D06">
            <w:pPr>
              <w:jc w:val="center"/>
              <w:rPr>
                <w:rFonts w:cstheme="minorHAnsi"/>
              </w:rPr>
            </w:pPr>
            <w:r>
              <w:rPr>
                <w:rFonts w:cstheme="minorHAnsi"/>
              </w:rPr>
              <w:t>380</w:t>
            </w:r>
          </w:p>
        </w:tc>
      </w:tr>
      <w:tr w:rsidR="001D4D06" w:rsidRPr="00BD360E" w14:paraId="505ABCC9" w14:textId="77777777" w:rsidTr="008863F6">
        <w:trPr>
          <w:trHeight w:val="374"/>
          <w:jc w:val="center"/>
        </w:trPr>
        <w:tc>
          <w:tcPr>
            <w:tcW w:w="4957" w:type="dxa"/>
          </w:tcPr>
          <w:p w14:paraId="0546F4AB" w14:textId="77777777" w:rsidR="001D4D06" w:rsidRPr="00BD360E" w:rsidRDefault="001D4D06" w:rsidP="001D4D06">
            <w:pPr>
              <w:rPr>
                <w:rFonts w:cstheme="minorHAnsi"/>
                <w:bCs/>
              </w:rPr>
            </w:pPr>
            <w:r>
              <w:rPr>
                <w:rFonts w:cstheme="minorHAnsi"/>
                <w:bCs/>
              </w:rPr>
              <w:t xml:space="preserve">Gönüllülük Çalışmaları Kulübü </w:t>
            </w:r>
          </w:p>
        </w:tc>
        <w:tc>
          <w:tcPr>
            <w:tcW w:w="2551" w:type="dxa"/>
            <w:noWrap/>
          </w:tcPr>
          <w:p w14:paraId="0E24F7C0" w14:textId="77777777" w:rsidR="001D4D06" w:rsidRPr="00BD360E" w:rsidRDefault="001D4D06" w:rsidP="001D4D06">
            <w:pPr>
              <w:jc w:val="center"/>
              <w:rPr>
                <w:rFonts w:cstheme="minorHAnsi"/>
              </w:rPr>
            </w:pPr>
            <w:r>
              <w:t>2025 Yılında Kuruldu.</w:t>
            </w:r>
          </w:p>
        </w:tc>
        <w:tc>
          <w:tcPr>
            <w:tcW w:w="1554" w:type="dxa"/>
          </w:tcPr>
          <w:p w14:paraId="3B4139FF" w14:textId="77777777" w:rsidR="001D4D06" w:rsidRPr="00BD360E" w:rsidRDefault="001D4D06" w:rsidP="001D4D06">
            <w:pPr>
              <w:jc w:val="center"/>
              <w:rPr>
                <w:rFonts w:cstheme="minorHAnsi"/>
              </w:rPr>
            </w:pPr>
            <w:r>
              <w:rPr>
                <w:rFonts w:cstheme="minorHAnsi"/>
              </w:rPr>
              <w:t>285</w:t>
            </w:r>
          </w:p>
        </w:tc>
      </w:tr>
      <w:tr w:rsidR="001D4D06" w:rsidRPr="00BD360E" w14:paraId="1B420680" w14:textId="77777777" w:rsidTr="008863F6">
        <w:trPr>
          <w:trHeight w:val="374"/>
          <w:jc w:val="center"/>
        </w:trPr>
        <w:tc>
          <w:tcPr>
            <w:tcW w:w="4957" w:type="dxa"/>
            <w:hideMark/>
          </w:tcPr>
          <w:p w14:paraId="440939FE" w14:textId="77777777" w:rsidR="001D4D06" w:rsidRPr="00BD360E" w:rsidRDefault="001D4D06" w:rsidP="001D4D06">
            <w:pPr>
              <w:rPr>
                <w:rFonts w:cstheme="minorHAnsi"/>
                <w:bCs/>
              </w:rPr>
            </w:pPr>
            <w:r w:rsidRPr="00BD360E">
              <w:rPr>
                <w:rFonts w:cstheme="minorHAnsi"/>
                <w:bCs/>
              </w:rPr>
              <w:t>Havacılık Kulübü</w:t>
            </w:r>
          </w:p>
        </w:tc>
        <w:tc>
          <w:tcPr>
            <w:tcW w:w="2551" w:type="dxa"/>
            <w:noWrap/>
            <w:hideMark/>
          </w:tcPr>
          <w:p w14:paraId="3102B059" w14:textId="77777777" w:rsidR="001D4D06" w:rsidRPr="00BD360E" w:rsidRDefault="001D4D06" w:rsidP="001D4D06">
            <w:pPr>
              <w:jc w:val="center"/>
              <w:rPr>
                <w:rFonts w:cstheme="minorHAnsi"/>
              </w:rPr>
            </w:pPr>
            <w:r w:rsidRPr="00BD360E">
              <w:rPr>
                <w:rFonts w:cstheme="minorHAnsi"/>
              </w:rPr>
              <w:t>45</w:t>
            </w:r>
          </w:p>
        </w:tc>
        <w:tc>
          <w:tcPr>
            <w:tcW w:w="1554" w:type="dxa"/>
          </w:tcPr>
          <w:p w14:paraId="4F340F76" w14:textId="77777777" w:rsidR="001D4D06" w:rsidRPr="00BD360E" w:rsidRDefault="001D4D06" w:rsidP="001D4D06">
            <w:pPr>
              <w:jc w:val="center"/>
              <w:rPr>
                <w:rFonts w:cstheme="minorHAnsi"/>
              </w:rPr>
            </w:pPr>
            <w:r>
              <w:rPr>
                <w:rFonts w:cstheme="minorHAnsi"/>
              </w:rPr>
              <w:t>1316</w:t>
            </w:r>
          </w:p>
        </w:tc>
      </w:tr>
      <w:tr w:rsidR="001D4D06" w:rsidRPr="00BD360E" w14:paraId="7111C59A" w14:textId="77777777" w:rsidTr="008863F6">
        <w:trPr>
          <w:trHeight w:val="374"/>
          <w:jc w:val="center"/>
        </w:trPr>
        <w:tc>
          <w:tcPr>
            <w:tcW w:w="4957" w:type="dxa"/>
          </w:tcPr>
          <w:p w14:paraId="4F000DCD" w14:textId="77777777" w:rsidR="001D4D06" w:rsidRPr="00BD360E" w:rsidRDefault="001D4D06" w:rsidP="001D4D06">
            <w:pPr>
              <w:rPr>
                <w:rFonts w:cstheme="minorHAnsi"/>
                <w:bCs/>
              </w:rPr>
            </w:pPr>
            <w:r>
              <w:rPr>
                <w:rFonts w:cstheme="minorHAnsi"/>
                <w:bCs/>
              </w:rPr>
              <w:t xml:space="preserve">İletişim ve Medya Kulübü </w:t>
            </w:r>
          </w:p>
        </w:tc>
        <w:tc>
          <w:tcPr>
            <w:tcW w:w="2551" w:type="dxa"/>
            <w:noWrap/>
          </w:tcPr>
          <w:p w14:paraId="501E5F3E" w14:textId="77777777" w:rsidR="001D4D06" w:rsidRPr="00BD360E" w:rsidRDefault="001D4D06" w:rsidP="001D4D06">
            <w:pPr>
              <w:jc w:val="center"/>
              <w:rPr>
                <w:rFonts w:cstheme="minorHAnsi"/>
              </w:rPr>
            </w:pPr>
            <w:r>
              <w:t>2025 Yılında Kuruldu.</w:t>
            </w:r>
          </w:p>
        </w:tc>
        <w:tc>
          <w:tcPr>
            <w:tcW w:w="1554" w:type="dxa"/>
          </w:tcPr>
          <w:p w14:paraId="3838AB56" w14:textId="77777777" w:rsidR="001D4D06" w:rsidRDefault="001D4D06" w:rsidP="001D4D06">
            <w:pPr>
              <w:jc w:val="center"/>
              <w:rPr>
                <w:rFonts w:cstheme="minorHAnsi"/>
              </w:rPr>
            </w:pPr>
            <w:r>
              <w:rPr>
                <w:rFonts w:cstheme="minorHAnsi"/>
              </w:rPr>
              <w:t>98</w:t>
            </w:r>
          </w:p>
        </w:tc>
      </w:tr>
      <w:tr w:rsidR="001D4D06" w:rsidRPr="00BD360E" w14:paraId="3CA5DFED" w14:textId="77777777" w:rsidTr="008863F6">
        <w:trPr>
          <w:trHeight w:val="308"/>
          <w:jc w:val="center"/>
        </w:trPr>
        <w:tc>
          <w:tcPr>
            <w:tcW w:w="4957" w:type="dxa"/>
            <w:hideMark/>
          </w:tcPr>
          <w:p w14:paraId="51D68A19" w14:textId="77777777" w:rsidR="001D4D06" w:rsidRPr="00BD360E" w:rsidRDefault="001D4D06" w:rsidP="001D4D06">
            <w:pPr>
              <w:rPr>
                <w:rFonts w:cstheme="minorHAnsi"/>
                <w:bCs/>
              </w:rPr>
            </w:pPr>
            <w:r w:rsidRPr="00BD360E">
              <w:rPr>
                <w:rFonts w:cstheme="minorHAnsi"/>
                <w:bCs/>
              </w:rPr>
              <w:t>İnsanlık Tarihi ve Kültürü Kulübü</w:t>
            </w:r>
          </w:p>
        </w:tc>
        <w:tc>
          <w:tcPr>
            <w:tcW w:w="2551" w:type="dxa"/>
            <w:noWrap/>
            <w:hideMark/>
          </w:tcPr>
          <w:p w14:paraId="2E7CC350" w14:textId="77777777" w:rsidR="001D4D06" w:rsidRPr="00BD360E" w:rsidRDefault="001D4D06" w:rsidP="001D4D06">
            <w:pPr>
              <w:jc w:val="center"/>
              <w:rPr>
                <w:rFonts w:cstheme="minorHAnsi"/>
              </w:rPr>
            </w:pPr>
            <w:r w:rsidRPr="00BD360E">
              <w:rPr>
                <w:rFonts w:cstheme="minorHAnsi"/>
              </w:rPr>
              <w:t>60</w:t>
            </w:r>
          </w:p>
        </w:tc>
        <w:tc>
          <w:tcPr>
            <w:tcW w:w="1554" w:type="dxa"/>
          </w:tcPr>
          <w:p w14:paraId="035DB2ED" w14:textId="77777777" w:rsidR="001D4D06" w:rsidRPr="00BD360E" w:rsidRDefault="001D4D06" w:rsidP="001D4D06">
            <w:pPr>
              <w:jc w:val="center"/>
              <w:rPr>
                <w:rFonts w:cstheme="minorHAnsi"/>
              </w:rPr>
            </w:pPr>
            <w:r>
              <w:rPr>
                <w:rFonts w:cstheme="minorHAnsi"/>
              </w:rPr>
              <w:t>60</w:t>
            </w:r>
          </w:p>
        </w:tc>
      </w:tr>
      <w:tr w:rsidR="001D4D06" w:rsidRPr="00BD360E" w14:paraId="13911A98" w14:textId="77777777" w:rsidTr="008863F6">
        <w:trPr>
          <w:trHeight w:val="308"/>
          <w:jc w:val="center"/>
        </w:trPr>
        <w:tc>
          <w:tcPr>
            <w:tcW w:w="4957" w:type="dxa"/>
          </w:tcPr>
          <w:p w14:paraId="428C58EB" w14:textId="77777777" w:rsidR="001D4D06" w:rsidRPr="00BD360E" w:rsidRDefault="001D4D06" w:rsidP="001D4D06">
            <w:pPr>
              <w:rPr>
                <w:rFonts w:cstheme="minorHAnsi"/>
                <w:bCs/>
              </w:rPr>
            </w:pPr>
            <w:r>
              <w:rPr>
                <w:rFonts w:cstheme="minorHAnsi"/>
                <w:bCs/>
              </w:rPr>
              <w:t xml:space="preserve">İyiliğin Geleceği Kulübü </w:t>
            </w:r>
          </w:p>
        </w:tc>
        <w:tc>
          <w:tcPr>
            <w:tcW w:w="2551" w:type="dxa"/>
            <w:noWrap/>
          </w:tcPr>
          <w:p w14:paraId="1D3C16B3" w14:textId="77777777" w:rsidR="001D4D06" w:rsidRPr="00BD360E" w:rsidRDefault="001D4D06" w:rsidP="001D4D06">
            <w:pPr>
              <w:jc w:val="center"/>
              <w:rPr>
                <w:rFonts w:cstheme="minorHAnsi"/>
              </w:rPr>
            </w:pPr>
          </w:p>
        </w:tc>
        <w:tc>
          <w:tcPr>
            <w:tcW w:w="1554" w:type="dxa"/>
          </w:tcPr>
          <w:p w14:paraId="253F9703" w14:textId="77777777" w:rsidR="001D4D06" w:rsidRDefault="001D4D06" w:rsidP="001D4D06">
            <w:pPr>
              <w:jc w:val="center"/>
              <w:rPr>
                <w:rFonts w:cstheme="minorHAnsi"/>
              </w:rPr>
            </w:pPr>
            <w:r>
              <w:rPr>
                <w:rFonts w:cstheme="minorHAnsi"/>
              </w:rPr>
              <w:t>326</w:t>
            </w:r>
          </w:p>
        </w:tc>
      </w:tr>
      <w:tr w:rsidR="001D4D06" w:rsidRPr="00BD360E" w14:paraId="29D0EA53" w14:textId="77777777" w:rsidTr="008863F6">
        <w:trPr>
          <w:trHeight w:val="374"/>
          <w:jc w:val="center"/>
        </w:trPr>
        <w:tc>
          <w:tcPr>
            <w:tcW w:w="4957" w:type="dxa"/>
            <w:hideMark/>
          </w:tcPr>
          <w:p w14:paraId="40B5FE27" w14:textId="77777777" w:rsidR="001D4D06" w:rsidRPr="00BD360E" w:rsidRDefault="001D4D06" w:rsidP="001D4D06">
            <w:pPr>
              <w:rPr>
                <w:rFonts w:cstheme="minorHAnsi"/>
                <w:bCs/>
              </w:rPr>
            </w:pPr>
            <w:r w:rsidRPr="00BD360E">
              <w:rPr>
                <w:rFonts w:cstheme="minorHAnsi"/>
                <w:bCs/>
              </w:rPr>
              <w:t>Kadraj Kulübü</w:t>
            </w:r>
          </w:p>
        </w:tc>
        <w:tc>
          <w:tcPr>
            <w:tcW w:w="2551" w:type="dxa"/>
            <w:noWrap/>
            <w:hideMark/>
          </w:tcPr>
          <w:p w14:paraId="20E3FC35" w14:textId="77777777" w:rsidR="001D4D06" w:rsidRPr="00BD360E" w:rsidRDefault="001D4D06" w:rsidP="001D4D06">
            <w:pPr>
              <w:jc w:val="center"/>
              <w:rPr>
                <w:rFonts w:cstheme="minorHAnsi"/>
              </w:rPr>
            </w:pPr>
            <w:r w:rsidRPr="00BD360E">
              <w:rPr>
                <w:rFonts w:cstheme="minorHAnsi"/>
              </w:rPr>
              <w:t>80</w:t>
            </w:r>
          </w:p>
        </w:tc>
        <w:tc>
          <w:tcPr>
            <w:tcW w:w="1554" w:type="dxa"/>
          </w:tcPr>
          <w:p w14:paraId="654F2F27" w14:textId="77777777" w:rsidR="001D4D06" w:rsidRPr="00BD360E" w:rsidRDefault="001D4D06" w:rsidP="001D4D06">
            <w:pPr>
              <w:jc w:val="center"/>
              <w:rPr>
                <w:rFonts w:cstheme="minorHAnsi"/>
              </w:rPr>
            </w:pPr>
            <w:r>
              <w:rPr>
                <w:rFonts w:cstheme="minorHAnsi"/>
              </w:rPr>
              <w:t>983</w:t>
            </w:r>
          </w:p>
        </w:tc>
      </w:tr>
      <w:tr w:rsidR="001D4D06" w:rsidRPr="00BD360E" w14:paraId="792BE916" w14:textId="77777777" w:rsidTr="008863F6">
        <w:trPr>
          <w:trHeight w:val="407"/>
          <w:jc w:val="center"/>
        </w:trPr>
        <w:tc>
          <w:tcPr>
            <w:tcW w:w="4957" w:type="dxa"/>
            <w:hideMark/>
          </w:tcPr>
          <w:p w14:paraId="4EBA2EFE" w14:textId="77777777" w:rsidR="001D4D06" w:rsidRPr="00BD360E" w:rsidRDefault="001D4D06" w:rsidP="001D4D06">
            <w:pPr>
              <w:rPr>
                <w:rFonts w:cstheme="minorHAnsi"/>
                <w:bCs/>
              </w:rPr>
            </w:pPr>
            <w:r w:rsidRPr="00BD360E">
              <w:rPr>
                <w:rFonts w:cstheme="minorHAnsi"/>
                <w:bCs/>
              </w:rPr>
              <w:t xml:space="preserve">Kalite ve Liderlik Kulübü </w:t>
            </w:r>
          </w:p>
        </w:tc>
        <w:tc>
          <w:tcPr>
            <w:tcW w:w="2551" w:type="dxa"/>
            <w:noWrap/>
            <w:hideMark/>
          </w:tcPr>
          <w:p w14:paraId="57A9B2FE" w14:textId="77777777" w:rsidR="001D4D06" w:rsidRPr="00BD360E" w:rsidRDefault="001D4D06" w:rsidP="001D4D06">
            <w:pPr>
              <w:jc w:val="center"/>
              <w:rPr>
                <w:rFonts w:cstheme="minorHAnsi"/>
              </w:rPr>
            </w:pPr>
            <w:r w:rsidRPr="00BD360E">
              <w:rPr>
                <w:rFonts w:cstheme="minorHAnsi"/>
              </w:rPr>
              <w:t>50</w:t>
            </w:r>
          </w:p>
        </w:tc>
        <w:tc>
          <w:tcPr>
            <w:tcW w:w="1554" w:type="dxa"/>
          </w:tcPr>
          <w:p w14:paraId="2444A99E" w14:textId="77777777" w:rsidR="001D4D06" w:rsidRPr="00BD360E" w:rsidRDefault="001D4D06" w:rsidP="001D4D06">
            <w:pPr>
              <w:jc w:val="center"/>
              <w:rPr>
                <w:rFonts w:cstheme="minorHAnsi"/>
              </w:rPr>
            </w:pPr>
            <w:r>
              <w:rPr>
                <w:rFonts w:cstheme="minorHAnsi"/>
              </w:rPr>
              <w:t>600</w:t>
            </w:r>
          </w:p>
        </w:tc>
      </w:tr>
      <w:tr w:rsidR="001D4D06" w:rsidRPr="00BD360E" w14:paraId="00F96201" w14:textId="77777777" w:rsidTr="008863F6">
        <w:trPr>
          <w:trHeight w:val="414"/>
          <w:jc w:val="center"/>
        </w:trPr>
        <w:tc>
          <w:tcPr>
            <w:tcW w:w="4957" w:type="dxa"/>
            <w:hideMark/>
          </w:tcPr>
          <w:p w14:paraId="2499F744" w14:textId="77777777" w:rsidR="001D4D06" w:rsidRPr="00BD360E" w:rsidRDefault="001D4D06" w:rsidP="001D4D06">
            <w:pPr>
              <w:rPr>
                <w:rFonts w:cstheme="minorHAnsi"/>
                <w:bCs/>
              </w:rPr>
            </w:pPr>
            <w:r w:rsidRPr="00BD360E">
              <w:rPr>
                <w:rFonts w:cstheme="minorHAnsi"/>
                <w:bCs/>
              </w:rPr>
              <w:t>Kariyer ve Gelişim Kulübü</w:t>
            </w:r>
          </w:p>
        </w:tc>
        <w:tc>
          <w:tcPr>
            <w:tcW w:w="2551" w:type="dxa"/>
            <w:noWrap/>
            <w:hideMark/>
          </w:tcPr>
          <w:p w14:paraId="41AFB25C" w14:textId="77777777" w:rsidR="001D4D06" w:rsidRPr="00BD360E" w:rsidRDefault="001D4D06" w:rsidP="001D4D06">
            <w:pPr>
              <w:jc w:val="center"/>
              <w:rPr>
                <w:rFonts w:cstheme="minorHAnsi"/>
              </w:rPr>
            </w:pPr>
            <w:r w:rsidRPr="00BD360E">
              <w:rPr>
                <w:rFonts w:cstheme="minorHAnsi"/>
              </w:rPr>
              <w:t>45</w:t>
            </w:r>
          </w:p>
        </w:tc>
        <w:tc>
          <w:tcPr>
            <w:tcW w:w="1554" w:type="dxa"/>
          </w:tcPr>
          <w:p w14:paraId="0C5A5847" w14:textId="77777777" w:rsidR="001D4D06" w:rsidRPr="00BD360E" w:rsidRDefault="001D4D06" w:rsidP="001D4D06">
            <w:pPr>
              <w:jc w:val="center"/>
              <w:rPr>
                <w:rFonts w:cstheme="minorHAnsi"/>
              </w:rPr>
            </w:pPr>
            <w:r>
              <w:rPr>
                <w:rFonts w:cstheme="minorHAnsi"/>
              </w:rPr>
              <w:t>Kapandı</w:t>
            </w:r>
          </w:p>
        </w:tc>
      </w:tr>
      <w:tr w:rsidR="001D4D06" w:rsidRPr="00BD360E" w14:paraId="38B2A73C" w14:textId="77777777" w:rsidTr="008863F6">
        <w:trPr>
          <w:trHeight w:val="278"/>
          <w:jc w:val="center"/>
        </w:trPr>
        <w:tc>
          <w:tcPr>
            <w:tcW w:w="4957" w:type="dxa"/>
            <w:hideMark/>
          </w:tcPr>
          <w:p w14:paraId="7A317B67" w14:textId="77777777" w:rsidR="001D4D06" w:rsidRPr="00BD360E" w:rsidRDefault="001D4D06" w:rsidP="001D4D06">
            <w:pPr>
              <w:rPr>
                <w:rFonts w:cstheme="minorHAnsi"/>
                <w:bCs/>
              </w:rPr>
            </w:pPr>
            <w:r w:rsidRPr="00BD360E">
              <w:rPr>
                <w:rFonts w:cstheme="minorHAnsi"/>
                <w:bCs/>
              </w:rPr>
              <w:t>Kazakistan Öğrenci Kulübü</w:t>
            </w:r>
          </w:p>
        </w:tc>
        <w:tc>
          <w:tcPr>
            <w:tcW w:w="2551" w:type="dxa"/>
            <w:noWrap/>
            <w:hideMark/>
          </w:tcPr>
          <w:p w14:paraId="575823B7" w14:textId="77777777" w:rsidR="001D4D06" w:rsidRPr="00BD360E" w:rsidRDefault="001D4D06" w:rsidP="001D4D06">
            <w:pPr>
              <w:jc w:val="center"/>
              <w:rPr>
                <w:rFonts w:cstheme="minorHAnsi"/>
              </w:rPr>
            </w:pPr>
            <w:r w:rsidRPr="00BD360E">
              <w:rPr>
                <w:rFonts w:cstheme="minorHAnsi"/>
              </w:rPr>
              <w:t>30</w:t>
            </w:r>
          </w:p>
        </w:tc>
        <w:tc>
          <w:tcPr>
            <w:tcW w:w="1554" w:type="dxa"/>
          </w:tcPr>
          <w:p w14:paraId="6B5F0E40" w14:textId="77777777" w:rsidR="001D4D06" w:rsidRPr="00BD360E" w:rsidRDefault="001D4D06" w:rsidP="001D4D06">
            <w:pPr>
              <w:jc w:val="center"/>
              <w:rPr>
                <w:rFonts w:cstheme="minorHAnsi"/>
              </w:rPr>
            </w:pPr>
            <w:r>
              <w:rPr>
                <w:rFonts w:cstheme="minorHAnsi"/>
              </w:rPr>
              <w:t>48</w:t>
            </w:r>
          </w:p>
        </w:tc>
      </w:tr>
      <w:tr w:rsidR="001D4D06" w:rsidRPr="00BD360E" w14:paraId="7057C2C6" w14:textId="77777777" w:rsidTr="008863F6">
        <w:trPr>
          <w:trHeight w:val="424"/>
          <w:jc w:val="center"/>
        </w:trPr>
        <w:tc>
          <w:tcPr>
            <w:tcW w:w="4957" w:type="dxa"/>
          </w:tcPr>
          <w:p w14:paraId="38C6778C" w14:textId="77777777" w:rsidR="001D4D06" w:rsidRPr="00BD360E" w:rsidRDefault="001D4D06" w:rsidP="001D4D06">
            <w:pPr>
              <w:rPr>
                <w:rFonts w:cstheme="minorHAnsi"/>
                <w:bCs/>
              </w:rPr>
            </w:pPr>
            <w:r>
              <w:rPr>
                <w:rFonts w:cstheme="minorHAnsi"/>
                <w:bCs/>
              </w:rPr>
              <w:t xml:space="preserve">Köklere Yolculuk Kulübü </w:t>
            </w:r>
          </w:p>
        </w:tc>
        <w:tc>
          <w:tcPr>
            <w:tcW w:w="2551" w:type="dxa"/>
            <w:noWrap/>
          </w:tcPr>
          <w:p w14:paraId="30E50C07" w14:textId="77777777" w:rsidR="001D4D06" w:rsidRPr="00BD360E" w:rsidRDefault="001D4D06" w:rsidP="001D4D06">
            <w:pPr>
              <w:jc w:val="center"/>
              <w:rPr>
                <w:rFonts w:cstheme="minorHAnsi"/>
              </w:rPr>
            </w:pPr>
            <w:r>
              <w:t>2025 Yılında Kuruldu.</w:t>
            </w:r>
          </w:p>
        </w:tc>
        <w:tc>
          <w:tcPr>
            <w:tcW w:w="1554" w:type="dxa"/>
          </w:tcPr>
          <w:p w14:paraId="5E0B3E09" w14:textId="77777777" w:rsidR="001D4D06" w:rsidRPr="00BD360E" w:rsidRDefault="001D4D06" w:rsidP="001D4D06">
            <w:pPr>
              <w:jc w:val="center"/>
              <w:rPr>
                <w:rFonts w:cstheme="minorHAnsi"/>
              </w:rPr>
            </w:pPr>
            <w:r>
              <w:rPr>
                <w:rFonts w:cstheme="minorHAnsi"/>
              </w:rPr>
              <w:t>360</w:t>
            </w:r>
          </w:p>
        </w:tc>
      </w:tr>
      <w:tr w:rsidR="001D4D06" w:rsidRPr="00BD360E" w14:paraId="3A4282EB" w14:textId="77777777" w:rsidTr="008863F6">
        <w:trPr>
          <w:trHeight w:val="424"/>
          <w:jc w:val="center"/>
        </w:trPr>
        <w:tc>
          <w:tcPr>
            <w:tcW w:w="4957" w:type="dxa"/>
          </w:tcPr>
          <w:p w14:paraId="71D80828" w14:textId="77777777" w:rsidR="001D4D06" w:rsidRPr="00BD360E" w:rsidRDefault="001D4D06" w:rsidP="001D4D06">
            <w:pPr>
              <w:rPr>
                <w:rFonts w:cstheme="minorHAnsi"/>
                <w:bCs/>
              </w:rPr>
            </w:pPr>
            <w:r>
              <w:rPr>
                <w:rFonts w:cstheme="minorHAnsi"/>
                <w:bCs/>
              </w:rPr>
              <w:t xml:space="preserve">Kreatif Geri Dönüşüm Kulübü </w:t>
            </w:r>
          </w:p>
        </w:tc>
        <w:tc>
          <w:tcPr>
            <w:tcW w:w="2551" w:type="dxa"/>
            <w:noWrap/>
          </w:tcPr>
          <w:p w14:paraId="07BDEBD5" w14:textId="77777777" w:rsidR="001D4D06" w:rsidRPr="00BD360E" w:rsidRDefault="001D4D06" w:rsidP="001D4D06">
            <w:pPr>
              <w:jc w:val="center"/>
              <w:rPr>
                <w:rFonts w:cstheme="minorHAnsi"/>
              </w:rPr>
            </w:pPr>
            <w:r>
              <w:t>2025 Yılında Kuruldu.</w:t>
            </w:r>
          </w:p>
        </w:tc>
        <w:tc>
          <w:tcPr>
            <w:tcW w:w="1554" w:type="dxa"/>
          </w:tcPr>
          <w:p w14:paraId="1C0D0341" w14:textId="77777777" w:rsidR="001D4D06" w:rsidRPr="00BD360E" w:rsidRDefault="001D4D06" w:rsidP="001D4D06">
            <w:pPr>
              <w:jc w:val="center"/>
              <w:rPr>
                <w:rFonts w:cstheme="minorHAnsi"/>
              </w:rPr>
            </w:pPr>
            <w:r>
              <w:rPr>
                <w:rFonts w:cstheme="minorHAnsi"/>
              </w:rPr>
              <w:t>35</w:t>
            </w:r>
          </w:p>
        </w:tc>
      </w:tr>
      <w:tr w:rsidR="001D4D06" w:rsidRPr="00BD360E" w14:paraId="626C9E16" w14:textId="77777777" w:rsidTr="008863F6">
        <w:trPr>
          <w:trHeight w:val="424"/>
          <w:jc w:val="center"/>
        </w:trPr>
        <w:tc>
          <w:tcPr>
            <w:tcW w:w="4957" w:type="dxa"/>
          </w:tcPr>
          <w:p w14:paraId="24A554F4" w14:textId="77777777" w:rsidR="001D4D06" w:rsidRDefault="001D4D06" w:rsidP="001D4D06">
            <w:pPr>
              <w:rPr>
                <w:rFonts w:cstheme="minorHAnsi"/>
                <w:bCs/>
              </w:rPr>
            </w:pPr>
            <w:r>
              <w:rPr>
                <w:rFonts w:cstheme="minorHAnsi"/>
                <w:bCs/>
              </w:rPr>
              <w:t xml:space="preserve">Kuantum Teknolojileri Kulübü </w:t>
            </w:r>
          </w:p>
        </w:tc>
        <w:tc>
          <w:tcPr>
            <w:tcW w:w="2551" w:type="dxa"/>
            <w:noWrap/>
          </w:tcPr>
          <w:p w14:paraId="75B8D779" w14:textId="77777777" w:rsidR="001D4D06" w:rsidRPr="00BD360E" w:rsidRDefault="001D4D06" w:rsidP="001D4D06">
            <w:pPr>
              <w:jc w:val="center"/>
              <w:rPr>
                <w:rFonts w:cstheme="minorHAnsi"/>
              </w:rPr>
            </w:pPr>
            <w:r>
              <w:t>2025 Yılında Kuruldu.</w:t>
            </w:r>
          </w:p>
        </w:tc>
        <w:tc>
          <w:tcPr>
            <w:tcW w:w="1554" w:type="dxa"/>
          </w:tcPr>
          <w:p w14:paraId="4F2F3E0F" w14:textId="77777777" w:rsidR="001D4D06" w:rsidRDefault="001D4D06" w:rsidP="001D4D06">
            <w:pPr>
              <w:jc w:val="center"/>
              <w:rPr>
                <w:rFonts w:cstheme="minorHAnsi"/>
              </w:rPr>
            </w:pPr>
            <w:r>
              <w:rPr>
                <w:rFonts w:cstheme="minorHAnsi"/>
              </w:rPr>
              <w:t>292</w:t>
            </w:r>
          </w:p>
        </w:tc>
      </w:tr>
      <w:tr w:rsidR="001D4D06" w:rsidRPr="00BD360E" w14:paraId="434E8A14" w14:textId="77777777" w:rsidTr="008863F6">
        <w:trPr>
          <w:trHeight w:val="424"/>
          <w:jc w:val="center"/>
        </w:trPr>
        <w:tc>
          <w:tcPr>
            <w:tcW w:w="4957" w:type="dxa"/>
            <w:hideMark/>
          </w:tcPr>
          <w:p w14:paraId="7BF9AD9F" w14:textId="77777777" w:rsidR="001D4D06" w:rsidRPr="00BD360E" w:rsidRDefault="001D4D06" w:rsidP="001D4D06">
            <w:pPr>
              <w:rPr>
                <w:rFonts w:cstheme="minorHAnsi"/>
                <w:bCs/>
              </w:rPr>
            </w:pPr>
            <w:r w:rsidRPr="00BD360E">
              <w:rPr>
                <w:rFonts w:cstheme="minorHAnsi"/>
                <w:bCs/>
              </w:rPr>
              <w:t>Kültür Edebiyat Kulübü</w:t>
            </w:r>
          </w:p>
        </w:tc>
        <w:tc>
          <w:tcPr>
            <w:tcW w:w="2551" w:type="dxa"/>
            <w:noWrap/>
            <w:hideMark/>
          </w:tcPr>
          <w:p w14:paraId="3486A1BA" w14:textId="77777777" w:rsidR="001D4D06" w:rsidRPr="00BD360E" w:rsidRDefault="001D4D06" w:rsidP="001D4D06">
            <w:pPr>
              <w:jc w:val="center"/>
              <w:rPr>
                <w:rFonts w:cstheme="minorHAnsi"/>
              </w:rPr>
            </w:pPr>
            <w:r w:rsidRPr="00BD360E">
              <w:rPr>
                <w:rFonts w:cstheme="minorHAnsi"/>
              </w:rPr>
              <w:t>40</w:t>
            </w:r>
          </w:p>
        </w:tc>
        <w:tc>
          <w:tcPr>
            <w:tcW w:w="1554" w:type="dxa"/>
          </w:tcPr>
          <w:p w14:paraId="2BF724E1" w14:textId="77777777" w:rsidR="001D4D06" w:rsidRPr="00BD360E" w:rsidRDefault="001D4D06" w:rsidP="001D4D06">
            <w:pPr>
              <w:jc w:val="center"/>
              <w:rPr>
                <w:rFonts w:cstheme="minorHAnsi"/>
              </w:rPr>
            </w:pPr>
            <w:r>
              <w:rPr>
                <w:rFonts w:cstheme="minorHAnsi"/>
              </w:rPr>
              <w:t>355</w:t>
            </w:r>
          </w:p>
        </w:tc>
      </w:tr>
      <w:tr w:rsidR="001D4D06" w:rsidRPr="00BD360E" w14:paraId="1413481C" w14:textId="77777777" w:rsidTr="008863F6">
        <w:trPr>
          <w:trHeight w:val="416"/>
          <w:jc w:val="center"/>
        </w:trPr>
        <w:tc>
          <w:tcPr>
            <w:tcW w:w="4957" w:type="dxa"/>
            <w:hideMark/>
          </w:tcPr>
          <w:p w14:paraId="3713FFE7" w14:textId="77777777" w:rsidR="001D4D06" w:rsidRPr="00BD360E" w:rsidRDefault="001D4D06" w:rsidP="001D4D06">
            <w:pPr>
              <w:rPr>
                <w:rFonts w:cstheme="minorHAnsi"/>
                <w:bCs/>
              </w:rPr>
            </w:pPr>
            <w:r w:rsidRPr="00BD360E">
              <w:rPr>
                <w:rFonts w:cstheme="minorHAnsi"/>
                <w:bCs/>
              </w:rPr>
              <w:t xml:space="preserve">Kültür ve Sanat Kulübü </w:t>
            </w:r>
          </w:p>
        </w:tc>
        <w:tc>
          <w:tcPr>
            <w:tcW w:w="2551" w:type="dxa"/>
            <w:noWrap/>
            <w:hideMark/>
          </w:tcPr>
          <w:p w14:paraId="154D0435" w14:textId="77777777" w:rsidR="001D4D06" w:rsidRPr="00BD360E" w:rsidRDefault="001D4D06" w:rsidP="001D4D06">
            <w:pPr>
              <w:jc w:val="center"/>
              <w:rPr>
                <w:rFonts w:cstheme="minorHAnsi"/>
              </w:rPr>
            </w:pPr>
            <w:r w:rsidRPr="00BD360E">
              <w:rPr>
                <w:rFonts w:cstheme="minorHAnsi"/>
              </w:rPr>
              <w:t>70</w:t>
            </w:r>
          </w:p>
        </w:tc>
        <w:tc>
          <w:tcPr>
            <w:tcW w:w="1554" w:type="dxa"/>
          </w:tcPr>
          <w:p w14:paraId="46A71D13" w14:textId="77777777" w:rsidR="001D4D06" w:rsidRPr="00BD360E" w:rsidRDefault="001D4D06" w:rsidP="001D4D06">
            <w:pPr>
              <w:jc w:val="center"/>
              <w:rPr>
                <w:rFonts w:cstheme="minorHAnsi"/>
              </w:rPr>
            </w:pPr>
            <w:r>
              <w:rPr>
                <w:rFonts w:cstheme="minorHAnsi"/>
              </w:rPr>
              <w:t>70</w:t>
            </w:r>
          </w:p>
        </w:tc>
      </w:tr>
      <w:tr w:rsidR="001D4D06" w:rsidRPr="00BD360E" w14:paraId="2D7C56B3" w14:textId="77777777" w:rsidTr="008863F6">
        <w:trPr>
          <w:trHeight w:val="416"/>
          <w:jc w:val="center"/>
        </w:trPr>
        <w:tc>
          <w:tcPr>
            <w:tcW w:w="4957" w:type="dxa"/>
          </w:tcPr>
          <w:p w14:paraId="42C2045B" w14:textId="77777777" w:rsidR="001D4D06" w:rsidRPr="00BD360E" w:rsidRDefault="001D4D06" w:rsidP="001D4D06">
            <w:pPr>
              <w:rPr>
                <w:rFonts w:cstheme="minorHAnsi"/>
                <w:bCs/>
              </w:rPr>
            </w:pPr>
            <w:r>
              <w:rPr>
                <w:rFonts w:cstheme="minorHAnsi"/>
                <w:bCs/>
              </w:rPr>
              <w:t xml:space="preserve">Milli Düşünce ve Değerler Eğitimi Kulübü </w:t>
            </w:r>
          </w:p>
        </w:tc>
        <w:tc>
          <w:tcPr>
            <w:tcW w:w="2551" w:type="dxa"/>
            <w:noWrap/>
          </w:tcPr>
          <w:p w14:paraId="282DFB04" w14:textId="77777777" w:rsidR="001D4D06" w:rsidRPr="00BD360E" w:rsidRDefault="001D4D06" w:rsidP="001D4D06">
            <w:pPr>
              <w:jc w:val="center"/>
              <w:rPr>
                <w:rFonts w:cstheme="minorHAnsi"/>
              </w:rPr>
            </w:pPr>
            <w:r>
              <w:t>2025 Yılında Kuruldu.</w:t>
            </w:r>
          </w:p>
        </w:tc>
        <w:tc>
          <w:tcPr>
            <w:tcW w:w="1554" w:type="dxa"/>
          </w:tcPr>
          <w:p w14:paraId="070387C5" w14:textId="77777777" w:rsidR="001D4D06" w:rsidRDefault="001D4D06" w:rsidP="001D4D06">
            <w:pPr>
              <w:jc w:val="center"/>
              <w:rPr>
                <w:rFonts w:cstheme="minorHAnsi"/>
              </w:rPr>
            </w:pPr>
            <w:r>
              <w:rPr>
                <w:rFonts w:cstheme="minorHAnsi"/>
              </w:rPr>
              <w:t>140</w:t>
            </w:r>
          </w:p>
        </w:tc>
      </w:tr>
      <w:tr w:rsidR="001D4D06" w:rsidRPr="00BD360E" w14:paraId="4379C38F" w14:textId="77777777" w:rsidTr="008863F6">
        <w:trPr>
          <w:trHeight w:val="446"/>
          <w:jc w:val="center"/>
        </w:trPr>
        <w:tc>
          <w:tcPr>
            <w:tcW w:w="4957" w:type="dxa"/>
            <w:hideMark/>
          </w:tcPr>
          <w:p w14:paraId="1616EB78" w14:textId="77777777" w:rsidR="001D4D06" w:rsidRPr="00BD360E" w:rsidRDefault="001D4D06" w:rsidP="001D4D06">
            <w:pPr>
              <w:rPr>
                <w:rFonts w:cstheme="minorHAnsi"/>
                <w:bCs/>
              </w:rPr>
            </w:pPr>
            <w:proofErr w:type="gramStart"/>
            <w:r w:rsidRPr="00BD360E">
              <w:rPr>
                <w:rFonts w:cstheme="minorHAnsi"/>
                <w:bCs/>
              </w:rPr>
              <w:t>Mekan</w:t>
            </w:r>
            <w:proofErr w:type="gramEnd"/>
            <w:r w:rsidRPr="00BD360E">
              <w:rPr>
                <w:rFonts w:cstheme="minorHAnsi"/>
                <w:bCs/>
              </w:rPr>
              <w:t xml:space="preserve"> ve Toplumsal Yaşam Kulübü</w:t>
            </w:r>
          </w:p>
        </w:tc>
        <w:tc>
          <w:tcPr>
            <w:tcW w:w="2551" w:type="dxa"/>
            <w:hideMark/>
          </w:tcPr>
          <w:p w14:paraId="0854174A" w14:textId="77777777" w:rsidR="001D4D06" w:rsidRPr="00BD360E" w:rsidRDefault="001D4D06" w:rsidP="001D4D06">
            <w:pPr>
              <w:jc w:val="center"/>
              <w:rPr>
                <w:rFonts w:cstheme="minorHAnsi"/>
              </w:rPr>
            </w:pPr>
            <w:r w:rsidRPr="00BD360E">
              <w:rPr>
                <w:rFonts w:cstheme="minorHAnsi"/>
              </w:rPr>
              <w:t>50</w:t>
            </w:r>
          </w:p>
        </w:tc>
        <w:tc>
          <w:tcPr>
            <w:tcW w:w="1554" w:type="dxa"/>
          </w:tcPr>
          <w:p w14:paraId="1D0E2A4E" w14:textId="77777777" w:rsidR="001D4D06" w:rsidRPr="00BD360E" w:rsidRDefault="001D4D06" w:rsidP="001D4D06">
            <w:pPr>
              <w:jc w:val="center"/>
              <w:rPr>
                <w:rFonts w:cstheme="minorHAnsi"/>
              </w:rPr>
            </w:pPr>
            <w:r>
              <w:rPr>
                <w:rFonts w:cstheme="minorHAnsi"/>
              </w:rPr>
              <w:t>Kapandı</w:t>
            </w:r>
          </w:p>
        </w:tc>
      </w:tr>
      <w:tr w:rsidR="001D4D06" w:rsidRPr="00BD360E" w14:paraId="11C95B01" w14:textId="77777777" w:rsidTr="008863F6">
        <w:trPr>
          <w:trHeight w:val="282"/>
          <w:jc w:val="center"/>
        </w:trPr>
        <w:tc>
          <w:tcPr>
            <w:tcW w:w="4957" w:type="dxa"/>
            <w:hideMark/>
          </w:tcPr>
          <w:p w14:paraId="31501AE5" w14:textId="77777777" w:rsidR="001D4D06" w:rsidRPr="00BD360E" w:rsidRDefault="001D4D06" w:rsidP="001D4D06">
            <w:pPr>
              <w:rPr>
                <w:rFonts w:cstheme="minorHAnsi"/>
                <w:bCs/>
              </w:rPr>
            </w:pPr>
            <w:r w:rsidRPr="00BD360E">
              <w:rPr>
                <w:rFonts w:cstheme="minorHAnsi"/>
                <w:bCs/>
              </w:rPr>
              <w:t>Model Birleşmiş Milletler Kulübü</w:t>
            </w:r>
          </w:p>
        </w:tc>
        <w:tc>
          <w:tcPr>
            <w:tcW w:w="2551" w:type="dxa"/>
            <w:hideMark/>
          </w:tcPr>
          <w:p w14:paraId="692483C7" w14:textId="77777777" w:rsidR="001D4D06" w:rsidRPr="00BD360E" w:rsidRDefault="001D4D06" w:rsidP="001D4D06">
            <w:pPr>
              <w:jc w:val="center"/>
              <w:rPr>
                <w:rFonts w:cstheme="minorHAnsi"/>
              </w:rPr>
            </w:pPr>
            <w:r w:rsidRPr="00BD360E">
              <w:rPr>
                <w:rFonts w:cstheme="minorHAnsi"/>
              </w:rPr>
              <w:t>80</w:t>
            </w:r>
          </w:p>
        </w:tc>
        <w:tc>
          <w:tcPr>
            <w:tcW w:w="1554" w:type="dxa"/>
          </w:tcPr>
          <w:p w14:paraId="38E05929" w14:textId="77777777" w:rsidR="001D4D06" w:rsidRPr="00BD360E" w:rsidRDefault="001D4D06" w:rsidP="001D4D06">
            <w:pPr>
              <w:jc w:val="center"/>
              <w:rPr>
                <w:rFonts w:cstheme="minorHAnsi"/>
              </w:rPr>
            </w:pPr>
            <w:r>
              <w:rPr>
                <w:rFonts w:cstheme="minorHAnsi"/>
              </w:rPr>
              <w:t>826</w:t>
            </w:r>
          </w:p>
        </w:tc>
      </w:tr>
      <w:tr w:rsidR="001D4D06" w:rsidRPr="00BD360E" w14:paraId="1ED9A9B8" w14:textId="77777777" w:rsidTr="008863F6">
        <w:trPr>
          <w:trHeight w:val="425"/>
          <w:jc w:val="center"/>
        </w:trPr>
        <w:tc>
          <w:tcPr>
            <w:tcW w:w="4957" w:type="dxa"/>
            <w:hideMark/>
          </w:tcPr>
          <w:p w14:paraId="74B4F86C" w14:textId="77777777" w:rsidR="001D4D06" w:rsidRPr="00BD360E" w:rsidRDefault="001D4D06" w:rsidP="001D4D06">
            <w:pPr>
              <w:rPr>
                <w:rFonts w:cstheme="minorHAnsi"/>
                <w:bCs/>
              </w:rPr>
            </w:pPr>
            <w:r w:rsidRPr="00BD360E">
              <w:rPr>
                <w:rFonts w:cstheme="minorHAnsi"/>
                <w:bCs/>
              </w:rPr>
              <w:t>Motosiklet Kulübü</w:t>
            </w:r>
          </w:p>
        </w:tc>
        <w:tc>
          <w:tcPr>
            <w:tcW w:w="2551" w:type="dxa"/>
            <w:hideMark/>
          </w:tcPr>
          <w:p w14:paraId="5DAB36E0" w14:textId="77777777" w:rsidR="001D4D06" w:rsidRPr="00BD360E" w:rsidRDefault="001D4D06" w:rsidP="001D4D06">
            <w:pPr>
              <w:jc w:val="center"/>
              <w:rPr>
                <w:rFonts w:cstheme="minorHAnsi"/>
              </w:rPr>
            </w:pPr>
            <w:r w:rsidRPr="00BD360E">
              <w:rPr>
                <w:rFonts w:cstheme="minorHAnsi"/>
              </w:rPr>
              <w:t>40</w:t>
            </w:r>
          </w:p>
        </w:tc>
        <w:tc>
          <w:tcPr>
            <w:tcW w:w="1554" w:type="dxa"/>
          </w:tcPr>
          <w:p w14:paraId="0C652218" w14:textId="77777777" w:rsidR="001D4D06" w:rsidRPr="00BD360E" w:rsidRDefault="001D4D06" w:rsidP="001D4D06">
            <w:pPr>
              <w:jc w:val="center"/>
              <w:rPr>
                <w:rFonts w:cstheme="minorHAnsi"/>
              </w:rPr>
            </w:pPr>
            <w:r>
              <w:rPr>
                <w:rFonts w:cstheme="minorHAnsi"/>
              </w:rPr>
              <w:t>200</w:t>
            </w:r>
          </w:p>
        </w:tc>
      </w:tr>
      <w:tr w:rsidR="001D4D06" w:rsidRPr="00BD360E" w14:paraId="28AAA5F0" w14:textId="77777777" w:rsidTr="008863F6">
        <w:trPr>
          <w:trHeight w:val="417"/>
          <w:jc w:val="center"/>
        </w:trPr>
        <w:tc>
          <w:tcPr>
            <w:tcW w:w="4957" w:type="dxa"/>
            <w:hideMark/>
          </w:tcPr>
          <w:p w14:paraId="1F50B7C3" w14:textId="77777777" w:rsidR="001D4D06" w:rsidRPr="00BD360E" w:rsidRDefault="001D4D06" w:rsidP="001D4D06">
            <w:pPr>
              <w:rPr>
                <w:rFonts w:cstheme="minorHAnsi"/>
                <w:bCs/>
              </w:rPr>
            </w:pPr>
            <w:r w:rsidRPr="00BD360E">
              <w:rPr>
                <w:rFonts w:cstheme="minorHAnsi"/>
                <w:bCs/>
              </w:rPr>
              <w:t>Mühendishane Kulübü</w:t>
            </w:r>
          </w:p>
        </w:tc>
        <w:tc>
          <w:tcPr>
            <w:tcW w:w="2551" w:type="dxa"/>
            <w:noWrap/>
            <w:hideMark/>
          </w:tcPr>
          <w:p w14:paraId="76A664FD" w14:textId="77777777" w:rsidR="001D4D06" w:rsidRPr="00BD360E" w:rsidRDefault="001D4D06" w:rsidP="001D4D06">
            <w:pPr>
              <w:jc w:val="center"/>
              <w:rPr>
                <w:rFonts w:cstheme="minorHAnsi"/>
              </w:rPr>
            </w:pPr>
            <w:r w:rsidRPr="00BD360E">
              <w:rPr>
                <w:rFonts w:cstheme="minorHAnsi"/>
              </w:rPr>
              <w:t>60</w:t>
            </w:r>
          </w:p>
        </w:tc>
        <w:tc>
          <w:tcPr>
            <w:tcW w:w="1554" w:type="dxa"/>
          </w:tcPr>
          <w:p w14:paraId="687D441B" w14:textId="77777777" w:rsidR="001D4D06" w:rsidRPr="00BD360E" w:rsidRDefault="001D4D06" w:rsidP="001D4D06">
            <w:pPr>
              <w:jc w:val="center"/>
              <w:rPr>
                <w:rFonts w:cstheme="minorHAnsi"/>
              </w:rPr>
            </w:pPr>
            <w:r>
              <w:rPr>
                <w:rFonts w:cstheme="minorHAnsi"/>
              </w:rPr>
              <w:t>750</w:t>
            </w:r>
          </w:p>
        </w:tc>
      </w:tr>
      <w:tr w:rsidR="001D4D06" w:rsidRPr="00BD360E" w14:paraId="4E3781BC" w14:textId="77777777" w:rsidTr="008863F6">
        <w:trPr>
          <w:trHeight w:val="422"/>
          <w:jc w:val="center"/>
        </w:trPr>
        <w:tc>
          <w:tcPr>
            <w:tcW w:w="4957" w:type="dxa"/>
          </w:tcPr>
          <w:p w14:paraId="35ACB1C5" w14:textId="77777777" w:rsidR="001D4D06" w:rsidRPr="00BD360E" w:rsidRDefault="001D4D06" w:rsidP="001D4D06">
            <w:pPr>
              <w:rPr>
                <w:rFonts w:cstheme="minorHAnsi"/>
                <w:bCs/>
              </w:rPr>
            </w:pPr>
            <w:r>
              <w:rPr>
                <w:rFonts w:cstheme="minorHAnsi"/>
                <w:bCs/>
              </w:rPr>
              <w:lastRenderedPageBreak/>
              <w:t xml:space="preserve">Münazara ve Yaratıcılık Kulübü </w:t>
            </w:r>
          </w:p>
        </w:tc>
        <w:tc>
          <w:tcPr>
            <w:tcW w:w="2551" w:type="dxa"/>
            <w:noWrap/>
          </w:tcPr>
          <w:p w14:paraId="3D2C9447" w14:textId="77777777" w:rsidR="001D4D06" w:rsidRPr="00BD360E" w:rsidRDefault="001D4D06" w:rsidP="001D4D06">
            <w:pPr>
              <w:jc w:val="center"/>
              <w:rPr>
                <w:rFonts w:cstheme="minorHAnsi"/>
              </w:rPr>
            </w:pPr>
            <w:r>
              <w:t>2025 Yılında Kuruldu.</w:t>
            </w:r>
          </w:p>
        </w:tc>
        <w:tc>
          <w:tcPr>
            <w:tcW w:w="1554" w:type="dxa"/>
          </w:tcPr>
          <w:p w14:paraId="72414D18" w14:textId="77777777" w:rsidR="001D4D06" w:rsidRPr="00BD360E" w:rsidRDefault="001D4D06" w:rsidP="001D4D06">
            <w:pPr>
              <w:jc w:val="center"/>
              <w:rPr>
                <w:rFonts w:cstheme="minorHAnsi"/>
              </w:rPr>
            </w:pPr>
            <w:r>
              <w:rPr>
                <w:rFonts w:cstheme="minorHAnsi"/>
              </w:rPr>
              <w:t>450</w:t>
            </w:r>
          </w:p>
        </w:tc>
      </w:tr>
      <w:tr w:rsidR="001D4D06" w:rsidRPr="00BD360E" w14:paraId="167EFCDF" w14:textId="77777777" w:rsidTr="008863F6">
        <w:trPr>
          <w:trHeight w:val="422"/>
          <w:jc w:val="center"/>
        </w:trPr>
        <w:tc>
          <w:tcPr>
            <w:tcW w:w="4957" w:type="dxa"/>
            <w:hideMark/>
          </w:tcPr>
          <w:p w14:paraId="4278F86A" w14:textId="77777777" w:rsidR="001D4D06" w:rsidRPr="00BD360E" w:rsidRDefault="001D4D06" w:rsidP="001D4D06">
            <w:pPr>
              <w:rPr>
                <w:rFonts w:cstheme="minorHAnsi"/>
                <w:bCs/>
              </w:rPr>
            </w:pPr>
            <w:r w:rsidRPr="00BD360E">
              <w:rPr>
                <w:rFonts w:cstheme="minorHAnsi"/>
                <w:bCs/>
              </w:rPr>
              <w:t>Müzikle Etkileşim Kulübü</w:t>
            </w:r>
          </w:p>
        </w:tc>
        <w:tc>
          <w:tcPr>
            <w:tcW w:w="2551" w:type="dxa"/>
            <w:noWrap/>
            <w:hideMark/>
          </w:tcPr>
          <w:p w14:paraId="35DEE2A9" w14:textId="77777777" w:rsidR="001D4D06" w:rsidRPr="00BD360E" w:rsidRDefault="001D4D06" w:rsidP="001D4D06">
            <w:pPr>
              <w:jc w:val="center"/>
              <w:rPr>
                <w:rFonts w:cstheme="minorHAnsi"/>
              </w:rPr>
            </w:pPr>
            <w:r w:rsidRPr="00BD360E">
              <w:rPr>
                <w:rFonts w:cstheme="minorHAnsi"/>
              </w:rPr>
              <w:t>30</w:t>
            </w:r>
          </w:p>
        </w:tc>
        <w:tc>
          <w:tcPr>
            <w:tcW w:w="1554" w:type="dxa"/>
          </w:tcPr>
          <w:p w14:paraId="42AA334E" w14:textId="77777777" w:rsidR="001D4D06" w:rsidRPr="00BD360E" w:rsidRDefault="001D4D06" w:rsidP="001D4D06">
            <w:pPr>
              <w:jc w:val="center"/>
              <w:rPr>
                <w:rFonts w:cstheme="minorHAnsi"/>
              </w:rPr>
            </w:pPr>
            <w:r>
              <w:rPr>
                <w:rFonts w:cstheme="minorHAnsi"/>
              </w:rPr>
              <w:t>337</w:t>
            </w:r>
          </w:p>
        </w:tc>
      </w:tr>
      <w:tr w:rsidR="001D4D06" w:rsidRPr="00BD360E" w14:paraId="0DD67271" w14:textId="77777777" w:rsidTr="008863F6">
        <w:trPr>
          <w:trHeight w:val="414"/>
          <w:jc w:val="center"/>
        </w:trPr>
        <w:tc>
          <w:tcPr>
            <w:tcW w:w="4957" w:type="dxa"/>
          </w:tcPr>
          <w:p w14:paraId="20B7C012" w14:textId="77777777" w:rsidR="001D4D06" w:rsidRPr="00BD360E" w:rsidRDefault="001D4D06" w:rsidP="001D4D06">
            <w:pPr>
              <w:rPr>
                <w:rFonts w:cstheme="minorHAnsi"/>
                <w:bCs/>
              </w:rPr>
            </w:pPr>
            <w:r>
              <w:rPr>
                <w:rFonts w:cstheme="minorHAnsi"/>
                <w:bCs/>
              </w:rPr>
              <w:t xml:space="preserve">Ombudsmanlık Kulübü </w:t>
            </w:r>
          </w:p>
        </w:tc>
        <w:tc>
          <w:tcPr>
            <w:tcW w:w="2551" w:type="dxa"/>
            <w:noWrap/>
          </w:tcPr>
          <w:p w14:paraId="445029D6" w14:textId="77777777" w:rsidR="001D4D06" w:rsidRPr="00BD360E" w:rsidRDefault="001D4D06" w:rsidP="001D4D06">
            <w:pPr>
              <w:jc w:val="center"/>
              <w:rPr>
                <w:rFonts w:cstheme="minorHAnsi"/>
              </w:rPr>
            </w:pPr>
            <w:r>
              <w:t>2025 Yılında Kuruldu.</w:t>
            </w:r>
          </w:p>
        </w:tc>
        <w:tc>
          <w:tcPr>
            <w:tcW w:w="1554" w:type="dxa"/>
          </w:tcPr>
          <w:p w14:paraId="5261D287" w14:textId="77777777" w:rsidR="001D4D06" w:rsidRPr="00BD360E" w:rsidRDefault="001D4D06" w:rsidP="001D4D06">
            <w:pPr>
              <w:jc w:val="center"/>
              <w:rPr>
                <w:rFonts w:cstheme="minorHAnsi"/>
              </w:rPr>
            </w:pPr>
            <w:r>
              <w:rPr>
                <w:rFonts w:cstheme="minorHAnsi"/>
              </w:rPr>
              <w:t>15</w:t>
            </w:r>
          </w:p>
        </w:tc>
      </w:tr>
      <w:tr w:rsidR="001D4D06" w:rsidRPr="00BD360E" w14:paraId="6BC60641" w14:textId="77777777" w:rsidTr="008863F6">
        <w:trPr>
          <w:trHeight w:val="414"/>
          <w:jc w:val="center"/>
        </w:trPr>
        <w:tc>
          <w:tcPr>
            <w:tcW w:w="4957" w:type="dxa"/>
            <w:hideMark/>
          </w:tcPr>
          <w:p w14:paraId="76F11404" w14:textId="77777777" w:rsidR="001D4D06" w:rsidRPr="00BD360E" w:rsidRDefault="001D4D06" w:rsidP="001D4D06">
            <w:pPr>
              <w:rPr>
                <w:rFonts w:cstheme="minorHAnsi"/>
                <w:bCs/>
              </w:rPr>
            </w:pPr>
            <w:proofErr w:type="spellStart"/>
            <w:r w:rsidRPr="00BD360E">
              <w:rPr>
                <w:rFonts w:cstheme="minorHAnsi"/>
                <w:bCs/>
              </w:rPr>
              <w:t>Özügürler</w:t>
            </w:r>
            <w:proofErr w:type="spellEnd"/>
            <w:r w:rsidRPr="00BD360E">
              <w:rPr>
                <w:rFonts w:cstheme="minorHAnsi"/>
                <w:bCs/>
              </w:rPr>
              <w:t xml:space="preserve"> Kulübü</w:t>
            </w:r>
          </w:p>
        </w:tc>
        <w:tc>
          <w:tcPr>
            <w:tcW w:w="2551" w:type="dxa"/>
            <w:noWrap/>
            <w:hideMark/>
          </w:tcPr>
          <w:p w14:paraId="1999DBC9" w14:textId="77777777" w:rsidR="001D4D06" w:rsidRPr="00BD360E" w:rsidRDefault="001D4D06" w:rsidP="001D4D06">
            <w:pPr>
              <w:jc w:val="center"/>
              <w:rPr>
                <w:rFonts w:cstheme="minorHAnsi"/>
              </w:rPr>
            </w:pPr>
            <w:r w:rsidRPr="00BD360E">
              <w:rPr>
                <w:rFonts w:cstheme="minorHAnsi"/>
              </w:rPr>
              <w:t>100</w:t>
            </w:r>
          </w:p>
        </w:tc>
        <w:tc>
          <w:tcPr>
            <w:tcW w:w="1554" w:type="dxa"/>
          </w:tcPr>
          <w:p w14:paraId="3E916B16" w14:textId="77777777" w:rsidR="001D4D06" w:rsidRPr="00BD360E" w:rsidRDefault="001D4D06" w:rsidP="001D4D06">
            <w:pPr>
              <w:jc w:val="center"/>
              <w:rPr>
                <w:rFonts w:cstheme="minorHAnsi"/>
              </w:rPr>
            </w:pPr>
            <w:r>
              <w:rPr>
                <w:rFonts w:cstheme="minorHAnsi"/>
              </w:rPr>
              <w:t>900</w:t>
            </w:r>
          </w:p>
        </w:tc>
      </w:tr>
      <w:tr w:rsidR="001D4D06" w:rsidRPr="00BD360E" w14:paraId="3246597F" w14:textId="77777777" w:rsidTr="008863F6">
        <w:trPr>
          <w:trHeight w:val="392"/>
          <w:jc w:val="center"/>
        </w:trPr>
        <w:tc>
          <w:tcPr>
            <w:tcW w:w="4957" w:type="dxa"/>
            <w:hideMark/>
          </w:tcPr>
          <w:p w14:paraId="26EACE98" w14:textId="77777777" w:rsidR="001D4D06" w:rsidRPr="00BD360E" w:rsidRDefault="001D4D06" w:rsidP="001D4D06">
            <w:pPr>
              <w:rPr>
                <w:rFonts w:cstheme="minorHAnsi"/>
                <w:bCs/>
              </w:rPr>
            </w:pPr>
            <w:proofErr w:type="spellStart"/>
            <w:r w:rsidRPr="00BD360E">
              <w:rPr>
                <w:rFonts w:cstheme="minorHAnsi"/>
                <w:bCs/>
              </w:rPr>
              <w:t>Patili</w:t>
            </w:r>
            <w:proofErr w:type="spellEnd"/>
            <w:r w:rsidRPr="00BD360E">
              <w:rPr>
                <w:rFonts w:cstheme="minorHAnsi"/>
                <w:bCs/>
              </w:rPr>
              <w:t xml:space="preserve"> Dostlar Kulübü</w:t>
            </w:r>
          </w:p>
        </w:tc>
        <w:tc>
          <w:tcPr>
            <w:tcW w:w="2551" w:type="dxa"/>
            <w:noWrap/>
            <w:hideMark/>
          </w:tcPr>
          <w:p w14:paraId="1904751D" w14:textId="77777777" w:rsidR="001D4D06" w:rsidRPr="00BD360E" w:rsidRDefault="001D4D06" w:rsidP="001D4D06">
            <w:pPr>
              <w:jc w:val="center"/>
              <w:rPr>
                <w:rFonts w:cstheme="minorHAnsi"/>
              </w:rPr>
            </w:pPr>
            <w:r w:rsidRPr="00BD360E">
              <w:rPr>
                <w:rFonts w:cstheme="minorHAnsi"/>
              </w:rPr>
              <w:t>70</w:t>
            </w:r>
          </w:p>
        </w:tc>
        <w:tc>
          <w:tcPr>
            <w:tcW w:w="1554" w:type="dxa"/>
          </w:tcPr>
          <w:p w14:paraId="5B0D8F7B" w14:textId="77777777" w:rsidR="001D4D06" w:rsidRPr="00BD360E" w:rsidRDefault="001D4D06" w:rsidP="001D4D06">
            <w:pPr>
              <w:jc w:val="center"/>
              <w:rPr>
                <w:rFonts w:cstheme="minorHAnsi"/>
              </w:rPr>
            </w:pPr>
            <w:r>
              <w:rPr>
                <w:rFonts w:cstheme="minorHAnsi"/>
              </w:rPr>
              <w:t>70</w:t>
            </w:r>
          </w:p>
        </w:tc>
      </w:tr>
      <w:tr w:rsidR="001D4D06" w:rsidRPr="00BD360E" w14:paraId="0CAE54B3" w14:textId="77777777" w:rsidTr="008863F6">
        <w:trPr>
          <w:trHeight w:val="440"/>
          <w:jc w:val="center"/>
        </w:trPr>
        <w:tc>
          <w:tcPr>
            <w:tcW w:w="4957" w:type="dxa"/>
            <w:hideMark/>
          </w:tcPr>
          <w:p w14:paraId="4FE4219F" w14:textId="77777777" w:rsidR="001D4D06" w:rsidRPr="00BD360E" w:rsidRDefault="001D4D06" w:rsidP="001D4D06">
            <w:pPr>
              <w:rPr>
                <w:rFonts w:cstheme="minorHAnsi"/>
                <w:bCs/>
              </w:rPr>
            </w:pPr>
            <w:r w:rsidRPr="00BD360E">
              <w:rPr>
                <w:rFonts w:cstheme="minorHAnsi"/>
                <w:bCs/>
              </w:rPr>
              <w:t>Polifonik Korolar Kulübü</w:t>
            </w:r>
          </w:p>
        </w:tc>
        <w:tc>
          <w:tcPr>
            <w:tcW w:w="2551" w:type="dxa"/>
            <w:noWrap/>
            <w:hideMark/>
          </w:tcPr>
          <w:p w14:paraId="7DEAAB59" w14:textId="77777777" w:rsidR="001D4D06" w:rsidRPr="00BD360E" w:rsidRDefault="001D4D06" w:rsidP="001D4D06">
            <w:pPr>
              <w:jc w:val="center"/>
              <w:rPr>
                <w:rFonts w:cstheme="minorHAnsi"/>
              </w:rPr>
            </w:pPr>
            <w:r w:rsidRPr="00BD360E">
              <w:rPr>
                <w:rFonts w:cstheme="minorHAnsi"/>
              </w:rPr>
              <w:t>40</w:t>
            </w:r>
          </w:p>
        </w:tc>
        <w:tc>
          <w:tcPr>
            <w:tcW w:w="1554" w:type="dxa"/>
          </w:tcPr>
          <w:p w14:paraId="2EBC6653" w14:textId="77777777" w:rsidR="001D4D06" w:rsidRPr="00BD360E" w:rsidRDefault="001D4D06" w:rsidP="001D4D06">
            <w:pPr>
              <w:jc w:val="center"/>
              <w:rPr>
                <w:rFonts w:cstheme="minorHAnsi"/>
              </w:rPr>
            </w:pPr>
            <w:r>
              <w:rPr>
                <w:rFonts w:cstheme="minorHAnsi"/>
              </w:rPr>
              <w:t>40</w:t>
            </w:r>
          </w:p>
        </w:tc>
      </w:tr>
      <w:tr w:rsidR="001D4D06" w:rsidRPr="00BD360E" w14:paraId="4B2C52D4" w14:textId="77777777" w:rsidTr="008863F6">
        <w:trPr>
          <w:trHeight w:val="420"/>
          <w:jc w:val="center"/>
        </w:trPr>
        <w:tc>
          <w:tcPr>
            <w:tcW w:w="4957" w:type="dxa"/>
            <w:hideMark/>
          </w:tcPr>
          <w:p w14:paraId="16F402A3" w14:textId="77777777" w:rsidR="001D4D06" w:rsidRPr="00BD360E" w:rsidRDefault="001D4D06" w:rsidP="001D4D06">
            <w:pPr>
              <w:rPr>
                <w:rFonts w:cstheme="minorHAnsi"/>
                <w:bCs/>
              </w:rPr>
            </w:pPr>
            <w:r w:rsidRPr="00BD360E">
              <w:rPr>
                <w:rFonts w:cstheme="minorHAnsi"/>
                <w:bCs/>
              </w:rPr>
              <w:t>Pratik Gelişim ve Tıbbi Entegrasyon Kulübü</w:t>
            </w:r>
          </w:p>
        </w:tc>
        <w:tc>
          <w:tcPr>
            <w:tcW w:w="2551" w:type="dxa"/>
            <w:noWrap/>
            <w:hideMark/>
          </w:tcPr>
          <w:p w14:paraId="2A15F61E" w14:textId="77777777" w:rsidR="001D4D06" w:rsidRPr="00BD360E" w:rsidRDefault="001D4D06" w:rsidP="001D4D06">
            <w:pPr>
              <w:jc w:val="center"/>
              <w:rPr>
                <w:rFonts w:cstheme="minorHAnsi"/>
              </w:rPr>
            </w:pPr>
            <w:r w:rsidRPr="00BD360E">
              <w:rPr>
                <w:rFonts w:cstheme="minorHAnsi"/>
              </w:rPr>
              <w:t>50</w:t>
            </w:r>
          </w:p>
        </w:tc>
        <w:tc>
          <w:tcPr>
            <w:tcW w:w="1554" w:type="dxa"/>
          </w:tcPr>
          <w:p w14:paraId="278F9AA4" w14:textId="77777777" w:rsidR="001D4D06" w:rsidRPr="00BD360E" w:rsidRDefault="001D4D06" w:rsidP="001D4D06">
            <w:pPr>
              <w:jc w:val="center"/>
              <w:rPr>
                <w:rFonts w:cstheme="minorHAnsi"/>
              </w:rPr>
            </w:pPr>
            <w:r>
              <w:rPr>
                <w:rFonts w:cstheme="minorHAnsi"/>
              </w:rPr>
              <w:t>326</w:t>
            </w:r>
          </w:p>
        </w:tc>
      </w:tr>
      <w:tr w:rsidR="001D4D06" w:rsidRPr="00BD360E" w14:paraId="2B47CBEF" w14:textId="77777777" w:rsidTr="008863F6">
        <w:trPr>
          <w:trHeight w:val="356"/>
          <w:jc w:val="center"/>
        </w:trPr>
        <w:tc>
          <w:tcPr>
            <w:tcW w:w="4957" w:type="dxa"/>
            <w:hideMark/>
          </w:tcPr>
          <w:p w14:paraId="7E727344" w14:textId="77777777" w:rsidR="001D4D06" w:rsidRPr="00BD360E" w:rsidRDefault="001D4D06" w:rsidP="001D4D06">
            <w:pPr>
              <w:rPr>
                <w:rFonts w:cstheme="minorHAnsi"/>
                <w:bCs/>
              </w:rPr>
            </w:pPr>
            <w:r w:rsidRPr="00BD360E">
              <w:rPr>
                <w:rFonts w:cstheme="minorHAnsi"/>
                <w:bCs/>
              </w:rPr>
              <w:t>Psikoloji ve Yaşam Kulübü</w:t>
            </w:r>
          </w:p>
        </w:tc>
        <w:tc>
          <w:tcPr>
            <w:tcW w:w="2551" w:type="dxa"/>
            <w:noWrap/>
            <w:hideMark/>
          </w:tcPr>
          <w:p w14:paraId="07BCF942" w14:textId="77777777" w:rsidR="001D4D06" w:rsidRPr="00BD360E" w:rsidRDefault="001D4D06" w:rsidP="001D4D06">
            <w:pPr>
              <w:jc w:val="center"/>
              <w:rPr>
                <w:rFonts w:cstheme="minorHAnsi"/>
              </w:rPr>
            </w:pPr>
            <w:r w:rsidRPr="00BD360E">
              <w:rPr>
                <w:rFonts w:cstheme="minorHAnsi"/>
              </w:rPr>
              <w:t>80</w:t>
            </w:r>
          </w:p>
        </w:tc>
        <w:tc>
          <w:tcPr>
            <w:tcW w:w="1554" w:type="dxa"/>
          </w:tcPr>
          <w:p w14:paraId="77B30EB2" w14:textId="77777777" w:rsidR="001D4D06" w:rsidRPr="00BD360E" w:rsidRDefault="001D4D06" w:rsidP="001D4D06">
            <w:pPr>
              <w:jc w:val="center"/>
              <w:rPr>
                <w:rFonts w:cstheme="minorHAnsi"/>
              </w:rPr>
            </w:pPr>
            <w:r>
              <w:rPr>
                <w:rFonts w:cstheme="minorHAnsi"/>
              </w:rPr>
              <w:t>963</w:t>
            </w:r>
          </w:p>
        </w:tc>
      </w:tr>
      <w:tr w:rsidR="001D4D06" w:rsidRPr="00BD360E" w14:paraId="121D4355" w14:textId="77777777" w:rsidTr="008863F6">
        <w:trPr>
          <w:trHeight w:val="432"/>
          <w:jc w:val="center"/>
        </w:trPr>
        <w:tc>
          <w:tcPr>
            <w:tcW w:w="4957" w:type="dxa"/>
            <w:hideMark/>
          </w:tcPr>
          <w:p w14:paraId="7C6760AB" w14:textId="77777777" w:rsidR="001D4D06" w:rsidRPr="00BD360E" w:rsidRDefault="001D4D06" w:rsidP="001D4D06">
            <w:pPr>
              <w:rPr>
                <w:rFonts w:cstheme="minorHAnsi"/>
                <w:bCs/>
              </w:rPr>
            </w:pPr>
            <w:proofErr w:type="spellStart"/>
            <w:r w:rsidRPr="00BD360E">
              <w:rPr>
                <w:rFonts w:cstheme="minorHAnsi"/>
                <w:bCs/>
              </w:rPr>
              <w:t>Public</w:t>
            </w:r>
            <w:proofErr w:type="spellEnd"/>
            <w:r w:rsidRPr="00BD360E">
              <w:rPr>
                <w:rFonts w:cstheme="minorHAnsi"/>
                <w:bCs/>
              </w:rPr>
              <w:t xml:space="preserve"> </w:t>
            </w:r>
            <w:proofErr w:type="spellStart"/>
            <w:r w:rsidRPr="00BD360E">
              <w:rPr>
                <w:rFonts w:cstheme="minorHAnsi"/>
                <w:bCs/>
              </w:rPr>
              <w:t>Relations</w:t>
            </w:r>
            <w:proofErr w:type="spellEnd"/>
            <w:r w:rsidRPr="00BD360E">
              <w:rPr>
                <w:rFonts w:cstheme="minorHAnsi"/>
                <w:bCs/>
              </w:rPr>
              <w:t xml:space="preserve"> PR Kulübü</w:t>
            </w:r>
          </w:p>
        </w:tc>
        <w:tc>
          <w:tcPr>
            <w:tcW w:w="2551" w:type="dxa"/>
            <w:noWrap/>
            <w:hideMark/>
          </w:tcPr>
          <w:p w14:paraId="24F47FF3" w14:textId="77777777" w:rsidR="001D4D06" w:rsidRPr="00BD360E" w:rsidRDefault="001D4D06" w:rsidP="001D4D06">
            <w:pPr>
              <w:jc w:val="center"/>
              <w:rPr>
                <w:rFonts w:cstheme="minorHAnsi"/>
              </w:rPr>
            </w:pPr>
            <w:r w:rsidRPr="00BD360E">
              <w:rPr>
                <w:rFonts w:cstheme="minorHAnsi"/>
              </w:rPr>
              <w:t>180</w:t>
            </w:r>
          </w:p>
        </w:tc>
        <w:tc>
          <w:tcPr>
            <w:tcW w:w="1554" w:type="dxa"/>
          </w:tcPr>
          <w:p w14:paraId="52DD629F" w14:textId="77777777" w:rsidR="001D4D06" w:rsidRPr="00BD360E" w:rsidRDefault="001D4D06" w:rsidP="001D4D06">
            <w:pPr>
              <w:jc w:val="center"/>
              <w:rPr>
                <w:rFonts w:cstheme="minorHAnsi"/>
              </w:rPr>
            </w:pPr>
            <w:r>
              <w:rPr>
                <w:rFonts w:cstheme="minorHAnsi"/>
              </w:rPr>
              <w:t>180</w:t>
            </w:r>
          </w:p>
        </w:tc>
      </w:tr>
      <w:tr w:rsidR="001D4D06" w:rsidRPr="00BD360E" w14:paraId="687AC564" w14:textId="77777777" w:rsidTr="008863F6">
        <w:trPr>
          <w:trHeight w:val="432"/>
          <w:jc w:val="center"/>
        </w:trPr>
        <w:tc>
          <w:tcPr>
            <w:tcW w:w="4957" w:type="dxa"/>
          </w:tcPr>
          <w:p w14:paraId="07ACD7FE" w14:textId="77777777" w:rsidR="001D4D06" w:rsidRPr="00BD360E" w:rsidRDefault="001D4D06" w:rsidP="001D4D06">
            <w:pPr>
              <w:rPr>
                <w:rFonts w:cstheme="minorHAnsi"/>
                <w:bCs/>
              </w:rPr>
            </w:pPr>
            <w:r>
              <w:rPr>
                <w:rFonts w:cstheme="minorHAnsi"/>
                <w:bCs/>
              </w:rPr>
              <w:t xml:space="preserve">Renkli Adımlar Kulübü </w:t>
            </w:r>
          </w:p>
        </w:tc>
        <w:tc>
          <w:tcPr>
            <w:tcW w:w="2551" w:type="dxa"/>
            <w:noWrap/>
          </w:tcPr>
          <w:p w14:paraId="0CE6E306" w14:textId="77777777" w:rsidR="001D4D06" w:rsidRPr="00BD360E" w:rsidRDefault="001D4D06" w:rsidP="001D4D06">
            <w:pPr>
              <w:jc w:val="center"/>
              <w:rPr>
                <w:rFonts w:cstheme="minorHAnsi"/>
              </w:rPr>
            </w:pPr>
            <w:r>
              <w:t>2025 Yılında Kuruldu.</w:t>
            </w:r>
          </w:p>
        </w:tc>
        <w:tc>
          <w:tcPr>
            <w:tcW w:w="1554" w:type="dxa"/>
          </w:tcPr>
          <w:p w14:paraId="10A0160E" w14:textId="77777777" w:rsidR="001D4D06" w:rsidRDefault="001D4D06" w:rsidP="001D4D06">
            <w:pPr>
              <w:jc w:val="center"/>
              <w:rPr>
                <w:rFonts w:cstheme="minorHAnsi"/>
              </w:rPr>
            </w:pPr>
            <w:r>
              <w:rPr>
                <w:rFonts w:cstheme="minorHAnsi"/>
              </w:rPr>
              <w:t>464</w:t>
            </w:r>
          </w:p>
        </w:tc>
      </w:tr>
      <w:tr w:rsidR="001D4D06" w:rsidRPr="00BD360E" w14:paraId="24B991CD" w14:textId="77777777" w:rsidTr="008863F6">
        <w:trPr>
          <w:trHeight w:val="396"/>
          <w:jc w:val="center"/>
        </w:trPr>
        <w:tc>
          <w:tcPr>
            <w:tcW w:w="4957" w:type="dxa"/>
            <w:hideMark/>
          </w:tcPr>
          <w:p w14:paraId="48F370E8" w14:textId="77777777" w:rsidR="001D4D06" w:rsidRPr="00BD360E" w:rsidRDefault="001D4D06" w:rsidP="001D4D06">
            <w:pPr>
              <w:rPr>
                <w:rFonts w:cstheme="minorHAnsi"/>
                <w:bCs/>
              </w:rPr>
            </w:pPr>
            <w:r w:rsidRPr="00BD360E">
              <w:rPr>
                <w:rFonts w:cstheme="minorHAnsi"/>
                <w:bCs/>
              </w:rPr>
              <w:t>Siber Güvenlik Kulübü</w:t>
            </w:r>
          </w:p>
        </w:tc>
        <w:tc>
          <w:tcPr>
            <w:tcW w:w="2551" w:type="dxa"/>
            <w:noWrap/>
            <w:hideMark/>
          </w:tcPr>
          <w:p w14:paraId="3E3F5D7B" w14:textId="77777777" w:rsidR="001D4D06" w:rsidRPr="00BD360E" w:rsidRDefault="001D4D06" w:rsidP="001D4D06">
            <w:pPr>
              <w:jc w:val="center"/>
              <w:rPr>
                <w:rFonts w:cstheme="minorHAnsi"/>
              </w:rPr>
            </w:pPr>
            <w:r w:rsidRPr="00BD360E">
              <w:rPr>
                <w:rFonts w:cstheme="minorHAnsi"/>
              </w:rPr>
              <w:t xml:space="preserve">60 </w:t>
            </w:r>
          </w:p>
        </w:tc>
        <w:tc>
          <w:tcPr>
            <w:tcW w:w="1554" w:type="dxa"/>
          </w:tcPr>
          <w:p w14:paraId="1FF2126D" w14:textId="77777777" w:rsidR="001D4D06" w:rsidRPr="00BD360E" w:rsidRDefault="001D4D06" w:rsidP="001D4D06">
            <w:pPr>
              <w:jc w:val="center"/>
              <w:rPr>
                <w:rFonts w:cstheme="minorHAnsi"/>
              </w:rPr>
            </w:pPr>
            <w:r>
              <w:rPr>
                <w:rFonts w:cstheme="minorHAnsi"/>
              </w:rPr>
              <w:t>550</w:t>
            </w:r>
          </w:p>
        </w:tc>
      </w:tr>
      <w:tr w:rsidR="001D4D06" w:rsidRPr="00BD360E" w14:paraId="0933B904" w14:textId="77777777" w:rsidTr="008863F6">
        <w:trPr>
          <w:trHeight w:val="446"/>
          <w:jc w:val="center"/>
        </w:trPr>
        <w:tc>
          <w:tcPr>
            <w:tcW w:w="4957" w:type="dxa"/>
            <w:hideMark/>
          </w:tcPr>
          <w:p w14:paraId="7E1B33C5" w14:textId="77777777" w:rsidR="001D4D06" w:rsidRPr="00BD360E" w:rsidRDefault="001D4D06" w:rsidP="001D4D06">
            <w:pPr>
              <w:rPr>
                <w:rFonts w:cstheme="minorHAnsi"/>
                <w:bCs/>
              </w:rPr>
            </w:pPr>
            <w:r w:rsidRPr="00BD360E">
              <w:rPr>
                <w:rFonts w:cstheme="minorHAnsi"/>
                <w:bCs/>
              </w:rPr>
              <w:t>Sinema ve Sosyal Medya Kulübü</w:t>
            </w:r>
          </w:p>
        </w:tc>
        <w:tc>
          <w:tcPr>
            <w:tcW w:w="2551" w:type="dxa"/>
            <w:noWrap/>
            <w:hideMark/>
          </w:tcPr>
          <w:p w14:paraId="749E05A6" w14:textId="77777777" w:rsidR="001D4D06" w:rsidRPr="00BD360E" w:rsidRDefault="001D4D06" w:rsidP="001D4D06">
            <w:pPr>
              <w:jc w:val="center"/>
              <w:rPr>
                <w:rFonts w:cstheme="minorHAnsi"/>
              </w:rPr>
            </w:pPr>
            <w:r w:rsidRPr="00BD360E">
              <w:rPr>
                <w:rFonts w:cstheme="minorHAnsi"/>
              </w:rPr>
              <w:t>60</w:t>
            </w:r>
          </w:p>
        </w:tc>
        <w:tc>
          <w:tcPr>
            <w:tcW w:w="1554" w:type="dxa"/>
          </w:tcPr>
          <w:p w14:paraId="6D4B9F86" w14:textId="77777777" w:rsidR="001D4D06" w:rsidRPr="00BD360E" w:rsidRDefault="001D4D06" w:rsidP="001D4D06">
            <w:pPr>
              <w:jc w:val="center"/>
              <w:rPr>
                <w:rFonts w:cstheme="minorHAnsi"/>
              </w:rPr>
            </w:pPr>
            <w:r>
              <w:rPr>
                <w:rFonts w:cstheme="minorHAnsi"/>
              </w:rPr>
              <w:t>Kapandı</w:t>
            </w:r>
          </w:p>
        </w:tc>
      </w:tr>
      <w:tr w:rsidR="001D4D06" w:rsidRPr="00BD360E" w14:paraId="75353061" w14:textId="77777777" w:rsidTr="008863F6">
        <w:trPr>
          <w:trHeight w:val="368"/>
          <w:jc w:val="center"/>
        </w:trPr>
        <w:tc>
          <w:tcPr>
            <w:tcW w:w="4957" w:type="dxa"/>
            <w:hideMark/>
          </w:tcPr>
          <w:p w14:paraId="204D8022" w14:textId="77777777" w:rsidR="001D4D06" w:rsidRPr="00BD360E" w:rsidRDefault="001D4D06" w:rsidP="001D4D06">
            <w:pPr>
              <w:rPr>
                <w:rFonts w:cstheme="minorHAnsi"/>
                <w:bCs/>
              </w:rPr>
            </w:pPr>
            <w:r w:rsidRPr="00BD360E">
              <w:rPr>
                <w:rFonts w:cstheme="minorHAnsi"/>
                <w:bCs/>
              </w:rPr>
              <w:t>Sinirbilim Kulübü</w:t>
            </w:r>
          </w:p>
        </w:tc>
        <w:tc>
          <w:tcPr>
            <w:tcW w:w="2551" w:type="dxa"/>
            <w:noWrap/>
            <w:hideMark/>
          </w:tcPr>
          <w:p w14:paraId="58395C3C" w14:textId="77777777" w:rsidR="001D4D06" w:rsidRPr="00BD360E" w:rsidRDefault="001D4D06" w:rsidP="001D4D06">
            <w:pPr>
              <w:jc w:val="center"/>
              <w:rPr>
                <w:rFonts w:cstheme="minorHAnsi"/>
              </w:rPr>
            </w:pPr>
            <w:r w:rsidRPr="00BD360E">
              <w:rPr>
                <w:rFonts w:cstheme="minorHAnsi"/>
              </w:rPr>
              <w:t>40</w:t>
            </w:r>
          </w:p>
        </w:tc>
        <w:tc>
          <w:tcPr>
            <w:tcW w:w="1554" w:type="dxa"/>
          </w:tcPr>
          <w:p w14:paraId="2B94595E" w14:textId="77777777" w:rsidR="001D4D06" w:rsidRPr="00BD360E" w:rsidRDefault="001D4D06" w:rsidP="001D4D06">
            <w:pPr>
              <w:jc w:val="center"/>
              <w:rPr>
                <w:rFonts w:cstheme="minorHAnsi"/>
              </w:rPr>
            </w:pPr>
            <w:r>
              <w:rPr>
                <w:rFonts w:cstheme="minorHAnsi"/>
              </w:rPr>
              <w:t>314</w:t>
            </w:r>
          </w:p>
        </w:tc>
      </w:tr>
      <w:tr w:rsidR="001D4D06" w:rsidRPr="00BD360E" w14:paraId="65327BAA" w14:textId="77777777" w:rsidTr="008863F6">
        <w:trPr>
          <w:trHeight w:val="429"/>
          <w:jc w:val="center"/>
        </w:trPr>
        <w:tc>
          <w:tcPr>
            <w:tcW w:w="4957" w:type="dxa"/>
            <w:hideMark/>
          </w:tcPr>
          <w:p w14:paraId="148DF326" w14:textId="77777777" w:rsidR="001D4D06" w:rsidRPr="00BD360E" w:rsidRDefault="001D4D06" w:rsidP="001D4D06">
            <w:pPr>
              <w:rPr>
                <w:rFonts w:cstheme="minorHAnsi"/>
                <w:bCs/>
              </w:rPr>
            </w:pPr>
            <w:r w:rsidRPr="00BD360E">
              <w:rPr>
                <w:rFonts w:cstheme="minorHAnsi"/>
                <w:bCs/>
              </w:rPr>
              <w:t>Sosyal Sorumluluk Kulübü</w:t>
            </w:r>
          </w:p>
        </w:tc>
        <w:tc>
          <w:tcPr>
            <w:tcW w:w="2551" w:type="dxa"/>
            <w:noWrap/>
            <w:hideMark/>
          </w:tcPr>
          <w:p w14:paraId="24B5C0AA" w14:textId="77777777" w:rsidR="001D4D06" w:rsidRPr="00BD360E" w:rsidRDefault="001D4D06" w:rsidP="001D4D06">
            <w:pPr>
              <w:jc w:val="center"/>
              <w:rPr>
                <w:rFonts w:cstheme="minorHAnsi"/>
              </w:rPr>
            </w:pPr>
            <w:r w:rsidRPr="00BD360E">
              <w:rPr>
                <w:rFonts w:cstheme="minorHAnsi"/>
              </w:rPr>
              <w:t>100</w:t>
            </w:r>
          </w:p>
        </w:tc>
        <w:tc>
          <w:tcPr>
            <w:tcW w:w="1554" w:type="dxa"/>
          </w:tcPr>
          <w:p w14:paraId="6BACF4A6" w14:textId="77777777" w:rsidR="001D4D06" w:rsidRPr="00BD360E" w:rsidRDefault="001D4D06" w:rsidP="001D4D06">
            <w:pPr>
              <w:jc w:val="center"/>
              <w:rPr>
                <w:rFonts w:cstheme="minorHAnsi"/>
              </w:rPr>
            </w:pPr>
            <w:r>
              <w:rPr>
                <w:rFonts w:cstheme="minorHAnsi"/>
              </w:rPr>
              <w:t>1250</w:t>
            </w:r>
          </w:p>
        </w:tc>
      </w:tr>
      <w:tr w:rsidR="001D4D06" w:rsidRPr="00BD360E" w14:paraId="084BD57F" w14:textId="77777777" w:rsidTr="008863F6">
        <w:trPr>
          <w:trHeight w:val="266"/>
          <w:jc w:val="center"/>
        </w:trPr>
        <w:tc>
          <w:tcPr>
            <w:tcW w:w="4957" w:type="dxa"/>
          </w:tcPr>
          <w:p w14:paraId="5CBF103B" w14:textId="77777777" w:rsidR="001D4D06" w:rsidRPr="00BD360E" w:rsidRDefault="001D4D06" w:rsidP="001D4D06">
            <w:pPr>
              <w:rPr>
                <w:rFonts w:cstheme="minorHAnsi"/>
                <w:bCs/>
              </w:rPr>
            </w:pPr>
            <w:proofErr w:type="spellStart"/>
            <w:r>
              <w:rPr>
                <w:rFonts w:cstheme="minorHAnsi"/>
                <w:bCs/>
              </w:rPr>
              <w:t>SocialLand</w:t>
            </w:r>
            <w:proofErr w:type="spellEnd"/>
            <w:r>
              <w:rPr>
                <w:rFonts w:cstheme="minorHAnsi"/>
                <w:bCs/>
              </w:rPr>
              <w:t xml:space="preserve"> Kulübü </w:t>
            </w:r>
          </w:p>
        </w:tc>
        <w:tc>
          <w:tcPr>
            <w:tcW w:w="2551" w:type="dxa"/>
            <w:noWrap/>
          </w:tcPr>
          <w:p w14:paraId="28DEA1B8" w14:textId="77777777" w:rsidR="001D4D06" w:rsidRPr="00BD360E" w:rsidRDefault="001D4D06" w:rsidP="001D4D06">
            <w:pPr>
              <w:jc w:val="center"/>
              <w:rPr>
                <w:rFonts w:cstheme="minorHAnsi"/>
              </w:rPr>
            </w:pPr>
            <w:r>
              <w:t>2025 Yılında Kuruldu.</w:t>
            </w:r>
          </w:p>
        </w:tc>
        <w:tc>
          <w:tcPr>
            <w:tcW w:w="1554" w:type="dxa"/>
          </w:tcPr>
          <w:p w14:paraId="7FEED41A" w14:textId="77777777" w:rsidR="001D4D06" w:rsidRPr="00BD360E" w:rsidRDefault="001D4D06" w:rsidP="001D4D06">
            <w:pPr>
              <w:jc w:val="center"/>
              <w:rPr>
                <w:rFonts w:cstheme="minorHAnsi"/>
              </w:rPr>
            </w:pPr>
            <w:r>
              <w:rPr>
                <w:rFonts w:cstheme="minorHAnsi"/>
              </w:rPr>
              <w:t>333</w:t>
            </w:r>
          </w:p>
        </w:tc>
      </w:tr>
      <w:tr w:rsidR="001D4D06" w:rsidRPr="00BD360E" w14:paraId="18A62B5F" w14:textId="77777777" w:rsidTr="008863F6">
        <w:trPr>
          <w:trHeight w:val="266"/>
          <w:jc w:val="center"/>
        </w:trPr>
        <w:tc>
          <w:tcPr>
            <w:tcW w:w="4957" w:type="dxa"/>
            <w:hideMark/>
          </w:tcPr>
          <w:p w14:paraId="604A19EA" w14:textId="77777777" w:rsidR="001D4D06" w:rsidRPr="00BD360E" w:rsidRDefault="001D4D06" w:rsidP="001D4D06">
            <w:pPr>
              <w:rPr>
                <w:rFonts w:cstheme="minorHAnsi"/>
                <w:bCs/>
              </w:rPr>
            </w:pPr>
            <w:r w:rsidRPr="00BD360E">
              <w:rPr>
                <w:rFonts w:cstheme="minorHAnsi"/>
                <w:bCs/>
              </w:rPr>
              <w:t>Sürdürülebilirlik Kulübü</w:t>
            </w:r>
          </w:p>
        </w:tc>
        <w:tc>
          <w:tcPr>
            <w:tcW w:w="2551" w:type="dxa"/>
            <w:noWrap/>
            <w:hideMark/>
          </w:tcPr>
          <w:p w14:paraId="15D1095E" w14:textId="77777777" w:rsidR="001D4D06" w:rsidRPr="00BD360E" w:rsidRDefault="001D4D06" w:rsidP="001D4D06">
            <w:pPr>
              <w:jc w:val="center"/>
              <w:rPr>
                <w:rFonts w:cstheme="minorHAnsi"/>
              </w:rPr>
            </w:pPr>
            <w:r w:rsidRPr="00BD360E">
              <w:rPr>
                <w:rFonts w:cstheme="minorHAnsi"/>
              </w:rPr>
              <w:t>45</w:t>
            </w:r>
          </w:p>
        </w:tc>
        <w:tc>
          <w:tcPr>
            <w:tcW w:w="1554" w:type="dxa"/>
          </w:tcPr>
          <w:p w14:paraId="0F610915" w14:textId="77777777" w:rsidR="001D4D06" w:rsidRPr="00BD360E" w:rsidRDefault="001D4D06" w:rsidP="001D4D06">
            <w:pPr>
              <w:jc w:val="center"/>
              <w:rPr>
                <w:rFonts w:cstheme="minorHAnsi"/>
              </w:rPr>
            </w:pPr>
            <w:r>
              <w:rPr>
                <w:rFonts w:cstheme="minorHAnsi"/>
              </w:rPr>
              <w:t>464</w:t>
            </w:r>
          </w:p>
        </w:tc>
      </w:tr>
      <w:tr w:rsidR="001D4D06" w:rsidRPr="00BD360E" w14:paraId="0424A80F" w14:textId="77777777" w:rsidTr="008863F6">
        <w:trPr>
          <w:trHeight w:val="412"/>
          <w:jc w:val="center"/>
        </w:trPr>
        <w:tc>
          <w:tcPr>
            <w:tcW w:w="4957" w:type="dxa"/>
            <w:hideMark/>
          </w:tcPr>
          <w:p w14:paraId="39DA8C97" w14:textId="77777777" w:rsidR="001D4D06" w:rsidRPr="00BD360E" w:rsidRDefault="001D4D06" w:rsidP="001D4D06">
            <w:pPr>
              <w:rPr>
                <w:rFonts w:cstheme="minorHAnsi"/>
                <w:bCs/>
              </w:rPr>
            </w:pPr>
            <w:r w:rsidRPr="00BD360E">
              <w:rPr>
                <w:rFonts w:cstheme="minorHAnsi"/>
                <w:bCs/>
              </w:rPr>
              <w:t>Tarih Araştırmaları Kulübü</w:t>
            </w:r>
          </w:p>
        </w:tc>
        <w:tc>
          <w:tcPr>
            <w:tcW w:w="2551" w:type="dxa"/>
            <w:noWrap/>
            <w:hideMark/>
          </w:tcPr>
          <w:p w14:paraId="105055B9" w14:textId="77777777" w:rsidR="001D4D06" w:rsidRPr="00BD360E" w:rsidRDefault="001D4D06" w:rsidP="001D4D06">
            <w:pPr>
              <w:jc w:val="center"/>
              <w:rPr>
                <w:rFonts w:cstheme="minorHAnsi"/>
              </w:rPr>
            </w:pPr>
            <w:r w:rsidRPr="00BD360E">
              <w:rPr>
                <w:rFonts w:cstheme="minorHAnsi"/>
              </w:rPr>
              <w:t>150</w:t>
            </w:r>
          </w:p>
        </w:tc>
        <w:tc>
          <w:tcPr>
            <w:tcW w:w="1554" w:type="dxa"/>
          </w:tcPr>
          <w:p w14:paraId="74F55E04" w14:textId="77777777" w:rsidR="001D4D06" w:rsidRPr="00BD360E" w:rsidRDefault="001D4D06" w:rsidP="001D4D06">
            <w:pPr>
              <w:jc w:val="center"/>
              <w:rPr>
                <w:rFonts w:cstheme="minorHAnsi"/>
              </w:rPr>
            </w:pPr>
            <w:r>
              <w:rPr>
                <w:rFonts w:cstheme="minorHAnsi"/>
              </w:rPr>
              <w:t>919</w:t>
            </w:r>
          </w:p>
        </w:tc>
      </w:tr>
      <w:tr w:rsidR="001D4D06" w:rsidRPr="00BD360E" w14:paraId="2C885D9F" w14:textId="77777777" w:rsidTr="008863F6">
        <w:trPr>
          <w:trHeight w:val="275"/>
          <w:jc w:val="center"/>
        </w:trPr>
        <w:tc>
          <w:tcPr>
            <w:tcW w:w="4957" w:type="dxa"/>
            <w:hideMark/>
          </w:tcPr>
          <w:p w14:paraId="0D4FEA72" w14:textId="77777777" w:rsidR="001D4D06" w:rsidRPr="00BD360E" w:rsidRDefault="001D4D06" w:rsidP="001D4D06">
            <w:pPr>
              <w:rPr>
                <w:rFonts w:cstheme="minorHAnsi"/>
                <w:bCs/>
              </w:rPr>
            </w:pPr>
            <w:proofErr w:type="spellStart"/>
            <w:r w:rsidRPr="00BD360E">
              <w:rPr>
                <w:rFonts w:cstheme="minorHAnsi"/>
                <w:bCs/>
              </w:rPr>
              <w:t>Teknofest</w:t>
            </w:r>
            <w:proofErr w:type="spellEnd"/>
            <w:r w:rsidRPr="00BD360E">
              <w:rPr>
                <w:rFonts w:cstheme="minorHAnsi"/>
                <w:bCs/>
              </w:rPr>
              <w:t xml:space="preserve"> Kulübü</w:t>
            </w:r>
          </w:p>
        </w:tc>
        <w:tc>
          <w:tcPr>
            <w:tcW w:w="2551" w:type="dxa"/>
            <w:noWrap/>
            <w:hideMark/>
          </w:tcPr>
          <w:p w14:paraId="4DE1C438" w14:textId="77777777" w:rsidR="001D4D06" w:rsidRPr="00BD360E" w:rsidRDefault="001D4D06" w:rsidP="001D4D06">
            <w:pPr>
              <w:jc w:val="center"/>
              <w:rPr>
                <w:rFonts w:cstheme="minorHAnsi"/>
              </w:rPr>
            </w:pPr>
            <w:r w:rsidRPr="00BD360E">
              <w:rPr>
                <w:rFonts w:cstheme="minorHAnsi"/>
              </w:rPr>
              <w:t>40</w:t>
            </w:r>
          </w:p>
        </w:tc>
        <w:tc>
          <w:tcPr>
            <w:tcW w:w="1554" w:type="dxa"/>
          </w:tcPr>
          <w:p w14:paraId="69318A02" w14:textId="77777777" w:rsidR="001D4D06" w:rsidRPr="00BD360E" w:rsidRDefault="001D4D06" w:rsidP="001D4D06">
            <w:pPr>
              <w:jc w:val="center"/>
              <w:rPr>
                <w:rFonts w:cstheme="minorHAnsi"/>
              </w:rPr>
            </w:pPr>
            <w:r>
              <w:rPr>
                <w:rFonts w:cstheme="minorHAnsi"/>
              </w:rPr>
              <w:t>40</w:t>
            </w:r>
          </w:p>
        </w:tc>
      </w:tr>
      <w:tr w:rsidR="001D4D06" w:rsidRPr="00BD360E" w14:paraId="09F64AD8" w14:textId="77777777" w:rsidTr="008863F6">
        <w:trPr>
          <w:trHeight w:val="422"/>
          <w:jc w:val="center"/>
        </w:trPr>
        <w:tc>
          <w:tcPr>
            <w:tcW w:w="4957" w:type="dxa"/>
            <w:hideMark/>
          </w:tcPr>
          <w:p w14:paraId="067C7003" w14:textId="77777777" w:rsidR="001D4D06" w:rsidRPr="00BD360E" w:rsidRDefault="001D4D06" w:rsidP="001D4D06">
            <w:pPr>
              <w:rPr>
                <w:rFonts w:cstheme="minorHAnsi"/>
                <w:bCs/>
              </w:rPr>
            </w:pPr>
            <w:r w:rsidRPr="00BD360E">
              <w:rPr>
                <w:rFonts w:cstheme="minorHAnsi"/>
                <w:bCs/>
              </w:rPr>
              <w:t>Tıp Öğrencileri Birliği Kulübü</w:t>
            </w:r>
          </w:p>
        </w:tc>
        <w:tc>
          <w:tcPr>
            <w:tcW w:w="2551" w:type="dxa"/>
            <w:noWrap/>
            <w:hideMark/>
          </w:tcPr>
          <w:p w14:paraId="6EE1CEFF" w14:textId="77777777" w:rsidR="001D4D06" w:rsidRPr="00BD360E" w:rsidRDefault="001D4D06" w:rsidP="001D4D06">
            <w:pPr>
              <w:jc w:val="center"/>
              <w:rPr>
                <w:rFonts w:cstheme="minorHAnsi"/>
              </w:rPr>
            </w:pPr>
            <w:r w:rsidRPr="00BD360E">
              <w:rPr>
                <w:rFonts w:cstheme="minorHAnsi"/>
              </w:rPr>
              <w:t>100</w:t>
            </w:r>
          </w:p>
        </w:tc>
        <w:tc>
          <w:tcPr>
            <w:tcW w:w="1554" w:type="dxa"/>
          </w:tcPr>
          <w:p w14:paraId="67CEF768" w14:textId="77777777" w:rsidR="001D4D06" w:rsidRPr="00BD360E" w:rsidRDefault="001D4D06" w:rsidP="001D4D06">
            <w:pPr>
              <w:jc w:val="center"/>
              <w:rPr>
                <w:rFonts w:cstheme="minorHAnsi"/>
              </w:rPr>
            </w:pPr>
            <w:r>
              <w:rPr>
                <w:rFonts w:cstheme="minorHAnsi"/>
              </w:rPr>
              <w:t>85</w:t>
            </w:r>
          </w:p>
        </w:tc>
      </w:tr>
      <w:tr w:rsidR="001D4D06" w:rsidRPr="00BD360E" w14:paraId="7AFCD42C" w14:textId="77777777" w:rsidTr="008863F6">
        <w:trPr>
          <w:trHeight w:val="274"/>
          <w:jc w:val="center"/>
        </w:trPr>
        <w:tc>
          <w:tcPr>
            <w:tcW w:w="4957" w:type="dxa"/>
            <w:hideMark/>
          </w:tcPr>
          <w:p w14:paraId="48A1EFD3" w14:textId="77777777" w:rsidR="001D4D06" w:rsidRPr="00BD360E" w:rsidRDefault="001D4D06" w:rsidP="001D4D06">
            <w:pPr>
              <w:rPr>
                <w:rFonts w:cstheme="minorHAnsi"/>
                <w:bCs/>
              </w:rPr>
            </w:pPr>
            <w:r w:rsidRPr="00BD360E">
              <w:rPr>
                <w:rFonts w:cstheme="minorHAnsi"/>
                <w:bCs/>
              </w:rPr>
              <w:t>Tiyatro Kulübü</w:t>
            </w:r>
          </w:p>
        </w:tc>
        <w:tc>
          <w:tcPr>
            <w:tcW w:w="2551" w:type="dxa"/>
            <w:noWrap/>
            <w:hideMark/>
          </w:tcPr>
          <w:p w14:paraId="077A43B4" w14:textId="77777777" w:rsidR="001D4D06" w:rsidRPr="00BD360E" w:rsidRDefault="001D4D06" w:rsidP="001D4D06">
            <w:pPr>
              <w:jc w:val="center"/>
              <w:rPr>
                <w:rFonts w:cstheme="minorHAnsi"/>
              </w:rPr>
            </w:pPr>
            <w:r w:rsidRPr="00BD360E">
              <w:rPr>
                <w:rFonts w:cstheme="minorHAnsi"/>
              </w:rPr>
              <w:t xml:space="preserve">90 </w:t>
            </w:r>
          </w:p>
        </w:tc>
        <w:tc>
          <w:tcPr>
            <w:tcW w:w="1554" w:type="dxa"/>
          </w:tcPr>
          <w:p w14:paraId="7883FFE4" w14:textId="77777777" w:rsidR="001D4D06" w:rsidRPr="00BD360E" w:rsidRDefault="001D4D06" w:rsidP="001D4D06">
            <w:pPr>
              <w:jc w:val="center"/>
              <w:rPr>
                <w:rFonts w:cstheme="minorHAnsi"/>
              </w:rPr>
            </w:pPr>
            <w:r>
              <w:rPr>
                <w:rFonts w:cstheme="minorHAnsi"/>
              </w:rPr>
              <w:t>83</w:t>
            </w:r>
          </w:p>
        </w:tc>
      </w:tr>
      <w:tr w:rsidR="001D4D06" w:rsidRPr="00BD360E" w14:paraId="55B57194" w14:textId="77777777" w:rsidTr="008863F6">
        <w:trPr>
          <w:trHeight w:val="406"/>
          <w:jc w:val="center"/>
        </w:trPr>
        <w:tc>
          <w:tcPr>
            <w:tcW w:w="4957" w:type="dxa"/>
            <w:hideMark/>
          </w:tcPr>
          <w:p w14:paraId="5064900C" w14:textId="77777777" w:rsidR="001D4D06" w:rsidRPr="00BD360E" w:rsidRDefault="001D4D06" w:rsidP="001D4D06">
            <w:pPr>
              <w:rPr>
                <w:rFonts w:cstheme="minorHAnsi"/>
                <w:bCs/>
              </w:rPr>
            </w:pPr>
            <w:r w:rsidRPr="00BD360E">
              <w:rPr>
                <w:rFonts w:cstheme="minorHAnsi"/>
                <w:bCs/>
              </w:rPr>
              <w:t>Toplumsal Düşünce Kulübü</w:t>
            </w:r>
          </w:p>
        </w:tc>
        <w:tc>
          <w:tcPr>
            <w:tcW w:w="2551" w:type="dxa"/>
            <w:noWrap/>
            <w:hideMark/>
          </w:tcPr>
          <w:p w14:paraId="3CF70423" w14:textId="77777777" w:rsidR="001D4D06" w:rsidRPr="00BD360E" w:rsidRDefault="001D4D06" w:rsidP="001D4D06">
            <w:pPr>
              <w:jc w:val="center"/>
              <w:rPr>
                <w:rFonts w:cstheme="minorHAnsi"/>
              </w:rPr>
            </w:pPr>
            <w:r w:rsidRPr="00BD360E">
              <w:rPr>
                <w:rFonts w:cstheme="minorHAnsi"/>
              </w:rPr>
              <w:t xml:space="preserve">80 </w:t>
            </w:r>
          </w:p>
        </w:tc>
        <w:tc>
          <w:tcPr>
            <w:tcW w:w="1554" w:type="dxa"/>
          </w:tcPr>
          <w:p w14:paraId="6B667C24" w14:textId="77777777" w:rsidR="001D4D06" w:rsidRPr="00BD360E" w:rsidRDefault="001D4D06" w:rsidP="001D4D06">
            <w:pPr>
              <w:jc w:val="center"/>
              <w:rPr>
                <w:rFonts w:cstheme="minorHAnsi"/>
              </w:rPr>
            </w:pPr>
            <w:r>
              <w:rPr>
                <w:rFonts w:cstheme="minorHAnsi"/>
              </w:rPr>
              <w:t>52</w:t>
            </w:r>
          </w:p>
        </w:tc>
      </w:tr>
      <w:tr w:rsidR="001D4D06" w:rsidRPr="00BD360E" w14:paraId="44D97028" w14:textId="77777777" w:rsidTr="008863F6">
        <w:trPr>
          <w:trHeight w:val="336"/>
          <w:jc w:val="center"/>
        </w:trPr>
        <w:tc>
          <w:tcPr>
            <w:tcW w:w="4957" w:type="dxa"/>
            <w:hideMark/>
          </w:tcPr>
          <w:p w14:paraId="2CD32863" w14:textId="77777777" w:rsidR="001D4D06" w:rsidRPr="00BD360E" w:rsidRDefault="001D4D06" w:rsidP="001D4D06">
            <w:pPr>
              <w:rPr>
                <w:rFonts w:cstheme="minorHAnsi"/>
                <w:bCs/>
              </w:rPr>
            </w:pPr>
            <w:r w:rsidRPr="00BD360E">
              <w:rPr>
                <w:rFonts w:cstheme="minorHAnsi"/>
                <w:bCs/>
              </w:rPr>
              <w:t>Toprak Kulübü</w:t>
            </w:r>
          </w:p>
        </w:tc>
        <w:tc>
          <w:tcPr>
            <w:tcW w:w="2551" w:type="dxa"/>
            <w:noWrap/>
            <w:hideMark/>
          </w:tcPr>
          <w:p w14:paraId="3BC12DD7" w14:textId="77777777" w:rsidR="001D4D06" w:rsidRPr="00BD360E" w:rsidRDefault="001D4D06" w:rsidP="001D4D06">
            <w:pPr>
              <w:jc w:val="center"/>
              <w:rPr>
                <w:rFonts w:cstheme="minorHAnsi"/>
              </w:rPr>
            </w:pPr>
            <w:r w:rsidRPr="00BD360E">
              <w:rPr>
                <w:rFonts w:cstheme="minorHAnsi"/>
              </w:rPr>
              <w:t>30</w:t>
            </w:r>
          </w:p>
        </w:tc>
        <w:tc>
          <w:tcPr>
            <w:tcW w:w="1554" w:type="dxa"/>
          </w:tcPr>
          <w:p w14:paraId="7D085CB4" w14:textId="77777777" w:rsidR="001D4D06" w:rsidRPr="00BD360E" w:rsidRDefault="001D4D06" w:rsidP="001D4D06">
            <w:pPr>
              <w:jc w:val="center"/>
              <w:rPr>
                <w:rFonts w:cstheme="minorHAnsi"/>
              </w:rPr>
            </w:pPr>
            <w:r>
              <w:rPr>
                <w:rFonts w:cstheme="minorHAnsi"/>
              </w:rPr>
              <w:t>Kapandı</w:t>
            </w:r>
          </w:p>
        </w:tc>
      </w:tr>
      <w:tr w:rsidR="001D4D06" w:rsidRPr="00BD360E" w14:paraId="334706D2" w14:textId="77777777" w:rsidTr="008863F6">
        <w:trPr>
          <w:trHeight w:val="336"/>
          <w:jc w:val="center"/>
        </w:trPr>
        <w:tc>
          <w:tcPr>
            <w:tcW w:w="4957" w:type="dxa"/>
          </w:tcPr>
          <w:p w14:paraId="64B097A7" w14:textId="77777777" w:rsidR="001D4D06" w:rsidRPr="00BD360E" w:rsidRDefault="001D4D06" w:rsidP="001D4D06">
            <w:pPr>
              <w:rPr>
                <w:rFonts w:cstheme="minorHAnsi"/>
                <w:bCs/>
              </w:rPr>
            </w:pPr>
            <w:proofErr w:type="spellStart"/>
            <w:r>
              <w:rPr>
                <w:rFonts w:cstheme="minorHAnsi"/>
                <w:bCs/>
              </w:rPr>
              <w:t>Troya</w:t>
            </w:r>
            <w:proofErr w:type="spellEnd"/>
            <w:r>
              <w:rPr>
                <w:rFonts w:cstheme="minorHAnsi"/>
                <w:bCs/>
              </w:rPr>
              <w:t xml:space="preserve"> Kampüs Sahnesi Tiyatro Kulübü</w:t>
            </w:r>
          </w:p>
        </w:tc>
        <w:tc>
          <w:tcPr>
            <w:tcW w:w="2551" w:type="dxa"/>
            <w:noWrap/>
          </w:tcPr>
          <w:p w14:paraId="65B6DBCD" w14:textId="77777777" w:rsidR="001D4D06" w:rsidRPr="00BD360E" w:rsidRDefault="001D4D06" w:rsidP="001D4D06">
            <w:pPr>
              <w:jc w:val="center"/>
              <w:rPr>
                <w:rFonts w:cstheme="minorHAnsi"/>
              </w:rPr>
            </w:pPr>
            <w:r>
              <w:t>2025 Yılında Kuruldu.</w:t>
            </w:r>
          </w:p>
        </w:tc>
        <w:tc>
          <w:tcPr>
            <w:tcW w:w="1554" w:type="dxa"/>
          </w:tcPr>
          <w:p w14:paraId="331B2429" w14:textId="77777777" w:rsidR="001D4D06" w:rsidRPr="00BD360E" w:rsidRDefault="001D4D06" w:rsidP="001D4D06">
            <w:pPr>
              <w:jc w:val="center"/>
              <w:rPr>
                <w:rFonts w:cstheme="minorHAnsi"/>
              </w:rPr>
            </w:pPr>
            <w:r>
              <w:rPr>
                <w:rFonts w:cstheme="minorHAnsi"/>
              </w:rPr>
              <w:t>37</w:t>
            </w:r>
          </w:p>
        </w:tc>
      </w:tr>
      <w:tr w:rsidR="001D4D06" w:rsidRPr="00BD360E" w14:paraId="4D7E7A83" w14:textId="77777777" w:rsidTr="008863F6">
        <w:trPr>
          <w:trHeight w:val="328"/>
          <w:jc w:val="center"/>
        </w:trPr>
        <w:tc>
          <w:tcPr>
            <w:tcW w:w="4957" w:type="dxa"/>
            <w:hideMark/>
          </w:tcPr>
          <w:p w14:paraId="46DD7C88" w14:textId="77777777" w:rsidR="001D4D06" w:rsidRPr="00BD360E" w:rsidRDefault="001D4D06" w:rsidP="001D4D06">
            <w:pPr>
              <w:rPr>
                <w:rFonts w:cstheme="minorHAnsi"/>
                <w:bCs/>
              </w:rPr>
            </w:pPr>
            <w:r w:rsidRPr="00BD360E">
              <w:rPr>
                <w:rFonts w:cstheme="minorHAnsi"/>
                <w:bCs/>
              </w:rPr>
              <w:t>Turizm Seyahat ve Eğlence Kulübü</w:t>
            </w:r>
          </w:p>
        </w:tc>
        <w:tc>
          <w:tcPr>
            <w:tcW w:w="2551" w:type="dxa"/>
            <w:noWrap/>
            <w:hideMark/>
          </w:tcPr>
          <w:p w14:paraId="39FF49DE" w14:textId="77777777" w:rsidR="001D4D06" w:rsidRPr="00BD360E" w:rsidRDefault="001D4D06" w:rsidP="001D4D06">
            <w:pPr>
              <w:jc w:val="center"/>
              <w:rPr>
                <w:rFonts w:cstheme="minorHAnsi"/>
              </w:rPr>
            </w:pPr>
            <w:r w:rsidRPr="00BD360E">
              <w:rPr>
                <w:rFonts w:cstheme="minorHAnsi"/>
              </w:rPr>
              <w:t xml:space="preserve">45 </w:t>
            </w:r>
          </w:p>
        </w:tc>
        <w:tc>
          <w:tcPr>
            <w:tcW w:w="1554" w:type="dxa"/>
          </w:tcPr>
          <w:p w14:paraId="11C1A909" w14:textId="77777777" w:rsidR="001D4D06" w:rsidRPr="00BD360E" w:rsidRDefault="001D4D06" w:rsidP="001D4D06">
            <w:pPr>
              <w:jc w:val="center"/>
              <w:rPr>
                <w:rFonts w:cstheme="minorHAnsi"/>
              </w:rPr>
            </w:pPr>
            <w:r>
              <w:rPr>
                <w:rFonts w:cstheme="minorHAnsi"/>
              </w:rPr>
              <w:t>70</w:t>
            </w:r>
          </w:p>
        </w:tc>
      </w:tr>
      <w:tr w:rsidR="001D4D06" w:rsidRPr="00BD360E" w14:paraId="4B3572CE" w14:textId="77777777" w:rsidTr="008863F6">
        <w:trPr>
          <w:trHeight w:val="291"/>
          <w:jc w:val="center"/>
        </w:trPr>
        <w:tc>
          <w:tcPr>
            <w:tcW w:w="4957" w:type="dxa"/>
            <w:hideMark/>
          </w:tcPr>
          <w:p w14:paraId="082ECEEE" w14:textId="77777777" w:rsidR="001D4D06" w:rsidRPr="00BD360E" w:rsidRDefault="001D4D06" w:rsidP="001D4D06">
            <w:pPr>
              <w:rPr>
                <w:rFonts w:cstheme="minorHAnsi"/>
                <w:bCs/>
              </w:rPr>
            </w:pPr>
            <w:r w:rsidRPr="00BD360E">
              <w:rPr>
                <w:rFonts w:cstheme="minorHAnsi"/>
                <w:bCs/>
              </w:rPr>
              <w:t>Türk Dünyası Kulübü</w:t>
            </w:r>
          </w:p>
        </w:tc>
        <w:tc>
          <w:tcPr>
            <w:tcW w:w="2551" w:type="dxa"/>
            <w:hideMark/>
          </w:tcPr>
          <w:p w14:paraId="06C5440D" w14:textId="77777777" w:rsidR="001D4D06" w:rsidRPr="00BD360E" w:rsidRDefault="001D4D06" w:rsidP="001D4D06">
            <w:pPr>
              <w:jc w:val="center"/>
              <w:rPr>
                <w:rFonts w:cstheme="minorHAnsi"/>
              </w:rPr>
            </w:pPr>
            <w:r w:rsidRPr="00BD360E">
              <w:rPr>
                <w:rFonts w:cstheme="minorHAnsi"/>
              </w:rPr>
              <w:t>30</w:t>
            </w:r>
          </w:p>
        </w:tc>
        <w:tc>
          <w:tcPr>
            <w:tcW w:w="1554" w:type="dxa"/>
          </w:tcPr>
          <w:p w14:paraId="58D0540E" w14:textId="77777777" w:rsidR="001D4D06" w:rsidRPr="00BD360E" w:rsidRDefault="001D4D06" w:rsidP="001D4D06">
            <w:pPr>
              <w:jc w:val="center"/>
              <w:rPr>
                <w:rFonts w:cstheme="minorHAnsi"/>
              </w:rPr>
            </w:pPr>
            <w:r>
              <w:rPr>
                <w:rFonts w:cstheme="minorHAnsi"/>
              </w:rPr>
              <w:t>Kapandı</w:t>
            </w:r>
          </w:p>
        </w:tc>
      </w:tr>
      <w:tr w:rsidR="001D4D06" w:rsidRPr="00BD360E" w14:paraId="29657BE5" w14:textId="77777777" w:rsidTr="008863F6">
        <w:trPr>
          <w:trHeight w:val="296"/>
          <w:jc w:val="center"/>
        </w:trPr>
        <w:tc>
          <w:tcPr>
            <w:tcW w:w="4957" w:type="dxa"/>
            <w:hideMark/>
          </w:tcPr>
          <w:p w14:paraId="5C821AE2" w14:textId="77777777" w:rsidR="001D4D06" w:rsidRPr="00BD360E" w:rsidRDefault="001D4D06" w:rsidP="001D4D06">
            <w:pPr>
              <w:rPr>
                <w:rFonts w:cstheme="minorHAnsi"/>
                <w:bCs/>
              </w:rPr>
            </w:pPr>
            <w:r w:rsidRPr="00BD360E">
              <w:rPr>
                <w:rFonts w:cstheme="minorHAnsi"/>
                <w:bCs/>
              </w:rPr>
              <w:t>Türk – Japon Dostluk Kulübü</w:t>
            </w:r>
          </w:p>
        </w:tc>
        <w:tc>
          <w:tcPr>
            <w:tcW w:w="2551" w:type="dxa"/>
            <w:noWrap/>
            <w:hideMark/>
          </w:tcPr>
          <w:p w14:paraId="064E25F9" w14:textId="77777777" w:rsidR="001D4D06" w:rsidRPr="00BD360E" w:rsidRDefault="001D4D06" w:rsidP="001D4D06">
            <w:pPr>
              <w:jc w:val="center"/>
              <w:rPr>
                <w:rFonts w:cstheme="minorHAnsi"/>
              </w:rPr>
            </w:pPr>
            <w:r w:rsidRPr="00BD360E">
              <w:rPr>
                <w:rFonts w:cstheme="minorHAnsi"/>
              </w:rPr>
              <w:t>50</w:t>
            </w:r>
          </w:p>
        </w:tc>
        <w:tc>
          <w:tcPr>
            <w:tcW w:w="1554" w:type="dxa"/>
          </w:tcPr>
          <w:p w14:paraId="7F137B13" w14:textId="77777777" w:rsidR="001D4D06" w:rsidRPr="00BD360E" w:rsidRDefault="001D4D06" w:rsidP="001D4D06">
            <w:pPr>
              <w:jc w:val="center"/>
              <w:rPr>
                <w:rFonts w:cstheme="minorHAnsi"/>
              </w:rPr>
            </w:pPr>
            <w:r>
              <w:rPr>
                <w:rFonts w:cstheme="minorHAnsi"/>
              </w:rPr>
              <w:t>98</w:t>
            </w:r>
          </w:p>
        </w:tc>
      </w:tr>
      <w:tr w:rsidR="001D4D06" w:rsidRPr="00BD360E" w14:paraId="26722899" w14:textId="77777777" w:rsidTr="008863F6">
        <w:trPr>
          <w:trHeight w:val="232"/>
          <w:jc w:val="center"/>
        </w:trPr>
        <w:tc>
          <w:tcPr>
            <w:tcW w:w="4957" w:type="dxa"/>
            <w:hideMark/>
          </w:tcPr>
          <w:p w14:paraId="354EBA90" w14:textId="77777777" w:rsidR="001D4D06" w:rsidRPr="00BD360E" w:rsidRDefault="001D4D06" w:rsidP="001D4D06">
            <w:pPr>
              <w:rPr>
                <w:rFonts w:cstheme="minorHAnsi"/>
                <w:bCs/>
              </w:rPr>
            </w:pPr>
            <w:r w:rsidRPr="00BD360E">
              <w:rPr>
                <w:rFonts w:cstheme="minorHAnsi"/>
                <w:bCs/>
              </w:rPr>
              <w:t>Türk Kültürü Kulübü</w:t>
            </w:r>
          </w:p>
        </w:tc>
        <w:tc>
          <w:tcPr>
            <w:tcW w:w="2551" w:type="dxa"/>
            <w:noWrap/>
            <w:hideMark/>
          </w:tcPr>
          <w:p w14:paraId="2857ECE6" w14:textId="77777777" w:rsidR="001D4D06" w:rsidRPr="00BD360E" w:rsidRDefault="001D4D06" w:rsidP="001D4D06">
            <w:pPr>
              <w:jc w:val="center"/>
              <w:rPr>
                <w:rFonts w:cstheme="minorHAnsi"/>
              </w:rPr>
            </w:pPr>
            <w:r w:rsidRPr="00BD360E">
              <w:rPr>
                <w:rFonts w:cstheme="minorHAnsi"/>
              </w:rPr>
              <w:t>60</w:t>
            </w:r>
          </w:p>
        </w:tc>
        <w:tc>
          <w:tcPr>
            <w:tcW w:w="1554" w:type="dxa"/>
          </w:tcPr>
          <w:p w14:paraId="5027EB13" w14:textId="77777777" w:rsidR="001D4D06" w:rsidRPr="00BD360E" w:rsidRDefault="001D4D06" w:rsidP="001D4D06">
            <w:pPr>
              <w:jc w:val="center"/>
              <w:rPr>
                <w:rFonts w:cstheme="minorHAnsi"/>
              </w:rPr>
            </w:pPr>
            <w:r>
              <w:rPr>
                <w:rFonts w:cstheme="minorHAnsi"/>
              </w:rPr>
              <w:t>60</w:t>
            </w:r>
          </w:p>
        </w:tc>
      </w:tr>
      <w:tr w:rsidR="001D4D06" w:rsidRPr="00BD360E" w14:paraId="34F8D45C" w14:textId="77777777" w:rsidTr="008863F6">
        <w:trPr>
          <w:trHeight w:val="286"/>
          <w:jc w:val="center"/>
        </w:trPr>
        <w:tc>
          <w:tcPr>
            <w:tcW w:w="4957" w:type="dxa"/>
            <w:hideMark/>
          </w:tcPr>
          <w:p w14:paraId="048C3041" w14:textId="77777777" w:rsidR="001D4D06" w:rsidRPr="00BD360E" w:rsidRDefault="001D4D06" w:rsidP="001D4D06">
            <w:pPr>
              <w:rPr>
                <w:rFonts w:cstheme="minorHAnsi"/>
                <w:bCs/>
              </w:rPr>
            </w:pPr>
            <w:r w:rsidRPr="00BD360E">
              <w:rPr>
                <w:rFonts w:cstheme="minorHAnsi"/>
                <w:bCs/>
              </w:rPr>
              <w:t>Üniversiteli A</w:t>
            </w:r>
            <w:r>
              <w:rPr>
                <w:rFonts w:cstheme="minorHAnsi"/>
                <w:bCs/>
              </w:rPr>
              <w:t>ktif</w:t>
            </w:r>
            <w:r w:rsidRPr="00BD360E">
              <w:rPr>
                <w:rFonts w:cstheme="minorHAnsi"/>
                <w:bCs/>
              </w:rPr>
              <w:t xml:space="preserve"> Gençler Kulübü</w:t>
            </w:r>
          </w:p>
        </w:tc>
        <w:tc>
          <w:tcPr>
            <w:tcW w:w="2551" w:type="dxa"/>
            <w:noWrap/>
            <w:hideMark/>
          </w:tcPr>
          <w:p w14:paraId="1123E9B5" w14:textId="77777777" w:rsidR="001D4D06" w:rsidRPr="00BD360E" w:rsidRDefault="001D4D06" w:rsidP="001D4D06">
            <w:pPr>
              <w:jc w:val="center"/>
              <w:rPr>
                <w:rFonts w:cstheme="minorHAnsi"/>
              </w:rPr>
            </w:pPr>
            <w:r w:rsidRPr="00BD360E">
              <w:rPr>
                <w:rFonts w:cstheme="minorHAnsi"/>
              </w:rPr>
              <w:t xml:space="preserve">55 </w:t>
            </w:r>
          </w:p>
        </w:tc>
        <w:tc>
          <w:tcPr>
            <w:tcW w:w="1554" w:type="dxa"/>
          </w:tcPr>
          <w:p w14:paraId="29C99228" w14:textId="77777777" w:rsidR="001D4D06" w:rsidRPr="00BD360E" w:rsidRDefault="001D4D06" w:rsidP="001D4D06">
            <w:pPr>
              <w:jc w:val="center"/>
              <w:rPr>
                <w:rFonts w:cstheme="minorHAnsi"/>
              </w:rPr>
            </w:pPr>
            <w:r>
              <w:rPr>
                <w:rFonts w:cstheme="minorHAnsi"/>
              </w:rPr>
              <w:t>650</w:t>
            </w:r>
          </w:p>
        </w:tc>
      </w:tr>
      <w:tr w:rsidR="001D4D06" w:rsidRPr="00BD360E" w14:paraId="0E7C0542" w14:textId="77777777" w:rsidTr="008863F6">
        <w:trPr>
          <w:trHeight w:val="316"/>
          <w:jc w:val="center"/>
        </w:trPr>
        <w:tc>
          <w:tcPr>
            <w:tcW w:w="4957" w:type="dxa"/>
            <w:hideMark/>
          </w:tcPr>
          <w:p w14:paraId="48F7A05E" w14:textId="77777777" w:rsidR="001D4D06" w:rsidRPr="00BD360E" w:rsidRDefault="001D4D06" w:rsidP="001D4D06">
            <w:pPr>
              <w:rPr>
                <w:rFonts w:cstheme="minorHAnsi"/>
                <w:bCs/>
              </w:rPr>
            </w:pPr>
            <w:r w:rsidRPr="00BD360E">
              <w:rPr>
                <w:rFonts w:cstheme="minorHAnsi"/>
                <w:bCs/>
              </w:rPr>
              <w:t>Veri Bilimi Kulübü</w:t>
            </w:r>
          </w:p>
        </w:tc>
        <w:tc>
          <w:tcPr>
            <w:tcW w:w="2551" w:type="dxa"/>
            <w:noWrap/>
            <w:hideMark/>
          </w:tcPr>
          <w:p w14:paraId="5ED012E8" w14:textId="77777777" w:rsidR="001D4D06" w:rsidRPr="00BD360E" w:rsidRDefault="001D4D06" w:rsidP="001D4D06">
            <w:pPr>
              <w:jc w:val="center"/>
              <w:rPr>
                <w:rFonts w:cstheme="minorHAnsi"/>
              </w:rPr>
            </w:pPr>
            <w:r w:rsidRPr="00BD360E">
              <w:rPr>
                <w:rFonts w:cstheme="minorHAnsi"/>
              </w:rPr>
              <w:t>35</w:t>
            </w:r>
          </w:p>
        </w:tc>
        <w:tc>
          <w:tcPr>
            <w:tcW w:w="1554" w:type="dxa"/>
          </w:tcPr>
          <w:p w14:paraId="6F724989" w14:textId="77777777" w:rsidR="001D4D06" w:rsidRPr="00BD360E" w:rsidRDefault="001D4D06" w:rsidP="001D4D06">
            <w:pPr>
              <w:jc w:val="center"/>
              <w:rPr>
                <w:rFonts w:cstheme="minorHAnsi"/>
              </w:rPr>
            </w:pPr>
            <w:r>
              <w:rPr>
                <w:rFonts w:cstheme="minorHAnsi"/>
              </w:rPr>
              <w:t>95</w:t>
            </w:r>
          </w:p>
        </w:tc>
      </w:tr>
      <w:tr w:rsidR="001D4D06" w:rsidRPr="00BD360E" w14:paraId="25BC6E0E" w14:textId="77777777" w:rsidTr="008863F6">
        <w:trPr>
          <w:trHeight w:val="212"/>
          <w:jc w:val="center"/>
        </w:trPr>
        <w:tc>
          <w:tcPr>
            <w:tcW w:w="4957" w:type="dxa"/>
            <w:hideMark/>
          </w:tcPr>
          <w:p w14:paraId="46E26B73" w14:textId="77777777" w:rsidR="001D4D06" w:rsidRPr="00BD360E" w:rsidRDefault="001D4D06" w:rsidP="001D4D06">
            <w:pPr>
              <w:rPr>
                <w:rFonts w:cstheme="minorHAnsi"/>
                <w:bCs/>
              </w:rPr>
            </w:pPr>
            <w:r w:rsidRPr="00BD360E">
              <w:rPr>
                <w:rFonts w:cstheme="minorHAnsi"/>
                <w:bCs/>
              </w:rPr>
              <w:t xml:space="preserve">Yapay </w:t>
            </w:r>
            <w:r w:rsidR="007A4400" w:rsidRPr="00BD360E">
              <w:rPr>
                <w:rFonts w:cstheme="minorHAnsi"/>
                <w:bCs/>
              </w:rPr>
              <w:t>Zekâ</w:t>
            </w:r>
            <w:r w:rsidRPr="00BD360E">
              <w:rPr>
                <w:rFonts w:cstheme="minorHAnsi"/>
                <w:bCs/>
              </w:rPr>
              <w:t xml:space="preserve"> Kulübü</w:t>
            </w:r>
          </w:p>
        </w:tc>
        <w:tc>
          <w:tcPr>
            <w:tcW w:w="2551" w:type="dxa"/>
            <w:noWrap/>
            <w:hideMark/>
          </w:tcPr>
          <w:p w14:paraId="7740F6A3" w14:textId="77777777" w:rsidR="001D4D06" w:rsidRPr="00BD360E" w:rsidRDefault="001D4D06" w:rsidP="001D4D06">
            <w:pPr>
              <w:jc w:val="center"/>
              <w:rPr>
                <w:rFonts w:cstheme="minorHAnsi"/>
              </w:rPr>
            </w:pPr>
            <w:r w:rsidRPr="00BD360E">
              <w:rPr>
                <w:rFonts w:cstheme="minorHAnsi"/>
              </w:rPr>
              <w:t>40</w:t>
            </w:r>
          </w:p>
        </w:tc>
        <w:tc>
          <w:tcPr>
            <w:tcW w:w="1554" w:type="dxa"/>
          </w:tcPr>
          <w:p w14:paraId="1242BF95" w14:textId="77777777" w:rsidR="001D4D06" w:rsidRPr="00BD360E" w:rsidRDefault="001D4D06" w:rsidP="001D4D06">
            <w:pPr>
              <w:jc w:val="center"/>
              <w:rPr>
                <w:rFonts w:cstheme="minorHAnsi"/>
              </w:rPr>
            </w:pPr>
            <w:r>
              <w:rPr>
                <w:rFonts w:cstheme="minorHAnsi"/>
              </w:rPr>
              <w:t>530</w:t>
            </w:r>
          </w:p>
        </w:tc>
      </w:tr>
      <w:tr w:rsidR="001D4D06" w:rsidRPr="00BD360E" w14:paraId="17D2675E" w14:textId="77777777" w:rsidTr="008863F6">
        <w:trPr>
          <w:trHeight w:val="215"/>
          <w:jc w:val="center"/>
        </w:trPr>
        <w:tc>
          <w:tcPr>
            <w:tcW w:w="4957" w:type="dxa"/>
            <w:hideMark/>
          </w:tcPr>
          <w:p w14:paraId="48D6C808" w14:textId="77777777" w:rsidR="001D4D06" w:rsidRPr="00BD360E" w:rsidRDefault="001D4D06" w:rsidP="001D4D06">
            <w:pPr>
              <w:rPr>
                <w:rFonts w:cstheme="minorHAnsi"/>
                <w:bCs/>
              </w:rPr>
            </w:pPr>
            <w:r w:rsidRPr="00BD360E">
              <w:rPr>
                <w:rFonts w:cstheme="minorHAnsi"/>
                <w:bCs/>
              </w:rPr>
              <w:t>Yaşamın Kimyası Kulübü</w:t>
            </w:r>
          </w:p>
        </w:tc>
        <w:tc>
          <w:tcPr>
            <w:tcW w:w="2551" w:type="dxa"/>
            <w:noWrap/>
            <w:hideMark/>
          </w:tcPr>
          <w:p w14:paraId="72C4B68A" w14:textId="77777777" w:rsidR="001D4D06" w:rsidRPr="00BD360E" w:rsidRDefault="001D4D06" w:rsidP="001D4D06">
            <w:pPr>
              <w:jc w:val="center"/>
              <w:rPr>
                <w:rFonts w:cstheme="minorHAnsi"/>
              </w:rPr>
            </w:pPr>
            <w:r w:rsidRPr="00BD360E">
              <w:rPr>
                <w:rFonts w:cstheme="minorHAnsi"/>
              </w:rPr>
              <w:t>80</w:t>
            </w:r>
          </w:p>
        </w:tc>
        <w:tc>
          <w:tcPr>
            <w:tcW w:w="1554" w:type="dxa"/>
          </w:tcPr>
          <w:p w14:paraId="7F9BD1F4" w14:textId="77777777" w:rsidR="001D4D06" w:rsidRPr="00BD360E" w:rsidRDefault="001D4D06" w:rsidP="001D4D06">
            <w:pPr>
              <w:jc w:val="center"/>
              <w:rPr>
                <w:rFonts w:cstheme="minorHAnsi"/>
              </w:rPr>
            </w:pPr>
            <w:r>
              <w:rPr>
                <w:rFonts w:cstheme="minorHAnsi"/>
              </w:rPr>
              <w:t>626</w:t>
            </w:r>
          </w:p>
        </w:tc>
      </w:tr>
      <w:tr w:rsidR="001D4D06" w:rsidRPr="00BD360E" w14:paraId="69A4A149" w14:textId="77777777" w:rsidTr="008863F6">
        <w:trPr>
          <w:trHeight w:val="276"/>
          <w:jc w:val="center"/>
        </w:trPr>
        <w:tc>
          <w:tcPr>
            <w:tcW w:w="4957" w:type="dxa"/>
          </w:tcPr>
          <w:p w14:paraId="7DD44003" w14:textId="77777777" w:rsidR="001D4D06" w:rsidRPr="00BD360E" w:rsidRDefault="001D4D06" w:rsidP="001D4D06">
            <w:pPr>
              <w:rPr>
                <w:rFonts w:cstheme="minorHAnsi"/>
                <w:bCs/>
              </w:rPr>
            </w:pPr>
            <w:r>
              <w:rPr>
                <w:rFonts w:cstheme="minorHAnsi"/>
                <w:bCs/>
              </w:rPr>
              <w:t xml:space="preserve">Yaşama Dokunuş Kulübü </w:t>
            </w:r>
          </w:p>
        </w:tc>
        <w:tc>
          <w:tcPr>
            <w:tcW w:w="2551" w:type="dxa"/>
            <w:noWrap/>
          </w:tcPr>
          <w:p w14:paraId="52A89C23" w14:textId="77777777" w:rsidR="001D4D06" w:rsidRPr="00BD360E" w:rsidRDefault="001D4D06" w:rsidP="001D4D06">
            <w:pPr>
              <w:jc w:val="center"/>
              <w:rPr>
                <w:rFonts w:cstheme="minorHAnsi"/>
              </w:rPr>
            </w:pPr>
            <w:r>
              <w:t>2025 Yılında Kuruldu.</w:t>
            </w:r>
          </w:p>
        </w:tc>
        <w:tc>
          <w:tcPr>
            <w:tcW w:w="1554" w:type="dxa"/>
          </w:tcPr>
          <w:p w14:paraId="297ADE08" w14:textId="77777777" w:rsidR="001D4D06" w:rsidRPr="00BD360E" w:rsidRDefault="001D4D06" w:rsidP="001D4D06">
            <w:pPr>
              <w:jc w:val="center"/>
              <w:rPr>
                <w:rFonts w:cstheme="minorHAnsi"/>
              </w:rPr>
            </w:pPr>
            <w:r>
              <w:rPr>
                <w:rFonts w:cstheme="minorHAnsi"/>
              </w:rPr>
              <w:t>400</w:t>
            </w:r>
          </w:p>
        </w:tc>
      </w:tr>
      <w:tr w:rsidR="001D4D06" w:rsidRPr="00BD360E" w14:paraId="3AB110A8" w14:textId="77777777" w:rsidTr="008863F6">
        <w:trPr>
          <w:trHeight w:val="276"/>
          <w:jc w:val="center"/>
        </w:trPr>
        <w:tc>
          <w:tcPr>
            <w:tcW w:w="4957" w:type="dxa"/>
          </w:tcPr>
          <w:p w14:paraId="6BCC5930" w14:textId="77777777" w:rsidR="001D4D06" w:rsidRDefault="001D4D06" w:rsidP="001D4D06">
            <w:pPr>
              <w:rPr>
                <w:rFonts w:cstheme="minorHAnsi"/>
                <w:bCs/>
              </w:rPr>
            </w:pPr>
            <w:r>
              <w:rPr>
                <w:rFonts w:cstheme="minorHAnsi"/>
                <w:bCs/>
              </w:rPr>
              <w:t>Yazılım Geliştirme Kulübü</w:t>
            </w:r>
          </w:p>
        </w:tc>
        <w:tc>
          <w:tcPr>
            <w:tcW w:w="2551" w:type="dxa"/>
            <w:noWrap/>
          </w:tcPr>
          <w:p w14:paraId="19868751" w14:textId="77777777" w:rsidR="001D4D06" w:rsidRPr="00BD360E" w:rsidRDefault="001D4D06" w:rsidP="001D4D06">
            <w:pPr>
              <w:jc w:val="center"/>
              <w:rPr>
                <w:rFonts w:cstheme="minorHAnsi"/>
              </w:rPr>
            </w:pPr>
            <w:proofErr w:type="spellStart"/>
            <w:r>
              <w:rPr>
                <w:rFonts w:cstheme="minorHAnsi"/>
              </w:rPr>
              <w:t>Blockchain</w:t>
            </w:r>
            <w:proofErr w:type="spellEnd"/>
          </w:p>
        </w:tc>
        <w:tc>
          <w:tcPr>
            <w:tcW w:w="1554" w:type="dxa"/>
          </w:tcPr>
          <w:p w14:paraId="5901F216" w14:textId="77777777" w:rsidR="001D4D06" w:rsidRDefault="001D4D06" w:rsidP="001D4D06">
            <w:pPr>
              <w:jc w:val="center"/>
              <w:rPr>
                <w:rFonts w:cstheme="minorHAnsi"/>
              </w:rPr>
            </w:pPr>
            <w:r>
              <w:rPr>
                <w:rFonts w:cstheme="minorHAnsi"/>
              </w:rPr>
              <w:t>600</w:t>
            </w:r>
          </w:p>
        </w:tc>
      </w:tr>
      <w:tr w:rsidR="001D4D06" w:rsidRPr="00BD360E" w14:paraId="6E4A2FA6" w14:textId="77777777" w:rsidTr="008863F6">
        <w:trPr>
          <w:trHeight w:val="276"/>
          <w:jc w:val="center"/>
        </w:trPr>
        <w:tc>
          <w:tcPr>
            <w:tcW w:w="4957" w:type="dxa"/>
            <w:hideMark/>
          </w:tcPr>
          <w:p w14:paraId="35D8CEA1" w14:textId="77777777" w:rsidR="001D4D06" w:rsidRPr="00BD360E" w:rsidRDefault="001D4D06" w:rsidP="001D4D06">
            <w:pPr>
              <w:rPr>
                <w:rFonts w:cstheme="minorHAnsi"/>
                <w:bCs/>
              </w:rPr>
            </w:pPr>
            <w:r w:rsidRPr="00BD360E">
              <w:rPr>
                <w:rFonts w:cstheme="minorHAnsi"/>
                <w:bCs/>
              </w:rPr>
              <w:t>Yenilikçi Eğitimciler Kulübü</w:t>
            </w:r>
          </w:p>
        </w:tc>
        <w:tc>
          <w:tcPr>
            <w:tcW w:w="2551" w:type="dxa"/>
            <w:noWrap/>
            <w:hideMark/>
          </w:tcPr>
          <w:p w14:paraId="597BC8E8" w14:textId="77777777" w:rsidR="001D4D06" w:rsidRPr="00BD360E" w:rsidRDefault="001D4D06" w:rsidP="001D4D06">
            <w:pPr>
              <w:jc w:val="center"/>
              <w:rPr>
                <w:rFonts w:cstheme="minorHAnsi"/>
              </w:rPr>
            </w:pPr>
            <w:r w:rsidRPr="00BD360E">
              <w:rPr>
                <w:rFonts w:cstheme="minorHAnsi"/>
              </w:rPr>
              <w:t>30</w:t>
            </w:r>
          </w:p>
        </w:tc>
        <w:tc>
          <w:tcPr>
            <w:tcW w:w="1554" w:type="dxa"/>
          </w:tcPr>
          <w:p w14:paraId="7CD764FD" w14:textId="77777777" w:rsidR="001D4D06" w:rsidRPr="00BD360E" w:rsidRDefault="001D4D06" w:rsidP="001D4D06">
            <w:pPr>
              <w:jc w:val="center"/>
              <w:rPr>
                <w:rFonts w:cstheme="minorHAnsi"/>
              </w:rPr>
            </w:pPr>
            <w:r>
              <w:rPr>
                <w:rFonts w:cstheme="minorHAnsi"/>
              </w:rPr>
              <w:t>700</w:t>
            </w:r>
          </w:p>
        </w:tc>
      </w:tr>
      <w:tr w:rsidR="001D4D06" w:rsidRPr="00BD360E" w14:paraId="09AB5B75" w14:textId="77777777" w:rsidTr="008863F6">
        <w:trPr>
          <w:trHeight w:val="276"/>
          <w:jc w:val="center"/>
        </w:trPr>
        <w:tc>
          <w:tcPr>
            <w:tcW w:w="4957" w:type="dxa"/>
          </w:tcPr>
          <w:p w14:paraId="2F12E951" w14:textId="77777777" w:rsidR="001D4D06" w:rsidRPr="00BD360E" w:rsidRDefault="001D4D06" w:rsidP="001D4D06">
            <w:pPr>
              <w:rPr>
                <w:rFonts w:cstheme="minorHAnsi"/>
                <w:bCs/>
              </w:rPr>
            </w:pPr>
            <w:r>
              <w:rPr>
                <w:rFonts w:cstheme="minorHAnsi"/>
                <w:bCs/>
              </w:rPr>
              <w:t xml:space="preserve">Yeniler Kulübü </w:t>
            </w:r>
          </w:p>
        </w:tc>
        <w:tc>
          <w:tcPr>
            <w:tcW w:w="2551" w:type="dxa"/>
            <w:noWrap/>
          </w:tcPr>
          <w:p w14:paraId="038DA591" w14:textId="77777777" w:rsidR="001D4D06" w:rsidRPr="00BD360E" w:rsidRDefault="001D4D06" w:rsidP="001D4D06">
            <w:pPr>
              <w:jc w:val="center"/>
              <w:rPr>
                <w:rFonts w:cstheme="minorHAnsi"/>
              </w:rPr>
            </w:pPr>
            <w:r>
              <w:t>2025 Yılında Kuruldu.</w:t>
            </w:r>
          </w:p>
        </w:tc>
        <w:tc>
          <w:tcPr>
            <w:tcW w:w="1554" w:type="dxa"/>
          </w:tcPr>
          <w:p w14:paraId="6C1556AF" w14:textId="77777777" w:rsidR="001D4D06" w:rsidRPr="00BD360E" w:rsidRDefault="001D4D06" w:rsidP="001D4D06">
            <w:pPr>
              <w:jc w:val="center"/>
              <w:rPr>
                <w:rFonts w:cstheme="minorHAnsi"/>
              </w:rPr>
            </w:pPr>
            <w:r>
              <w:rPr>
                <w:rFonts w:cstheme="minorHAnsi"/>
              </w:rPr>
              <w:t>122</w:t>
            </w:r>
          </w:p>
        </w:tc>
      </w:tr>
      <w:tr w:rsidR="001D4D06" w:rsidRPr="00BD360E" w14:paraId="40B077F6" w14:textId="77777777" w:rsidTr="008863F6">
        <w:trPr>
          <w:trHeight w:val="276"/>
          <w:jc w:val="center"/>
        </w:trPr>
        <w:tc>
          <w:tcPr>
            <w:tcW w:w="4957" w:type="dxa"/>
          </w:tcPr>
          <w:p w14:paraId="0DE04FEE" w14:textId="77777777" w:rsidR="001D4D06" w:rsidRPr="00BD360E" w:rsidRDefault="001D4D06" w:rsidP="001D4D06">
            <w:pPr>
              <w:spacing w:line="100" w:lineRule="atLeast"/>
              <w:jc w:val="both"/>
              <w:rPr>
                <w:rFonts w:eastAsia="Arial Unicode MS" w:cstheme="minorHAnsi"/>
                <w:bCs/>
              </w:rPr>
            </w:pPr>
            <w:r>
              <w:rPr>
                <w:rFonts w:eastAsia="Arial Unicode MS" w:cstheme="minorHAnsi"/>
                <w:bCs/>
              </w:rPr>
              <w:t xml:space="preserve">Yenilikçi Enerji Kulübü </w:t>
            </w:r>
          </w:p>
        </w:tc>
        <w:tc>
          <w:tcPr>
            <w:tcW w:w="2551" w:type="dxa"/>
            <w:noWrap/>
          </w:tcPr>
          <w:p w14:paraId="71670851" w14:textId="77777777" w:rsidR="001D4D06" w:rsidRPr="00BD360E" w:rsidRDefault="001D4D06" w:rsidP="001D4D06">
            <w:pPr>
              <w:spacing w:line="100" w:lineRule="atLeast"/>
              <w:jc w:val="center"/>
              <w:rPr>
                <w:rFonts w:eastAsia="Arial Unicode MS" w:cstheme="minorHAnsi"/>
                <w:bCs/>
              </w:rPr>
            </w:pPr>
            <w:r>
              <w:t>2025 Yılında Kuruldu.</w:t>
            </w:r>
          </w:p>
        </w:tc>
        <w:tc>
          <w:tcPr>
            <w:tcW w:w="1554" w:type="dxa"/>
          </w:tcPr>
          <w:p w14:paraId="18B707BC" w14:textId="77777777" w:rsidR="001D4D06" w:rsidRPr="00BD360E" w:rsidRDefault="001D4D06" w:rsidP="001D4D06">
            <w:pPr>
              <w:jc w:val="center"/>
              <w:rPr>
                <w:rFonts w:cstheme="minorHAnsi"/>
              </w:rPr>
            </w:pPr>
            <w:r>
              <w:rPr>
                <w:rFonts w:cstheme="minorHAnsi"/>
              </w:rPr>
              <w:t>294</w:t>
            </w:r>
          </w:p>
        </w:tc>
      </w:tr>
      <w:tr w:rsidR="001D4D06" w:rsidRPr="00BD360E" w14:paraId="45A5354A" w14:textId="77777777" w:rsidTr="008863F6">
        <w:trPr>
          <w:trHeight w:val="276"/>
          <w:jc w:val="center"/>
        </w:trPr>
        <w:tc>
          <w:tcPr>
            <w:tcW w:w="4957" w:type="dxa"/>
          </w:tcPr>
          <w:p w14:paraId="4CF6E8D7" w14:textId="77777777" w:rsidR="001D4D06" w:rsidRPr="00BD360E" w:rsidRDefault="001D4D06" w:rsidP="001D4D06">
            <w:pPr>
              <w:spacing w:line="100" w:lineRule="atLeast"/>
              <w:jc w:val="both"/>
              <w:rPr>
                <w:rFonts w:eastAsia="Arial Unicode MS" w:cstheme="minorHAnsi"/>
                <w:bCs/>
              </w:rPr>
            </w:pPr>
            <w:r>
              <w:rPr>
                <w:rFonts w:eastAsia="Arial Unicode MS" w:cstheme="minorHAnsi"/>
                <w:bCs/>
              </w:rPr>
              <w:t xml:space="preserve">57 Alay Kültür ve Teknoloji Kulübü </w:t>
            </w:r>
          </w:p>
        </w:tc>
        <w:tc>
          <w:tcPr>
            <w:tcW w:w="2551" w:type="dxa"/>
            <w:noWrap/>
          </w:tcPr>
          <w:p w14:paraId="374F5D18" w14:textId="77777777" w:rsidR="001D4D06" w:rsidRPr="00BD360E" w:rsidRDefault="001D4D06" w:rsidP="001D4D06">
            <w:pPr>
              <w:spacing w:line="100" w:lineRule="atLeast"/>
              <w:jc w:val="center"/>
              <w:rPr>
                <w:rFonts w:eastAsia="Arial Unicode MS" w:cstheme="minorHAnsi"/>
                <w:bCs/>
              </w:rPr>
            </w:pPr>
            <w:r>
              <w:t>2025 Yılında Kuruldu.</w:t>
            </w:r>
          </w:p>
        </w:tc>
        <w:tc>
          <w:tcPr>
            <w:tcW w:w="1554" w:type="dxa"/>
          </w:tcPr>
          <w:p w14:paraId="7AB32527" w14:textId="77777777" w:rsidR="001D4D06" w:rsidRPr="00BD360E" w:rsidRDefault="001D4D06" w:rsidP="001D4D06">
            <w:pPr>
              <w:jc w:val="center"/>
              <w:rPr>
                <w:rFonts w:cstheme="minorHAnsi"/>
              </w:rPr>
            </w:pPr>
            <w:r>
              <w:rPr>
                <w:rFonts w:cstheme="minorHAnsi"/>
              </w:rPr>
              <w:t>325</w:t>
            </w:r>
          </w:p>
        </w:tc>
      </w:tr>
      <w:tr w:rsidR="001D4D06" w:rsidRPr="00BD360E" w14:paraId="531B074F" w14:textId="77777777" w:rsidTr="008863F6">
        <w:trPr>
          <w:trHeight w:val="276"/>
          <w:jc w:val="center"/>
        </w:trPr>
        <w:tc>
          <w:tcPr>
            <w:tcW w:w="4957" w:type="dxa"/>
          </w:tcPr>
          <w:p w14:paraId="6DFA35EA" w14:textId="77777777" w:rsidR="001D4D06" w:rsidRPr="00BD360E" w:rsidRDefault="007A4400" w:rsidP="001D4D06">
            <w:pPr>
              <w:spacing w:line="100" w:lineRule="atLeast"/>
              <w:jc w:val="both"/>
              <w:rPr>
                <w:rFonts w:eastAsia="Arial Unicode MS" w:cstheme="minorHAnsi"/>
                <w:bCs/>
              </w:rPr>
            </w:pPr>
            <w:r>
              <w:rPr>
                <w:rFonts w:eastAsia="Arial Unicode MS" w:cstheme="minorHAnsi"/>
                <w:bCs/>
              </w:rPr>
              <w:t xml:space="preserve">Bakış Açısı </w:t>
            </w:r>
            <w:r w:rsidR="001D4D06" w:rsidRPr="00BD360E">
              <w:rPr>
                <w:rFonts w:eastAsia="Arial Unicode MS" w:cstheme="minorHAnsi"/>
                <w:bCs/>
              </w:rPr>
              <w:t>Koordinasyon ve Toplum Kulübü</w:t>
            </w:r>
          </w:p>
        </w:tc>
        <w:tc>
          <w:tcPr>
            <w:tcW w:w="2551" w:type="dxa"/>
            <w:noWrap/>
          </w:tcPr>
          <w:p w14:paraId="32F350A3"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50</w:t>
            </w:r>
          </w:p>
        </w:tc>
        <w:tc>
          <w:tcPr>
            <w:tcW w:w="1554" w:type="dxa"/>
          </w:tcPr>
          <w:p w14:paraId="3B695628" w14:textId="77777777" w:rsidR="001D4D06" w:rsidRPr="00BD360E" w:rsidRDefault="001D4D06" w:rsidP="001D4D06">
            <w:pPr>
              <w:jc w:val="center"/>
              <w:rPr>
                <w:rFonts w:cstheme="minorHAnsi"/>
              </w:rPr>
            </w:pPr>
            <w:r>
              <w:rPr>
                <w:rFonts w:cstheme="minorHAnsi"/>
              </w:rPr>
              <w:t>14</w:t>
            </w:r>
          </w:p>
        </w:tc>
      </w:tr>
      <w:tr w:rsidR="001D4D06" w:rsidRPr="00BD360E" w14:paraId="0E88B217" w14:textId="77777777" w:rsidTr="008863F6">
        <w:trPr>
          <w:trHeight w:val="276"/>
          <w:jc w:val="center"/>
        </w:trPr>
        <w:tc>
          <w:tcPr>
            <w:tcW w:w="4957" w:type="dxa"/>
          </w:tcPr>
          <w:p w14:paraId="4EF4462D"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lastRenderedPageBreak/>
              <w:t>Birinci Vazife Kulübü</w:t>
            </w:r>
          </w:p>
        </w:tc>
        <w:tc>
          <w:tcPr>
            <w:tcW w:w="2551" w:type="dxa"/>
            <w:noWrap/>
          </w:tcPr>
          <w:p w14:paraId="0C351C72"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60</w:t>
            </w:r>
          </w:p>
        </w:tc>
        <w:tc>
          <w:tcPr>
            <w:tcW w:w="1554" w:type="dxa"/>
          </w:tcPr>
          <w:p w14:paraId="6C90EAB2" w14:textId="77777777" w:rsidR="001D4D06" w:rsidRPr="00BD360E" w:rsidRDefault="001D4D06" w:rsidP="001D4D06">
            <w:pPr>
              <w:jc w:val="center"/>
              <w:rPr>
                <w:rFonts w:cstheme="minorHAnsi"/>
              </w:rPr>
            </w:pPr>
            <w:r>
              <w:rPr>
                <w:rFonts w:cstheme="minorHAnsi"/>
              </w:rPr>
              <w:t>335</w:t>
            </w:r>
          </w:p>
        </w:tc>
      </w:tr>
      <w:tr w:rsidR="001D4D06" w:rsidRPr="00BD360E" w14:paraId="3AA3314A" w14:textId="77777777" w:rsidTr="008863F6">
        <w:trPr>
          <w:trHeight w:val="276"/>
          <w:jc w:val="center"/>
        </w:trPr>
        <w:tc>
          <w:tcPr>
            <w:tcW w:w="4957" w:type="dxa"/>
          </w:tcPr>
          <w:p w14:paraId="2D24E6E9"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Çağdaş Adımlar Kulübü</w:t>
            </w:r>
          </w:p>
        </w:tc>
        <w:tc>
          <w:tcPr>
            <w:tcW w:w="2551" w:type="dxa"/>
            <w:noWrap/>
          </w:tcPr>
          <w:p w14:paraId="7BBB4837"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90</w:t>
            </w:r>
          </w:p>
        </w:tc>
        <w:tc>
          <w:tcPr>
            <w:tcW w:w="1554" w:type="dxa"/>
          </w:tcPr>
          <w:p w14:paraId="5ACE626F" w14:textId="77777777" w:rsidR="001D4D06" w:rsidRPr="00BD360E" w:rsidRDefault="001D4D06" w:rsidP="001D4D06">
            <w:pPr>
              <w:jc w:val="center"/>
              <w:rPr>
                <w:rFonts w:cstheme="minorHAnsi"/>
              </w:rPr>
            </w:pPr>
            <w:r>
              <w:rPr>
                <w:rFonts w:cstheme="minorHAnsi"/>
              </w:rPr>
              <w:t>90</w:t>
            </w:r>
          </w:p>
        </w:tc>
      </w:tr>
      <w:tr w:rsidR="001D4D06" w:rsidRPr="00BD360E" w14:paraId="4714D890" w14:textId="77777777" w:rsidTr="008863F6">
        <w:trPr>
          <w:trHeight w:val="276"/>
          <w:jc w:val="center"/>
        </w:trPr>
        <w:tc>
          <w:tcPr>
            <w:tcW w:w="4957" w:type="dxa"/>
          </w:tcPr>
          <w:p w14:paraId="21A6AC1E"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Finans Kulübü</w:t>
            </w:r>
          </w:p>
        </w:tc>
        <w:tc>
          <w:tcPr>
            <w:tcW w:w="2551" w:type="dxa"/>
            <w:noWrap/>
          </w:tcPr>
          <w:p w14:paraId="1225B246"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80</w:t>
            </w:r>
          </w:p>
        </w:tc>
        <w:tc>
          <w:tcPr>
            <w:tcW w:w="1554" w:type="dxa"/>
          </w:tcPr>
          <w:p w14:paraId="4B34E3D2" w14:textId="77777777" w:rsidR="001D4D06" w:rsidRPr="00BD360E" w:rsidRDefault="001D4D06" w:rsidP="001D4D06">
            <w:pPr>
              <w:jc w:val="center"/>
              <w:rPr>
                <w:rFonts w:cstheme="minorHAnsi"/>
              </w:rPr>
            </w:pPr>
            <w:r>
              <w:rPr>
                <w:rFonts w:cstheme="minorHAnsi"/>
              </w:rPr>
              <w:t>652</w:t>
            </w:r>
          </w:p>
        </w:tc>
      </w:tr>
      <w:tr w:rsidR="001D4D06" w:rsidRPr="00BD360E" w14:paraId="274617CE" w14:textId="77777777" w:rsidTr="008863F6">
        <w:trPr>
          <w:trHeight w:val="276"/>
          <w:jc w:val="center"/>
        </w:trPr>
        <w:tc>
          <w:tcPr>
            <w:tcW w:w="4957" w:type="dxa"/>
          </w:tcPr>
          <w:p w14:paraId="05C4EE06"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Genç Girişimciler Kulübü</w:t>
            </w:r>
          </w:p>
        </w:tc>
        <w:tc>
          <w:tcPr>
            <w:tcW w:w="2551" w:type="dxa"/>
            <w:noWrap/>
          </w:tcPr>
          <w:p w14:paraId="6EEC0A42"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60</w:t>
            </w:r>
          </w:p>
        </w:tc>
        <w:tc>
          <w:tcPr>
            <w:tcW w:w="1554" w:type="dxa"/>
          </w:tcPr>
          <w:p w14:paraId="70527B03" w14:textId="77777777" w:rsidR="001D4D06" w:rsidRPr="00BD360E" w:rsidRDefault="001D4D06" w:rsidP="001D4D06">
            <w:pPr>
              <w:jc w:val="center"/>
              <w:rPr>
                <w:rFonts w:cstheme="minorHAnsi"/>
              </w:rPr>
            </w:pPr>
            <w:r>
              <w:rPr>
                <w:rFonts w:cstheme="minorHAnsi"/>
              </w:rPr>
              <w:t>Kapandı</w:t>
            </w:r>
          </w:p>
        </w:tc>
      </w:tr>
      <w:tr w:rsidR="001D4D06" w:rsidRPr="00BD360E" w14:paraId="42990379" w14:textId="77777777" w:rsidTr="008863F6">
        <w:trPr>
          <w:trHeight w:val="276"/>
          <w:jc w:val="center"/>
        </w:trPr>
        <w:tc>
          <w:tcPr>
            <w:tcW w:w="4957" w:type="dxa"/>
          </w:tcPr>
          <w:p w14:paraId="470BFB19"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Keşif ve Kariyer Kulübü</w:t>
            </w:r>
          </w:p>
        </w:tc>
        <w:tc>
          <w:tcPr>
            <w:tcW w:w="2551" w:type="dxa"/>
            <w:noWrap/>
          </w:tcPr>
          <w:p w14:paraId="31ACCFF1"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70</w:t>
            </w:r>
          </w:p>
        </w:tc>
        <w:tc>
          <w:tcPr>
            <w:tcW w:w="1554" w:type="dxa"/>
          </w:tcPr>
          <w:p w14:paraId="4DB20C91" w14:textId="77777777" w:rsidR="001D4D06" w:rsidRPr="00BD360E" w:rsidRDefault="001D4D06" w:rsidP="001D4D06">
            <w:pPr>
              <w:jc w:val="center"/>
              <w:rPr>
                <w:rFonts w:cstheme="minorHAnsi"/>
              </w:rPr>
            </w:pPr>
            <w:r>
              <w:rPr>
                <w:rFonts w:cstheme="minorHAnsi"/>
              </w:rPr>
              <w:t>678</w:t>
            </w:r>
          </w:p>
        </w:tc>
      </w:tr>
      <w:tr w:rsidR="001D4D06" w:rsidRPr="00BD360E" w14:paraId="476AB5D0" w14:textId="77777777" w:rsidTr="008863F6">
        <w:trPr>
          <w:trHeight w:val="276"/>
          <w:jc w:val="center"/>
        </w:trPr>
        <w:tc>
          <w:tcPr>
            <w:tcW w:w="4957" w:type="dxa"/>
          </w:tcPr>
          <w:p w14:paraId="032708E9"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Mali Düşünce Kulübü</w:t>
            </w:r>
          </w:p>
        </w:tc>
        <w:tc>
          <w:tcPr>
            <w:tcW w:w="2551" w:type="dxa"/>
            <w:noWrap/>
          </w:tcPr>
          <w:p w14:paraId="0B8D7EDB"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80</w:t>
            </w:r>
          </w:p>
        </w:tc>
        <w:tc>
          <w:tcPr>
            <w:tcW w:w="1554" w:type="dxa"/>
          </w:tcPr>
          <w:p w14:paraId="4E48517B" w14:textId="77777777" w:rsidR="001D4D06" w:rsidRPr="00BD360E" w:rsidRDefault="001D4D06" w:rsidP="001D4D06">
            <w:pPr>
              <w:jc w:val="center"/>
              <w:rPr>
                <w:rFonts w:cstheme="minorHAnsi"/>
              </w:rPr>
            </w:pPr>
            <w:r>
              <w:rPr>
                <w:rFonts w:cstheme="minorHAnsi"/>
              </w:rPr>
              <w:t>80</w:t>
            </w:r>
          </w:p>
        </w:tc>
      </w:tr>
      <w:tr w:rsidR="001D4D06" w:rsidRPr="00BD360E" w14:paraId="29AE0F94" w14:textId="77777777" w:rsidTr="008863F6">
        <w:trPr>
          <w:trHeight w:val="276"/>
          <w:jc w:val="center"/>
        </w:trPr>
        <w:tc>
          <w:tcPr>
            <w:tcW w:w="4957" w:type="dxa"/>
          </w:tcPr>
          <w:p w14:paraId="63CDCAD2"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Modern İktisatçılar Kulübü</w:t>
            </w:r>
          </w:p>
        </w:tc>
        <w:tc>
          <w:tcPr>
            <w:tcW w:w="2551" w:type="dxa"/>
            <w:noWrap/>
          </w:tcPr>
          <w:p w14:paraId="68EAC775"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100</w:t>
            </w:r>
          </w:p>
        </w:tc>
        <w:tc>
          <w:tcPr>
            <w:tcW w:w="1554" w:type="dxa"/>
          </w:tcPr>
          <w:p w14:paraId="11F2C64C" w14:textId="77777777" w:rsidR="001D4D06" w:rsidRPr="00BD360E" w:rsidRDefault="001D4D06" w:rsidP="001D4D06">
            <w:pPr>
              <w:jc w:val="center"/>
              <w:rPr>
                <w:rFonts w:cstheme="minorHAnsi"/>
              </w:rPr>
            </w:pPr>
            <w:r>
              <w:rPr>
                <w:rFonts w:cstheme="minorHAnsi"/>
              </w:rPr>
              <w:t>100</w:t>
            </w:r>
          </w:p>
        </w:tc>
      </w:tr>
      <w:tr w:rsidR="001D4D06" w:rsidRPr="00BD360E" w14:paraId="09281752" w14:textId="77777777" w:rsidTr="008863F6">
        <w:trPr>
          <w:trHeight w:val="276"/>
          <w:jc w:val="center"/>
        </w:trPr>
        <w:tc>
          <w:tcPr>
            <w:tcW w:w="4957" w:type="dxa"/>
          </w:tcPr>
          <w:p w14:paraId="15985C90"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Müzik ve Performans Sanatları Kulübü</w:t>
            </w:r>
          </w:p>
        </w:tc>
        <w:tc>
          <w:tcPr>
            <w:tcW w:w="2551" w:type="dxa"/>
            <w:noWrap/>
          </w:tcPr>
          <w:p w14:paraId="1123B1D8"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40</w:t>
            </w:r>
          </w:p>
        </w:tc>
        <w:tc>
          <w:tcPr>
            <w:tcW w:w="1554" w:type="dxa"/>
          </w:tcPr>
          <w:p w14:paraId="216A616B" w14:textId="77777777" w:rsidR="001D4D06" w:rsidRPr="00BD360E" w:rsidRDefault="001D4D06" w:rsidP="001D4D06">
            <w:pPr>
              <w:jc w:val="center"/>
              <w:rPr>
                <w:rFonts w:cstheme="minorHAnsi"/>
              </w:rPr>
            </w:pPr>
            <w:r>
              <w:rPr>
                <w:rFonts w:cstheme="minorHAnsi"/>
              </w:rPr>
              <w:t>349</w:t>
            </w:r>
          </w:p>
        </w:tc>
      </w:tr>
      <w:tr w:rsidR="001D4D06" w:rsidRPr="00BD360E" w14:paraId="3A3A32F5" w14:textId="77777777" w:rsidTr="008863F6">
        <w:trPr>
          <w:trHeight w:val="276"/>
          <w:jc w:val="center"/>
        </w:trPr>
        <w:tc>
          <w:tcPr>
            <w:tcW w:w="4957" w:type="dxa"/>
          </w:tcPr>
          <w:p w14:paraId="62136946"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Perde Arkası Tiyatro Kulübü</w:t>
            </w:r>
          </w:p>
        </w:tc>
        <w:tc>
          <w:tcPr>
            <w:tcW w:w="2551" w:type="dxa"/>
            <w:noWrap/>
          </w:tcPr>
          <w:p w14:paraId="1DBA7D05"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60</w:t>
            </w:r>
          </w:p>
        </w:tc>
        <w:tc>
          <w:tcPr>
            <w:tcW w:w="1554" w:type="dxa"/>
          </w:tcPr>
          <w:p w14:paraId="165AF373" w14:textId="77777777" w:rsidR="001D4D06" w:rsidRPr="00BD360E" w:rsidRDefault="001D4D06" w:rsidP="001D4D06">
            <w:pPr>
              <w:jc w:val="center"/>
              <w:rPr>
                <w:rFonts w:cstheme="minorHAnsi"/>
              </w:rPr>
            </w:pPr>
            <w:r>
              <w:rPr>
                <w:rFonts w:cstheme="minorHAnsi"/>
              </w:rPr>
              <w:t>60</w:t>
            </w:r>
          </w:p>
        </w:tc>
      </w:tr>
      <w:tr w:rsidR="001D4D06" w:rsidRPr="00BD360E" w14:paraId="72A9BC87" w14:textId="77777777" w:rsidTr="008863F6">
        <w:trPr>
          <w:trHeight w:val="276"/>
          <w:jc w:val="center"/>
        </w:trPr>
        <w:tc>
          <w:tcPr>
            <w:tcW w:w="4957" w:type="dxa"/>
          </w:tcPr>
          <w:p w14:paraId="65C1B2F9" w14:textId="77777777" w:rsidR="001D4D06" w:rsidRPr="00BD360E" w:rsidRDefault="001D4D06" w:rsidP="001D4D06">
            <w:pPr>
              <w:spacing w:line="100" w:lineRule="atLeast"/>
              <w:jc w:val="both"/>
              <w:rPr>
                <w:rFonts w:eastAsia="Arial Unicode MS" w:cstheme="minorHAnsi"/>
                <w:bCs/>
              </w:rPr>
            </w:pPr>
            <w:r>
              <w:rPr>
                <w:rFonts w:eastAsia="Arial Unicode MS" w:cstheme="minorHAnsi"/>
                <w:bCs/>
              </w:rPr>
              <w:t xml:space="preserve">Siyaset ve Tarih Kulübü </w:t>
            </w:r>
          </w:p>
        </w:tc>
        <w:tc>
          <w:tcPr>
            <w:tcW w:w="2551" w:type="dxa"/>
            <w:noWrap/>
          </w:tcPr>
          <w:p w14:paraId="52FBEFB8" w14:textId="77777777" w:rsidR="001D4D06" w:rsidRPr="00BD360E" w:rsidRDefault="001D4D06" w:rsidP="001D4D06">
            <w:pPr>
              <w:spacing w:line="100" w:lineRule="atLeast"/>
              <w:jc w:val="center"/>
              <w:rPr>
                <w:rFonts w:eastAsia="Arial Unicode MS" w:cstheme="minorHAnsi"/>
                <w:bCs/>
              </w:rPr>
            </w:pPr>
            <w:r>
              <w:rPr>
                <w:rFonts w:eastAsia="Arial Unicode MS" w:cstheme="minorHAnsi"/>
                <w:bCs/>
              </w:rPr>
              <w:t>Adı Değişti</w:t>
            </w:r>
          </w:p>
        </w:tc>
        <w:tc>
          <w:tcPr>
            <w:tcW w:w="1554" w:type="dxa"/>
          </w:tcPr>
          <w:p w14:paraId="262849F3" w14:textId="77777777" w:rsidR="001D4D06" w:rsidRDefault="001D4D06" w:rsidP="001D4D06">
            <w:pPr>
              <w:jc w:val="center"/>
              <w:rPr>
                <w:rFonts w:cstheme="minorHAnsi"/>
              </w:rPr>
            </w:pPr>
            <w:r>
              <w:rPr>
                <w:rFonts w:cstheme="minorHAnsi"/>
              </w:rPr>
              <w:t>636</w:t>
            </w:r>
          </w:p>
        </w:tc>
      </w:tr>
      <w:tr w:rsidR="001D4D06" w:rsidRPr="00BD360E" w14:paraId="129EEFEE" w14:textId="77777777" w:rsidTr="008863F6">
        <w:trPr>
          <w:trHeight w:val="276"/>
          <w:jc w:val="center"/>
        </w:trPr>
        <w:tc>
          <w:tcPr>
            <w:tcW w:w="4957" w:type="dxa"/>
          </w:tcPr>
          <w:p w14:paraId="74B26B4B"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Siyasal İlişkiler Kulübü</w:t>
            </w:r>
          </w:p>
        </w:tc>
        <w:tc>
          <w:tcPr>
            <w:tcW w:w="2551" w:type="dxa"/>
            <w:noWrap/>
          </w:tcPr>
          <w:p w14:paraId="7BCB1DF2"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100</w:t>
            </w:r>
          </w:p>
        </w:tc>
        <w:tc>
          <w:tcPr>
            <w:tcW w:w="1554" w:type="dxa"/>
          </w:tcPr>
          <w:p w14:paraId="3A48B6F0" w14:textId="77777777" w:rsidR="001D4D06" w:rsidRPr="00BD360E" w:rsidRDefault="001D4D06" w:rsidP="001D4D06">
            <w:pPr>
              <w:jc w:val="center"/>
              <w:rPr>
                <w:rFonts w:cstheme="minorHAnsi"/>
              </w:rPr>
            </w:pPr>
            <w:r>
              <w:rPr>
                <w:rFonts w:cstheme="minorHAnsi"/>
              </w:rPr>
              <w:t>Adı Değişti</w:t>
            </w:r>
          </w:p>
        </w:tc>
      </w:tr>
      <w:tr w:rsidR="001D4D06" w:rsidRPr="00BD360E" w14:paraId="222E3CCA" w14:textId="77777777" w:rsidTr="008863F6">
        <w:trPr>
          <w:trHeight w:val="276"/>
          <w:jc w:val="center"/>
        </w:trPr>
        <w:tc>
          <w:tcPr>
            <w:tcW w:w="4957" w:type="dxa"/>
          </w:tcPr>
          <w:p w14:paraId="76672FA9"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Sürdürülebilir Yeşil Ekonomi Kulübü</w:t>
            </w:r>
          </w:p>
        </w:tc>
        <w:tc>
          <w:tcPr>
            <w:tcW w:w="2551" w:type="dxa"/>
            <w:noWrap/>
          </w:tcPr>
          <w:p w14:paraId="6F9C5B0E"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80</w:t>
            </w:r>
          </w:p>
        </w:tc>
        <w:tc>
          <w:tcPr>
            <w:tcW w:w="1554" w:type="dxa"/>
          </w:tcPr>
          <w:p w14:paraId="5C5E213E" w14:textId="77777777" w:rsidR="001D4D06" w:rsidRPr="00BD360E" w:rsidRDefault="001D4D06" w:rsidP="001D4D06">
            <w:pPr>
              <w:jc w:val="center"/>
              <w:rPr>
                <w:rFonts w:cstheme="minorHAnsi"/>
              </w:rPr>
            </w:pPr>
            <w:r>
              <w:rPr>
                <w:rFonts w:cstheme="minorHAnsi"/>
              </w:rPr>
              <w:t>17</w:t>
            </w:r>
          </w:p>
        </w:tc>
      </w:tr>
      <w:tr w:rsidR="001D4D06" w:rsidRPr="00BD360E" w14:paraId="237DDFAE" w14:textId="77777777" w:rsidTr="008863F6">
        <w:trPr>
          <w:trHeight w:val="276"/>
          <w:jc w:val="center"/>
        </w:trPr>
        <w:tc>
          <w:tcPr>
            <w:tcW w:w="4957" w:type="dxa"/>
          </w:tcPr>
          <w:p w14:paraId="62DECF1F"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Toplumsal Dayanışma Kulübü</w:t>
            </w:r>
          </w:p>
        </w:tc>
        <w:tc>
          <w:tcPr>
            <w:tcW w:w="2551" w:type="dxa"/>
            <w:noWrap/>
          </w:tcPr>
          <w:p w14:paraId="18BCCBE1"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150</w:t>
            </w:r>
          </w:p>
        </w:tc>
        <w:tc>
          <w:tcPr>
            <w:tcW w:w="1554" w:type="dxa"/>
          </w:tcPr>
          <w:p w14:paraId="1DE634A2" w14:textId="77777777" w:rsidR="001D4D06" w:rsidRPr="00BD360E" w:rsidRDefault="001D4D06" w:rsidP="001D4D06">
            <w:pPr>
              <w:jc w:val="center"/>
              <w:rPr>
                <w:rFonts w:cstheme="minorHAnsi"/>
              </w:rPr>
            </w:pPr>
            <w:r>
              <w:rPr>
                <w:rFonts w:cstheme="minorHAnsi"/>
              </w:rPr>
              <w:t>411</w:t>
            </w:r>
          </w:p>
        </w:tc>
      </w:tr>
      <w:tr w:rsidR="001D4D06" w:rsidRPr="00BD360E" w14:paraId="0A59C1EC" w14:textId="77777777" w:rsidTr="008863F6">
        <w:trPr>
          <w:trHeight w:val="276"/>
          <w:jc w:val="center"/>
        </w:trPr>
        <w:tc>
          <w:tcPr>
            <w:tcW w:w="4957" w:type="dxa"/>
          </w:tcPr>
          <w:p w14:paraId="2EFACBDC"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Uluslararası İlişkiler ve Diplomasi Kulübü</w:t>
            </w:r>
          </w:p>
        </w:tc>
        <w:tc>
          <w:tcPr>
            <w:tcW w:w="2551" w:type="dxa"/>
            <w:noWrap/>
          </w:tcPr>
          <w:p w14:paraId="666B92DB"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55</w:t>
            </w:r>
          </w:p>
        </w:tc>
        <w:tc>
          <w:tcPr>
            <w:tcW w:w="1554" w:type="dxa"/>
          </w:tcPr>
          <w:p w14:paraId="47EDD6E4" w14:textId="77777777" w:rsidR="001D4D06" w:rsidRPr="00BD360E" w:rsidRDefault="001D4D06" w:rsidP="001D4D06">
            <w:pPr>
              <w:jc w:val="center"/>
              <w:rPr>
                <w:rFonts w:cstheme="minorHAnsi"/>
              </w:rPr>
            </w:pPr>
            <w:r>
              <w:rPr>
                <w:rFonts w:cstheme="minorHAnsi"/>
              </w:rPr>
              <w:t>55</w:t>
            </w:r>
          </w:p>
        </w:tc>
      </w:tr>
      <w:tr w:rsidR="001D4D06" w:rsidRPr="00BD360E" w14:paraId="21869F9E" w14:textId="77777777" w:rsidTr="008863F6">
        <w:trPr>
          <w:trHeight w:val="276"/>
          <w:jc w:val="center"/>
        </w:trPr>
        <w:tc>
          <w:tcPr>
            <w:tcW w:w="4957" w:type="dxa"/>
          </w:tcPr>
          <w:p w14:paraId="30712D16"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Uluslararası Lojistik Kulübü</w:t>
            </w:r>
          </w:p>
        </w:tc>
        <w:tc>
          <w:tcPr>
            <w:tcW w:w="2551" w:type="dxa"/>
            <w:noWrap/>
          </w:tcPr>
          <w:p w14:paraId="00DB813C"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70</w:t>
            </w:r>
          </w:p>
        </w:tc>
        <w:tc>
          <w:tcPr>
            <w:tcW w:w="1554" w:type="dxa"/>
          </w:tcPr>
          <w:p w14:paraId="7FF97EE9" w14:textId="77777777" w:rsidR="001D4D06" w:rsidRPr="00BD360E" w:rsidRDefault="001D4D06" w:rsidP="001D4D06">
            <w:pPr>
              <w:jc w:val="center"/>
              <w:rPr>
                <w:rFonts w:cstheme="minorHAnsi"/>
              </w:rPr>
            </w:pPr>
            <w:r>
              <w:rPr>
                <w:rFonts w:cstheme="minorHAnsi"/>
              </w:rPr>
              <w:t>398</w:t>
            </w:r>
          </w:p>
        </w:tc>
      </w:tr>
      <w:tr w:rsidR="001D4D06" w:rsidRPr="00BD360E" w14:paraId="1AC50F6C" w14:textId="77777777" w:rsidTr="008863F6">
        <w:trPr>
          <w:trHeight w:val="276"/>
          <w:jc w:val="center"/>
        </w:trPr>
        <w:tc>
          <w:tcPr>
            <w:tcW w:w="4957" w:type="dxa"/>
          </w:tcPr>
          <w:p w14:paraId="44A62FDD" w14:textId="77777777" w:rsidR="001D4D06" w:rsidRPr="00BD360E" w:rsidRDefault="001D4D06" w:rsidP="001D4D06">
            <w:pPr>
              <w:spacing w:line="100" w:lineRule="atLeast"/>
              <w:jc w:val="both"/>
              <w:rPr>
                <w:rFonts w:eastAsia="Arial Unicode MS" w:cstheme="minorHAnsi"/>
                <w:bCs/>
              </w:rPr>
            </w:pPr>
            <w:r w:rsidRPr="00BD360E">
              <w:rPr>
                <w:rFonts w:eastAsia="Arial Unicode MS" w:cstheme="minorHAnsi"/>
                <w:bCs/>
              </w:rPr>
              <w:t>Yönetici Kulübü</w:t>
            </w:r>
          </w:p>
        </w:tc>
        <w:tc>
          <w:tcPr>
            <w:tcW w:w="2551" w:type="dxa"/>
            <w:noWrap/>
          </w:tcPr>
          <w:p w14:paraId="3687055B" w14:textId="77777777" w:rsidR="001D4D06" w:rsidRPr="00BD360E" w:rsidRDefault="001D4D06" w:rsidP="001D4D06">
            <w:pPr>
              <w:spacing w:line="100" w:lineRule="atLeast"/>
              <w:jc w:val="center"/>
              <w:rPr>
                <w:rFonts w:eastAsia="Arial Unicode MS" w:cstheme="minorHAnsi"/>
                <w:bCs/>
              </w:rPr>
            </w:pPr>
            <w:r w:rsidRPr="00BD360E">
              <w:rPr>
                <w:rFonts w:eastAsia="Arial Unicode MS" w:cstheme="minorHAnsi"/>
                <w:bCs/>
              </w:rPr>
              <w:t>60</w:t>
            </w:r>
          </w:p>
        </w:tc>
        <w:tc>
          <w:tcPr>
            <w:tcW w:w="1554" w:type="dxa"/>
          </w:tcPr>
          <w:p w14:paraId="74E54641" w14:textId="77777777" w:rsidR="001D4D06" w:rsidRPr="00BD360E" w:rsidRDefault="001D4D06" w:rsidP="001D4D06">
            <w:pPr>
              <w:jc w:val="center"/>
              <w:rPr>
                <w:rFonts w:cstheme="minorHAnsi"/>
              </w:rPr>
            </w:pPr>
            <w:r>
              <w:rPr>
                <w:rFonts w:cstheme="minorHAnsi"/>
              </w:rPr>
              <w:t>60</w:t>
            </w:r>
          </w:p>
        </w:tc>
      </w:tr>
      <w:tr w:rsidR="001D4D06" w:rsidRPr="00BD360E" w14:paraId="7A6F528D" w14:textId="77777777" w:rsidTr="008863F6">
        <w:trPr>
          <w:trHeight w:val="276"/>
          <w:jc w:val="center"/>
        </w:trPr>
        <w:tc>
          <w:tcPr>
            <w:tcW w:w="4957" w:type="dxa"/>
          </w:tcPr>
          <w:p w14:paraId="14ED539D" w14:textId="77777777" w:rsidR="001D4D06" w:rsidRPr="00BD360E" w:rsidRDefault="007A4400" w:rsidP="001D4D06">
            <w:pPr>
              <w:spacing w:line="100" w:lineRule="atLeast"/>
              <w:jc w:val="both"/>
              <w:rPr>
                <w:rFonts w:eastAsia="Arial Unicode MS" w:cstheme="minorHAnsi"/>
                <w:bCs/>
              </w:rPr>
            </w:pPr>
            <w:r>
              <w:rPr>
                <w:rFonts w:eastAsia="Arial Unicode MS" w:cstheme="minorHAnsi"/>
                <w:bCs/>
              </w:rPr>
              <w:t>Zekâ</w:t>
            </w:r>
            <w:r w:rsidR="001D4D06">
              <w:rPr>
                <w:rFonts w:eastAsia="Arial Unicode MS" w:cstheme="minorHAnsi"/>
                <w:bCs/>
              </w:rPr>
              <w:t xml:space="preserve"> Ve Strateji Kulübü </w:t>
            </w:r>
          </w:p>
        </w:tc>
        <w:tc>
          <w:tcPr>
            <w:tcW w:w="2551" w:type="dxa"/>
            <w:noWrap/>
          </w:tcPr>
          <w:p w14:paraId="6FAD7C68" w14:textId="77777777" w:rsidR="001D4D06" w:rsidRPr="00BD360E" w:rsidRDefault="001D4D06" w:rsidP="001D4D06">
            <w:pPr>
              <w:spacing w:line="100" w:lineRule="atLeast"/>
              <w:jc w:val="center"/>
              <w:rPr>
                <w:rFonts w:eastAsia="Arial Unicode MS" w:cstheme="minorHAnsi"/>
                <w:bCs/>
              </w:rPr>
            </w:pPr>
            <w:r>
              <w:t>2025 Yılında Kuruldu.</w:t>
            </w:r>
          </w:p>
        </w:tc>
        <w:tc>
          <w:tcPr>
            <w:tcW w:w="1554" w:type="dxa"/>
          </w:tcPr>
          <w:p w14:paraId="6D8AA1D5" w14:textId="77777777" w:rsidR="001D4D06" w:rsidRDefault="001D4D06" w:rsidP="001D4D06">
            <w:pPr>
              <w:jc w:val="center"/>
              <w:rPr>
                <w:rFonts w:cstheme="minorHAnsi"/>
              </w:rPr>
            </w:pPr>
            <w:r>
              <w:rPr>
                <w:rFonts w:cstheme="minorHAnsi"/>
              </w:rPr>
              <w:t>223</w:t>
            </w:r>
          </w:p>
        </w:tc>
      </w:tr>
      <w:tr w:rsidR="001D4D06" w:rsidRPr="00BD360E" w14:paraId="125806F5" w14:textId="77777777" w:rsidTr="008863F6">
        <w:trPr>
          <w:trHeight w:val="276"/>
          <w:jc w:val="center"/>
        </w:trPr>
        <w:tc>
          <w:tcPr>
            <w:tcW w:w="4957" w:type="dxa"/>
            <w:vAlign w:val="center"/>
          </w:tcPr>
          <w:p w14:paraId="1BBED3E6" w14:textId="77777777" w:rsidR="001D4D06" w:rsidRPr="00BD360E" w:rsidRDefault="001D4D06" w:rsidP="001D4D06">
            <w:pPr>
              <w:rPr>
                <w:rFonts w:eastAsia="Times New Roman" w:cstheme="minorHAnsi"/>
                <w:bCs/>
                <w:color w:val="000000"/>
                <w:lang w:eastAsia="tr-TR"/>
              </w:rPr>
            </w:pPr>
            <w:r w:rsidRPr="00BD360E">
              <w:rPr>
                <w:rFonts w:eastAsia="Times New Roman" w:cstheme="minorHAnsi"/>
                <w:bCs/>
                <w:color w:val="000000"/>
                <w:lang w:eastAsia="tr-TR"/>
              </w:rPr>
              <w:t>Ticaret ve Ekonomi Kulübü</w:t>
            </w:r>
          </w:p>
        </w:tc>
        <w:tc>
          <w:tcPr>
            <w:tcW w:w="2551" w:type="dxa"/>
            <w:noWrap/>
            <w:vAlign w:val="center"/>
          </w:tcPr>
          <w:p w14:paraId="02D3EEF5" w14:textId="77777777" w:rsidR="001D4D06" w:rsidRPr="00BD360E" w:rsidRDefault="001D4D06" w:rsidP="001D4D06">
            <w:pPr>
              <w:jc w:val="center"/>
              <w:rPr>
                <w:rFonts w:eastAsia="Times New Roman" w:cstheme="minorHAnsi"/>
                <w:color w:val="000000"/>
                <w:lang w:eastAsia="tr-TR"/>
              </w:rPr>
            </w:pPr>
            <w:r w:rsidRPr="00BD360E">
              <w:rPr>
                <w:rFonts w:eastAsia="Times New Roman" w:cstheme="minorHAnsi"/>
                <w:color w:val="000000"/>
                <w:lang w:eastAsia="tr-TR"/>
              </w:rPr>
              <w:t>30</w:t>
            </w:r>
          </w:p>
        </w:tc>
        <w:tc>
          <w:tcPr>
            <w:tcW w:w="1554" w:type="dxa"/>
          </w:tcPr>
          <w:p w14:paraId="1782DCA9" w14:textId="77777777" w:rsidR="001D4D06" w:rsidRPr="00BD360E" w:rsidRDefault="001D4D06" w:rsidP="001D4D06">
            <w:pPr>
              <w:jc w:val="center"/>
              <w:rPr>
                <w:rFonts w:cstheme="minorHAnsi"/>
              </w:rPr>
            </w:pPr>
          </w:p>
        </w:tc>
      </w:tr>
      <w:tr w:rsidR="001D4D06" w:rsidRPr="00BD360E" w14:paraId="151EF4E6" w14:textId="77777777" w:rsidTr="008863F6">
        <w:trPr>
          <w:trHeight w:val="276"/>
          <w:jc w:val="center"/>
        </w:trPr>
        <w:tc>
          <w:tcPr>
            <w:tcW w:w="4957" w:type="dxa"/>
            <w:vAlign w:val="center"/>
          </w:tcPr>
          <w:p w14:paraId="560F9B07" w14:textId="77777777" w:rsidR="001D4D06" w:rsidRPr="00BD360E" w:rsidRDefault="001D4D06" w:rsidP="001D4D06">
            <w:pPr>
              <w:rPr>
                <w:rFonts w:eastAsia="Times New Roman" w:cstheme="minorHAnsi"/>
                <w:bCs/>
                <w:color w:val="000000"/>
                <w:lang w:eastAsia="tr-TR"/>
              </w:rPr>
            </w:pPr>
            <w:r w:rsidRPr="00BD360E">
              <w:rPr>
                <w:rFonts w:eastAsia="Times New Roman" w:cstheme="minorHAnsi"/>
                <w:bCs/>
                <w:color w:val="000000"/>
                <w:lang w:eastAsia="tr-TR"/>
              </w:rPr>
              <w:t>Gökçeada Öğrenci Aktiviteleri Kulübü</w:t>
            </w:r>
          </w:p>
        </w:tc>
        <w:tc>
          <w:tcPr>
            <w:tcW w:w="2551" w:type="dxa"/>
            <w:noWrap/>
            <w:vAlign w:val="center"/>
          </w:tcPr>
          <w:p w14:paraId="2FBB33F6" w14:textId="77777777" w:rsidR="001D4D06" w:rsidRPr="00BD360E" w:rsidRDefault="001D4D06" w:rsidP="001D4D06">
            <w:pPr>
              <w:jc w:val="center"/>
              <w:rPr>
                <w:rFonts w:eastAsia="Times New Roman" w:cstheme="minorHAnsi"/>
                <w:color w:val="000000"/>
                <w:lang w:eastAsia="tr-TR"/>
              </w:rPr>
            </w:pPr>
            <w:r w:rsidRPr="00BD360E">
              <w:rPr>
                <w:rFonts w:eastAsia="Times New Roman" w:cstheme="minorHAnsi"/>
                <w:color w:val="000000"/>
                <w:lang w:eastAsia="tr-TR"/>
              </w:rPr>
              <w:t>45</w:t>
            </w:r>
          </w:p>
        </w:tc>
        <w:tc>
          <w:tcPr>
            <w:tcW w:w="1554" w:type="dxa"/>
          </w:tcPr>
          <w:p w14:paraId="3BC524BB" w14:textId="77777777" w:rsidR="001D4D06" w:rsidRPr="00BD360E" w:rsidRDefault="001D4D06" w:rsidP="001D4D06">
            <w:pPr>
              <w:jc w:val="center"/>
              <w:rPr>
                <w:rFonts w:cstheme="minorHAnsi"/>
              </w:rPr>
            </w:pPr>
            <w:r>
              <w:rPr>
                <w:rFonts w:cstheme="minorHAnsi"/>
              </w:rPr>
              <w:t>45</w:t>
            </w:r>
          </w:p>
        </w:tc>
      </w:tr>
      <w:tr w:rsidR="001D4D06" w:rsidRPr="00BD360E" w14:paraId="21DA9BF5" w14:textId="77777777" w:rsidTr="008863F6">
        <w:trPr>
          <w:trHeight w:val="276"/>
          <w:jc w:val="center"/>
        </w:trPr>
        <w:tc>
          <w:tcPr>
            <w:tcW w:w="4957" w:type="dxa"/>
            <w:vAlign w:val="center"/>
          </w:tcPr>
          <w:p w14:paraId="5FA5E2A9" w14:textId="77777777" w:rsidR="001D4D06" w:rsidRPr="00BD360E" w:rsidRDefault="001D4D06" w:rsidP="001D4D06">
            <w:pPr>
              <w:rPr>
                <w:rFonts w:eastAsia="Times New Roman" w:cstheme="minorHAnsi"/>
                <w:bCs/>
                <w:color w:val="000000"/>
                <w:lang w:eastAsia="tr-TR"/>
              </w:rPr>
            </w:pPr>
            <w:r w:rsidRPr="00BD360E">
              <w:rPr>
                <w:rFonts w:eastAsia="Times New Roman" w:cstheme="minorHAnsi"/>
                <w:bCs/>
                <w:color w:val="000000"/>
                <w:lang w:eastAsia="tr-TR"/>
              </w:rPr>
              <w:t>Sosyal Sorumluluk ve Etkinlik Kulübü</w:t>
            </w:r>
          </w:p>
        </w:tc>
        <w:tc>
          <w:tcPr>
            <w:tcW w:w="2551" w:type="dxa"/>
            <w:noWrap/>
            <w:vAlign w:val="center"/>
          </w:tcPr>
          <w:p w14:paraId="79F555B1" w14:textId="77777777" w:rsidR="001D4D06" w:rsidRPr="00BD360E" w:rsidRDefault="001D4D06" w:rsidP="001D4D06">
            <w:pPr>
              <w:jc w:val="center"/>
              <w:rPr>
                <w:rFonts w:eastAsia="Times New Roman" w:cstheme="minorHAnsi"/>
                <w:color w:val="000000"/>
                <w:lang w:eastAsia="tr-TR"/>
              </w:rPr>
            </w:pPr>
            <w:r w:rsidRPr="00BD360E">
              <w:rPr>
                <w:rFonts w:eastAsia="Times New Roman" w:cstheme="minorHAnsi"/>
                <w:color w:val="000000"/>
                <w:lang w:eastAsia="tr-TR"/>
              </w:rPr>
              <w:t>70</w:t>
            </w:r>
          </w:p>
        </w:tc>
        <w:tc>
          <w:tcPr>
            <w:tcW w:w="1554" w:type="dxa"/>
          </w:tcPr>
          <w:p w14:paraId="53E56182" w14:textId="77777777" w:rsidR="001D4D06" w:rsidRPr="00BD360E" w:rsidRDefault="001D4D06" w:rsidP="001D4D06">
            <w:pPr>
              <w:jc w:val="center"/>
              <w:rPr>
                <w:rFonts w:cstheme="minorHAnsi"/>
              </w:rPr>
            </w:pPr>
            <w:r>
              <w:rPr>
                <w:rFonts w:cstheme="minorHAnsi"/>
              </w:rPr>
              <w:t>70</w:t>
            </w:r>
          </w:p>
        </w:tc>
      </w:tr>
    </w:tbl>
    <w:p w14:paraId="5A9DD6C6" w14:textId="77777777" w:rsidR="001D4D06" w:rsidRPr="00466934" w:rsidRDefault="001D4D06" w:rsidP="001D4D06">
      <w:pPr>
        <w:widowControl/>
        <w:suppressAutoHyphens w:val="0"/>
        <w:autoSpaceDN/>
        <w:spacing w:after="200" w:line="360" w:lineRule="auto"/>
        <w:jc w:val="both"/>
        <w:textAlignment w:val="auto"/>
        <w:rPr>
          <w:rFonts w:eastAsiaTheme="minorHAnsi" w:cs="Times New Roman"/>
          <w:color w:val="000000" w:themeColor="text1"/>
          <w:kern w:val="0"/>
          <w:lang w:eastAsia="en-US" w:bidi="ar-SA"/>
        </w:rPr>
      </w:pPr>
    </w:p>
    <w:p w14:paraId="744562C9" w14:textId="1423445C" w:rsidR="001D4D06" w:rsidRDefault="001D4D06" w:rsidP="001D4D06">
      <w:pPr>
        <w:widowControl/>
        <w:numPr>
          <w:ilvl w:val="0"/>
          <w:numId w:val="9"/>
        </w:numPr>
        <w:shd w:val="clear" w:color="auto" w:fill="FFFFFF"/>
        <w:suppressAutoHyphens w:val="0"/>
        <w:autoSpaceDN/>
        <w:spacing w:after="200" w:line="360" w:lineRule="auto"/>
        <w:contextualSpacing/>
        <w:jc w:val="both"/>
        <w:textAlignment w:val="auto"/>
        <w:outlineLvl w:val="3"/>
        <w:rPr>
          <w:rFonts w:eastAsia="Times New Roman" w:cs="Times New Roman"/>
          <w:bCs/>
          <w:color w:val="000000" w:themeColor="text1"/>
          <w:kern w:val="0"/>
          <w:lang w:eastAsia="tr-TR" w:bidi="ar-SA"/>
        </w:rPr>
      </w:pPr>
      <w:r w:rsidRPr="00EA0AEA">
        <w:rPr>
          <w:rFonts w:eastAsia="Times New Roman" w:cs="Times New Roman"/>
          <w:bCs/>
          <w:color w:val="000000" w:themeColor="text1"/>
          <w:kern w:val="0"/>
          <w:lang w:eastAsia="tr-TR" w:bidi="ar-SA"/>
        </w:rPr>
        <w:t>Üniversitemiz bünyesinde;</w:t>
      </w:r>
      <w:r w:rsidRPr="00EA0AEA">
        <w:rPr>
          <w:rFonts w:eastAsiaTheme="minorHAnsi" w:cs="Times New Roman"/>
          <w:color w:val="000000" w:themeColor="text1"/>
          <w:kern w:val="0"/>
          <w:lang w:eastAsia="en-US" w:bidi="ar-SA"/>
        </w:rPr>
        <w:t xml:space="preserve"> </w:t>
      </w:r>
      <w:r w:rsidRPr="00EA0AEA">
        <w:rPr>
          <w:rFonts w:eastAsia="Times New Roman" w:cs="Times New Roman"/>
          <w:bCs/>
          <w:color w:val="000000" w:themeColor="text1"/>
          <w:kern w:val="0"/>
          <w:lang w:eastAsia="tr-TR" w:bidi="ar-SA"/>
        </w:rPr>
        <w:t>çok sayıda yerel, ulusal, uluslararası kongre, sempozyum, çalı</w:t>
      </w:r>
      <w:r w:rsidRPr="00EA0AEA">
        <w:rPr>
          <w:rFonts w:eastAsia="Times New Roman" w:cs="Times New Roman"/>
          <w:bCs/>
          <w:color w:val="000000" w:themeColor="text1"/>
          <w:kern w:val="0"/>
          <w:lang w:eastAsia="tr-TR" w:bidi="ar-SA"/>
        </w:rPr>
        <w:t>ş</w:t>
      </w:r>
      <w:r w:rsidRPr="00EA0AEA">
        <w:rPr>
          <w:rFonts w:eastAsia="Times New Roman" w:cs="Times New Roman"/>
          <w:bCs/>
          <w:color w:val="000000" w:themeColor="text1"/>
          <w:kern w:val="0"/>
          <w:lang w:eastAsia="tr-TR" w:bidi="ar-SA"/>
        </w:rPr>
        <w:t xml:space="preserve">tay ve panellerin düzenlendiği salonlarımız mevcuttur.  </w:t>
      </w:r>
      <w:proofErr w:type="spellStart"/>
      <w:r w:rsidRPr="00EA0AEA">
        <w:rPr>
          <w:rFonts w:eastAsia="Times New Roman" w:cs="Times New Roman"/>
          <w:bCs/>
          <w:color w:val="000000" w:themeColor="text1"/>
          <w:kern w:val="0"/>
          <w:lang w:eastAsia="tr-TR" w:bidi="ar-SA"/>
        </w:rPr>
        <w:t>Troia</w:t>
      </w:r>
      <w:proofErr w:type="spellEnd"/>
      <w:r w:rsidRPr="00EA0AEA">
        <w:rPr>
          <w:rFonts w:eastAsia="Times New Roman" w:cs="Times New Roman"/>
          <w:bCs/>
          <w:color w:val="000000" w:themeColor="text1"/>
          <w:kern w:val="0"/>
          <w:lang w:eastAsia="tr-TR" w:bidi="ar-SA"/>
        </w:rPr>
        <w:t xml:space="preserve"> Kültür Merkezi Terzioğlu Kampüsünde, İlahiyat Fakültesi İÇDAŞ Kongre Merkezi Çanakkale Şehitleri Yerleşkesinde hizmet vermektedir.</w:t>
      </w:r>
    </w:p>
    <w:p w14:paraId="24EBB8B3" w14:textId="77777777" w:rsidR="001D4D06" w:rsidRPr="00CB5560" w:rsidRDefault="001D4D06" w:rsidP="001D4D06">
      <w:pPr>
        <w:widowControl/>
        <w:numPr>
          <w:ilvl w:val="0"/>
          <w:numId w:val="9"/>
        </w:numPr>
        <w:shd w:val="clear" w:color="auto" w:fill="FFFFFF"/>
        <w:suppressAutoHyphens w:val="0"/>
        <w:autoSpaceDN/>
        <w:spacing w:after="200" w:line="360" w:lineRule="auto"/>
        <w:contextualSpacing/>
        <w:jc w:val="both"/>
        <w:textAlignment w:val="auto"/>
        <w:outlineLvl w:val="3"/>
        <w:rPr>
          <w:rFonts w:eastAsia="Times New Roman" w:cs="Times New Roman"/>
          <w:bCs/>
          <w:color w:val="000000" w:themeColor="text1"/>
          <w:kern w:val="0"/>
          <w:lang w:eastAsia="tr-TR" w:bidi="ar-SA"/>
        </w:rPr>
      </w:pPr>
      <w:proofErr w:type="spellStart"/>
      <w:r w:rsidRPr="00CB5560">
        <w:rPr>
          <w:rFonts w:eastAsia="Times New Roman" w:cs="Times New Roman"/>
          <w:bCs/>
          <w:color w:val="000000" w:themeColor="text1"/>
          <w:kern w:val="0"/>
          <w:lang w:eastAsia="tr-TR" w:bidi="ar-SA"/>
        </w:rPr>
        <w:t>Troia</w:t>
      </w:r>
      <w:proofErr w:type="spellEnd"/>
      <w:r w:rsidRPr="00CB5560">
        <w:rPr>
          <w:rFonts w:eastAsia="Times New Roman" w:cs="Times New Roman"/>
          <w:bCs/>
          <w:color w:val="000000" w:themeColor="text1"/>
          <w:kern w:val="0"/>
          <w:lang w:eastAsia="tr-TR" w:bidi="ar-SA"/>
        </w:rPr>
        <w:t xml:space="preserve"> Kültür Merkezi</w:t>
      </w:r>
      <w:r w:rsidRPr="00CB5560">
        <w:rPr>
          <w:rFonts w:eastAsia="Times New Roman" w:cs="Times New Roman"/>
          <w:color w:val="000000" w:themeColor="text1"/>
          <w:kern w:val="0"/>
          <w:lang w:eastAsia="tr-TR" w:bidi="ar-SA"/>
        </w:rPr>
        <w:t>: 1 adet büyük (510 kişi kapasiteli) ve 4 adet küçük (125 kişi kapasit</w:t>
      </w:r>
      <w:r w:rsidRPr="00CB5560">
        <w:rPr>
          <w:rFonts w:eastAsia="Times New Roman" w:cs="Times New Roman"/>
          <w:color w:val="000000" w:themeColor="text1"/>
          <w:kern w:val="0"/>
          <w:lang w:eastAsia="tr-TR" w:bidi="ar-SA"/>
        </w:rPr>
        <w:t>e</w:t>
      </w:r>
      <w:r w:rsidRPr="00CB5560">
        <w:rPr>
          <w:rFonts w:eastAsia="Times New Roman" w:cs="Times New Roman"/>
          <w:color w:val="000000" w:themeColor="text1"/>
          <w:kern w:val="0"/>
          <w:lang w:eastAsia="tr-TR" w:bidi="ar-SA"/>
        </w:rPr>
        <w:t xml:space="preserve">li) salonlarıyla hizmet vermektedir. Kültür Merkezimiz merkezi ısıtma - soğutma sistemli ve her türlü teknik alt yapıyla donatılmıştır. </w:t>
      </w:r>
    </w:p>
    <w:p w14:paraId="0219724A" w14:textId="77777777" w:rsidR="001D4D06" w:rsidRPr="00EA0AEA" w:rsidRDefault="001D4D06" w:rsidP="001D4D06">
      <w:pPr>
        <w:widowControl/>
        <w:shd w:val="clear" w:color="auto" w:fill="FFFFFF"/>
        <w:suppressAutoHyphens w:val="0"/>
        <w:autoSpaceDN/>
        <w:spacing w:before="100" w:beforeAutospacing="1" w:after="100" w:afterAutospacing="1" w:line="360" w:lineRule="auto"/>
        <w:ind w:left="720"/>
        <w:contextualSpacing/>
        <w:jc w:val="both"/>
        <w:textAlignment w:val="auto"/>
        <w:rPr>
          <w:rFonts w:eastAsia="Times New Roman" w:cs="Times New Roman"/>
          <w:b/>
          <w:color w:val="000000" w:themeColor="text1"/>
          <w:kern w:val="0"/>
          <w:lang w:eastAsia="tr-TR" w:bidi="ar-SA"/>
        </w:rPr>
      </w:pPr>
    </w:p>
    <w:p w14:paraId="25422A65" w14:textId="77777777" w:rsidR="001D4D06" w:rsidRPr="00CB5560" w:rsidRDefault="001D4D06" w:rsidP="001D4D06">
      <w:pPr>
        <w:widowControl/>
        <w:shd w:val="clear" w:color="auto" w:fill="FFFFFF"/>
        <w:suppressAutoHyphens w:val="0"/>
        <w:autoSpaceDN/>
        <w:spacing w:before="100" w:beforeAutospacing="1" w:after="100" w:afterAutospacing="1" w:line="360" w:lineRule="auto"/>
        <w:ind w:left="720"/>
        <w:contextualSpacing/>
        <w:jc w:val="both"/>
        <w:textAlignment w:val="auto"/>
        <w:rPr>
          <w:rFonts w:eastAsia="Times New Roman" w:cs="Times New Roman"/>
          <w:color w:val="000000" w:themeColor="text1"/>
          <w:kern w:val="0"/>
          <w:lang w:eastAsia="tr-TR" w:bidi="ar-SA"/>
        </w:rPr>
      </w:pPr>
      <w:r w:rsidRPr="00EA0AEA">
        <w:rPr>
          <w:rFonts w:eastAsia="Times New Roman" w:cs="Times New Roman"/>
          <w:color w:val="000000" w:themeColor="text1"/>
          <w:kern w:val="0"/>
          <w:lang w:eastAsia="tr-TR" w:bidi="ar-SA"/>
        </w:rPr>
        <w:t>İÇDAŞ Kongre Merkezi: 12</w:t>
      </w:r>
      <w:r>
        <w:rPr>
          <w:rFonts w:eastAsia="Times New Roman" w:cs="Times New Roman"/>
          <w:color w:val="000000" w:themeColor="text1"/>
          <w:kern w:val="0"/>
          <w:lang w:eastAsia="tr-TR" w:bidi="ar-SA"/>
        </w:rPr>
        <w:t>05</w:t>
      </w:r>
      <w:r w:rsidRPr="00EA0AEA">
        <w:rPr>
          <w:rFonts w:eastAsia="Times New Roman" w:cs="Times New Roman"/>
          <w:color w:val="000000" w:themeColor="text1"/>
          <w:kern w:val="0"/>
          <w:lang w:eastAsia="tr-TR" w:bidi="ar-SA"/>
        </w:rPr>
        <w:t xml:space="preserve"> kişilik kapasitesiyle hizmet vermektedir. Kongre Merkezi çok amaçlı salon olup, merkezi ısıtma - soğutma sistemli ve her türlü teknik alt yapıyla d</w:t>
      </w:r>
      <w:r w:rsidRPr="00EA0AEA">
        <w:rPr>
          <w:rFonts w:eastAsia="Times New Roman" w:cs="Times New Roman"/>
          <w:color w:val="000000" w:themeColor="text1"/>
          <w:kern w:val="0"/>
          <w:lang w:eastAsia="tr-TR" w:bidi="ar-SA"/>
        </w:rPr>
        <w:t>o</w:t>
      </w:r>
      <w:r w:rsidRPr="00EA0AEA">
        <w:rPr>
          <w:rFonts w:eastAsia="Times New Roman" w:cs="Times New Roman"/>
          <w:color w:val="000000" w:themeColor="text1"/>
          <w:kern w:val="0"/>
          <w:lang w:eastAsia="tr-TR" w:bidi="ar-SA"/>
        </w:rPr>
        <w:t>natılmıştır.</w:t>
      </w:r>
    </w:p>
    <w:p w14:paraId="7661304B" w14:textId="77777777" w:rsidR="001D4D06" w:rsidRPr="00E61716" w:rsidRDefault="001D4D06" w:rsidP="001D4D06">
      <w:pPr>
        <w:widowControl/>
        <w:numPr>
          <w:ilvl w:val="0"/>
          <w:numId w:val="9"/>
        </w:numPr>
        <w:shd w:val="clear" w:color="auto" w:fill="FFFFFF"/>
        <w:suppressAutoHyphens w:val="0"/>
        <w:autoSpaceDN/>
        <w:spacing w:before="100" w:beforeAutospacing="1" w:after="100" w:afterAutospacing="1" w:line="360" w:lineRule="auto"/>
        <w:contextualSpacing/>
        <w:jc w:val="both"/>
        <w:textAlignment w:val="auto"/>
        <w:rPr>
          <w:rFonts w:eastAsia="Times New Roman" w:cs="Times New Roman"/>
          <w:bCs/>
          <w:color w:val="000000" w:themeColor="text1"/>
          <w:kern w:val="0"/>
          <w:lang w:eastAsia="tr-TR" w:bidi="ar-SA"/>
        </w:rPr>
      </w:pPr>
      <w:r w:rsidRPr="00EA0AEA">
        <w:rPr>
          <w:rFonts w:eastAsia="Times New Roman" w:cs="Times New Roman"/>
          <w:bCs/>
          <w:color w:val="000000" w:themeColor="text1"/>
          <w:kern w:val="0"/>
          <w:lang w:eastAsia="tr-TR" w:bidi="ar-SA"/>
        </w:rPr>
        <w:t xml:space="preserve">Üniversitemiz Etkinlik Merkezlerimizde gerçekleştirilen etkinlikler ve salon </w:t>
      </w:r>
      <w:r>
        <w:rPr>
          <w:rFonts w:eastAsia="Times New Roman" w:cs="Times New Roman"/>
          <w:bCs/>
          <w:color w:val="000000" w:themeColor="text1"/>
          <w:kern w:val="0"/>
          <w:lang w:eastAsia="tr-TR" w:bidi="ar-SA"/>
        </w:rPr>
        <w:t>kullanım d</w:t>
      </w:r>
      <w:r>
        <w:rPr>
          <w:rFonts w:eastAsia="Times New Roman" w:cs="Times New Roman"/>
          <w:bCs/>
          <w:color w:val="000000" w:themeColor="text1"/>
          <w:kern w:val="0"/>
          <w:lang w:eastAsia="tr-TR" w:bidi="ar-SA"/>
        </w:rPr>
        <w:t>u</w:t>
      </w:r>
      <w:r>
        <w:rPr>
          <w:rFonts w:eastAsia="Times New Roman" w:cs="Times New Roman"/>
          <w:bCs/>
          <w:color w:val="000000" w:themeColor="text1"/>
          <w:kern w:val="0"/>
          <w:lang w:eastAsia="tr-TR" w:bidi="ar-SA"/>
        </w:rPr>
        <w:t>rumu</w:t>
      </w:r>
    </w:p>
    <w:tbl>
      <w:tblPr>
        <w:tblStyle w:val="TabloKlavuzu8112"/>
        <w:tblW w:w="0" w:type="auto"/>
        <w:jc w:val="center"/>
        <w:tblLook w:val="04A0" w:firstRow="1" w:lastRow="0" w:firstColumn="1" w:lastColumn="0" w:noHBand="0" w:noVBand="1"/>
      </w:tblPr>
      <w:tblGrid>
        <w:gridCol w:w="988"/>
        <w:gridCol w:w="1984"/>
        <w:gridCol w:w="1701"/>
        <w:gridCol w:w="2476"/>
        <w:gridCol w:w="1634"/>
      </w:tblGrid>
      <w:tr w:rsidR="001D4D06" w:rsidRPr="00EA0AEA" w14:paraId="324BD3C3" w14:textId="77777777" w:rsidTr="001D4D06">
        <w:trPr>
          <w:jc w:val="center"/>
        </w:trPr>
        <w:tc>
          <w:tcPr>
            <w:tcW w:w="988" w:type="dxa"/>
          </w:tcPr>
          <w:p w14:paraId="0986A8A8" w14:textId="77777777" w:rsidR="001D4D06" w:rsidRDefault="001D4D06" w:rsidP="001D4D06">
            <w:pPr>
              <w:spacing w:before="100" w:beforeAutospacing="1" w:after="100" w:afterAutospacing="1" w:line="360" w:lineRule="auto"/>
              <w:contextualSpacing/>
              <w:rPr>
                <w:rFonts w:eastAsia="Times New Roman" w:cs="Times New Roman"/>
                <w:b/>
                <w:color w:val="000000" w:themeColor="text1"/>
                <w:lang w:eastAsia="tr-TR"/>
              </w:rPr>
            </w:pPr>
            <w:r>
              <w:rPr>
                <w:rFonts w:eastAsia="Times New Roman" w:cs="Times New Roman"/>
                <w:b/>
                <w:color w:val="000000" w:themeColor="text1"/>
                <w:lang w:eastAsia="tr-TR"/>
              </w:rPr>
              <w:t xml:space="preserve">Yılı </w:t>
            </w:r>
          </w:p>
        </w:tc>
        <w:tc>
          <w:tcPr>
            <w:tcW w:w="3685" w:type="dxa"/>
            <w:gridSpan w:val="2"/>
            <w:vAlign w:val="center"/>
          </w:tcPr>
          <w:p w14:paraId="0E00EECE" w14:textId="77777777" w:rsidR="001D4D06" w:rsidRPr="00EA0AEA" w:rsidRDefault="001D4D06" w:rsidP="001D4D06">
            <w:pPr>
              <w:spacing w:before="100" w:beforeAutospacing="1" w:after="100" w:afterAutospacing="1" w:line="360" w:lineRule="auto"/>
              <w:contextualSpacing/>
              <w:rPr>
                <w:rFonts w:eastAsia="Times New Roman" w:cs="Times New Roman"/>
                <w:b/>
                <w:color w:val="000000" w:themeColor="text1"/>
                <w:lang w:eastAsia="tr-TR"/>
              </w:rPr>
            </w:pPr>
            <w:proofErr w:type="spellStart"/>
            <w:r>
              <w:rPr>
                <w:rFonts w:eastAsia="Times New Roman" w:cs="Times New Roman"/>
                <w:b/>
                <w:color w:val="000000" w:themeColor="text1"/>
                <w:lang w:eastAsia="tr-TR"/>
              </w:rPr>
              <w:t>Troia</w:t>
            </w:r>
            <w:proofErr w:type="spellEnd"/>
            <w:r>
              <w:rPr>
                <w:rFonts w:eastAsia="Times New Roman" w:cs="Times New Roman"/>
                <w:b/>
                <w:color w:val="000000" w:themeColor="text1"/>
                <w:lang w:eastAsia="tr-TR"/>
              </w:rPr>
              <w:t xml:space="preserve"> Kültür</w:t>
            </w:r>
            <w:r w:rsidRPr="00EA0AEA">
              <w:rPr>
                <w:rFonts w:eastAsia="Times New Roman" w:cs="Times New Roman"/>
                <w:b/>
                <w:color w:val="000000" w:themeColor="text1"/>
                <w:lang w:eastAsia="tr-TR"/>
              </w:rPr>
              <w:t xml:space="preserve"> Merkezi</w:t>
            </w:r>
          </w:p>
        </w:tc>
        <w:tc>
          <w:tcPr>
            <w:tcW w:w="4110" w:type="dxa"/>
            <w:gridSpan w:val="2"/>
            <w:vAlign w:val="center"/>
          </w:tcPr>
          <w:p w14:paraId="54D60A09" w14:textId="77777777" w:rsidR="001D4D06" w:rsidRPr="00EA0AEA" w:rsidRDefault="001D4D06" w:rsidP="001D4D06">
            <w:pPr>
              <w:spacing w:before="100" w:beforeAutospacing="1" w:after="100" w:afterAutospacing="1" w:line="360" w:lineRule="auto"/>
              <w:contextualSpacing/>
              <w:rPr>
                <w:rFonts w:eastAsia="Times New Roman" w:cs="Times New Roman"/>
                <w:b/>
                <w:color w:val="000000" w:themeColor="text1"/>
                <w:lang w:eastAsia="tr-TR"/>
              </w:rPr>
            </w:pPr>
            <w:r w:rsidRPr="00EA0AEA">
              <w:rPr>
                <w:rFonts w:eastAsia="Times New Roman" w:cs="Times New Roman"/>
                <w:b/>
                <w:color w:val="000000" w:themeColor="text1"/>
                <w:lang w:eastAsia="tr-TR"/>
              </w:rPr>
              <w:t>İÇDAŞ Kongre Merkezi</w:t>
            </w:r>
          </w:p>
        </w:tc>
      </w:tr>
      <w:tr w:rsidR="001D4D06" w:rsidRPr="00EA0AEA" w14:paraId="4FC2228B" w14:textId="77777777" w:rsidTr="001D4D06">
        <w:trPr>
          <w:trHeight w:val="984"/>
          <w:jc w:val="center"/>
        </w:trPr>
        <w:tc>
          <w:tcPr>
            <w:tcW w:w="988" w:type="dxa"/>
          </w:tcPr>
          <w:p w14:paraId="2207A72C" w14:textId="77777777" w:rsidR="001D4D06"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p>
          <w:p w14:paraId="1AA519D4" w14:textId="77777777" w:rsidR="001D4D06"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p>
          <w:p w14:paraId="4ADCA17F"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p>
        </w:tc>
        <w:tc>
          <w:tcPr>
            <w:tcW w:w="1984" w:type="dxa"/>
            <w:vAlign w:val="center"/>
          </w:tcPr>
          <w:p w14:paraId="0D2C69EB" w14:textId="77777777" w:rsidR="001D4D06" w:rsidRPr="00EA0AEA" w:rsidRDefault="001D4D06" w:rsidP="001D4D06">
            <w:pPr>
              <w:spacing w:before="100" w:beforeAutospacing="1" w:after="100" w:afterAutospacing="1"/>
              <w:contextualSpacing/>
              <w:rPr>
                <w:rFonts w:eastAsia="Times New Roman" w:cs="Times New Roman"/>
                <w:color w:val="000000" w:themeColor="text1"/>
                <w:lang w:eastAsia="tr-TR"/>
              </w:rPr>
            </w:pPr>
            <w:r w:rsidRPr="00EA0AEA">
              <w:rPr>
                <w:rFonts w:eastAsia="Times New Roman" w:cs="Times New Roman"/>
                <w:color w:val="000000" w:themeColor="text1"/>
                <w:lang w:eastAsia="tr-TR"/>
              </w:rPr>
              <w:t>Özel/Kamu Kuru</w:t>
            </w:r>
            <w:r w:rsidRPr="00EA0AEA">
              <w:rPr>
                <w:rFonts w:eastAsia="Times New Roman" w:cs="Times New Roman"/>
                <w:color w:val="000000" w:themeColor="text1"/>
                <w:lang w:eastAsia="tr-TR"/>
              </w:rPr>
              <w:t>m</w:t>
            </w:r>
            <w:r w:rsidRPr="00EA0AEA">
              <w:rPr>
                <w:rFonts w:eastAsia="Times New Roman" w:cs="Times New Roman"/>
                <w:color w:val="000000" w:themeColor="text1"/>
                <w:lang w:eastAsia="tr-TR"/>
              </w:rPr>
              <w:t>ları İçin Yapılan Tahsisler</w:t>
            </w:r>
          </w:p>
        </w:tc>
        <w:tc>
          <w:tcPr>
            <w:tcW w:w="1701" w:type="dxa"/>
            <w:vAlign w:val="center"/>
          </w:tcPr>
          <w:p w14:paraId="7BE81B9B" w14:textId="77777777" w:rsidR="001D4D06" w:rsidRPr="00EA0AEA" w:rsidRDefault="001D4D06" w:rsidP="001D4D06">
            <w:pPr>
              <w:spacing w:before="100" w:beforeAutospacing="1" w:after="100" w:afterAutospacing="1"/>
              <w:contextualSpacing/>
              <w:rPr>
                <w:rFonts w:eastAsia="Times New Roman" w:cs="Times New Roman"/>
                <w:color w:val="000000" w:themeColor="text1"/>
                <w:lang w:eastAsia="tr-TR"/>
              </w:rPr>
            </w:pPr>
            <w:r w:rsidRPr="00EA0AEA">
              <w:rPr>
                <w:rFonts w:eastAsia="Times New Roman" w:cs="Times New Roman"/>
                <w:color w:val="000000" w:themeColor="text1"/>
                <w:lang w:eastAsia="tr-TR"/>
              </w:rPr>
              <w:t>Üniversitemiz Etkinlikleri</w:t>
            </w:r>
          </w:p>
        </w:tc>
        <w:tc>
          <w:tcPr>
            <w:tcW w:w="2476" w:type="dxa"/>
            <w:vAlign w:val="center"/>
          </w:tcPr>
          <w:p w14:paraId="12781534" w14:textId="77777777" w:rsidR="001D4D06" w:rsidRPr="00EA0AEA" w:rsidRDefault="001D4D06" w:rsidP="001D4D06">
            <w:pPr>
              <w:spacing w:before="100" w:beforeAutospacing="1" w:after="100" w:afterAutospacing="1"/>
              <w:contextualSpacing/>
              <w:rPr>
                <w:rFonts w:eastAsia="Times New Roman" w:cs="Times New Roman"/>
                <w:color w:val="000000" w:themeColor="text1"/>
                <w:lang w:eastAsia="tr-TR"/>
              </w:rPr>
            </w:pPr>
            <w:r w:rsidRPr="00EA0AEA">
              <w:rPr>
                <w:rFonts w:eastAsia="Times New Roman" w:cs="Times New Roman"/>
                <w:color w:val="000000" w:themeColor="text1"/>
                <w:lang w:eastAsia="tr-TR"/>
              </w:rPr>
              <w:t>Özel/Kamu Kurumları için Yapılan Tahsisler</w:t>
            </w:r>
          </w:p>
        </w:tc>
        <w:tc>
          <w:tcPr>
            <w:tcW w:w="1634" w:type="dxa"/>
            <w:vAlign w:val="center"/>
          </w:tcPr>
          <w:p w14:paraId="23D2242A" w14:textId="77777777" w:rsidR="001D4D06" w:rsidRPr="00EA0AEA" w:rsidRDefault="001D4D06" w:rsidP="001D4D06">
            <w:pPr>
              <w:spacing w:before="100" w:beforeAutospacing="1" w:after="100" w:afterAutospacing="1"/>
              <w:contextualSpacing/>
              <w:rPr>
                <w:rFonts w:eastAsia="Times New Roman" w:cs="Times New Roman"/>
                <w:color w:val="000000" w:themeColor="text1"/>
                <w:lang w:eastAsia="tr-TR"/>
              </w:rPr>
            </w:pPr>
            <w:r w:rsidRPr="00EA0AEA">
              <w:rPr>
                <w:rFonts w:eastAsia="Times New Roman" w:cs="Times New Roman"/>
                <w:color w:val="000000" w:themeColor="text1"/>
                <w:lang w:eastAsia="tr-TR"/>
              </w:rPr>
              <w:t>Üniversitemiz Etkinlikleri</w:t>
            </w:r>
          </w:p>
        </w:tc>
      </w:tr>
      <w:tr w:rsidR="001D4D06" w:rsidRPr="00EA0AEA" w14:paraId="22CBBCF0" w14:textId="77777777" w:rsidTr="001D4D06">
        <w:trPr>
          <w:trHeight w:val="578"/>
          <w:jc w:val="center"/>
        </w:trPr>
        <w:tc>
          <w:tcPr>
            <w:tcW w:w="988" w:type="dxa"/>
          </w:tcPr>
          <w:p w14:paraId="65B40CAE"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lastRenderedPageBreak/>
              <w:t>2024</w:t>
            </w:r>
          </w:p>
        </w:tc>
        <w:tc>
          <w:tcPr>
            <w:tcW w:w="1984" w:type="dxa"/>
            <w:vAlign w:val="center"/>
          </w:tcPr>
          <w:p w14:paraId="4757556A"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sidRPr="00EA0AEA">
              <w:rPr>
                <w:rFonts w:eastAsia="Times New Roman" w:cs="Times New Roman"/>
                <w:color w:val="000000" w:themeColor="text1"/>
                <w:lang w:eastAsia="tr-TR"/>
              </w:rPr>
              <w:t>16</w:t>
            </w:r>
          </w:p>
        </w:tc>
        <w:tc>
          <w:tcPr>
            <w:tcW w:w="1701" w:type="dxa"/>
            <w:vAlign w:val="center"/>
          </w:tcPr>
          <w:p w14:paraId="7C74940D"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sidRPr="00EA0AEA">
              <w:rPr>
                <w:rFonts w:eastAsia="Times New Roman" w:cs="Times New Roman"/>
                <w:color w:val="000000" w:themeColor="text1"/>
                <w:lang w:eastAsia="tr-TR"/>
              </w:rPr>
              <w:t>122</w:t>
            </w:r>
          </w:p>
        </w:tc>
        <w:tc>
          <w:tcPr>
            <w:tcW w:w="2476" w:type="dxa"/>
            <w:vAlign w:val="center"/>
          </w:tcPr>
          <w:p w14:paraId="1F60C10B"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sidRPr="00EA0AEA">
              <w:rPr>
                <w:rFonts w:eastAsia="Times New Roman" w:cs="Times New Roman"/>
                <w:color w:val="000000" w:themeColor="text1"/>
                <w:lang w:eastAsia="tr-TR"/>
              </w:rPr>
              <w:t>45</w:t>
            </w:r>
          </w:p>
        </w:tc>
        <w:tc>
          <w:tcPr>
            <w:tcW w:w="1634" w:type="dxa"/>
            <w:vAlign w:val="center"/>
          </w:tcPr>
          <w:p w14:paraId="5DDA8275"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sidRPr="00EA0AEA">
              <w:rPr>
                <w:rFonts w:eastAsia="Times New Roman" w:cs="Times New Roman"/>
                <w:color w:val="000000" w:themeColor="text1"/>
                <w:lang w:eastAsia="tr-TR"/>
              </w:rPr>
              <w:t>67</w:t>
            </w:r>
          </w:p>
        </w:tc>
      </w:tr>
      <w:tr w:rsidR="001D4D06" w:rsidRPr="00EA0AEA" w14:paraId="7EB75006" w14:textId="77777777" w:rsidTr="001D4D06">
        <w:trPr>
          <w:trHeight w:val="558"/>
          <w:jc w:val="center"/>
        </w:trPr>
        <w:tc>
          <w:tcPr>
            <w:tcW w:w="988" w:type="dxa"/>
          </w:tcPr>
          <w:p w14:paraId="7D1C1561"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t>2025</w:t>
            </w:r>
          </w:p>
        </w:tc>
        <w:tc>
          <w:tcPr>
            <w:tcW w:w="1984" w:type="dxa"/>
            <w:vAlign w:val="center"/>
          </w:tcPr>
          <w:p w14:paraId="396D3468"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t>6</w:t>
            </w:r>
          </w:p>
        </w:tc>
        <w:tc>
          <w:tcPr>
            <w:tcW w:w="1701" w:type="dxa"/>
            <w:vAlign w:val="center"/>
          </w:tcPr>
          <w:p w14:paraId="2D805186"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t>97</w:t>
            </w:r>
          </w:p>
        </w:tc>
        <w:tc>
          <w:tcPr>
            <w:tcW w:w="2476" w:type="dxa"/>
            <w:vAlign w:val="center"/>
          </w:tcPr>
          <w:p w14:paraId="2EC4500E"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t>48</w:t>
            </w:r>
          </w:p>
        </w:tc>
        <w:tc>
          <w:tcPr>
            <w:tcW w:w="1634" w:type="dxa"/>
            <w:vAlign w:val="center"/>
          </w:tcPr>
          <w:p w14:paraId="3C4002C7"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t>55</w:t>
            </w:r>
          </w:p>
        </w:tc>
      </w:tr>
    </w:tbl>
    <w:p w14:paraId="5985FE2C" w14:textId="77777777" w:rsidR="008F42CB" w:rsidRPr="005248E0" w:rsidRDefault="008F42CB" w:rsidP="001D4D06">
      <w:pPr>
        <w:widowControl/>
        <w:suppressAutoHyphens w:val="0"/>
        <w:autoSpaceDN/>
        <w:spacing w:after="200" w:line="360" w:lineRule="auto"/>
        <w:contextualSpacing/>
        <w:jc w:val="both"/>
        <w:textAlignment w:val="auto"/>
        <w:rPr>
          <w:rFonts w:eastAsiaTheme="minorHAnsi" w:cs="Times New Roman"/>
          <w:bCs/>
          <w:color w:val="000000" w:themeColor="text1"/>
          <w:kern w:val="0"/>
          <w:lang w:eastAsia="en-US" w:bidi="ar-SA"/>
        </w:rPr>
      </w:pPr>
    </w:p>
    <w:p w14:paraId="0474D1E7" w14:textId="77777777" w:rsidR="001D4D06" w:rsidRPr="005248E0" w:rsidRDefault="001D4D06" w:rsidP="005248E0">
      <w:pPr>
        <w:widowControl/>
        <w:suppressAutoHyphens w:val="0"/>
        <w:autoSpaceDN/>
        <w:spacing w:after="200" w:line="360" w:lineRule="auto"/>
        <w:ind w:firstLine="709"/>
        <w:contextualSpacing/>
        <w:jc w:val="both"/>
        <w:textAlignment w:val="auto"/>
        <w:rPr>
          <w:rFonts w:eastAsiaTheme="minorHAnsi" w:cs="Times New Roman"/>
          <w:bCs/>
          <w:color w:val="000000" w:themeColor="text1"/>
          <w:kern w:val="0"/>
          <w:lang w:eastAsia="en-US" w:bidi="ar-SA"/>
        </w:rPr>
      </w:pPr>
      <w:r w:rsidRPr="005248E0">
        <w:rPr>
          <w:rFonts w:eastAsiaTheme="minorHAnsi" w:cs="Times New Roman"/>
          <w:bCs/>
          <w:color w:val="000000" w:themeColor="text1"/>
          <w:kern w:val="0"/>
          <w:lang w:eastAsia="en-US" w:bidi="ar-SA"/>
        </w:rPr>
        <w:t>Üniversitemiz Konferans Salonlarında ve Üniversitemiz Öğrenci Kulüpleri tarafından ge</w:t>
      </w:r>
      <w:r w:rsidRPr="005248E0">
        <w:rPr>
          <w:rFonts w:eastAsiaTheme="minorHAnsi" w:cs="Times New Roman"/>
          <w:bCs/>
          <w:color w:val="000000" w:themeColor="text1"/>
          <w:kern w:val="0"/>
          <w:lang w:eastAsia="en-US" w:bidi="ar-SA"/>
        </w:rPr>
        <w:t>r</w:t>
      </w:r>
      <w:r w:rsidRPr="005248E0">
        <w:rPr>
          <w:rFonts w:eastAsiaTheme="minorHAnsi" w:cs="Times New Roman"/>
          <w:bCs/>
          <w:color w:val="000000" w:themeColor="text1"/>
          <w:kern w:val="0"/>
          <w:lang w:eastAsia="en-US" w:bidi="ar-SA"/>
        </w:rPr>
        <w:t>çekleştirilen faaliyetlerin türü ve sayısı</w:t>
      </w:r>
    </w:p>
    <w:tbl>
      <w:tblPr>
        <w:tblStyle w:val="TabloKlavuzu8112"/>
        <w:tblW w:w="0" w:type="auto"/>
        <w:tblInd w:w="137" w:type="dxa"/>
        <w:tblLook w:val="04A0" w:firstRow="1" w:lastRow="0" w:firstColumn="1" w:lastColumn="0" w:noHBand="0" w:noVBand="1"/>
      </w:tblPr>
      <w:tblGrid>
        <w:gridCol w:w="3260"/>
        <w:gridCol w:w="2835"/>
        <w:gridCol w:w="2977"/>
      </w:tblGrid>
      <w:tr w:rsidR="001D4D06" w:rsidRPr="00A10D62" w14:paraId="68190B5E" w14:textId="77777777" w:rsidTr="005248E0">
        <w:tc>
          <w:tcPr>
            <w:tcW w:w="3260" w:type="dxa"/>
          </w:tcPr>
          <w:p w14:paraId="10A53E52" w14:textId="77777777" w:rsidR="001D4D06" w:rsidRPr="00A10D62" w:rsidRDefault="001D4D06" w:rsidP="001D4D06">
            <w:pPr>
              <w:spacing w:after="200" w:line="276" w:lineRule="auto"/>
              <w:jc w:val="center"/>
              <w:rPr>
                <w:rFonts w:cs="Times New Roman"/>
                <w:b/>
              </w:rPr>
            </w:pPr>
            <w:r w:rsidRPr="00A10D62">
              <w:rPr>
                <w:rFonts w:cs="Times New Roman"/>
                <w:b/>
              </w:rPr>
              <w:t>FAALİYET TÜRÜ</w:t>
            </w:r>
          </w:p>
        </w:tc>
        <w:tc>
          <w:tcPr>
            <w:tcW w:w="2835" w:type="dxa"/>
          </w:tcPr>
          <w:p w14:paraId="2E549A7E" w14:textId="77777777" w:rsidR="001D4D06" w:rsidRPr="00A10D62" w:rsidRDefault="001D4D06" w:rsidP="001D4D06">
            <w:pPr>
              <w:spacing w:after="200" w:line="276" w:lineRule="auto"/>
              <w:jc w:val="center"/>
              <w:rPr>
                <w:rFonts w:cs="Times New Roman"/>
                <w:b/>
              </w:rPr>
            </w:pPr>
            <w:r>
              <w:rPr>
                <w:rFonts w:cs="Times New Roman"/>
                <w:b/>
              </w:rPr>
              <w:t xml:space="preserve">2024 yılı </w:t>
            </w:r>
          </w:p>
        </w:tc>
        <w:tc>
          <w:tcPr>
            <w:tcW w:w="2977" w:type="dxa"/>
          </w:tcPr>
          <w:p w14:paraId="7EB7B148" w14:textId="77777777" w:rsidR="001D4D06" w:rsidRPr="00A10D62" w:rsidRDefault="001D4D06" w:rsidP="001D4D06">
            <w:pPr>
              <w:spacing w:after="200" w:line="276" w:lineRule="auto"/>
              <w:jc w:val="center"/>
              <w:rPr>
                <w:rFonts w:cs="Times New Roman"/>
                <w:b/>
              </w:rPr>
            </w:pPr>
            <w:r>
              <w:rPr>
                <w:rFonts w:cs="Times New Roman"/>
                <w:b/>
              </w:rPr>
              <w:t xml:space="preserve">2025 Yılı </w:t>
            </w:r>
          </w:p>
        </w:tc>
      </w:tr>
      <w:tr w:rsidR="001D4D06" w:rsidRPr="00A10D62" w14:paraId="4D7C19F8" w14:textId="77777777" w:rsidTr="005248E0">
        <w:tc>
          <w:tcPr>
            <w:tcW w:w="3260" w:type="dxa"/>
          </w:tcPr>
          <w:p w14:paraId="23D60ADD" w14:textId="77777777" w:rsidR="001D4D06" w:rsidRPr="00A10D62" w:rsidRDefault="001D4D06" w:rsidP="001D4D06">
            <w:pPr>
              <w:spacing w:after="200" w:line="276" w:lineRule="auto"/>
              <w:jc w:val="center"/>
            </w:pPr>
            <w:r w:rsidRPr="00A10D62">
              <w:t>Sempozyum ve Kongre</w:t>
            </w:r>
          </w:p>
        </w:tc>
        <w:tc>
          <w:tcPr>
            <w:tcW w:w="2835" w:type="dxa"/>
          </w:tcPr>
          <w:p w14:paraId="656B8179" w14:textId="77777777" w:rsidR="001D4D06" w:rsidRPr="00A10D62" w:rsidRDefault="001D4D06" w:rsidP="001D4D06">
            <w:pPr>
              <w:spacing w:after="200" w:line="276" w:lineRule="auto"/>
              <w:jc w:val="center"/>
            </w:pPr>
            <w:r>
              <w:t>22</w:t>
            </w:r>
          </w:p>
        </w:tc>
        <w:tc>
          <w:tcPr>
            <w:tcW w:w="2977" w:type="dxa"/>
          </w:tcPr>
          <w:p w14:paraId="6852D9D8" w14:textId="77777777" w:rsidR="001D4D06" w:rsidRPr="00A10D62" w:rsidRDefault="001D4D06" w:rsidP="001D4D06">
            <w:pPr>
              <w:spacing w:after="200" w:line="276" w:lineRule="auto"/>
              <w:jc w:val="center"/>
            </w:pPr>
            <w:r>
              <w:t>26</w:t>
            </w:r>
          </w:p>
        </w:tc>
      </w:tr>
      <w:tr w:rsidR="001D4D06" w:rsidRPr="00A10D62" w14:paraId="6584228D" w14:textId="77777777" w:rsidTr="005248E0">
        <w:tc>
          <w:tcPr>
            <w:tcW w:w="3260" w:type="dxa"/>
          </w:tcPr>
          <w:p w14:paraId="2CFD2B84" w14:textId="77777777" w:rsidR="001D4D06" w:rsidRPr="00A10D62" w:rsidRDefault="001D4D06" w:rsidP="001D4D06">
            <w:pPr>
              <w:spacing w:after="200" w:line="276" w:lineRule="auto"/>
              <w:jc w:val="center"/>
            </w:pPr>
            <w:r w:rsidRPr="00A10D62">
              <w:t>Konferans</w:t>
            </w:r>
          </w:p>
        </w:tc>
        <w:tc>
          <w:tcPr>
            <w:tcW w:w="2835" w:type="dxa"/>
          </w:tcPr>
          <w:p w14:paraId="077B3A6D" w14:textId="77777777" w:rsidR="001D4D06" w:rsidRPr="00A10D62" w:rsidRDefault="001D4D06" w:rsidP="001D4D06">
            <w:pPr>
              <w:spacing w:after="200" w:line="276" w:lineRule="auto"/>
              <w:jc w:val="center"/>
            </w:pPr>
            <w:r>
              <w:t>89</w:t>
            </w:r>
          </w:p>
        </w:tc>
        <w:tc>
          <w:tcPr>
            <w:tcW w:w="2977" w:type="dxa"/>
          </w:tcPr>
          <w:p w14:paraId="1D7D286A" w14:textId="77777777" w:rsidR="001D4D06" w:rsidRPr="00A10D62" w:rsidRDefault="001D4D06" w:rsidP="001D4D06">
            <w:pPr>
              <w:spacing w:after="200" w:line="276" w:lineRule="auto"/>
              <w:jc w:val="center"/>
            </w:pPr>
            <w:r>
              <w:t>102</w:t>
            </w:r>
          </w:p>
        </w:tc>
      </w:tr>
      <w:tr w:rsidR="001D4D06" w:rsidRPr="00A10D62" w14:paraId="1B147EF2" w14:textId="77777777" w:rsidTr="005248E0">
        <w:tc>
          <w:tcPr>
            <w:tcW w:w="3260" w:type="dxa"/>
          </w:tcPr>
          <w:p w14:paraId="192E7655" w14:textId="77777777" w:rsidR="001D4D06" w:rsidRPr="00A10D62" w:rsidRDefault="001D4D06" w:rsidP="001D4D06">
            <w:pPr>
              <w:spacing w:after="200" w:line="276" w:lineRule="auto"/>
              <w:jc w:val="center"/>
            </w:pPr>
            <w:r w:rsidRPr="00A10D62">
              <w:t>Panel</w:t>
            </w:r>
          </w:p>
        </w:tc>
        <w:tc>
          <w:tcPr>
            <w:tcW w:w="2835" w:type="dxa"/>
          </w:tcPr>
          <w:p w14:paraId="267E5F11" w14:textId="77777777" w:rsidR="001D4D06" w:rsidRPr="00A10D62" w:rsidRDefault="001D4D06" w:rsidP="001D4D06">
            <w:pPr>
              <w:spacing w:after="200" w:line="276" w:lineRule="auto"/>
              <w:jc w:val="center"/>
            </w:pPr>
            <w:r>
              <w:t>28</w:t>
            </w:r>
          </w:p>
        </w:tc>
        <w:tc>
          <w:tcPr>
            <w:tcW w:w="2977" w:type="dxa"/>
          </w:tcPr>
          <w:p w14:paraId="5911CDE4" w14:textId="77777777" w:rsidR="001D4D06" w:rsidRPr="00A10D62" w:rsidRDefault="001D4D06" w:rsidP="001D4D06">
            <w:pPr>
              <w:spacing w:after="200" w:line="276" w:lineRule="auto"/>
              <w:jc w:val="center"/>
            </w:pPr>
            <w:r>
              <w:t>12</w:t>
            </w:r>
          </w:p>
        </w:tc>
      </w:tr>
      <w:tr w:rsidR="001D4D06" w:rsidRPr="00A10D62" w14:paraId="7E32C150" w14:textId="77777777" w:rsidTr="005248E0">
        <w:tc>
          <w:tcPr>
            <w:tcW w:w="3260" w:type="dxa"/>
          </w:tcPr>
          <w:p w14:paraId="7C56B897" w14:textId="77777777" w:rsidR="001D4D06" w:rsidRPr="00A10D62" w:rsidRDefault="001D4D06" w:rsidP="001D4D06">
            <w:pPr>
              <w:spacing w:after="200" w:line="276" w:lineRule="auto"/>
              <w:jc w:val="center"/>
            </w:pPr>
            <w:r w:rsidRPr="00A10D62">
              <w:t>Seminer</w:t>
            </w:r>
          </w:p>
        </w:tc>
        <w:tc>
          <w:tcPr>
            <w:tcW w:w="2835" w:type="dxa"/>
          </w:tcPr>
          <w:p w14:paraId="25F47F47" w14:textId="77777777" w:rsidR="001D4D06" w:rsidRPr="00A10D62" w:rsidRDefault="001D4D06" w:rsidP="001D4D06">
            <w:pPr>
              <w:spacing w:after="200" w:line="276" w:lineRule="auto"/>
              <w:jc w:val="center"/>
            </w:pPr>
            <w:r>
              <w:t>29</w:t>
            </w:r>
          </w:p>
        </w:tc>
        <w:tc>
          <w:tcPr>
            <w:tcW w:w="2977" w:type="dxa"/>
          </w:tcPr>
          <w:p w14:paraId="2FC39B8A" w14:textId="77777777" w:rsidR="001D4D06" w:rsidRPr="00A10D62" w:rsidRDefault="001D4D06" w:rsidP="001D4D06">
            <w:pPr>
              <w:spacing w:after="200" w:line="276" w:lineRule="auto"/>
              <w:jc w:val="center"/>
            </w:pPr>
            <w:r>
              <w:t>45</w:t>
            </w:r>
          </w:p>
        </w:tc>
      </w:tr>
      <w:tr w:rsidR="001D4D06" w:rsidRPr="00A10D62" w14:paraId="42AA271B" w14:textId="77777777" w:rsidTr="005248E0">
        <w:tc>
          <w:tcPr>
            <w:tcW w:w="3260" w:type="dxa"/>
          </w:tcPr>
          <w:p w14:paraId="7C2F2580" w14:textId="77777777" w:rsidR="001D4D06" w:rsidRPr="00A10D62" w:rsidRDefault="001D4D06" w:rsidP="001D4D06">
            <w:pPr>
              <w:spacing w:after="200" w:line="276" w:lineRule="auto"/>
              <w:jc w:val="center"/>
            </w:pPr>
            <w:r w:rsidRPr="00A10D62">
              <w:t>Açık Oturum</w:t>
            </w:r>
          </w:p>
        </w:tc>
        <w:tc>
          <w:tcPr>
            <w:tcW w:w="2835" w:type="dxa"/>
          </w:tcPr>
          <w:p w14:paraId="37BEA10D" w14:textId="77777777" w:rsidR="001D4D06" w:rsidRPr="00A10D62" w:rsidRDefault="001D4D06" w:rsidP="001D4D06">
            <w:pPr>
              <w:spacing w:after="200" w:line="276" w:lineRule="auto"/>
              <w:jc w:val="center"/>
            </w:pPr>
            <w:r w:rsidRPr="00A10D62">
              <w:t>-</w:t>
            </w:r>
          </w:p>
        </w:tc>
        <w:tc>
          <w:tcPr>
            <w:tcW w:w="2977" w:type="dxa"/>
          </w:tcPr>
          <w:p w14:paraId="27354BD0" w14:textId="77777777" w:rsidR="001D4D06" w:rsidRPr="00A10D62" w:rsidRDefault="001D4D06" w:rsidP="001D4D06">
            <w:pPr>
              <w:spacing w:after="200" w:line="276" w:lineRule="auto"/>
              <w:jc w:val="center"/>
            </w:pPr>
            <w:r w:rsidRPr="00A10D62">
              <w:t>-</w:t>
            </w:r>
          </w:p>
        </w:tc>
      </w:tr>
      <w:tr w:rsidR="001D4D06" w:rsidRPr="00A10D62" w14:paraId="5792A683" w14:textId="77777777" w:rsidTr="005248E0">
        <w:tc>
          <w:tcPr>
            <w:tcW w:w="3260" w:type="dxa"/>
          </w:tcPr>
          <w:p w14:paraId="14AB07A9" w14:textId="77777777" w:rsidR="001D4D06" w:rsidRPr="00A10D62" w:rsidRDefault="001D4D06" w:rsidP="001D4D06">
            <w:pPr>
              <w:spacing w:after="200" w:line="276" w:lineRule="auto"/>
              <w:jc w:val="center"/>
            </w:pPr>
            <w:r w:rsidRPr="00A10D62">
              <w:t>Söyleşi</w:t>
            </w:r>
          </w:p>
        </w:tc>
        <w:tc>
          <w:tcPr>
            <w:tcW w:w="2835" w:type="dxa"/>
          </w:tcPr>
          <w:p w14:paraId="00519180" w14:textId="77777777" w:rsidR="001D4D06" w:rsidRPr="00A10D62" w:rsidRDefault="001D4D06" w:rsidP="001D4D06">
            <w:pPr>
              <w:spacing w:after="200" w:line="276" w:lineRule="auto"/>
              <w:jc w:val="center"/>
            </w:pPr>
            <w:r>
              <w:t>23</w:t>
            </w:r>
          </w:p>
        </w:tc>
        <w:tc>
          <w:tcPr>
            <w:tcW w:w="2977" w:type="dxa"/>
          </w:tcPr>
          <w:p w14:paraId="54478A54" w14:textId="77777777" w:rsidR="001D4D06" w:rsidRPr="00A10D62" w:rsidRDefault="001D4D06" w:rsidP="001D4D06">
            <w:pPr>
              <w:spacing w:after="200" w:line="276" w:lineRule="auto"/>
              <w:jc w:val="center"/>
            </w:pPr>
            <w:r>
              <w:t>49</w:t>
            </w:r>
          </w:p>
        </w:tc>
      </w:tr>
      <w:tr w:rsidR="001D4D06" w:rsidRPr="00A10D62" w14:paraId="08FEDD2F" w14:textId="77777777" w:rsidTr="005248E0">
        <w:tc>
          <w:tcPr>
            <w:tcW w:w="3260" w:type="dxa"/>
          </w:tcPr>
          <w:p w14:paraId="300ACA54" w14:textId="77777777" w:rsidR="001D4D06" w:rsidRPr="00A10D62" w:rsidRDefault="001D4D06" w:rsidP="001D4D06">
            <w:pPr>
              <w:spacing w:after="200" w:line="276" w:lineRule="auto"/>
              <w:jc w:val="center"/>
            </w:pPr>
            <w:r w:rsidRPr="00A10D62">
              <w:t>Tiyatro</w:t>
            </w:r>
          </w:p>
        </w:tc>
        <w:tc>
          <w:tcPr>
            <w:tcW w:w="2835" w:type="dxa"/>
          </w:tcPr>
          <w:p w14:paraId="2900D115" w14:textId="77777777" w:rsidR="001D4D06" w:rsidRPr="00A10D62" w:rsidRDefault="001D4D06" w:rsidP="001D4D06">
            <w:pPr>
              <w:spacing w:after="200" w:line="276" w:lineRule="auto"/>
              <w:jc w:val="center"/>
            </w:pPr>
            <w:r>
              <w:t>32</w:t>
            </w:r>
          </w:p>
        </w:tc>
        <w:tc>
          <w:tcPr>
            <w:tcW w:w="2977" w:type="dxa"/>
          </w:tcPr>
          <w:p w14:paraId="1F61E0EE" w14:textId="77777777" w:rsidR="001D4D06" w:rsidRPr="00A10D62" w:rsidRDefault="001D4D06" w:rsidP="001D4D06">
            <w:pPr>
              <w:spacing w:after="200" w:line="276" w:lineRule="auto"/>
              <w:jc w:val="center"/>
            </w:pPr>
            <w:r>
              <w:t>33</w:t>
            </w:r>
          </w:p>
        </w:tc>
      </w:tr>
      <w:tr w:rsidR="001D4D06" w:rsidRPr="00A10D62" w14:paraId="78B7C094" w14:textId="77777777" w:rsidTr="005248E0">
        <w:tc>
          <w:tcPr>
            <w:tcW w:w="3260" w:type="dxa"/>
          </w:tcPr>
          <w:p w14:paraId="34781BEE" w14:textId="77777777" w:rsidR="001D4D06" w:rsidRPr="00A10D62" w:rsidRDefault="001D4D06" w:rsidP="001D4D06">
            <w:pPr>
              <w:spacing w:after="200" w:line="276" w:lineRule="auto"/>
              <w:jc w:val="center"/>
            </w:pPr>
            <w:r w:rsidRPr="00A10D62">
              <w:t>Konser</w:t>
            </w:r>
          </w:p>
        </w:tc>
        <w:tc>
          <w:tcPr>
            <w:tcW w:w="2835" w:type="dxa"/>
          </w:tcPr>
          <w:p w14:paraId="7ED45AB7" w14:textId="77777777" w:rsidR="001D4D06" w:rsidRPr="00A10D62" w:rsidRDefault="001D4D06" w:rsidP="001D4D06">
            <w:pPr>
              <w:spacing w:after="200" w:line="276" w:lineRule="auto"/>
              <w:jc w:val="center"/>
            </w:pPr>
            <w:r>
              <w:t>28</w:t>
            </w:r>
          </w:p>
        </w:tc>
        <w:tc>
          <w:tcPr>
            <w:tcW w:w="2977" w:type="dxa"/>
          </w:tcPr>
          <w:p w14:paraId="33A915D8" w14:textId="77777777" w:rsidR="001D4D06" w:rsidRPr="00A10D62" w:rsidRDefault="001D4D06" w:rsidP="001D4D06">
            <w:pPr>
              <w:spacing w:after="200" w:line="276" w:lineRule="auto"/>
              <w:jc w:val="center"/>
            </w:pPr>
            <w:r>
              <w:t>9</w:t>
            </w:r>
          </w:p>
        </w:tc>
      </w:tr>
      <w:tr w:rsidR="001D4D06" w:rsidRPr="00A10D62" w14:paraId="54E5E16D" w14:textId="77777777" w:rsidTr="005248E0">
        <w:tc>
          <w:tcPr>
            <w:tcW w:w="3260" w:type="dxa"/>
          </w:tcPr>
          <w:p w14:paraId="3C63E80D" w14:textId="77777777" w:rsidR="001D4D06" w:rsidRPr="00A10D62" w:rsidRDefault="001D4D06" w:rsidP="001D4D06">
            <w:pPr>
              <w:spacing w:after="200" w:line="276" w:lineRule="auto"/>
              <w:jc w:val="center"/>
            </w:pPr>
            <w:r w:rsidRPr="00A10D62">
              <w:t>Sergi</w:t>
            </w:r>
          </w:p>
        </w:tc>
        <w:tc>
          <w:tcPr>
            <w:tcW w:w="2835" w:type="dxa"/>
          </w:tcPr>
          <w:p w14:paraId="5FC9FEFB" w14:textId="77777777" w:rsidR="001D4D06" w:rsidRPr="00A10D62" w:rsidRDefault="001D4D06" w:rsidP="001D4D06">
            <w:pPr>
              <w:spacing w:after="200" w:line="276" w:lineRule="auto"/>
              <w:jc w:val="center"/>
            </w:pPr>
            <w:r>
              <w:t>8</w:t>
            </w:r>
          </w:p>
        </w:tc>
        <w:tc>
          <w:tcPr>
            <w:tcW w:w="2977" w:type="dxa"/>
          </w:tcPr>
          <w:p w14:paraId="6347CF3A" w14:textId="77777777" w:rsidR="001D4D06" w:rsidRPr="00A10D62" w:rsidRDefault="001D4D06" w:rsidP="001D4D06">
            <w:pPr>
              <w:spacing w:after="200" w:line="276" w:lineRule="auto"/>
              <w:jc w:val="center"/>
            </w:pPr>
            <w:r>
              <w:t>4</w:t>
            </w:r>
          </w:p>
        </w:tc>
      </w:tr>
      <w:tr w:rsidR="001D4D06" w:rsidRPr="00A10D62" w14:paraId="2EBBDDD3" w14:textId="77777777" w:rsidTr="005248E0">
        <w:tc>
          <w:tcPr>
            <w:tcW w:w="3260" w:type="dxa"/>
          </w:tcPr>
          <w:p w14:paraId="1205E805" w14:textId="77777777" w:rsidR="001D4D06" w:rsidRPr="00A10D62" w:rsidRDefault="001D4D06" w:rsidP="001D4D06">
            <w:pPr>
              <w:spacing w:after="200" w:line="276" w:lineRule="auto"/>
              <w:jc w:val="center"/>
            </w:pPr>
            <w:r w:rsidRPr="00A10D62">
              <w:t>Turnuva</w:t>
            </w:r>
          </w:p>
        </w:tc>
        <w:tc>
          <w:tcPr>
            <w:tcW w:w="2835" w:type="dxa"/>
          </w:tcPr>
          <w:p w14:paraId="07A2BDFE" w14:textId="77777777" w:rsidR="001D4D06" w:rsidRPr="00A10D62" w:rsidRDefault="001D4D06" w:rsidP="001D4D06">
            <w:pPr>
              <w:spacing w:after="200" w:line="276" w:lineRule="auto"/>
              <w:jc w:val="center"/>
            </w:pPr>
            <w:r>
              <w:t>8</w:t>
            </w:r>
          </w:p>
        </w:tc>
        <w:tc>
          <w:tcPr>
            <w:tcW w:w="2977" w:type="dxa"/>
          </w:tcPr>
          <w:p w14:paraId="095F7944" w14:textId="77777777" w:rsidR="001D4D06" w:rsidRPr="00A10D62" w:rsidRDefault="001D4D06" w:rsidP="001D4D06">
            <w:pPr>
              <w:spacing w:after="200" w:line="276" w:lineRule="auto"/>
              <w:jc w:val="center"/>
            </w:pPr>
            <w:r>
              <w:t>7</w:t>
            </w:r>
          </w:p>
        </w:tc>
      </w:tr>
      <w:tr w:rsidR="001D4D06" w:rsidRPr="00A10D62" w14:paraId="03C92801" w14:textId="77777777" w:rsidTr="005248E0">
        <w:tc>
          <w:tcPr>
            <w:tcW w:w="3260" w:type="dxa"/>
          </w:tcPr>
          <w:p w14:paraId="7839C35D" w14:textId="77777777" w:rsidR="001D4D06" w:rsidRPr="00A10D62" w:rsidRDefault="001D4D06" w:rsidP="001D4D06">
            <w:pPr>
              <w:spacing w:after="200" w:line="276" w:lineRule="auto"/>
              <w:jc w:val="center"/>
            </w:pPr>
            <w:r w:rsidRPr="00A10D62">
              <w:t>Teknik Gezi</w:t>
            </w:r>
          </w:p>
        </w:tc>
        <w:tc>
          <w:tcPr>
            <w:tcW w:w="2835" w:type="dxa"/>
          </w:tcPr>
          <w:p w14:paraId="5B08AD36" w14:textId="77777777" w:rsidR="001D4D06" w:rsidRPr="00A10D62" w:rsidRDefault="001D4D06" w:rsidP="001D4D06">
            <w:pPr>
              <w:spacing w:after="200" w:line="276" w:lineRule="auto"/>
              <w:jc w:val="center"/>
            </w:pPr>
            <w:r>
              <w:t>58</w:t>
            </w:r>
          </w:p>
        </w:tc>
        <w:tc>
          <w:tcPr>
            <w:tcW w:w="2977" w:type="dxa"/>
          </w:tcPr>
          <w:p w14:paraId="76E9D624" w14:textId="77777777" w:rsidR="001D4D06" w:rsidRPr="00A10D62" w:rsidRDefault="001D4D06" w:rsidP="001D4D06">
            <w:pPr>
              <w:spacing w:after="200" w:line="276" w:lineRule="auto"/>
              <w:jc w:val="center"/>
            </w:pPr>
            <w:r>
              <w:t>27</w:t>
            </w:r>
          </w:p>
        </w:tc>
      </w:tr>
      <w:tr w:rsidR="001D4D06" w:rsidRPr="00A10D62" w14:paraId="19E9B522" w14:textId="77777777" w:rsidTr="005248E0">
        <w:tc>
          <w:tcPr>
            <w:tcW w:w="3260" w:type="dxa"/>
          </w:tcPr>
          <w:p w14:paraId="57106AD4" w14:textId="77777777" w:rsidR="001D4D06" w:rsidRPr="00A10D62" w:rsidRDefault="001D4D06" w:rsidP="001D4D06">
            <w:pPr>
              <w:spacing w:after="200" w:line="276" w:lineRule="auto"/>
              <w:jc w:val="center"/>
            </w:pPr>
            <w:r w:rsidRPr="00A10D62">
              <w:t>Gezi, Ziyaret, Yurt Dışı Katılım</w:t>
            </w:r>
          </w:p>
        </w:tc>
        <w:tc>
          <w:tcPr>
            <w:tcW w:w="2835" w:type="dxa"/>
          </w:tcPr>
          <w:p w14:paraId="2BDF3742" w14:textId="77777777" w:rsidR="001D4D06" w:rsidRPr="00A10D62" w:rsidRDefault="001D4D06" w:rsidP="001D4D06">
            <w:pPr>
              <w:spacing w:after="200" w:line="276" w:lineRule="auto"/>
              <w:jc w:val="center"/>
            </w:pPr>
            <w:r>
              <w:t>32</w:t>
            </w:r>
          </w:p>
        </w:tc>
        <w:tc>
          <w:tcPr>
            <w:tcW w:w="2977" w:type="dxa"/>
          </w:tcPr>
          <w:p w14:paraId="2D57BC90" w14:textId="77777777" w:rsidR="001D4D06" w:rsidRPr="00A10D62" w:rsidRDefault="001D4D06" w:rsidP="001D4D06">
            <w:pPr>
              <w:tabs>
                <w:tab w:val="left" w:pos="2355"/>
              </w:tabs>
              <w:spacing w:after="200" w:line="276" w:lineRule="auto"/>
              <w:jc w:val="center"/>
            </w:pPr>
            <w:r>
              <w:t>39</w:t>
            </w:r>
          </w:p>
        </w:tc>
      </w:tr>
      <w:tr w:rsidR="001D4D06" w:rsidRPr="00A10D62" w14:paraId="16529BD1" w14:textId="77777777" w:rsidTr="005248E0">
        <w:tc>
          <w:tcPr>
            <w:tcW w:w="3260" w:type="dxa"/>
          </w:tcPr>
          <w:p w14:paraId="35D6A481" w14:textId="77777777" w:rsidR="001D4D06" w:rsidRPr="00A10D62" w:rsidRDefault="001D4D06" w:rsidP="001D4D06">
            <w:pPr>
              <w:spacing w:after="200" w:line="276" w:lineRule="auto"/>
              <w:jc w:val="center"/>
            </w:pPr>
            <w:r w:rsidRPr="00A10D62">
              <w:t>Sinema, Dans, Halk Oyunları, Fe</w:t>
            </w:r>
            <w:r w:rsidRPr="00A10D62">
              <w:t>s</w:t>
            </w:r>
            <w:r w:rsidRPr="00A10D62">
              <w:t>tival, Dinleti</w:t>
            </w:r>
          </w:p>
        </w:tc>
        <w:tc>
          <w:tcPr>
            <w:tcW w:w="2835" w:type="dxa"/>
          </w:tcPr>
          <w:p w14:paraId="0671C9D3" w14:textId="77777777" w:rsidR="001D4D06" w:rsidRPr="00A10D62" w:rsidRDefault="001D4D06" w:rsidP="001D4D06">
            <w:pPr>
              <w:spacing w:after="200" w:line="276" w:lineRule="auto"/>
              <w:jc w:val="center"/>
            </w:pPr>
            <w:r>
              <w:t>43</w:t>
            </w:r>
          </w:p>
        </w:tc>
        <w:tc>
          <w:tcPr>
            <w:tcW w:w="2977" w:type="dxa"/>
          </w:tcPr>
          <w:p w14:paraId="565858C7" w14:textId="77777777" w:rsidR="001D4D06" w:rsidRPr="00A10D62" w:rsidRDefault="001D4D06" w:rsidP="001D4D06">
            <w:pPr>
              <w:spacing w:after="200" w:line="276" w:lineRule="auto"/>
              <w:jc w:val="center"/>
            </w:pPr>
            <w:r>
              <w:t>33</w:t>
            </w:r>
          </w:p>
        </w:tc>
      </w:tr>
      <w:tr w:rsidR="001D4D06" w:rsidRPr="00A10D62" w14:paraId="7F5E5A3C" w14:textId="77777777" w:rsidTr="005248E0">
        <w:tc>
          <w:tcPr>
            <w:tcW w:w="3260" w:type="dxa"/>
          </w:tcPr>
          <w:p w14:paraId="7A306C60" w14:textId="77777777" w:rsidR="001D4D06" w:rsidRPr="00A10D62" w:rsidRDefault="001D4D06" w:rsidP="001D4D06">
            <w:pPr>
              <w:spacing w:after="200" w:line="276" w:lineRule="auto"/>
              <w:jc w:val="center"/>
            </w:pPr>
            <w:r w:rsidRPr="00A10D62">
              <w:t>Çalıştay, Toplantı, Kutlama ve Anma</w:t>
            </w:r>
          </w:p>
        </w:tc>
        <w:tc>
          <w:tcPr>
            <w:tcW w:w="2835" w:type="dxa"/>
          </w:tcPr>
          <w:p w14:paraId="2EBA9BB5" w14:textId="77777777" w:rsidR="001D4D06" w:rsidRPr="00A10D62" w:rsidRDefault="001D4D06" w:rsidP="001D4D06">
            <w:pPr>
              <w:spacing w:after="200" w:line="276" w:lineRule="auto"/>
              <w:jc w:val="center"/>
            </w:pPr>
            <w:r>
              <w:t>26</w:t>
            </w:r>
          </w:p>
        </w:tc>
        <w:tc>
          <w:tcPr>
            <w:tcW w:w="2977" w:type="dxa"/>
          </w:tcPr>
          <w:p w14:paraId="47F439E8" w14:textId="77777777" w:rsidR="001D4D06" w:rsidRPr="00A10D62" w:rsidRDefault="001D4D06" w:rsidP="001D4D06">
            <w:pPr>
              <w:spacing w:after="200" w:line="276" w:lineRule="auto"/>
              <w:jc w:val="center"/>
            </w:pPr>
            <w:r>
              <w:t>23</w:t>
            </w:r>
          </w:p>
        </w:tc>
      </w:tr>
    </w:tbl>
    <w:p w14:paraId="61B8B1A5" w14:textId="77777777" w:rsidR="00CF3874" w:rsidRDefault="00CF3874" w:rsidP="001D4D06">
      <w:pPr>
        <w:pStyle w:val="ListeParagraf"/>
        <w:spacing w:line="360" w:lineRule="auto"/>
        <w:ind w:left="0"/>
        <w:jc w:val="both"/>
        <w:rPr>
          <w:b/>
          <w:bCs/>
          <w:color w:val="000000" w:themeColor="text1"/>
        </w:rPr>
      </w:pPr>
    </w:p>
    <w:p w14:paraId="0583FEE8" w14:textId="77777777" w:rsidR="001D4D06" w:rsidRPr="000E5825" w:rsidRDefault="001D4D06" w:rsidP="001D4D06">
      <w:pPr>
        <w:pStyle w:val="ListeParagraf"/>
        <w:spacing w:line="360" w:lineRule="auto"/>
        <w:ind w:left="0"/>
        <w:jc w:val="both"/>
        <w:rPr>
          <w:b/>
          <w:bCs/>
          <w:color w:val="000000" w:themeColor="text1"/>
        </w:rPr>
      </w:pPr>
      <w:r w:rsidRPr="001D4D06">
        <w:rPr>
          <w:b/>
          <w:bCs/>
          <w:color w:val="000000" w:themeColor="text1"/>
        </w:rPr>
        <w:t>Başkanlığımı</w:t>
      </w:r>
      <w:r w:rsidR="000E5825">
        <w:rPr>
          <w:b/>
          <w:bCs/>
          <w:color w:val="000000" w:themeColor="text1"/>
        </w:rPr>
        <w:t>zın Organize Ettiği Faaliyetler</w:t>
      </w:r>
    </w:p>
    <w:tbl>
      <w:tblPr>
        <w:tblStyle w:val="TabloKlavuzu8112"/>
        <w:tblW w:w="0" w:type="auto"/>
        <w:tblInd w:w="-5" w:type="dxa"/>
        <w:tblLook w:val="04A0" w:firstRow="1" w:lastRow="0" w:firstColumn="1" w:lastColumn="0" w:noHBand="0" w:noVBand="1"/>
      </w:tblPr>
      <w:tblGrid>
        <w:gridCol w:w="2127"/>
        <w:gridCol w:w="2928"/>
        <w:gridCol w:w="4017"/>
      </w:tblGrid>
      <w:tr w:rsidR="001D4D06" w:rsidRPr="00EA0AEA" w14:paraId="56017C50" w14:textId="77777777" w:rsidTr="005248E0">
        <w:trPr>
          <w:trHeight w:val="379"/>
        </w:trPr>
        <w:tc>
          <w:tcPr>
            <w:tcW w:w="2127" w:type="dxa"/>
          </w:tcPr>
          <w:p w14:paraId="33D6B657" w14:textId="77777777" w:rsidR="001D4D06" w:rsidRDefault="001D4D06" w:rsidP="001D4D06">
            <w:pPr>
              <w:spacing w:before="100" w:beforeAutospacing="1" w:after="100" w:afterAutospacing="1" w:line="360" w:lineRule="auto"/>
              <w:contextualSpacing/>
              <w:rPr>
                <w:rFonts w:eastAsia="Times New Roman" w:cs="Times New Roman"/>
                <w:b/>
                <w:color w:val="000000" w:themeColor="text1"/>
                <w:lang w:eastAsia="tr-TR"/>
              </w:rPr>
            </w:pPr>
            <w:r>
              <w:rPr>
                <w:rFonts w:eastAsia="Times New Roman" w:cs="Times New Roman"/>
                <w:b/>
                <w:color w:val="000000" w:themeColor="text1"/>
                <w:lang w:eastAsia="tr-TR"/>
              </w:rPr>
              <w:t>Tarih</w:t>
            </w:r>
          </w:p>
        </w:tc>
        <w:tc>
          <w:tcPr>
            <w:tcW w:w="2928" w:type="dxa"/>
            <w:vAlign w:val="center"/>
          </w:tcPr>
          <w:p w14:paraId="4F1DF9F3" w14:textId="77777777" w:rsidR="001D4D06" w:rsidRPr="00EA0AEA" w:rsidRDefault="001D4D06" w:rsidP="001D4D06">
            <w:pPr>
              <w:spacing w:before="100" w:beforeAutospacing="1" w:after="100" w:afterAutospacing="1" w:line="360" w:lineRule="auto"/>
              <w:contextualSpacing/>
              <w:rPr>
                <w:rFonts w:eastAsia="Times New Roman" w:cs="Times New Roman"/>
                <w:b/>
                <w:color w:val="000000" w:themeColor="text1"/>
                <w:lang w:eastAsia="tr-TR"/>
              </w:rPr>
            </w:pPr>
            <w:r>
              <w:rPr>
                <w:rFonts w:eastAsia="Times New Roman" w:cs="Times New Roman"/>
                <w:b/>
                <w:color w:val="000000" w:themeColor="text1"/>
                <w:lang w:eastAsia="tr-TR"/>
              </w:rPr>
              <w:t>Yer</w:t>
            </w:r>
          </w:p>
        </w:tc>
        <w:tc>
          <w:tcPr>
            <w:tcW w:w="4017" w:type="dxa"/>
            <w:vAlign w:val="center"/>
          </w:tcPr>
          <w:p w14:paraId="4C0AD105" w14:textId="77777777" w:rsidR="001D4D06" w:rsidRPr="00EA0AEA" w:rsidRDefault="001D4D06" w:rsidP="001D4D06">
            <w:pPr>
              <w:spacing w:before="100" w:beforeAutospacing="1" w:after="100" w:afterAutospacing="1" w:line="360" w:lineRule="auto"/>
              <w:contextualSpacing/>
              <w:rPr>
                <w:rFonts w:eastAsia="Times New Roman" w:cs="Times New Roman"/>
                <w:b/>
                <w:color w:val="000000" w:themeColor="text1"/>
                <w:lang w:eastAsia="tr-TR"/>
              </w:rPr>
            </w:pPr>
            <w:r>
              <w:rPr>
                <w:rFonts w:eastAsia="Times New Roman" w:cs="Times New Roman"/>
                <w:b/>
                <w:color w:val="000000" w:themeColor="text1"/>
                <w:lang w:eastAsia="tr-TR"/>
              </w:rPr>
              <w:t>Etkinlik Adı</w:t>
            </w:r>
          </w:p>
        </w:tc>
      </w:tr>
      <w:tr w:rsidR="001D4D06" w:rsidRPr="00EA0AEA" w14:paraId="4B0CBCEF" w14:textId="77777777" w:rsidTr="005248E0">
        <w:trPr>
          <w:trHeight w:val="909"/>
        </w:trPr>
        <w:tc>
          <w:tcPr>
            <w:tcW w:w="2127" w:type="dxa"/>
          </w:tcPr>
          <w:p w14:paraId="120AFE8E" w14:textId="77777777" w:rsidR="001D4D06" w:rsidRPr="008350DA" w:rsidRDefault="001D4D06" w:rsidP="001D4D06">
            <w:pPr>
              <w:spacing w:before="100" w:beforeAutospacing="1" w:after="100" w:afterAutospacing="1" w:line="360" w:lineRule="auto"/>
              <w:contextualSpacing/>
              <w:rPr>
                <w:rFonts w:eastAsia="Times New Roman" w:cs="Times New Roman"/>
                <w:color w:val="000000" w:themeColor="text1"/>
                <w:lang w:eastAsia="tr-TR"/>
              </w:rPr>
            </w:pPr>
            <w:r w:rsidRPr="008350DA">
              <w:rPr>
                <w:rFonts w:eastAsia="Times New Roman" w:cs="Times New Roman"/>
                <w:color w:val="000000" w:themeColor="text1"/>
                <w:lang w:eastAsia="tr-TR"/>
              </w:rPr>
              <w:t>11-12 Ekim 2025</w:t>
            </w:r>
          </w:p>
        </w:tc>
        <w:tc>
          <w:tcPr>
            <w:tcW w:w="2928" w:type="dxa"/>
            <w:vAlign w:val="center"/>
          </w:tcPr>
          <w:p w14:paraId="4AD439DE" w14:textId="77777777" w:rsidR="001D4D06" w:rsidRPr="008350DA" w:rsidRDefault="001D4D06" w:rsidP="001D4D06">
            <w:pPr>
              <w:spacing w:before="100" w:beforeAutospacing="1" w:after="100" w:afterAutospacing="1" w:line="360" w:lineRule="auto"/>
              <w:contextualSpacing/>
              <w:rPr>
                <w:rFonts w:eastAsia="Times New Roman" w:cs="Times New Roman"/>
                <w:color w:val="000000" w:themeColor="text1"/>
                <w:lang w:eastAsia="tr-TR"/>
              </w:rPr>
            </w:pPr>
            <w:r w:rsidRPr="008350DA">
              <w:rPr>
                <w:rFonts w:eastAsia="Times New Roman" w:cs="Times New Roman"/>
                <w:color w:val="000000" w:themeColor="text1"/>
                <w:lang w:eastAsia="tr-TR"/>
              </w:rPr>
              <w:t>Çanakkale Halk Bahçesi</w:t>
            </w:r>
          </w:p>
        </w:tc>
        <w:tc>
          <w:tcPr>
            <w:tcW w:w="4017" w:type="dxa"/>
            <w:vAlign w:val="center"/>
          </w:tcPr>
          <w:p w14:paraId="4ABCE0E6" w14:textId="77777777" w:rsidR="001D4D06" w:rsidRPr="008350DA" w:rsidRDefault="001D4D06" w:rsidP="001D4D06">
            <w:pPr>
              <w:spacing w:before="100" w:beforeAutospacing="1" w:after="100" w:afterAutospacing="1" w:line="360" w:lineRule="auto"/>
              <w:contextualSpacing/>
              <w:rPr>
                <w:rFonts w:eastAsia="Times New Roman" w:cs="Times New Roman"/>
                <w:color w:val="000000" w:themeColor="text1"/>
                <w:lang w:eastAsia="tr-TR"/>
              </w:rPr>
            </w:pPr>
            <w:r w:rsidRPr="008350DA">
              <w:rPr>
                <w:rFonts w:eastAsia="Times New Roman" w:cs="Times New Roman"/>
                <w:color w:val="000000" w:themeColor="text1"/>
                <w:lang w:eastAsia="tr-TR"/>
              </w:rPr>
              <w:t xml:space="preserve">GENÇ </w:t>
            </w:r>
            <w:proofErr w:type="spellStart"/>
            <w:r w:rsidRPr="008350DA">
              <w:rPr>
                <w:rFonts w:eastAsia="Times New Roman" w:cs="Times New Roman"/>
                <w:color w:val="000000" w:themeColor="text1"/>
                <w:lang w:eastAsia="tr-TR"/>
              </w:rPr>
              <w:t>Fest</w:t>
            </w:r>
            <w:proofErr w:type="spellEnd"/>
            <w:r w:rsidRPr="008350DA">
              <w:rPr>
                <w:rFonts w:eastAsia="Times New Roman" w:cs="Times New Roman"/>
                <w:color w:val="000000" w:themeColor="text1"/>
                <w:lang w:eastAsia="tr-TR"/>
              </w:rPr>
              <w:t xml:space="preserve"> 17 Gençlik Festivali</w:t>
            </w:r>
          </w:p>
        </w:tc>
      </w:tr>
      <w:tr w:rsidR="001D4D06" w:rsidRPr="00EA0AEA" w14:paraId="002702E6" w14:textId="77777777" w:rsidTr="005248E0">
        <w:trPr>
          <w:trHeight w:val="1213"/>
        </w:trPr>
        <w:tc>
          <w:tcPr>
            <w:tcW w:w="2127" w:type="dxa"/>
          </w:tcPr>
          <w:p w14:paraId="262AD9CD" w14:textId="4301F362" w:rsidR="001D4D06" w:rsidRPr="00EA0AEA" w:rsidRDefault="001D4D06" w:rsidP="00E13FBF">
            <w:pPr>
              <w:spacing w:before="100" w:beforeAutospacing="1" w:after="100" w:afterAutospacing="1" w:line="360" w:lineRule="auto"/>
              <w:contextualSpacing/>
              <w:rPr>
                <w:rFonts w:eastAsia="Times New Roman" w:cs="Times New Roman"/>
                <w:color w:val="000000" w:themeColor="text1"/>
                <w:lang w:eastAsia="tr-TR"/>
              </w:rPr>
            </w:pPr>
            <w:r>
              <w:rPr>
                <w:rFonts w:eastAsia="Times New Roman" w:cs="Times New Roman"/>
                <w:color w:val="000000" w:themeColor="text1"/>
                <w:lang w:eastAsia="tr-TR"/>
              </w:rPr>
              <w:lastRenderedPageBreak/>
              <w:t>25 Kasım 2025</w:t>
            </w:r>
          </w:p>
        </w:tc>
        <w:tc>
          <w:tcPr>
            <w:tcW w:w="2928" w:type="dxa"/>
            <w:vAlign w:val="center"/>
          </w:tcPr>
          <w:p w14:paraId="54F253FB" w14:textId="77777777" w:rsidR="001D4D06" w:rsidRPr="00EA0AEA" w:rsidRDefault="001D4D06" w:rsidP="001D4D06">
            <w:pPr>
              <w:spacing w:before="100" w:beforeAutospacing="1" w:after="100" w:afterAutospacing="1"/>
              <w:contextualSpacing/>
              <w:rPr>
                <w:rFonts w:eastAsia="Times New Roman" w:cs="Times New Roman"/>
                <w:color w:val="000000" w:themeColor="text1"/>
                <w:lang w:eastAsia="tr-TR"/>
              </w:rPr>
            </w:pPr>
            <w:r>
              <w:rPr>
                <w:rFonts w:eastAsia="Times New Roman" w:cs="Times New Roman"/>
                <w:color w:val="000000" w:themeColor="text1"/>
                <w:lang w:eastAsia="tr-TR"/>
              </w:rPr>
              <w:t>Hasan Mevsuf Spor Salonu</w:t>
            </w:r>
          </w:p>
        </w:tc>
        <w:tc>
          <w:tcPr>
            <w:tcW w:w="4017" w:type="dxa"/>
            <w:vAlign w:val="center"/>
          </w:tcPr>
          <w:p w14:paraId="6F8C9B19" w14:textId="77777777" w:rsidR="001D4D06" w:rsidRPr="00EA0AEA" w:rsidRDefault="001D4D06" w:rsidP="001D4D06">
            <w:pPr>
              <w:spacing w:before="100" w:beforeAutospacing="1" w:after="100" w:afterAutospacing="1"/>
              <w:contextualSpacing/>
              <w:rPr>
                <w:rFonts w:eastAsia="Times New Roman" w:cs="Times New Roman"/>
                <w:color w:val="000000" w:themeColor="text1"/>
                <w:lang w:eastAsia="tr-TR"/>
              </w:rPr>
            </w:pPr>
            <w:r>
              <w:rPr>
                <w:rFonts w:eastAsia="Times New Roman" w:cs="Times New Roman"/>
                <w:color w:val="000000" w:themeColor="text1"/>
                <w:lang w:eastAsia="tr-TR"/>
              </w:rPr>
              <w:t>Kadına Şiddete Karşı Uluslararası Mücad</w:t>
            </w:r>
            <w:r>
              <w:rPr>
                <w:rFonts w:eastAsia="Times New Roman" w:cs="Times New Roman"/>
                <w:color w:val="000000" w:themeColor="text1"/>
                <w:lang w:eastAsia="tr-TR"/>
              </w:rPr>
              <w:t>e</w:t>
            </w:r>
            <w:r>
              <w:rPr>
                <w:rFonts w:eastAsia="Times New Roman" w:cs="Times New Roman"/>
                <w:color w:val="000000" w:themeColor="text1"/>
                <w:lang w:eastAsia="tr-TR"/>
              </w:rPr>
              <w:t>le Günü</w:t>
            </w:r>
          </w:p>
        </w:tc>
      </w:tr>
      <w:tr w:rsidR="001D4D06" w:rsidRPr="00EA0AEA" w14:paraId="528AAE94" w14:textId="77777777" w:rsidTr="005248E0">
        <w:trPr>
          <w:trHeight w:val="1010"/>
        </w:trPr>
        <w:tc>
          <w:tcPr>
            <w:tcW w:w="2127" w:type="dxa"/>
          </w:tcPr>
          <w:p w14:paraId="73A6EBEC" w14:textId="77777777" w:rsidR="001D4D06" w:rsidRPr="00EA0AEA" w:rsidRDefault="001D4D06" w:rsidP="001D4D06">
            <w:pPr>
              <w:spacing w:before="100" w:beforeAutospacing="1" w:after="100" w:afterAutospacing="1" w:line="360" w:lineRule="auto"/>
              <w:contextualSpacing/>
              <w:rPr>
                <w:rFonts w:eastAsia="Times New Roman" w:cs="Times New Roman"/>
                <w:color w:val="000000" w:themeColor="text1"/>
                <w:lang w:eastAsia="tr-TR"/>
              </w:rPr>
            </w:pPr>
            <w:r>
              <w:rPr>
                <w:rFonts w:eastAsia="Times New Roman" w:cs="Times New Roman"/>
                <w:color w:val="000000" w:themeColor="text1"/>
                <w:lang w:eastAsia="tr-TR"/>
              </w:rPr>
              <w:t>03 Aralık 2025</w:t>
            </w:r>
          </w:p>
        </w:tc>
        <w:tc>
          <w:tcPr>
            <w:tcW w:w="2928" w:type="dxa"/>
            <w:vAlign w:val="center"/>
          </w:tcPr>
          <w:p w14:paraId="65B5A9AE" w14:textId="77777777" w:rsidR="001D4D06" w:rsidRPr="00EA0AEA" w:rsidRDefault="001D4D06" w:rsidP="00E13FBF">
            <w:pPr>
              <w:spacing w:before="100" w:beforeAutospacing="1" w:after="100" w:afterAutospacing="1" w:line="360" w:lineRule="auto"/>
              <w:contextualSpacing/>
              <w:rPr>
                <w:rFonts w:eastAsia="Times New Roman" w:cs="Times New Roman"/>
                <w:color w:val="000000" w:themeColor="text1"/>
                <w:lang w:eastAsia="tr-TR"/>
              </w:rPr>
            </w:pPr>
            <w:r>
              <w:rPr>
                <w:rFonts w:eastAsia="Times New Roman" w:cs="Times New Roman"/>
                <w:color w:val="000000" w:themeColor="text1"/>
                <w:lang w:eastAsia="tr-TR"/>
              </w:rPr>
              <w:t>Çanakkale Kolin Otel</w:t>
            </w:r>
          </w:p>
        </w:tc>
        <w:tc>
          <w:tcPr>
            <w:tcW w:w="4017" w:type="dxa"/>
            <w:vAlign w:val="center"/>
          </w:tcPr>
          <w:p w14:paraId="053B647C" w14:textId="77777777" w:rsidR="001D4D06" w:rsidRPr="00EA0AEA" w:rsidRDefault="001D4D06" w:rsidP="001D4D06">
            <w:pPr>
              <w:spacing w:before="100" w:beforeAutospacing="1" w:after="100" w:afterAutospacing="1" w:line="360" w:lineRule="auto"/>
              <w:contextualSpacing/>
              <w:jc w:val="center"/>
              <w:rPr>
                <w:rFonts w:eastAsia="Times New Roman" w:cs="Times New Roman"/>
                <w:color w:val="000000" w:themeColor="text1"/>
                <w:lang w:eastAsia="tr-TR"/>
              </w:rPr>
            </w:pPr>
            <w:r>
              <w:rPr>
                <w:rFonts w:eastAsia="Times New Roman" w:cs="Times New Roman"/>
                <w:color w:val="000000" w:themeColor="text1"/>
                <w:lang w:eastAsia="tr-TR"/>
              </w:rPr>
              <w:t xml:space="preserve">Dünya Engelliler Günü (Yeni Yüzyılda Özel </w:t>
            </w:r>
            <w:proofErr w:type="spellStart"/>
            <w:r>
              <w:rPr>
                <w:rFonts w:eastAsia="Times New Roman" w:cs="Times New Roman"/>
                <w:color w:val="000000" w:themeColor="text1"/>
                <w:lang w:eastAsia="tr-TR"/>
              </w:rPr>
              <w:t>Gereksinimlilik</w:t>
            </w:r>
            <w:proofErr w:type="spellEnd"/>
            <w:r>
              <w:rPr>
                <w:rFonts w:eastAsia="Times New Roman" w:cs="Times New Roman"/>
                <w:color w:val="000000" w:themeColor="text1"/>
                <w:lang w:eastAsia="tr-TR"/>
              </w:rPr>
              <w:t xml:space="preserve"> Panel ve </w:t>
            </w:r>
            <w:proofErr w:type="spellStart"/>
            <w:r>
              <w:rPr>
                <w:rFonts w:eastAsia="Times New Roman" w:cs="Times New Roman"/>
                <w:color w:val="000000" w:themeColor="text1"/>
                <w:lang w:eastAsia="tr-TR"/>
              </w:rPr>
              <w:t>Çalıştayı</w:t>
            </w:r>
            <w:proofErr w:type="spellEnd"/>
            <w:r>
              <w:rPr>
                <w:rFonts w:eastAsia="Times New Roman" w:cs="Times New Roman"/>
                <w:color w:val="000000" w:themeColor="text1"/>
                <w:lang w:eastAsia="tr-TR"/>
              </w:rPr>
              <w:t xml:space="preserve">) </w:t>
            </w:r>
          </w:p>
        </w:tc>
      </w:tr>
    </w:tbl>
    <w:p w14:paraId="2D58532F" w14:textId="77777777" w:rsidR="00DF7169" w:rsidRDefault="00DF7169" w:rsidP="00EA0AEA">
      <w:pPr>
        <w:pStyle w:val="ListeParagraf"/>
        <w:spacing w:line="360" w:lineRule="auto"/>
        <w:ind w:left="0"/>
        <w:jc w:val="both"/>
        <w:rPr>
          <w:bCs/>
          <w:color w:val="000000" w:themeColor="text1"/>
        </w:rPr>
      </w:pPr>
    </w:p>
    <w:p w14:paraId="307C0FBC" w14:textId="77777777" w:rsidR="007A4400" w:rsidRDefault="007A4400" w:rsidP="00EA0AEA">
      <w:pPr>
        <w:pStyle w:val="ListeParagraf"/>
        <w:spacing w:line="360" w:lineRule="auto"/>
        <w:ind w:left="0"/>
        <w:jc w:val="both"/>
        <w:rPr>
          <w:bCs/>
          <w:color w:val="000000" w:themeColor="text1"/>
        </w:rPr>
      </w:pPr>
    </w:p>
    <w:p w14:paraId="23FA4183" w14:textId="77777777" w:rsidR="00576185" w:rsidRDefault="00FD234B" w:rsidP="00EA0AEA">
      <w:pPr>
        <w:pStyle w:val="Standard"/>
        <w:numPr>
          <w:ilvl w:val="0"/>
          <w:numId w:val="8"/>
        </w:numPr>
        <w:spacing w:line="360" w:lineRule="auto"/>
        <w:jc w:val="both"/>
        <w:rPr>
          <w:b/>
          <w:color w:val="000000" w:themeColor="text1"/>
        </w:rPr>
      </w:pPr>
      <w:r>
        <w:rPr>
          <w:b/>
          <w:color w:val="000000" w:themeColor="text1"/>
        </w:rPr>
        <w:t>S</w:t>
      </w:r>
      <w:r w:rsidR="00DF7169">
        <w:rPr>
          <w:b/>
          <w:color w:val="000000" w:themeColor="text1"/>
        </w:rPr>
        <w:t>por Faaliyetleri</w:t>
      </w:r>
    </w:p>
    <w:p w14:paraId="52B0168E" w14:textId="77777777" w:rsidR="004B026C" w:rsidRPr="00576185" w:rsidRDefault="004B026C" w:rsidP="004B026C">
      <w:pPr>
        <w:widowControl/>
        <w:suppressAutoHyphens w:val="0"/>
        <w:autoSpaceDN/>
        <w:spacing w:after="200" w:line="276" w:lineRule="auto"/>
        <w:ind w:firstLine="709"/>
        <w:jc w:val="both"/>
        <w:textAlignment w:val="auto"/>
        <w:rPr>
          <w:rFonts w:eastAsia="Times New Roman" w:cs="Times New Roman"/>
          <w:kern w:val="1"/>
          <w:lang w:eastAsia="hi-IN"/>
        </w:rPr>
      </w:pPr>
      <w:r w:rsidRPr="00576185">
        <w:rPr>
          <w:rFonts w:eastAsia="Calibri" w:cs="Times New Roman"/>
          <w:kern w:val="1"/>
          <w:lang w:eastAsia="ar-SA" w:bidi="ar-SA"/>
        </w:rPr>
        <w:t>Müdürlüğümüzün</w:t>
      </w:r>
      <w:r w:rsidRPr="00576185">
        <w:rPr>
          <w:rFonts w:eastAsia="Times New Roman" w:cs="Times New Roman"/>
          <w:kern w:val="1"/>
          <w:lang w:eastAsia="ar-SA" w:bidi="ar-SA"/>
        </w:rPr>
        <w:t xml:space="preserve"> amaç ve hedefleri; </w:t>
      </w:r>
      <w:r w:rsidRPr="00576185">
        <w:rPr>
          <w:rFonts w:eastAsia="Times New Roman" w:cs="Times New Roman"/>
          <w:color w:val="000000"/>
          <w:kern w:val="1"/>
          <w:lang w:eastAsia="ar-SA" w:bidi="ar-SA"/>
        </w:rPr>
        <w:t>Üniversitemiz Kalite Politikası ve Kalite Yönetim Si</w:t>
      </w:r>
      <w:r w:rsidRPr="00576185">
        <w:rPr>
          <w:rFonts w:eastAsia="Times New Roman" w:cs="Times New Roman"/>
          <w:color w:val="000000"/>
          <w:kern w:val="1"/>
          <w:lang w:eastAsia="ar-SA" w:bidi="ar-SA"/>
        </w:rPr>
        <w:t>s</w:t>
      </w:r>
      <w:r w:rsidRPr="00576185">
        <w:rPr>
          <w:rFonts w:eastAsia="Times New Roman" w:cs="Times New Roman"/>
          <w:color w:val="000000"/>
          <w:kern w:val="1"/>
          <w:lang w:eastAsia="ar-SA" w:bidi="ar-SA"/>
        </w:rPr>
        <w:t>temi çerçevesinde, Üniversite Sporları Federasyonunun düzenlediği müsabakalara katılımı sağl</w:t>
      </w:r>
      <w:r w:rsidRPr="00576185">
        <w:rPr>
          <w:rFonts w:eastAsia="Times New Roman" w:cs="Times New Roman"/>
          <w:color w:val="000000"/>
          <w:kern w:val="1"/>
          <w:lang w:eastAsia="ar-SA" w:bidi="ar-SA"/>
        </w:rPr>
        <w:t>a</w:t>
      </w:r>
      <w:r w:rsidRPr="00576185">
        <w:rPr>
          <w:rFonts w:eastAsia="Times New Roman" w:cs="Times New Roman"/>
          <w:color w:val="000000"/>
          <w:kern w:val="1"/>
          <w:lang w:eastAsia="ar-SA" w:bidi="ar-SA"/>
        </w:rPr>
        <w:t>mak, üniversite içi spor etkinlikleri işlemlerini yürütmek, öğrencilerimizin beden ve ruh sağlıklarını korumak ve topluma yararlı bireyler haline getirmek amacıyla spor alanlarında başarılı olmaları için gerekli alt yapıyı hazırlamak, sunulan hizmetlerle öğrencilerimizin, personelimizin ve hizmet ala</w:t>
      </w:r>
      <w:r w:rsidRPr="00576185">
        <w:rPr>
          <w:rFonts w:eastAsia="Times New Roman" w:cs="Times New Roman"/>
          <w:color w:val="000000"/>
          <w:kern w:val="1"/>
          <w:lang w:eastAsia="ar-SA" w:bidi="ar-SA"/>
        </w:rPr>
        <w:t>n</w:t>
      </w:r>
      <w:r w:rsidRPr="00576185">
        <w:rPr>
          <w:rFonts w:eastAsia="Times New Roman" w:cs="Times New Roman"/>
          <w:color w:val="000000"/>
          <w:kern w:val="1"/>
          <w:lang w:eastAsia="ar-SA" w:bidi="ar-SA"/>
        </w:rPr>
        <w:t xml:space="preserve">larımızın memnuniyetini en üst seviyeye çıkarmak ve hizmet alanları açısından öğrenci/personel odaklı olmaktır. Spor Şube Müdürlüğümüzce yürütülen işler; </w:t>
      </w:r>
    </w:p>
    <w:p w14:paraId="485E28DE"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Calibri" w:cs="Times New Roman"/>
          <w:kern w:val="1"/>
          <w:lang w:eastAsia="hi-IN"/>
        </w:rPr>
      </w:pPr>
      <w:r w:rsidRPr="00576185">
        <w:rPr>
          <w:rFonts w:eastAsia="Times New Roman" w:cs="Times New Roman"/>
          <w:kern w:val="1"/>
          <w:lang w:eastAsia="hi-IN"/>
        </w:rPr>
        <w:t>Yurt içi ve yurt dışı organizasyonlarda belirlenen Üniversitemiz spor takımlarının müs</w:t>
      </w:r>
      <w:r w:rsidRPr="00576185">
        <w:rPr>
          <w:rFonts w:eastAsia="Times New Roman" w:cs="Times New Roman"/>
          <w:kern w:val="1"/>
          <w:lang w:eastAsia="hi-IN"/>
        </w:rPr>
        <w:t>a</w:t>
      </w:r>
      <w:r w:rsidRPr="00576185">
        <w:rPr>
          <w:rFonts w:eastAsia="Times New Roman" w:cs="Times New Roman"/>
          <w:kern w:val="1"/>
          <w:lang w:eastAsia="hi-IN"/>
        </w:rPr>
        <w:t>bakalara katılımını sağlamak,</w:t>
      </w:r>
    </w:p>
    <w:p w14:paraId="5F5299F9"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Calibri" w:cs="Times New Roman"/>
          <w:kern w:val="1"/>
          <w:lang w:eastAsia="hi-IN"/>
        </w:rPr>
      </w:pPr>
      <w:r w:rsidRPr="00576185">
        <w:rPr>
          <w:sz w:val="22"/>
          <w:szCs w:val="22"/>
        </w:rPr>
        <w:t>Türkiye Üniversite Sporları Federasyonu(TÜSF) müsabakaları ile i</w:t>
      </w:r>
      <w:r>
        <w:rPr>
          <w:sz w:val="22"/>
          <w:szCs w:val="22"/>
        </w:rPr>
        <w:t>lgili gerekli yazışmaları ya</w:t>
      </w:r>
      <w:r>
        <w:rPr>
          <w:sz w:val="22"/>
          <w:szCs w:val="22"/>
        </w:rPr>
        <w:t>p</w:t>
      </w:r>
      <w:r>
        <w:rPr>
          <w:sz w:val="22"/>
          <w:szCs w:val="22"/>
        </w:rPr>
        <w:t>ma,</w:t>
      </w:r>
    </w:p>
    <w:p w14:paraId="7EE9D0AD"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Calibri" w:cs="Times New Roman"/>
          <w:kern w:val="1"/>
          <w:lang w:eastAsia="hi-IN"/>
        </w:rPr>
      </w:pPr>
      <w:r w:rsidRPr="00576185">
        <w:rPr>
          <w:sz w:val="22"/>
          <w:szCs w:val="22"/>
        </w:rPr>
        <w:t xml:space="preserve">Sportif faaliyetlere katılacak Üniversitemiz takımlarının, </w:t>
      </w:r>
      <w:r w:rsidRPr="00576185">
        <w:rPr>
          <w:rFonts w:eastAsia="Calibri" w:cs="Times New Roman"/>
          <w:kern w:val="2"/>
          <w:lang w:eastAsia="hi-IN"/>
        </w:rPr>
        <w:t>Rektörlük onayı, izin, araç ve şoför tahsisi vb. yazıları yazmak</w:t>
      </w:r>
      <w:r w:rsidRPr="00576185">
        <w:rPr>
          <w:sz w:val="22"/>
          <w:szCs w:val="22"/>
        </w:rPr>
        <w:t>, i</w:t>
      </w:r>
      <w:r>
        <w:rPr>
          <w:sz w:val="22"/>
          <w:szCs w:val="22"/>
        </w:rPr>
        <w:t>lgili birim ve kişilere iletmek,</w:t>
      </w:r>
    </w:p>
    <w:p w14:paraId="6AF77A46"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Calibri" w:cs="Times New Roman"/>
          <w:kern w:val="1"/>
          <w:lang w:eastAsia="hi-IN"/>
        </w:rPr>
      </w:pPr>
      <w:r w:rsidRPr="00576185">
        <w:rPr>
          <w:sz w:val="22"/>
          <w:szCs w:val="22"/>
        </w:rPr>
        <w:t>TÜSF faaliyetlerine katılacak Üniversitemiz takım oyuncularının Spor Bilgi Sistemi üzerinden TÜSF Sporcu Kartı</w:t>
      </w:r>
      <w:r>
        <w:rPr>
          <w:sz w:val="22"/>
          <w:szCs w:val="22"/>
        </w:rPr>
        <w:t xml:space="preserve"> </w:t>
      </w:r>
      <w:r w:rsidRPr="00576185">
        <w:rPr>
          <w:sz w:val="22"/>
          <w:szCs w:val="22"/>
        </w:rPr>
        <w:t>(Lisans) ile il</w:t>
      </w:r>
      <w:r>
        <w:rPr>
          <w:sz w:val="22"/>
          <w:szCs w:val="22"/>
        </w:rPr>
        <w:t>gili gerekli işlemlerini yapmak,</w:t>
      </w:r>
    </w:p>
    <w:p w14:paraId="331AD255"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Calibri" w:cs="Times New Roman"/>
          <w:kern w:val="1"/>
          <w:lang w:eastAsia="hi-IN"/>
        </w:rPr>
      </w:pPr>
      <w:r w:rsidRPr="00576185">
        <w:rPr>
          <w:sz w:val="22"/>
          <w:szCs w:val="22"/>
        </w:rPr>
        <w:t>TÜSF faaliyetlerinde Müsabaka Talim</w:t>
      </w:r>
      <w:r>
        <w:rPr>
          <w:sz w:val="22"/>
          <w:szCs w:val="22"/>
        </w:rPr>
        <w:t>atlarına uygun işlemleri yapmak,</w:t>
      </w:r>
    </w:p>
    <w:p w14:paraId="2703C6F2"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Times New Roman" w:cs="Times New Roman"/>
          <w:kern w:val="1"/>
          <w:lang w:eastAsia="hi-IN"/>
        </w:rPr>
      </w:pPr>
      <w:r w:rsidRPr="00576185">
        <w:rPr>
          <w:rFonts w:eastAsia="Calibri" w:cs="Times New Roman"/>
          <w:kern w:val="1"/>
          <w:lang w:eastAsia="hi-IN"/>
        </w:rPr>
        <w:t>Üniversite içinde yapılacak olan Spor Şenliklerine ait usul ve esaslar doğrultusunda spor faaliyetlerini yürütülmesini sağlamak,</w:t>
      </w:r>
    </w:p>
    <w:p w14:paraId="56F3F101"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Arial Unicode MS" w:cs="Times New Roman"/>
          <w:kern w:val="1"/>
          <w:lang w:eastAsia="hi-IN"/>
        </w:rPr>
      </w:pPr>
      <w:r w:rsidRPr="00576185">
        <w:rPr>
          <w:rFonts w:eastAsia="Times New Roman" w:cs="Times New Roman"/>
          <w:kern w:val="1"/>
          <w:lang w:eastAsia="hi-IN"/>
        </w:rPr>
        <w:t>Valilik, Emniyet Müdürlüğü, Gençlik Spor İl Müdürlüğü ve kamu kurumlarına güvenlik, sağlık ekibi ve bilgilendirme amacı</w:t>
      </w:r>
      <w:r>
        <w:rPr>
          <w:rFonts w:eastAsia="Times New Roman" w:cs="Times New Roman"/>
          <w:kern w:val="1"/>
          <w:lang w:eastAsia="hi-IN"/>
        </w:rPr>
        <w:t xml:space="preserve"> ile gerekli yazışmaları yapmak,</w:t>
      </w:r>
    </w:p>
    <w:p w14:paraId="67718AF4"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Arial Unicode MS" w:cs="Times New Roman"/>
          <w:kern w:val="1"/>
          <w:lang w:eastAsia="hi-IN"/>
        </w:rPr>
      </w:pPr>
      <w:r w:rsidRPr="00576185">
        <w:rPr>
          <w:rFonts w:eastAsia="Times New Roman" w:cs="Times New Roman"/>
          <w:kern w:val="1"/>
          <w:lang w:eastAsia="hi-IN"/>
        </w:rPr>
        <w:t>Üniversitemize ait spor tesislerinin etkin kullanılmasını sağlamak,</w:t>
      </w:r>
    </w:p>
    <w:p w14:paraId="09EC9972" w14:textId="77777777" w:rsidR="004B026C" w:rsidRPr="00576185" w:rsidRDefault="004B026C" w:rsidP="004B026C">
      <w:pPr>
        <w:widowControl/>
        <w:numPr>
          <w:ilvl w:val="0"/>
          <w:numId w:val="15"/>
        </w:numPr>
        <w:suppressAutoHyphens w:val="0"/>
        <w:autoSpaceDN/>
        <w:spacing w:after="200" w:line="276" w:lineRule="auto"/>
        <w:jc w:val="both"/>
        <w:textAlignment w:val="auto"/>
        <w:rPr>
          <w:rFonts w:eastAsia="Arial Unicode MS" w:cs="Times New Roman"/>
          <w:kern w:val="1"/>
          <w:lang w:eastAsia="hi-IN"/>
        </w:rPr>
      </w:pPr>
      <w:r w:rsidRPr="00576185">
        <w:rPr>
          <w:rFonts w:eastAsia="Times New Roman" w:cs="Times New Roman"/>
          <w:kern w:val="1"/>
          <w:lang w:eastAsia="hi-IN"/>
        </w:rPr>
        <w:t>Üniversitemiz öğrenci ve personellerinin ilgi duydukları spor dallarına ilişkin eğitim ve kurslar ile spor faaliyetleri düzenlemek,</w:t>
      </w:r>
    </w:p>
    <w:p w14:paraId="54C765FB" w14:textId="77777777" w:rsidR="004B026C" w:rsidRPr="000E5825" w:rsidRDefault="004B026C" w:rsidP="000E5825">
      <w:pPr>
        <w:widowControl/>
        <w:numPr>
          <w:ilvl w:val="0"/>
          <w:numId w:val="15"/>
        </w:numPr>
        <w:suppressAutoHyphens w:val="0"/>
        <w:autoSpaceDN/>
        <w:spacing w:after="200" w:line="276" w:lineRule="auto"/>
        <w:jc w:val="both"/>
        <w:textAlignment w:val="auto"/>
        <w:rPr>
          <w:rFonts w:eastAsia="Arial Unicode MS" w:cs="Times New Roman"/>
          <w:kern w:val="1"/>
          <w:lang w:eastAsia="hi-IN"/>
        </w:rPr>
      </w:pPr>
      <w:r w:rsidRPr="00576185">
        <w:rPr>
          <w:rFonts w:eastAsia="Times New Roman" w:cs="Times New Roman"/>
          <w:kern w:val="1"/>
          <w:lang w:eastAsia="hi-IN"/>
        </w:rPr>
        <w:t>Spor faaliyetlerinde Spor Birliği Koordinatörlüğü ile koordineli çalışmak.</w:t>
      </w:r>
    </w:p>
    <w:p w14:paraId="00A03789" w14:textId="77777777" w:rsidR="004B026C" w:rsidRDefault="004B026C" w:rsidP="00E92E16">
      <w:pPr>
        <w:widowControl/>
        <w:suppressAutoHyphens w:val="0"/>
        <w:autoSpaceDN/>
        <w:spacing w:after="200" w:line="276" w:lineRule="auto"/>
        <w:jc w:val="both"/>
        <w:textAlignment w:val="auto"/>
        <w:rPr>
          <w:b/>
        </w:rPr>
      </w:pPr>
      <w:r w:rsidRPr="0007158C">
        <w:rPr>
          <w:b/>
        </w:rPr>
        <w:lastRenderedPageBreak/>
        <w:t xml:space="preserve">2025 </w:t>
      </w:r>
      <w:r w:rsidR="00E92E16" w:rsidRPr="0007158C">
        <w:rPr>
          <w:b/>
        </w:rPr>
        <w:t>Yılı (1 Ocak 2025-31 Aralık 2025) Ç</w:t>
      </w:r>
      <w:r w:rsidR="00E92E16">
        <w:rPr>
          <w:b/>
        </w:rPr>
        <w:t>OMÜ</w:t>
      </w:r>
      <w:r w:rsidR="00E92E16" w:rsidRPr="0007158C">
        <w:rPr>
          <w:b/>
        </w:rPr>
        <w:t xml:space="preserve"> Spor Faaliyetleri (</w:t>
      </w:r>
      <w:proofErr w:type="spellStart"/>
      <w:r w:rsidR="00E92E16" w:rsidRPr="0007158C">
        <w:rPr>
          <w:b/>
        </w:rPr>
        <w:t>Tüsf</w:t>
      </w:r>
      <w:proofErr w:type="spellEnd"/>
      <w:r w:rsidR="00E92E16" w:rsidRPr="0007158C">
        <w:rPr>
          <w:b/>
        </w:rPr>
        <w:t xml:space="preserve"> – </w:t>
      </w:r>
      <w:proofErr w:type="spellStart"/>
      <w:r w:rsidR="00E92E16" w:rsidRPr="0007158C">
        <w:rPr>
          <w:b/>
        </w:rPr>
        <w:t>Ünilig</w:t>
      </w:r>
      <w:proofErr w:type="spellEnd"/>
      <w:r w:rsidR="00E92E16" w:rsidRPr="0007158C">
        <w:rPr>
          <w:b/>
        </w:rPr>
        <w:t xml:space="preserve"> Organizasyo</w:t>
      </w:r>
      <w:r w:rsidR="00E92E16" w:rsidRPr="0007158C">
        <w:rPr>
          <w:b/>
        </w:rPr>
        <w:t>n</w:t>
      </w:r>
      <w:r w:rsidR="00E92E16" w:rsidRPr="0007158C">
        <w:rPr>
          <w:b/>
        </w:rPr>
        <w:t>ları)</w:t>
      </w:r>
    </w:p>
    <w:p w14:paraId="791D4213" w14:textId="0B5E5137" w:rsidR="0062359A" w:rsidRPr="0007158C" w:rsidRDefault="0062359A" w:rsidP="003E31A3">
      <w:pPr>
        <w:widowControl/>
        <w:suppressAutoHyphens w:val="0"/>
        <w:autoSpaceDN/>
        <w:spacing w:after="200" w:line="276" w:lineRule="auto"/>
        <w:ind w:firstLine="709"/>
        <w:jc w:val="both"/>
        <w:textAlignment w:val="auto"/>
        <w:rPr>
          <w:rFonts w:eastAsia="Arial Unicode MS" w:cs="Times New Roman"/>
          <w:kern w:val="1"/>
          <w:lang w:eastAsia="hi-IN"/>
        </w:rPr>
      </w:pPr>
      <w:r>
        <w:rPr>
          <w:rFonts w:cs="Times New Roman"/>
          <w:kern w:val="1"/>
        </w:rPr>
        <w:t>2025 yılı</w:t>
      </w:r>
      <w:r w:rsidR="003E31A3">
        <w:rPr>
          <w:rFonts w:cs="Times New Roman"/>
          <w:kern w:val="1"/>
        </w:rPr>
        <w:t xml:space="preserve"> içerisinde TÜSF ve ÜNİLİG kapsamında öğrencilerimizin aldığı başarılar tablod</w:t>
      </w:r>
      <w:r w:rsidR="003E31A3">
        <w:rPr>
          <w:rFonts w:cs="Times New Roman"/>
          <w:kern w:val="1"/>
        </w:rPr>
        <w:t>a</w:t>
      </w:r>
      <w:r w:rsidR="003E31A3">
        <w:rPr>
          <w:rFonts w:cs="Times New Roman"/>
          <w:kern w:val="1"/>
        </w:rPr>
        <w:t>ki gibidir.</w:t>
      </w:r>
    </w:p>
    <w:tbl>
      <w:tblPr>
        <w:tblW w:w="0" w:type="auto"/>
        <w:tblInd w:w="55" w:type="dxa"/>
        <w:tblCellMar>
          <w:left w:w="70" w:type="dxa"/>
          <w:right w:w="70" w:type="dxa"/>
        </w:tblCellMar>
        <w:tblLook w:val="04A0" w:firstRow="1" w:lastRow="0" w:firstColumn="1" w:lastColumn="0" w:noHBand="0" w:noVBand="1"/>
      </w:tblPr>
      <w:tblGrid>
        <w:gridCol w:w="545"/>
        <w:gridCol w:w="1367"/>
        <w:gridCol w:w="1900"/>
        <w:gridCol w:w="1660"/>
        <w:gridCol w:w="2108"/>
        <w:gridCol w:w="2143"/>
      </w:tblGrid>
      <w:tr w:rsidR="004B026C" w:rsidRPr="0007158C" w14:paraId="39316E39" w14:textId="77777777" w:rsidTr="004B026C">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7F4515" w14:textId="77777777" w:rsidR="004B026C" w:rsidRPr="0007158C" w:rsidRDefault="004B026C" w:rsidP="004B026C">
            <w:pPr>
              <w:widowControl/>
              <w:suppressAutoHyphens w:val="0"/>
              <w:autoSpaceDN/>
              <w:jc w:val="center"/>
              <w:textAlignment w:val="auto"/>
              <w:rPr>
                <w:rFonts w:eastAsia="Times New Roman" w:cs="Times New Roman"/>
                <w:b/>
                <w:bCs/>
                <w:color w:val="000000"/>
                <w:kern w:val="0"/>
                <w:sz w:val="22"/>
                <w:szCs w:val="22"/>
                <w:lang w:eastAsia="tr-TR" w:bidi="ar-SA"/>
              </w:rPr>
            </w:pPr>
            <w:r w:rsidRPr="0007158C">
              <w:rPr>
                <w:rFonts w:eastAsia="Times New Roman" w:cs="Times New Roman"/>
                <w:b/>
                <w:bCs/>
                <w:color w:val="000000"/>
                <w:kern w:val="0"/>
                <w:sz w:val="22"/>
                <w:szCs w:val="22"/>
                <w:lang w:eastAsia="tr-TR" w:bidi="ar-SA"/>
              </w:rPr>
              <w:t>Sayı</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368A06F4" w14:textId="77777777" w:rsidR="004B026C" w:rsidRPr="0007158C" w:rsidRDefault="004B026C" w:rsidP="004B026C">
            <w:pPr>
              <w:widowControl/>
              <w:suppressAutoHyphens w:val="0"/>
              <w:autoSpaceDN/>
              <w:jc w:val="center"/>
              <w:textAlignment w:val="auto"/>
              <w:rPr>
                <w:rFonts w:eastAsia="Times New Roman" w:cs="Times New Roman"/>
                <w:b/>
                <w:bCs/>
                <w:color w:val="000000"/>
                <w:kern w:val="0"/>
                <w:sz w:val="22"/>
                <w:szCs w:val="22"/>
                <w:lang w:eastAsia="tr-TR" w:bidi="ar-SA"/>
              </w:rPr>
            </w:pPr>
            <w:r w:rsidRPr="0007158C">
              <w:rPr>
                <w:rFonts w:eastAsia="Times New Roman" w:cs="Times New Roman"/>
                <w:b/>
                <w:bCs/>
                <w:color w:val="000000"/>
                <w:kern w:val="0"/>
                <w:sz w:val="22"/>
                <w:szCs w:val="22"/>
                <w:lang w:eastAsia="tr-TR" w:bidi="ar-SA"/>
              </w:rPr>
              <w:t>Branş</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68399930" w14:textId="77777777" w:rsidR="004B026C" w:rsidRPr="0007158C" w:rsidRDefault="004B026C" w:rsidP="004B026C">
            <w:pPr>
              <w:widowControl/>
              <w:suppressAutoHyphens w:val="0"/>
              <w:autoSpaceDN/>
              <w:jc w:val="center"/>
              <w:textAlignment w:val="auto"/>
              <w:rPr>
                <w:rFonts w:eastAsia="Times New Roman" w:cs="Times New Roman"/>
                <w:b/>
                <w:bCs/>
                <w:color w:val="000000"/>
                <w:kern w:val="0"/>
                <w:sz w:val="22"/>
                <w:szCs w:val="22"/>
                <w:lang w:eastAsia="tr-TR" w:bidi="ar-SA"/>
              </w:rPr>
            </w:pPr>
            <w:r w:rsidRPr="0007158C">
              <w:rPr>
                <w:rFonts w:eastAsia="Times New Roman" w:cs="Times New Roman"/>
                <w:b/>
                <w:bCs/>
                <w:color w:val="000000"/>
                <w:kern w:val="0"/>
                <w:sz w:val="22"/>
                <w:szCs w:val="22"/>
                <w:lang w:eastAsia="tr-TR" w:bidi="ar-SA"/>
              </w:rPr>
              <w:t>Tarih</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04B6C72B" w14:textId="77777777" w:rsidR="004B026C" w:rsidRPr="0007158C" w:rsidRDefault="004B026C" w:rsidP="004B026C">
            <w:pPr>
              <w:widowControl/>
              <w:suppressAutoHyphens w:val="0"/>
              <w:autoSpaceDN/>
              <w:jc w:val="center"/>
              <w:textAlignment w:val="auto"/>
              <w:rPr>
                <w:rFonts w:eastAsia="Times New Roman" w:cs="Times New Roman"/>
                <w:b/>
                <w:bCs/>
                <w:color w:val="000000"/>
                <w:kern w:val="0"/>
                <w:sz w:val="22"/>
                <w:szCs w:val="22"/>
                <w:lang w:eastAsia="tr-TR" w:bidi="ar-SA"/>
              </w:rPr>
            </w:pPr>
            <w:r w:rsidRPr="0007158C">
              <w:rPr>
                <w:rFonts w:eastAsia="Times New Roman" w:cs="Times New Roman"/>
                <w:b/>
                <w:bCs/>
                <w:color w:val="000000"/>
                <w:kern w:val="0"/>
                <w:sz w:val="22"/>
                <w:szCs w:val="22"/>
                <w:lang w:eastAsia="tr-TR" w:bidi="ar-SA"/>
              </w:rPr>
              <w:t>Ev Sahibi</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73037258" w14:textId="77777777" w:rsidR="004B026C" w:rsidRPr="0007158C" w:rsidRDefault="004B026C" w:rsidP="004B026C">
            <w:pPr>
              <w:widowControl/>
              <w:suppressAutoHyphens w:val="0"/>
              <w:autoSpaceDN/>
              <w:jc w:val="center"/>
              <w:textAlignment w:val="auto"/>
              <w:rPr>
                <w:rFonts w:eastAsia="Times New Roman" w:cs="Times New Roman"/>
                <w:b/>
                <w:bCs/>
                <w:color w:val="000000"/>
                <w:kern w:val="0"/>
                <w:sz w:val="22"/>
                <w:szCs w:val="22"/>
                <w:lang w:eastAsia="tr-TR" w:bidi="ar-SA"/>
              </w:rPr>
            </w:pPr>
            <w:r w:rsidRPr="0007158C">
              <w:rPr>
                <w:rFonts w:eastAsia="Times New Roman" w:cs="Times New Roman"/>
                <w:b/>
                <w:bCs/>
                <w:color w:val="000000"/>
                <w:kern w:val="0"/>
                <w:sz w:val="22"/>
                <w:szCs w:val="22"/>
                <w:lang w:eastAsia="tr-TR" w:bidi="ar-SA"/>
              </w:rPr>
              <w:t>Katılan Takım (E/K)</w:t>
            </w:r>
          </w:p>
        </w:tc>
        <w:tc>
          <w:tcPr>
            <w:tcW w:w="0" w:type="auto"/>
            <w:tcBorders>
              <w:top w:val="single" w:sz="4" w:space="0" w:color="auto"/>
              <w:left w:val="nil"/>
              <w:bottom w:val="single" w:sz="4" w:space="0" w:color="auto"/>
              <w:right w:val="single" w:sz="4" w:space="0" w:color="auto"/>
            </w:tcBorders>
            <w:shd w:val="clear" w:color="000000" w:fill="F2F2F2"/>
            <w:noWrap/>
            <w:vAlign w:val="center"/>
            <w:hideMark/>
          </w:tcPr>
          <w:p w14:paraId="66467CDF" w14:textId="77777777" w:rsidR="004B026C" w:rsidRPr="0007158C" w:rsidRDefault="004B026C" w:rsidP="004B026C">
            <w:pPr>
              <w:widowControl/>
              <w:suppressAutoHyphens w:val="0"/>
              <w:autoSpaceDN/>
              <w:jc w:val="center"/>
              <w:textAlignment w:val="auto"/>
              <w:rPr>
                <w:rFonts w:eastAsia="Times New Roman" w:cs="Times New Roman"/>
                <w:b/>
                <w:bCs/>
                <w:color w:val="000000"/>
                <w:kern w:val="0"/>
                <w:sz w:val="22"/>
                <w:szCs w:val="22"/>
                <w:lang w:eastAsia="tr-TR" w:bidi="ar-SA"/>
              </w:rPr>
            </w:pPr>
            <w:r w:rsidRPr="0007158C">
              <w:rPr>
                <w:rFonts w:eastAsia="Times New Roman" w:cs="Times New Roman"/>
                <w:b/>
                <w:bCs/>
                <w:color w:val="000000"/>
                <w:kern w:val="0"/>
                <w:sz w:val="22"/>
                <w:szCs w:val="22"/>
                <w:lang w:eastAsia="tr-TR" w:bidi="ar-SA"/>
              </w:rPr>
              <w:t>Müsabaka Derecesi</w:t>
            </w:r>
          </w:p>
        </w:tc>
      </w:tr>
      <w:tr w:rsidR="004B026C" w:rsidRPr="0007158C" w14:paraId="09EFDF26"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385E5A2C"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w:t>
            </w:r>
          </w:p>
        </w:tc>
        <w:tc>
          <w:tcPr>
            <w:tcW w:w="0" w:type="auto"/>
            <w:tcBorders>
              <w:top w:val="nil"/>
              <w:left w:val="nil"/>
              <w:bottom w:val="single" w:sz="4" w:space="0" w:color="auto"/>
              <w:right w:val="single" w:sz="4" w:space="0" w:color="auto"/>
            </w:tcBorders>
            <w:vAlign w:val="center"/>
            <w:hideMark/>
          </w:tcPr>
          <w:p w14:paraId="16B61F2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Satranç (TÜSF)</w:t>
            </w:r>
          </w:p>
        </w:tc>
        <w:tc>
          <w:tcPr>
            <w:tcW w:w="0" w:type="auto"/>
            <w:tcBorders>
              <w:top w:val="nil"/>
              <w:left w:val="nil"/>
              <w:bottom w:val="single" w:sz="4" w:space="0" w:color="auto"/>
              <w:right w:val="single" w:sz="4" w:space="0" w:color="auto"/>
            </w:tcBorders>
            <w:noWrap/>
            <w:vAlign w:val="center"/>
            <w:hideMark/>
          </w:tcPr>
          <w:p w14:paraId="63D6EF57"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10-13 Mart 2025</w:t>
            </w:r>
          </w:p>
        </w:tc>
        <w:tc>
          <w:tcPr>
            <w:tcW w:w="0" w:type="auto"/>
            <w:tcBorders>
              <w:top w:val="nil"/>
              <w:left w:val="nil"/>
              <w:bottom w:val="single" w:sz="4" w:space="0" w:color="auto"/>
              <w:right w:val="single" w:sz="4" w:space="0" w:color="auto"/>
            </w:tcBorders>
            <w:vAlign w:val="center"/>
            <w:hideMark/>
          </w:tcPr>
          <w:p w14:paraId="47A8CF52"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Sivas Cumhur</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yet Üniversitesi</w:t>
            </w:r>
          </w:p>
        </w:tc>
        <w:tc>
          <w:tcPr>
            <w:tcW w:w="0" w:type="auto"/>
            <w:tcBorders>
              <w:top w:val="nil"/>
              <w:left w:val="nil"/>
              <w:bottom w:val="single" w:sz="4" w:space="0" w:color="auto"/>
              <w:right w:val="single" w:sz="4" w:space="0" w:color="auto"/>
            </w:tcBorders>
            <w:noWrap/>
            <w:vAlign w:val="center"/>
            <w:hideMark/>
          </w:tcPr>
          <w:p w14:paraId="32265A27"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Genel Kategori</w:t>
            </w:r>
          </w:p>
        </w:tc>
        <w:tc>
          <w:tcPr>
            <w:tcW w:w="0" w:type="auto"/>
            <w:tcBorders>
              <w:top w:val="nil"/>
              <w:left w:val="nil"/>
              <w:bottom w:val="single" w:sz="4" w:space="0" w:color="auto"/>
              <w:right w:val="single" w:sz="4" w:space="0" w:color="auto"/>
            </w:tcBorders>
            <w:noWrap/>
            <w:vAlign w:val="center"/>
            <w:hideMark/>
          </w:tcPr>
          <w:p w14:paraId="045D4A1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w:t>
            </w:r>
          </w:p>
        </w:tc>
      </w:tr>
      <w:tr w:rsidR="004B026C" w:rsidRPr="0007158C" w14:paraId="7FDE7DB9"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52506E4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w:t>
            </w:r>
          </w:p>
        </w:tc>
        <w:tc>
          <w:tcPr>
            <w:tcW w:w="0" w:type="auto"/>
            <w:tcBorders>
              <w:top w:val="nil"/>
              <w:left w:val="nil"/>
              <w:bottom w:val="single" w:sz="4" w:space="0" w:color="auto"/>
              <w:right w:val="single" w:sz="4" w:space="0" w:color="auto"/>
            </w:tcBorders>
            <w:vAlign w:val="center"/>
            <w:hideMark/>
          </w:tcPr>
          <w:p w14:paraId="72A3597B"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proofErr w:type="spellStart"/>
            <w:r w:rsidRPr="0007158C">
              <w:rPr>
                <w:rFonts w:eastAsia="Times New Roman" w:cs="Times New Roman"/>
                <w:color w:val="000000"/>
                <w:kern w:val="0"/>
                <w:sz w:val="22"/>
                <w:szCs w:val="22"/>
                <w:lang w:eastAsia="tr-TR" w:bidi="ar-SA"/>
              </w:rPr>
              <w:t>Oryantiring</w:t>
            </w:r>
            <w:proofErr w:type="spellEnd"/>
            <w:r w:rsidRPr="0007158C">
              <w:rPr>
                <w:rFonts w:eastAsia="Times New Roman" w:cs="Times New Roman"/>
                <w:color w:val="000000"/>
                <w:kern w:val="0"/>
                <w:sz w:val="22"/>
                <w:szCs w:val="22"/>
                <w:lang w:eastAsia="tr-TR" w:bidi="ar-SA"/>
              </w:rPr>
              <w:t xml:space="preserve"> (ÜNİLİG)</w:t>
            </w:r>
          </w:p>
        </w:tc>
        <w:tc>
          <w:tcPr>
            <w:tcW w:w="0" w:type="auto"/>
            <w:tcBorders>
              <w:top w:val="nil"/>
              <w:left w:val="nil"/>
              <w:bottom w:val="single" w:sz="4" w:space="0" w:color="auto"/>
              <w:right w:val="single" w:sz="4" w:space="0" w:color="auto"/>
            </w:tcBorders>
            <w:noWrap/>
            <w:vAlign w:val="center"/>
            <w:hideMark/>
          </w:tcPr>
          <w:p w14:paraId="7FACACA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13-14 Mart 2025</w:t>
            </w:r>
          </w:p>
        </w:tc>
        <w:tc>
          <w:tcPr>
            <w:tcW w:w="0" w:type="auto"/>
            <w:tcBorders>
              <w:top w:val="nil"/>
              <w:left w:val="nil"/>
              <w:bottom w:val="single" w:sz="4" w:space="0" w:color="auto"/>
              <w:right w:val="single" w:sz="4" w:space="0" w:color="auto"/>
            </w:tcBorders>
            <w:vAlign w:val="center"/>
            <w:hideMark/>
          </w:tcPr>
          <w:p w14:paraId="1E68954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Tokat Gazio</w:t>
            </w:r>
            <w:r w:rsidRPr="0007158C">
              <w:rPr>
                <w:rFonts w:eastAsia="Times New Roman" w:cs="Times New Roman"/>
                <w:color w:val="000000"/>
                <w:kern w:val="0"/>
                <w:sz w:val="22"/>
                <w:szCs w:val="22"/>
                <w:lang w:eastAsia="tr-TR" w:bidi="ar-SA"/>
              </w:rPr>
              <w:t>s</w:t>
            </w:r>
            <w:r w:rsidRPr="0007158C">
              <w:rPr>
                <w:rFonts w:eastAsia="Times New Roman" w:cs="Times New Roman"/>
                <w:color w:val="000000"/>
                <w:kern w:val="0"/>
                <w:sz w:val="22"/>
                <w:szCs w:val="22"/>
                <w:lang w:eastAsia="tr-TR" w:bidi="ar-SA"/>
              </w:rPr>
              <w:t>manpaşa Ün</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versitesi</w:t>
            </w:r>
          </w:p>
        </w:tc>
        <w:tc>
          <w:tcPr>
            <w:tcW w:w="0" w:type="auto"/>
            <w:tcBorders>
              <w:top w:val="nil"/>
              <w:left w:val="nil"/>
              <w:bottom w:val="single" w:sz="4" w:space="0" w:color="auto"/>
              <w:right w:val="single" w:sz="4" w:space="0" w:color="auto"/>
            </w:tcBorders>
            <w:noWrap/>
            <w:vAlign w:val="center"/>
            <w:hideMark/>
          </w:tcPr>
          <w:p w14:paraId="2D3496F2"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 ve Kadın</w:t>
            </w:r>
          </w:p>
        </w:tc>
        <w:tc>
          <w:tcPr>
            <w:tcW w:w="0" w:type="auto"/>
            <w:tcBorders>
              <w:top w:val="nil"/>
              <w:left w:val="nil"/>
              <w:bottom w:val="single" w:sz="4" w:space="0" w:color="auto"/>
              <w:right w:val="single" w:sz="4" w:space="0" w:color="auto"/>
            </w:tcBorders>
            <w:noWrap/>
            <w:vAlign w:val="center"/>
            <w:hideMark/>
          </w:tcPr>
          <w:p w14:paraId="558F91F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w:t>
            </w:r>
          </w:p>
        </w:tc>
      </w:tr>
      <w:tr w:rsidR="004B026C" w:rsidRPr="0007158C" w14:paraId="0DBB1F96"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158A24BC"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3</w:t>
            </w:r>
          </w:p>
        </w:tc>
        <w:tc>
          <w:tcPr>
            <w:tcW w:w="0" w:type="auto"/>
            <w:tcBorders>
              <w:top w:val="nil"/>
              <w:left w:val="nil"/>
              <w:bottom w:val="single" w:sz="4" w:space="0" w:color="auto"/>
              <w:right w:val="single" w:sz="4" w:space="0" w:color="auto"/>
            </w:tcBorders>
            <w:vAlign w:val="center"/>
            <w:hideMark/>
          </w:tcPr>
          <w:p w14:paraId="6FB003F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Karate (ÜNİLİG)</w:t>
            </w:r>
          </w:p>
        </w:tc>
        <w:tc>
          <w:tcPr>
            <w:tcW w:w="0" w:type="auto"/>
            <w:tcBorders>
              <w:top w:val="nil"/>
              <w:left w:val="nil"/>
              <w:bottom w:val="single" w:sz="4" w:space="0" w:color="auto"/>
              <w:right w:val="single" w:sz="4" w:space="0" w:color="auto"/>
            </w:tcBorders>
            <w:noWrap/>
            <w:vAlign w:val="center"/>
            <w:hideMark/>
          </w:tcPr>
          <w:p w14:paraId="4E94A8AB"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21-23 Mart 2025</w:t>
            </w:r>
          </w:p>
        </w:tc>
        <w:tc>
          <w:tcPr>
            <w:tcW w:w="0" w:type="auto"/>
            <w:tcBorders>
              <w:top w:val="nil"/>
              <w:left w:val="nil"/>
              <w:bottom w:val="single" w:sz="4" w:space="0" w:color="auto"/>
              <w:right w:val="single" w:sz="4" w:space="0" w:color="auto"/>
            </w:tcBorders>
            <w:vAlign w:val="center"/>
            <w:hideMark/>
          </w:tcPr>
          <w:p w14:paraId="381779D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Manisa Celal Bayar Ünivers</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tesi</w:t>
            </w:r>
          </w:p>
        </w:tc>
        <w:tc>
          <w:tcPr>
            <w:tcW w:w="0" w:type="auto"/>
            <w:tcBorders>
              <w:top w:val="nil"/>
              <w:left w:val="nil"/>
              <w:bottom w:val="single" w:sz="4" w:space="0" w:color="auto"/>
              <w:right w:val="single" w:sz="4" w:space="0" w:color="auto"/>
            </w:tcBorders>
            <w:noWrap/>
            <w:vAlign w:val="center"/>
            <w:hideMark/>
          </w:tcPr>
          <w:p w14:paraId="77AB1A01"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 ve Kadın</w:t>
            </w:r>
          </w:p>
        </w:tc>
        <w:tc>
          <w:tcPr>
            <w:tcW w:w="0" w:type="auto"/>
            <w:tcBorders>
              <w:top w:val="nil"/>
              <w:left w:val="nil"/>
              <w:bottom w:val="single" w:sz="4" w:space="0" w:color="auto"/>
              <w:right w:val="single" w:sz="4" w:space="0" w:color="auto"/>
            </w:tcBorders>
            <w:vAlign w:val="center"/>
            <w:hideMark/>
          </w:tcPr>
          <w:p w14:paraId="7A1188D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3.lük derecesi</w:t>
            </w:r>
          </w:p>
        </w:tc>
      </w:tr>
      <w:tr w:rsidR="004B026C" w:rsidRPr="0007158C" w14:paraId="6F31DB04"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5EB766A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4</w:t>
            </w:r>
          </w:p>
        </w:tc>
        <w:tc>
          <w:tcPr>
            <w:tcW w:w="0" w:type="auto"/>
            <w:tcBorders>
              <w:top w:val="nil"/>
              <w:left w:val="nil"/>
              <w:bottom w:val="single" w:sz="4" w:space="0" w:color="auto"/>
              <w:right w:val="single" w:sz="4" w:space="0" w:color="auto"/>
            </w:tcBorders>
            <w:vAlign w:val="center"/>
            <w:hideMark/>
          </w:tcPr>
          <w:p w14:paraId="3CE8FD9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proofErr w:type="spellStart"/>
            <w:r w:rsidRPr="0007158C">
              <w:rPr>
                <w:rFonts w:eastAsia="Times New Roman" w:cs="Times New Roman"/>
                <w:color w:val="000000"/>
                <w:kern w:val="0"/>
                <w:sz w:val="22"/>
                <w:szCs w:val="22"/>
                <w:lang w:eastAsia="tr-TR" w:bidi="ar-SA"/>
              </w:rPr>
              <w:t>Kick</w:t>
            </w:r>
            <w:proofErr w:type="spellEnd"/>
            <w:r w:rsidRPr="0007158C">
              <w:rPr>
                <w:rFonts w:eastAsia="Times New Roman" w:cs="Times New Roman"/>
                <w:color w:val="000000"/>
                <w:kern w:val="0"/>
                <w:sz w:val="22"/>
                <w:szCs w:val="22"/>
                <w:lang w:eastAsia="tr-TR" w:bidi="ar-SA"/>
              </w:rPr>
              <w:t xml:space="preserve"> Boks (TÜSF)</w:t>
            </w:r>
          </w:p>
        </w:tc>
        <w:tc>
          <w:tcPr>
            <w:tcW w:w="0" w:type="auto"/>
            <w:tcBorders>
              <w:top w:val="nil"/>
              <w:left w:val="nil"/>
              <w:bottom w:val="single" w:sz="4" w:space="0" w:color="auto"/>
              <w:right w:val="single" w:sz="4" w:space="0" w:color="auto"/>
            </w:tcBorders>
            <w:noWrap/>
            <w:vAlign w:val="center"/>
            <w:hideMark/>
          </w:tcPr>
          <w:p w14:paraId="515642A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09-11 Nisan 2025</w:t>
            </w:r>
          </w:p>
        </w:tc>
        <w:tc>
          <w:tcPr>
            <w:tcW w:w="0" w:type="auto"/>
            <w:tcBorders>
              <w:top w:val="nil"/>
              <w:left w:val="nil"/>
              <w:bottom w:val="single" w:sz="4" w:space="0" w:color="auto"/>
              <w:right w:val="single" w:sz="4" w:space="0" w:color="auto"/>
            </w:tcBorders>
            <w:vAlign w:val="center"/>
            <w:hideMark/>
          </w:tcPr>
          <w:p w14:paraId="7548F47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Balıkesir Ün</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versitesi</w:t>
            </w:r>
          </w:p>
        </w:tc>
        <w:tc>
          <w:tcPr>
            <w:tcW w:w="0" w:type="auto"/>
            <w:tcBorders>
              <w:top w:val="nil"/>
              <w:left w:val="nil"/>
              <w:bottom w:val="single" w:sz="4" w:space="0" w:color="auto"/>
              <w:right w:val="single" w:sz="4" w:space="0" w:color="auto"/>
            </w:tcBorders>
            <w:noWrap/>
            <w:vAlign w:val="center"/>
            <w:hideMark/>
          </w:tcPr>
          <w:p w14:paraId="0AD7384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 ve Kadın</w:t>
            </w:r>
          </w:p>
        </w:tc>
        <w:tc>
          <w:tcPr>
            <w:tcW w:w="0" w:type="auto"/>
            <w:tcBorders>
              <w:top w:val="nil"/>
              <w:left w:val="nil"/>
              <w:bottom w:val="single" w:sz="4" w:space="0" w:color="auto"/>
              <w:right w:val="single" w:sz="4" w:space="0" w:color="auto"/>
            </w:tcBorders>
            <w:vAlign w:val="center"/>
            <w:hideMark/>
          </w:tcPr>
          <w:p w14:paraId="7D959995"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3. lük derecesi</w:t>
            </w:r>
          </w:p>
        </w:tc>
      </w:tr>
      <w:tr w:rsidR="004B026C" w:rsidRPr="0007158C" w14:paraId="75D66B60"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66AC2C4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5</w:t>
            </w:r>
          </w:p>
        </w:tc>
        <w:tc>
          <w:tcPr>
            <w:tcW w:w="0" w:type="auto"/>
            <w:tcBorders>
              <w:top w:val="nil"/>
              <w:left w:val="nil"/>
              <w:bottom w:val="single" w:sz="4" w:space="0" w:color="auto"/>
              <w:right w:val="single" w:sz="4" w:space="0" w:color="auto"/>
            </w:tcBorders>
            <w:vAlign w:val="center"/>
            <w:hideMark/>
          </w:tcPr>
          <w:p w14:paraId="762A8091"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Tekvando (TÜSF)</w:t>
            </w:r>
          </w:p>
        </w:tc>
        <w:tc>
          <w:tcPr>
            <w:tcW w:w="0" w:type="auto"/>
            <w:tcBorders>
              <w:top w:val="nil"/>
              <w:left w:val="nil"/>
              <w:bottom w:val="single" w:sz="4" w:space="0" w:color="auto"/>
              <w:right w:val="single" w:sz="4" w:space="0" w:color="auto"/>
            </w:tcBorders>
            <w:noWrap/>
            <w:vAlign w:val="center"/>
            <w:hideMark/>
          </w:tcPr>
          <w:p w14:paraId="57933B67"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11-13 Nisan 2025</w:t>
            </w:r>
          </w:p>
        </w:tc>
        <w:tc>
          <w:tcPr>
            <w:tcW w:w="0" w:type="auto"/>
            <w:tcBorders>
              <w:top w:val="nil"/>
              <w:left w:val="nil"/>
              <w:bottom w:val="single" w:sz="4" w:space="0" w:color="auto"/>
              <w:right w:val="single" w:sz="4" w:space="0" w:color="auto"/>
            </w:tcBorders>
            <w:vAlign w:val="center"/>
            <w:hideMark/>
          </w:tcPr>
          <w:p w14:paraId="465ABAA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Muğla Sıtkı Koçman Ünive</w:t>
            </w:r>
            <w:r w:rsidRPr="0007158C">
              <w:rPr>
                <w:rFonts w:eastAsia="Times New Roman" w:cs="Times New Roman"/>
                <w:color w:val="000000"/>
                <w:kern w:val="0"/>
                <w:sz w:val="22"/>
                <w:szCs w:val="22"/>
                <w:lang w:eastAsia="tr-TR" w:bidi="ar-SA"/>
              </w:rPr>
              <w:t>r</w:t>
            </w:r>
            <w:r w:rsidRPr="0007158C">
              <w:rPr>
                <w:rFonts w:eastAsia="Times New Roman" w:cs="Times New Roman"/>
                <w:color w:val="000000"/>
                <w:kern w:val="0"/>
                <w:sz w:val="22"/>
                <w:szCs w:val="22"/>
                <w:lang w:eastAsia="tr-TR" w:bidi="ar-SA"/>
              </w:rPr>
              <w:t>sitesi</w:t>
            </w:r>
          </w:p>
        </w:tc>
        <w:tc>
          <w:tcPr>
            <w:tcW w:w="0" w:type="auto"/>
            <w:tcBorders>
              <w:top w:val="nil"/>
              <w:left w:val="nil"/>
              <w:bottom w:val="single" w:sz="4" w:space="0" w:color="auto"/>
              <w:right w:val="single" w:sz="4" w:space="0" w:color="auto"/>
            </w:tcBorders>
            <w:noWrap/>
            <w:vAlign w:val="center"/>
            <w:hideMark/>
          </w:tcPr>
          <w:p w14:paraId="21B78983"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 ve Kadın</w:t>
            </w:r>
          </w:p>
        </w:tc>
        <w:tc>
          <w:tcPr>
            <w:tcW w:w="0" w:type="auto"/>
            <w:tcBorders>
              <w:top w:val="nil"/>
              <w:left w:val="nil"/>
              <w:bottom w:val="single" w:sz="4" w:space="0" w:color="auto"/>
              <w:right w:val="single" w:sz="4" w:space="0" w:color="auto"/>
            </w:tcBorders>
            <w:noWrap/>
            <w:vAlign w:val="center"/>
            <w:hideMark/>
          </w:tcPr>
          <w:p w14:paraId="19232F33"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w:t>
            </w:r>
          </w:p>
        </w:tc>
      </w:tr>
      <w:tr w:rsidR="004B026C" w:rsidRPr="0007158C" w14:paraId="070750E7"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3DE2366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6</w:t>
            </w:r>
          </w:p>
        </w:tc>
        <w:tc>
          <w:tcPr>
            <w:tcW w:w="0" w:type="auto"/>
            <w:tcBorders>
              <w:top w:val="nil"/>
              <w:left w:val="nil"/>
              <w:bottom w:val="single" w:sz="4" w:space="0" w:color="auto"/>
              <w:right w:val="single" w:sz="4" w:space="0" w:color="auto"/>
            </w:tcBorders>
            <w:vAlign w:val="center"/>
            <w:hideMark/>
          </w:tcPr>
          <w:p w14:paraId="2A4D5F3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Basketbol 3X3 (TÜSF)</w:t>
            </w:r>
          </w:p>
        </w:tc>
        <w:tc>
          <w:tcPr>
            <w:tcW w:w="0" w:type="auto"/>
            <w:tcBorders>
              <w:top w:val="nil"/>
              <w:left w:val="nil"/>
              <w:bottom w:val="single" w:sz="4" w:space="0" w:color="auto"/>
              <w:right w:val="single" w:sz="4" w:space="0" w:color="auto"/>
            </w:tcBorders>
            <w:noWrap/>
            <w:vAlign w:val="center"/>
            <w:hideMark/>
          </w:tcPr>
          <w:p w14:paraId="75498B8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14-18 Nisan 2025</w:t>
            </w:r>
          </w:p>
        </w:tc>
        <w:tc>
          <w:tcPr>
            <w:tcW w:w="0" w:type="auto"/>
            <w:tcBorders>
              <w:top w:val="nil"/>
              <w:left w:val="nil"/>
              <w:bottom w:val="single" w:sz="4" w:space="0" w:color="auto"/>
              <w:right w:val="single" w:sz="4" w:space="0" w:color="auto"/>
            </w:tcBorders>
            <w:vAlign w:val="center"/>
            <w:hideMark/>
          </w:tcPr>
          <w:p w14:paraId="2179B041"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Gazi Üniversit</w:t>
            </w:r>
            <w:r w:rsidRPr="0007158C">
              <w:rPr>
                <w:rFonts w:eastAsia="Times New Roman" w:cs="Times New Roman"/>
                <w:color w:val="000000"/>
                <w:kern w:val="0"/>
                <w:sz w:val="22"/>
                <w:szCs w:val="22"/>
                <w:lang w:eastAsia="tr-TR" w:bidi="ar-SA"/>
              </w:rPr>
              <w:t>e</w:t>
            </w:r>
            <w:r w:rsidRPr="0007158C">
              <w:rPr>
                <w:rFonts w:eastAsia="Times New Roman" w:cs="Times New Roman"/>
                <w:color w:val="000000"/>
                <w:kern w:val="0"/>
                <w:sz w:val="22"/>
                <w:szCs w:val="22"/>
                <w:lang w:eastAsia="tr-TR" w:bidi="ar-SA"/>
              </w:rPr>
              <w:t>si Ankara</w:t>
            </w:r>
          </w:p>
        </w:tc>
        <w:tc>
          <w:tcPr>
            <w:tcW w:w="0" w:type="auto"/>
            <w:tcBorders>
              <w:top w:val="nil"/>
              <w:left w:val="nil"/>
              <w:bottom w:val="single" w:sz="4" w:space="0" w:color="auto"/>
              <w:right w:val="single" w:sz="4" w:space="0" w:color="auto"/>
            </w:tcBorders>
            <w:noWrap/>
            <w:vAlign w:val="center"/>
            <w:hideMark/>
          </w:tcPr>
          <w:p w14:paraId="546B5FB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w:t>
            </w:r>
          </w:p>
        </w:tc>
        <w:tc>
          <w:tcPr>
            <w:tcW w:w="0" w:type="auto"/>
            <w:tcBorders>
              <w:top w:val="nil"/>
              <w:left w:val="nil"/>
              <w:bottom w:val="single" w:sz="4" w:space="0" w:color="auto"/>
              <w:right w:val="single" w:sz="4" w:space="0" w:color="auto"/>
            </w:tcBorders>
            <w:noWrap/>
            <w:vAlign w:val="center"/>
            <w:hideMark/>
          </w:tcPr>
          <w:p w14:paraId="3644C35B"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w:t>
            </w:r>
          </w:p>
        </w:tc>
      </w:tr>
      <w:tr w:rsidR="004B026C" w:rsidRPr="0007158C" w14:paraId="3EFB0459"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3EB7756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7</w:t>
            </w:r>
          </w:p>
        </w:tc>
        <w:tc>
          <w:tcPr>
            <w:tcW w:w="0" w:type="auto"/>
            <w:tcBorders>
              <w:top w:val="nil"/>
              <w:left w:val="nil"/>
              <w:bottom w:val="single" w:sz="4" w:space="0" w:color="auto"/>
              <w:right w:val="single" w:sz="4" w:space="0" w:color="auto"/>
            </w:tcBorders>
            <w:vAlign w:val="center"/>
            <w:hideMark/>
          </w:tcPr>
          <w:p w14:paraId="1F1FAED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Yelken (TÜSF)</w:t>
            </w:r>
          </w:p>
        </w:tc>
        <w:tc>
          <w:tcPr>
            <w:tcW w:w="0" w:type="auto"/>
            <w:tcBorders>
              <w:top w:val="nil"/>
              <w:left w:val="nil"/>
              <w:bottom w:val="single" w:sz="4" w:space="0" w:color="auto"/>
              <w:right w:val="single" w:sz="4" w:space="0" w:color="auto"/>
            </w:tcBorders>
            <w:noWrap/>
            <w:vAlign w:val="center"/>
            <w:hideMark/>
          </w:tcPr>
          <w:p w14:paraId="1D8306FC"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21-22 Nisan 2025</w:t>
            </w:r>
          </w:p>
        </w:tc>
        <w:tc>
          <w:tcPr>
            <w:tcW w:w="0" w:type="auto"/>
            <w:tcBorders>
              <w:top w:val="nil"/>
              <w:left w:val="nil"/>
              <w:bottom w:val="single" w:sz="4" w:space="0" w:color="auto"/>
              <w:right w:val="single" w:sz="4" w:space="0" w:color="auto"/>
            </w:tcBorders>
            <w:noWrap/>
            <w:vAlign w:val="center"/>
            <w:hideMark/>
          </w:tcPr>
          <w:p w14:paraId="46AFB0B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Alaçatı- İZMİR</w:t>
            </w:r>
          </w:p>
        </w:tc>
        <w:tc>
          <w:tcPr>
            <w:tcW w:w="0" w:type="auto"/>
            <w:tcBorders>
              <w:top w:val="nil"/>
              <w:left w:val="nil"/>
              <w:bottom w:val="single" w:sz="4" w:space="0" w:color="auto"/>
              <w:right w:val="single" w:sz="4" w:space="0" w:color="auto"/>
            </w:tcBorders>
            <w:noWrap/>
            <w:vAlign w:val="center"/>
            <w:hideMark/>
          </w:tcPr>
          <w:p w14:paraId="5D1B14A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Kadın</w:t>
            </w:r>
          </w:p>
        </w:tc>
        <w:tc>
          <w:tcPr>
            <w:tcW w:w="0" w:type="auto"/>
            <w:tcBorders>
              <w:top w:val="nil"/>
              <w:left w:val="nil"/>
              <w:bottom w:val="single" w:sz="4" w:space="0" w:color="auto"/>
              <w:right w:val="single" w:sz="4" w:space="0" w:color="auto"/>
            </w:tcBorders>
            <w:noWrap/>
            <w:vAlign w:val="center"/>
            <w:hideMark/>
          </w:tcPr>
          <w:p w14:paraId="72F51387"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w:t>
            </w:r>
          </w:p>
        </w:tc>
      </w:tr>
      <w:tr w:rsidR="004B026C" w:rsidRPr="0007158C" w14:paraId="3D2CE942"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3EE2B029"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8</w:t>
            </w:r>
          </w:p>
        </w:tc>
        <w:tc>
          <w:tcPr>
            <w:tcW w:w="0" w:type="auto"/>
            <w:tcBorders>
              <w:top w:val="nil"/>
              <w:left w:val="nil"/>
              <w:bottom w:val="single" w:sz="4" w:space="0" w:color="auto"/>
              <w:right w:val="single" w:sz="4" w:space="0" w:color="auto"/>
            </w:tcBorders>
            <w:vAlign w:val="center"/>
            <w:hideMark/>
          </w:tcPr>
          <w:p w14:paraId="198CE8F7"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Hentbol (ÜNİLİG)</w:t>
            </w:r>
          </w:p>
        </w:tc>
        <w:tc>
          <w:tcPr>
            <w:tcW w:w="0" w:type="auto"/>
            <w:tcBorders>
              <w:top w:val="nil"/>
              <w:left w:val="nil"/>
              <w:bottom w:val="single" w:sz="4" w:space="0" w:color="auto"/>
              <w:right w:val="single" w:sz="4" w:space="0" w:color="auto"/>
            </w:tcBorders>
            <w:noWrap/>
            <w:vAlign w:val="center"/>
            <w:hideMark/>
          </w:tcPr>
          <w:p w14:paraId="4DD21DE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25-29 Nisan 2025</w:t>
            </w:r>
          </w:p>
        </w:tc>
        <w:tc>
          <w:tcPr>
            <w:tcW w:w="0" w:type="auto"/>
            <w:tcBorders>
              <w:top w:val="nil"/>
              <w:left w:val="nil"/>
              <w:bottom w:val="single" w:sz="4" w:space="0" w:color="auto"/>
              <w:right w:val="single" w:sz="4" w:space="0" w:color="auto"/>
            </w:tcBorders>
            <w:vAlign w:val="center"/>
            <w:hideMark/>
          </w:tcPr>
          <w:p w14:paraId="10D2F0E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Akdeniz Ünive</w:t>
            </w:r>
            <w:r w:rsidRPr="0007158C">
              <w:rPr>
                <w:rFonts w:eastAsia="Times New Roman" w:cs="Times New Roman"/>
                <w:color w:val="000000"/>
                <w:kern w:val="0"/>
                <w:sz w:val="22"/>
                <w:szCs w:val="22"/>
                <w:lang w:eastAsia="tr-TR" w:bidi="ar-SA"/>
              </w:rPr>
              <w:t>r</w:t>
            </w:r>
            <w:r w:rsidRPr="0007158C">
              <w:rPr>
                <w:rFonts w:eastAsia="Times New Roman" w:cs="Times New Roman"/>
                <w:color w:val="000000"/>
                <w:kern w:val="0"/>
                <w:sz w:val="22"/>
                <w:szCs w:val="22"/>
                <w:lang w:eastAsia="tr-TR" w:bidi="ar-SA"/>
              </w:rPr>
              <w:t>sitesi</w:t>
            </w:r>
          </w:p>
        </w:tc>
        <w:tc>
          <w:tcPr>
            <w:tcW w:w="0" w:type="auto"/>
            <w:tcBorders>
              <w:top w:val="nil"/>
              <w:left w:val="nil"/>
              <w:bottom w:val="single" w:sz="4" w:space="0" w:color="auto"/>
              <w:right w:val="single" w:sz="4" w:space="0" w:color="auto"/>
            </w:tcBorders>
            <w:noWrap/>
            <w:vAlign w:val="center"/>
            <w:hideMark/>
          </w:tcPr>
          <w:p w14:paraId="0770A5AA"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Kadın</w:t>
            </w:r>
          </w:p>
        </w:tc>
        <w:tc>
          <w:tcPr>
            <w:tcW w:w="0" w:type="auto"/>
            <w:tcBorders>
              <w:top w:val="nil"/>
              <w:left w:val="nil"/>
              <w:bottom w:val="single" w:sz="4" w:space="0" w:color="auto"/>
              <w:right w:val="single" w:sz="4" w:space="0" w:color="auto"/>
            </w:tcBorders>
            <w:noWrap/>
            <w:vAlign w:val="center"/>
            <w:hideMark/>
          </w:tcPr>
          <w:p w14:paraId="079012C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w:t>
            </w:r>
          </w:p>
        </w:tc>
      </w:tr>
      <w:tr w:rsidR="004B026C" w:rsidRPr="0007158C" w14:paraId="0727E877"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7EFD4CB5"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9</w:t>
            </w:r>
          </w:p>
        </w:tc>
        <w:tc>
          <w:tcPr>
            <w:tcW w:w="0" w:type="auto"/>
            <w:tcBorders>
              <w:top w:val="nil"/>
              <w:left w:val="nil"/>
              <w:bottom w:val="single" w:sz="4" w:space="0" w:color="auto"/>
              <w:right w:val="single" w:sz="4" w:space="0" w:color="auto"/>
            </w:tcBorders>
            <w:noWrap/>
            <w:vAlign w:val="center"/>
            <w:hideMark/>
          </w:tcPr>
          <w:p w14:paraId="5674C3BF"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Judo (TÜSF)</w:t>
            </w:r>
          </w:p>
        </w:tc>
        <w:tc>
          <w:tcPr>
            <w:tcW w:w="0" w:type="auto"/>
            <w:tcBorders>
              <w:top w:val="nil"/>
              <w:left w:val="nil"/>
              <w:bottom w:val="single" w:sz="4" w:space="0" w:color="auto"/>
              <w:right w:val="single" w:sz="4" w:space="0" w:color="auto"/>
            </w:tcBorders>
            <w:noWrap/>
            <w:vAlign w:val="center"/>
            <w:hideMark/>
          </w:tcPr>
          <w:p w14:paraId="58866A4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13-14 Mayıs 2025</w:t>
            </w:r>
          </w:p>
        </w:tc>
        <w:tc>
          <w:tcPr>
            <w:tcW w:w="0" w:type="auto"/>
            <w:tcBorders>
              <w:top w:val="nil"/>
              <w:left w:val="nil"/>
              <w:bottom w:val="single" w:sz="4" w:space="0" w:color="auto"/>
              <w:right w:val="single" w:sz="4" w:space="0" w:color="auto"/>
            </w:tcBorders>
            <w:vAlign w:val="center"/>
            <w:hideMark/>
          </w:tcPr>
          <w:p w14:paraId="37A8E5B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Trakya Ünivers</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tesi</w:t>
            </w:r>
          </w:p>
        </w:tc>
        <w:tc>
          <w:tcPr>
            <w:tcW w:w="0" w:type="auto"/>
            <w:tcBorders>
              <w:top w:val="nil"/>
              <w:left w:val="nil"/>
              <w:bottom w:val="single" w:sz="4" w:space="0" w:color="auto"/>
              <w:right w:val="single" w:sz="4" w:space="0" w:color="auto"/>
            </w:tcBorders>
            <w:noWrap/>
            <w:vAlign w:val="center"/>
            <w:hideMark/>
          </w:tcPr>
          <w:p w14:paraId="65824E5D"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w:t>
            </w:r>
          </w:p>
        </w:tc>
        <w:tc>
          <w:tcPr>
            <w:tcW w:w="0" w:type="auto"/>
            <w:tcBorders>
              <w:top w:val="nil"/>
              <w:left w:val="nil"/>
              <w:bottom w:val="single" w:sz="4" w:space="0" w:color="auto"/>
              <w:right w:val="single" w:sz="4" w:space="0" w:color="auto"/>
            </w:tcBorders>
            <w:vAlign w:val="center"/>
            <w:hideMark/>
          </w:tcPr>
          <w:p w14:paraId="5305234B" w14:textId="77777777" w:rsidR="004B026C" w:rsidRPr="0041778D"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41778D">
              <w:rPr>
                <w:rFonts w:eastAsia="Times New Roman" w:cs="Times New Roman"/>
                <w:color w:val="000000"/>
                <w:kern w:val="0"/>
                <w:sz w:val="22"/>
                <w:szCs w:val="22"/>
                <w:lang w:eastAsia="tr-TR" w:bidi="ar-SA"/>
              </w:rPr>
              <w:t xml:space="preserve">2.lik </w:t>
            </w:r>
            <w:proofErr w:type="gramStart"/>
            <w:r w:rsidRPr="0041778D">
              <w:rPr>
                <w:rFonts w:eastAsia="Times New Roman" w:cs="Times New Roman"/>
                <w:color w:val="000000"/>
                <w:kern w:val="0"/>
                <w:sz w:val="22"/>
                <w:szCs w:val="22"/>
                <w:lang w:eastAsia="tr-TR" w:bidi="ar-SA"/>
              </w:rPr>
              <w:t>derecesi  7</w:t>
            </w:r>
            <w:proofErr w:type="gramEnd"/>
            <w:r w:rsidRPr="0041778D">
              <w:rPr>
                <w:rFonts w:eastAsia="Times New Roman" w:cs="Times New Roman"/>
                <w:color w:val="000000"/>
                <w:kern w:val="0"/>
                <w:sz w:val="22"/>
                <w:szCs w:val="22"/>
                <w:lang w:eastAsia="tr-TR" w:bidi="ar-SA"/>
              </w:rPr>
              <w:t xml:space="preserve">.lik derecesi </w:t>
            </w:r>
          </w:p>
        </w:tc>
      </w:tr>
      <w:tr w:rsidR="004B026C" w:rsidRPr="0007158C" w14:paraId="01714C2B" w14:textId="77777777" w:rsidTr="004B026C">
        <w:trPr>
          <w:trHeight w:val="765"/>
        </w:trPr>
        <w:tc>
          <w:tcPr>
            <w:tcW w:w="0" w:type="auto"/>
            <w:tcBorders>
              <w:top w:val="nil"/>
              <w:left w:val="single" w:sz="4" w:space="0" w:color="auto"/>
              <w:bottom w:val="single" w:sz="4" w:space="0" w:color="auto"/>
              <w:right w:val="single" w:sz="4" w:space="0" w:color="auto"/>
            </w:tcBorders>
            <w:noWrap/>
            <w:vAlign w:val="center"/>
            <w:hideMark/>
          </w:tcPr>
          <w:p w14:paraId="210DC625"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10</w:t>
            </w:r>
          </w:p>
        </w:tc>
        <w:tc>
          <w:tcPr>
            <w:tcW w:w="0" w:type="auto"/>
            <w:tcBorders>
              <w:top w:val="nil"/>
              <w:left w:val="nil"/>
              <w:bottom w:val="single" w:sz="4" w:space="0" w:color="auto"/>
              <w:right w:val="single" w:sz="4" w:space="0" w:color="auto"/>
            </w:tcBorders>
            <w:vAlign w:val="center"/>
            <w:hideMark/>
          </w:tcPr>
          <w:p w14:paraId="287733AA"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proofErr w:type="spellStart"/>
            <w:r w:rsidRPr="0007158C">
              <w:rPr>
                <w:rFonts w:eastAsia="Times New Roman" w:cs="Times New Roman"/>
                <w:color w:val="000000"/>
                <w:kern w:val="0"/>
                <w:sz w:val="22"/>
                <w:szCs w:val="22"/>
                <w:lang w:eastAsia="tr-TR" w:bidi="ar-SA"/>
              </w:rPr>
              <w:t>Wushu</w:t>
            </w:r>
            <w:proofErr w:type="spellEnd"/>
            <w:r w:rsidRPr="0007158C">
              <w:rPr>
                <w:rFonts w:eastAsia="Times New Roman" w:cs="Times New Roman"/>
                <w:color w:val="000000"/>
                <w:kern w:val="0"/>
                <w:sz w:val="22"/>
                <w:szCs w:val="22"/>
                <w:lang w:eastAsia="tr-TR" w:bidi="ar-SA"/>
              </w:rPr>
              <w:t xml:space="preserve"> (ÜNİLİG)</w:t>
            </w:r>
          </w:p>
        </w:tc>
        <w:tc>
          <w:tcPr>
            <w:tcW w:w="0" w:type="auto"/>
            <w:tcBorders>
              <w:top w:val="nil"/>
              <w:left w:val="nil"/>
              <w:bottom w:val="single" w:sz="4" w:space="0" w:color="auto"/>
              <w:right w:val="single" w:sz="4" w:space="0" w:color="auto"/>
            </w:tcBorders>
            <w:noWrap/>
            <w:vAlign w:val="center"/>
            <w:hideMark/>
          </w:tcPr>
          <w:p w14:paraId="0005B96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25-27 Mayıs 2025</w:t>
            </w:r>
          </w:p>
        </w:tc>
        <w:tc>
          <w:tcPr>
            <w:tcW w:w="0" w:type="auto"/>
            <w:tcBorders>
              <w:top w:val="nil"/>
              <w:left w:val="nil"/>
              <w:bottom w:val="single" w:sz="4" w:space="0" w:color="auto"/>
              <w:right w:val="single" w:sz="4" w:space="0" w:color="auto"/>
            </w:tcBorders>
            <w:vAlign w:val="center"/>
            <w:hideMark/>
          </w:tcPr>
          <w:p w14:paraId="76A68A8B"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xml:space="preserve">Sakarya </w:t>
            </w:r>
            <w:proofErr w:type="spellStart"/>
            <w:r w:rsidRPr="0007158C">
              <w:rPr>
                <w:rFonts w:eastAsia="Times New Roman" w:cs="Times New Roman"/>
                <w:color w:val="000000"/>
                <w:kern w:val="0"/>
                <w:sz w:val="22"/>
                <w:szCs w:val="22"/>
                <w:lang w:eastAsia="tr-TR" w:bidi="ar-SA"/>
              </w:rPr>
              <w:t>Uyg</w:t>
            </w:r>
            <w:proofErr w:type="spellEnd"/>
            <w:r w:rsidRPr="0007158C">
              <w:rPr>
                <w:rFonts w:eastAsia="Times New Roman" w:cs="Times New Roman"/>
                <w:color w:val="000000"/>
                <w:kern w:val="0"/>
                <w:sz w:val="22"/>
                <w:szCs w:val="22"/>
                <w:lang w:eastAsia="tr-TR" w:bidi="ar-SA"/>
              </w:rPr>
              <w:t>. Bil. Üniversitesi</w:t>
            </w:r>
          </w:p>
        </w:tc>
        <w:tc>
          <w:tcPr>
            <w:tcW w:w="0" w:type="auto"/>
            <w:tcBorders>
              <w:top w:val="nil"/>
              <w:left w:val="nil"/>
              <w:bottom w:val="single" w:sz="4" w:space="0" w:color="auto"/>
              <w:right w:val="single" w:sz="4" w:space="0" w:color="auto"/>
            </w:tcBorders>
            <w:noWrap/>
            <w:vAlign w:val="center"/>
            <w:hideMark/>
          </w:tcPr>
          <w:p w14:paraId="6E1DE67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 ve Kadın</w:t>
            </w:r>
          </w:p>
        </w:tc>
        <w:tc>
          <w:tcPr>
            <w:tcW w:w="0" w:type="auto"/>
            <w:tcBorders>
              <w:top w:val="nil"/>
              <w:left w:val="nil"/>
              <w:bottom w:val="single" w:sz="4" w:space="0" w:color="auto"/>
              <w:right w:val="single" w:sz="4" w:space="0" w:color="auto"/>
            </w:tcBorders>
            <w:vAlign w:val="center"/>
            <w:hideMark/>
          </w:tcPr>
          <w:p w14:paraId="0C1E4CB4" w14:textId="77777777" w:rsidR="004B026C" w:rsidRPr="0041778D"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41778D">
              <w:rPr>
                <w:rFonts w:eastAsia="Times New Roman" w:cs="Times New Roman"/>
                <w:color w:val="000000"/>
                <w:kern w:val="0"/>
                <w:sz w:val="22"/>
                <w:szCs w:val="22"/>
                <w:lang w:eastAsia="tr-TR" w:bidi="ar-SA"/>
              </w:rPr>
              <w:t xml:space="preserve">1.lik derecesi, 2. </w:t>
            </w:r>
            <w:proofErr w:type="spellStart"/>
            <w:r w:rsidRPr="0041778D">
              <w:rPr>
                <w:rFonts w:eastAsia="Times New Roman" w:cs="Times New Roman"/>
                <w:color w:val="000000"/>
                <w:kern w:val="0"/>
                <w:sz w:val="22"/>
                <w:szCs w:val="22"/>
                <w:lang w:eastAsia="tr-TR" w:bidi="ar-SA"/>
              </w:rPr>
              <w:t>lik</w:t>
            </w:r>
            <w:proofErr w:type="spellEnd"/>
            <w:r w:rsidRPr="0041778D">
              <w:rPr>
                <w:rFonts w:eastAsia="Times New Roman" w:cs="Times New Roman"/>
                <w:color w:val="000000"/>
                <w:kern w:val="0"/>
                <w:sz w:val="22"/>
                <w:szCs w:val="22"/>
                <w:lang w:eastAsia="tr-TR" w:bidi="ar-SA"/>
              </w:rPr>
              <w:t xml:space="preserve"> derecesi,  3.lük der</w:t>
            </w:r>
            <w:r w:rsidRPr="0041778D">
              <w:rPr>
                <w:rFonts w:eastAsia="Times New Roman" w:cs="Times New Roman"/>
                <w:color w:val="000000"/>
                <w:kern w:val="0"/>
                <w:sz w:val="22"/>
                <w:szCs w:val="22"/>
                <w:lang w:eastAsia="tr-TR" w:bidi="ar-SA"/>
              </w:rPr>
              <w:t>e</w:t>
            </w:r>
            <w:r w:rsidRPr="0041778D">
              <w:rPr>
                <w:rFonts w:eastAsia="Times New Roman" w:cs="Times New Roman"/>
                <w:color w:val="000000"/>
                <w:kern w:val="0"/>
                <w:sz w:val="22"/>
                <w:szCs w:val="22"/>
                <w:lang w:eastAsia="tr-TR" w:bidi="ar-SA"/>
              </w:rPr>
              <w:t xml:space="preserve">cesi </w:t>
            </w:r>
          </w:p>
        </w:tc>
      </w:tr>
      <w:tr w:rsidR="004B026C" w:rsidRPr="0007158C" w14:paraId="54CBC86D"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7283B8A1"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11</w:t>
            </w:r>
          </w:p>
        </w:tc>
        <w:tc>
          <w:tcPr>
            <w:tcW w:w="0" w:type="auto"/>
            <w:tcBorders>
              <w:top w:val="nil"/>
              <w:left w:val="nil"/>
              <w:bottom w:val="single" w:sz="4" w:space="0" w:color="auto"/>
              <w:right w:val="single" w:sz="4" w:space="0" w:color="auto"/>
            </w:tcBorders>
            <w:vAlign w:val="center"/>
            <w:hideMark/>
          </w:tcPr>
          <w:p w14:paraId="424EDC5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Okçuluk (ÜNİLİG)</w:t>
            </w:r>
          </w:p>
        </w:tc>
        <w:tc>
          <w:tcPr>
            <w:tcW w:w="0" w:type="auto"/>
            <w:tcBorders>
              <w:top w:val="nil"/>
              <w:left w:val="nil"/>
              <w:bottom w:val="single" w:sz="4" w:space="0" w:color="auto"/>
              <w:right w:val="single" w:sz="4" w:space="0" w:color="auto"/>
            </w:tcBorders>
            <w:noWrap/>
            <w:vAlign w:val="center"/>
            <w:hideMark/>
          </w:tcPr>
          <w:p w14:paraId="6668EC7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12-14 Haziran 2025</w:t>
            </w:r>
          </w:p>
        </w:tc>
        <w:tc>
          <w:tcPr>
            <w:tcW w:w="0" w:type="auto"/>
            <w:tcBorders>
              <w:top w:val="nil"/>
              <w:left w:val="nil"/>
              <w:bottom w:val="single" w:sz="4" w:space="0" w:color="auto"/>
              <w:right w:val="single" w:sz="4" w:space="0" w:color="auto"/>
            </w:tcBorders>
            <w:vAlign w:val="center"/>
            <w:hideMark/>
          </w:tcPr>
          <w:p w14:paraId="6244AE21"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Akdeniz Ünive</w:t>
            </w:r>
            <w:r w:rsidRPr="0007158C">
              <w:rPr>
                <w:rFonts w:eastAsia="Times New Roman" w:cs="Times New Roman"/>
                <w:color w:val="000000"/>
                <w:kern w:val="0"/>
                <w:sz w:val="22"/>
                <w:szCs w:val="22"/>
                <w:lang w:eastAsia="tr-TR" w:bidi="ar-SA"/>
              </w:rPr>
              <w:t>r</w:t>
            </w:r>
            <w:r w:rsidRPr="0007158C">
              <w:rPr>
                <w:rFonts w:eastAsia="Times New Roman" w:cs="Times New Roman"/>
                <w:color w:val="000000"/>
                <w:kern w:val="0"/>
                <w:sz w:val="22"/>
                <w:szCs w:val="22"/>
                <w:lang w:eastAsia="tr-TR" w:bidi="ar-SA"/>
              </w:rPr>
              <w:t>sitesi</w:t>
            </w:r>
          </w:p>
        </w:tc>
        <w:tc>
          <w:tcPr>
            <w:tcW w:w="0" w:type="auto"/>
            <w:tcBorders>
              <w:top w:val="nil"/>
              <w:left w:val="nil"/>
              <w:bottom w:val="single" w:sz="4" w:space="0" w:color="auto"/>
              <w:right w:val="single" w:sz="4" w:space="0" w:color="auto"/>
            </w:tcBorders>
            <w:noWrap/>
            <w:vAlign w:val="center"/>
            <w:hideMark/>
          </w:tcPr>
          <w:p w14:paraId="7FD90F7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w:t>
            </w:r>
          </w:p>
        </w:tc>
        <w:tc>
          <w:tcPr>
            <w:tcW w:w="0" w:type="auto"/>
            <w:tcBorders>
              <w:top w:val="nil"/>
              <w:left w:val="nil"/>
              <w:bottom w:val="single" w:sz="4" w:space="0" w:color="auto"/>
              <w:right w:val="single" w:sz="4" w:space="0" w:color="auto"/>
            </w:tcBorders>
            <w:vAlign w:val="center"/>
            <w:hideMark/>
          </w:tcPr>
          <w:p w14:paraId="45331C26" w14:textId="77777777" w:rsidR="004B026C" w:rsidRPr="0041778D"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41778D">
              <w:rPr>
                <w:rFonts w:eastAsia="Times New Roman" w:cs="Times New Roman"/>
                <w:color w:val="000000"/>
                <w:kern w:val="0"/>
                <w:sz w:val="22"/>
                <w:szCs w:val="22"/>
                <w:lang w:eastAsia="tr-TR" w:bidi="ar-SA"/>
              </w:rPr>
              <w:t xml:space="preserve">2. </w:t>
            </w:r>
            <w:proofErr w:type="spellStart"/>
            <w:r w:rsidRPr="0041778D">
              <w:rPr>
                <w:rFonts w:eastAsia="Times New Roman" w:cs="Times New Roman"/>
                <w:color w:val="000000"/>
                <w:kern w:val="0"/>
                <w:sz w:val="22"/>
                <w:szCs w:val="22"/>
                <w:lang w:eastAsia="tr-TR" w:bidi="ar-SA"/>
              </w:rPr>
              <w:t>lik</w:t>
            </w:r>
            <w:proofErr w:type="spellEnd"/>
            <w:r w:rsidRPr="0041778D">
              <w:rPr>
                <w:rFonts w:eastAsia="Times New Roman" w:cs="Times New Roman"/>
                <w:color w:val="000000"/>
                <w:kern w:val="0"/>
                <w:sz w:val="22"/>
                <w:szCs w:val="22"/>
                <w:lang w:eastAsia="tr-TR" w:bidi="ar-SA"/>
              </w:rPr>
              <w:t xml:space="preserve"> </w:t>
            </w:r>
            <w:proofErr w:type="gramStart"/>
            <w:r w:rsidRPr="0041778D">
              <w:rPr>
                <w:rFonts w:eastAsia="Times New Roman" w:cs="Times New Roman"/>
                <w:color w:val="000000"/>
                <w:kern w:val="0"/>
                <w:sz w:val="22"/>
                <w:szCs w:val="22"/>
                <w:lang w:eastAsia="tr-TR" w:bidi="ar-SA"/>
              </w:rPr>
              <w:t>derecesi  9</w:t>
            </w:r>
            <w:proofErr w:type="gramEnd"/>
            <w:r w:rsidRPr="0041778D">
              <w:rPr>
                <w:rFonts w:eastAsia="Times New Roman" w:cs="Times New Roman"/>
                <w:color w:val="000000"/>
                <w:kern w:val="0"/>
                <w:sz w:val="22"/>
                <w:szCs w:val="22"/>
                <w:lang w:eastAsia="tr-TR" w:bidi="ar-SA"/>
              </w:rPr>
              <w:t xml:space="preserve">. </w:t>
            </w:r>
            <w:proofErr w:type="spellStart"/>
            <w:r w:rsidRPr="0041778D">
              <w:rPr>
                <w:rFonts w:eastAsia="Times New Roman" w:cs="Times New Roman"/>
                <w:color w:val="000000"/>
                <w:kern w:val="0"/>
                <w:sz w:val="22"/>
                <w:szCs w:val="22"/>
                <w:lang w:eastAsia="tr-TR" w:bidi="ar-SA"/>
              </w:rPr>
              <w:t>luk</w:t>
            </w:r>
            <w:proofErr w:type="spellEnd"/>
            <w:r w:rsidRPr="0041778D">
              <w:rPr>
                <w:rFonts w:eastAsia="Times New Roman" w:cs="Times New Roman"/>
                <w:color w:val="000000"/>
                <w:kern w:val="0"/>
                <w:sz w:val="22"/>
                <w:szCs w:val="22"/>
                <w:lang w:eastAsia="tr-TR" w:bidi="ar-SA"/>
              </w:rPr>
              <w:t xml:space="preserve"> derecesi </w:t>
            </w:r>
          </w:p>
        </w:tc>
      </w:tr>
      <w:tr w:rsidR="004B026C" w:rsidRPr="0007158C" w14:paraId="198977B8"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28D4E9A5"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12</w:t>
            </w:r>
          </w:p>
        </w:tc>
        <w:tc>
          <w:tcPr>
            <w:tcW w:w="0" w:type="auto"/>
            <w:tcBorders>
              <w:top w:val="nil"/>
              <w:left w:val="nil"/>
              <w:bottom w:val="single" w:sz="4" w:space="0" w:color="auto"/>
              <w:right w:val="single" w:sz="4" w:space="0" w:color="auto"/>
            </w:tcBorders>
            <w:vAlign w:val="center"/>
            <w:hideMark/>
          </w:tcPr>
          <w:p w14:paraId="0B1435F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Voleybol (ÜNİLİG)</w:t>
            </w:r>
          </w:p>
        </w:tc>
        <w:tc>
          <w:tcPr>
            <w:tcW w:w="0" w:type="auto"/>
            <w:tcBorders>
              <w:top w:val="nil"/>
              <w:left w:val="nil"/>
              <w:bottom w:val="single" w:sz="4" w:space="0" w:color="auto"/>
              <w:right w:val="single" w:sz="4" w:space="0" w:color="auto"/>
            </w:tcBorders>
            <w:noWrap/>
            <w:vAlign w:val="center"/>
            <w:hideMark/>
          </w:tcPr>
          <w:p w14:paraId="2165E73F"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24-28 Kasım 2025</w:t>
            </w:r>
          </w:p>
        </w:tc>
        <w:tc>
          <w:tcPr>
            <w:tcW w:w="0" w:type="auto"/>
            <w:tcBorders>
              <w:top w:val="nil"/>
              <w:left w:val="nil"/>
              <w:bottom w:val="single" w:sz="4" w:space="0" w:color="auto"/>
              <w:right w:val="single" w:sz="4" w:space="0" w:color="auto"/>
            </w:tcBorders>
            <w:vAlign w:val="center"/>
            <w:hideMark/>
          </w:tcPr>
          <w:p w14:paraId="5D65120F"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Balıkesir Ün</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versitesi</w:t>
            </w:r>
          </w:p>
        </w:tc>
        <w:tc>
          <w:tcPr>
            <w:tcW w:w="0" w:type="auto"/>
            <w:tcBorders>
              <w:top w:val="nil"/>
              <w:left w:val="nil"/>
              <w:bottom w:val="single" w:sz="4" w:space="0" w:color="auto"/>
              <w:right w:val="single" w:sz="4" w:space="0" w:color="auto"/>
            </w:tcBorders>
            <w:noWrap/>
            <w:vAlign w:val="center"/>
            <w:hideMark/>
          </w:tcPr>
          <w:p w14:paraId="0972AFC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w:t>
            </w:r>
          </w:p>
        </w:tc>
        <w:tc>
          <w:tcPr>
            <w:tcW w:w="0" w:type="auto"/>
            <w:tcBorders>
              <w:top w:val="nil"/>
              <w:left w:val="nil"/>
              <w:bottom w:val="single" w:sz="4" w:space="0" w:color="auto"/>
              <w:right w:val="single" w:sz="4" w:space="0" w:color="auto"/>
            </w:tcBorders>
            <w:noWrap/>
            <w:vAlign w:val="center"/>
            <w:hideMark/>
          </w:tcPr>
          <w:p w14:paraId="0FCF29F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Eleme Grubu 2.lik</w:t>
            </w:r>
          </w:p>
        </w:tc>
      </w:tr>
      <w:tr w:rsidR="004B026C" w:rsidRPr="0007158C" w14:paraId="361C635A"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49C28DE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13</w:t>
            </w:r>
          </w:p>
        </w:tc>
        <w:tc>
          <w:tcPr>
            <w:tcW w:w="0" w:type="auto"/>
            <w:tcBorders>
              <w:top w:val="nil"/>
              <w:left w:val="nil"/>
              <w:bottom w:val="single" w:sz="4" w:space="0" w:color="auto"/>
              <w:right w:val="single" w:sz="4" w:space="0" w:color="auto"/>
            </w:tcBorders>
            <w:vAlign w:val="center"/>
            <w:hideMark/>
          </w:tcPr>
          <w:p w14:paraId="47CAE2BC"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Voleybol (ÜNİLİG)</w:t>
            </w:r>
          </w:p>
        </w:tc>
        <w:tc>
          <w:tcPr>
            <w:tcW w:w="0" w:type="auto"/>
            <w:tcBorders>
              <w:top w:val="nil"/>
              <w:left w:val="nil"/>
              <w:bottom w:val="single" w:sz="4" w:space="0" w:color="auto"/>
              <w:right w:val="single" w:sz="4" w:space="0" w:color="auto"/>
            </w:tcBorders>
            <w:noWrap/>
            <w:vAlign w:val="center"/>
            <w:hideMark/>
          </w:tcPr>
          <w:p w14:paraId="4D691DE3"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24-28 Kasım 2025</w:t>
            </w:r>
          </w:p>
        </w:tc>
        <w:tc>
          <w:tcPr>
            <w:tcW w:w="0" w:type="auto"/>
            <w:tcBorders>
              <w:top w:val="nil"/>
              <w:left w:val="nil"/>
              <w:bottom w:val="single" w:sz="4" w:space="0" w:color="auto"/>
              <w:right w:val="single" w:sz="4" w:space="0" w:color="auto"/>
            </w:tcBorders>
            <w:vAlign w:val="center"/>
            <w:hideMark/>
          </w:tcPr>
          <w:p w14:paraId="54AC744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Balıkesir Ün</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versitesi</w:t>
            </w:r>
          </w:p>
        </w:tc>
        <w:tc>
          <w:tcPr>
            <w:tcW w:w="0" w:type="auto"/>
            <w:tcBorders>
              <w:top w:val="nil"/>
              <w:left w:val="nil"/>
              <w:bottom w:val="single" w:sz="4" w:space="0" w:color="auto"/>
              <w:right w:val="single" w:sz="4" w:space="0" w:color="auto"/>
            </w:tcBorders>
            <w:noWrap/>
            <w:vAlign w:val="center"/>
            <w:hideMark/>
          </w:tcPr>
          <w:p w14:paraId="76F536A2"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Kadın</w:t>
            </w:r>
          </w:p>
        </w:tc>
        <w:tc>
          <w:tcPr>
            <w:tcW w:w="0" w:type="auto"/>
            <w:tcBorders>
              <w:top w:val="nil"/>
              <w:left w:val="nil"/>
              <w:bottom w:val="single" w:sz="4" w:space="0" w:color="auto"/>
              <w:right w:val="single" w:sz="4" w:space="0" w:color="auto"/>
            </w:tcBorders>
            <w:noWrap/>
            <w:vAlign w:val="center"/>
            <w:hideMark/>
          </w:tcPr>
          <w:p w14:paraId="383DCE3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Eleme Grubu 2.lik</w:t>
            </w:r>
          </w:p>
        </w:tc>
      </w:tr>
      <w:tr w:rsidR="004B026C" w:rsidRPr="0007158C" w14:paraId="702EEB0D"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7A1C51F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14</w:t>
            </w:r>
          </w:p>
        </w:tc>
        <w:tc>
          <w:tcPr>
            <w:tcW w:w="0" w:type="auto"/>
            <w:tcBorders>
              <w:top w:val="nil"/>
              <w:left w:val="nil"/>
              <w:bottom w:val="single" w:sz="4" w:space="0" w:color="auto"/>
              <w:right w:val="single" w:sz="4" w:space="0" w:color="auto"/>
            </w:tcBorders>
            <w:vAlign w:val="center"/>
            <w:hideMark/>
          </w:tcPr>
          <w:p w14:paraId="2B80EAD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Basketbol (ÜNİLİG)</w:t>
            </w:r>
          </w:p>
        </w:tc>
        <w:tc>
          <w:tcPr>
            <w:tcW w:w="0" w:type="auto"/>
            <w:tcBorders>
              <w:top w:val="nil"/>
              <w:left w:val="nil"/>
              <w:bottom w:val="single" w:sz="4" w:space="0" w:color="auto"/>
              <w:right w:val="single" w:sz="4" w:space="0" w:color="auto"/>
            </w:tcBorders>
            <w:vAlign w:val="center"/>
            <w:hideMark/>
          </w:tcPr>
          <w:p w14:paraId="0BBCFA11"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1-5 Aralık 2025</w:t>
            </w:r>
          </w:p>
        </w:tc>
        <w:tc>
          <w:tcPr>
            <w:tcW w:w="0" w:type="auto"/>
            <w:tcBorders>
              <w:top w:val="nil"/>
              <w:left w:val="nil"/>
              <w:bottom w:val="single" w:sz="4" w:space="0" w:color="auto"/>
              <w:right w:val="single" w:sz="4" w:space="0" w:color="auto"/>
            </w:tcBorders>
            <w:vAlign w:val="center"/>
            <w:hideMark/>
          </w:tcPr>
          <w:p w14:paraId="6BD2231C"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Balıkesir Ün</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versitesi</w:t>
            </w:r>
          </w:p>
        </w:tc>
        <w:tc>
          <w:tcPr>
            <w:tcW w:w="0" w:type="auto"/>
            <w:tcBorders>
              <w:top w:val="nil"/>
              <w:left w:val="nil"/>
              <w:bottom w:val="single" w:sz="4" w:space="0" w:color="auto"/>
              <w:right w:val="single" w:sz="4" w:space="0" w:color="auto"/>
            </w:tcBorders>
            <w:vAlign w:val="center"/>
            <w:hideMark/>
          </w:tcPr>
          <w:p w14:paraId="7799C734"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Erkek</w:t>
            </w:r>
          </w:p>
        </w:tc>
        <w:tc>
          <w:tcPr>
            <w:tcW w:w="0" w:type="auto"/>
            <w:tcBorders>
              <w:top w:val="nil"/>
              <w:left w:val="nil"/>
              <w:bottom w:val="single" w:sz="4" w:space="0" w:color="auto"/>
              <w:right w:val="single" w:sz="4" w:space="0" w:color="auto"/>
            </w:tcBorders>
            <w:vAlign w:val="center"/>
            <w:hideMark/>
          </w:tcPr>
          <w:p w14:paraId="617C1498"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Eleme Grubu 2.lik</w:t>
            </w:r>
          </w:p>
        </w:tc>
      </w:tr>
      <w:tr w:rsidR="004B026C" w:rsidRPr="0007158C" w14:paraId="7AAB284B" w14:textId="77777777" w:rsidTr="004B026C">
        <w:trPr>
          <w:trHeight w:val="600"/>
        </w:trPr>
        <w:tc>
          <w:tcPr>
            <w:tcW w:w="0" w:type="auto"/>
            <w:tcBorders>
              <w:top w:val="nil"/>
              <w:left w:val="single" w:sz="4" w:space="0" w:color="auto"/>
              <w:bottom w:val="single" w:sz="4" w:space="0" w:color="auto"/>
              <w:right w:val="single" w:sz="4" w:space="0" w:color="auto"/>
            </w:tcBorders>
            <w:noWrap/>
            <w:vAlign w:val="center"/>
            <w:hideMark/>
          </w:tcPr>
          <w:p w14:paraId="52FC37C6"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15</w:t>
            </w:r>
          </w:p>
        </w:tc>
        <w:tc>
          <w:tcPr>
            <w:tcW w:w="0" w:type="auto"/>
            <w:tcBorders>
              <w:top w:val="nil"/>
              <w:left w:val="nil"/>
              <w:bottom w:val="single" w:sz="4" w:space="0" w:color="auto"/>
              <w:right w:val="single" w:sz="4" w:space="0" w:color="auto"/>
            </w:tcBorders>
            <w:vAlign w:val="center"/>
            <w:hideMark/>
          </w:tcPr>
          <w:p w14:paraId="30F4900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Basketbol (ÜNİLİG)</w:t>
            </w:r>
          </w:p>
        </w:tc>
        <w:tc>
          <w:tcPr>
            <w:tcW w:w="0" w:type="auto"/>
            <w:tcBorders>
              <w:top w:val="nil"/>
              <w:left w:val="nil"/>
              <w:bottom w:val="single" w:sz="4" w:space="0" w:color="auto"/>
              <w:right w:val="single" w:sz="4" w:space="0" w:color="auto"/>
            </w:tcBorders>
            <w:vAlign w:val="center"/>
            <w:hideMark/>
          </w:tcPr>
          <w:p w14:paraId="31473CDB"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1-5 Aralık 2025</w:t>
            </w:r>
          </w:p>
        </w:tc>
        <w:tc>
          <w:tcPr>
            <w:tcW w:w="0" w:type="auto"/>
            <w:tcBorders>
              <w:top w:val="nil"/>
              <w:left w:val="nil"/>
              <w:bottom w:val="single" w:sz="4" w:space="0" w:color="auto"/>
              <w:right w:val="single" w:sz="4" w:space="0" w:color="auto"/>
            </w:tcBorders>
            <w:vAlign w:val="center"/>
            <w:hideMark/>
          </w:tcPr>
          <w:p w14:paraId="14F67A3F"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Balıkesir Ün</w:t>
            </w:r>
            <w:r w:rsidRPr="0007158C">
              <w:rPr>
                <w:rFonts w:eastAsia="Times New Roman" w:cs="Times New Roman"/>
                <w:color w:val="000000"/>
                <w:kern w:val="0"/>
                <w:sz w:val="22"/>
                <w:szCs w:val="22"/>
                <w:lang w:eastAsia="tr-TR" w:bidi="ar-SA"/>
              </w:rPr>
              <w:t>i</w:t>
            </w:r>
            <w:r w:rsidRPr="0007158C">
              <w:rPr>
                <w:rFonts w:eastAsia="Times New Roman" w:cs="Times New Roman"/>
                <w:color w:val="000000"/>
                <w:kern w:val="0"/>
                <w:sz w:val="22"/>
                <w:szCs w:val="22"/>
                <w:lang w:eastAsia="tr-TR" w:bidi="ar-SA"/>
              </w:rPr>
              <w:t>versitesi</w:t>
            </w:r>
          </w:p>
        </w:tc>
        <w:tc>
          <w:tcPr>
            <w:tcW w:w="0" w:type="auto"/>
            <w:tcBorders>
              <w:top w:val="nil"/>
              <w:left w:val="nil"/>
              <w:bottom w:val="single" w:sz="4" w:space="0" w:color="auto"/>
              <w:right w:val="single" w:sz="4" w:space="0" w:color="auto"/>
            </w:tcBorders>
            <w:vAlign w:val="center"/>
            <w:hideMark/>
          </w:tcPr>
          <w:p w14:paraId="4EBC90D0"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 xml:space="preserve">Kadın </w:t>
            </w:r>
          </w:p>
        </w:tc>
        <w:tc>
          <w:tcPr>
            <w:tcW w:w="0" w:type="auto"/>
            <w:tcBorders>
              <w:top w:val="nil"/>
              <w:left w:val="nil"/>
              <w:bottom w:val="single" w:sz="4" w:space="0" w:color="auto"/>
              <w:right w:val="single" w:sz="4" w:space="0" w:color="auto"/>
            </w:tcBorders>
            <w:vAlign w:val="center"/>
            <w:hideMark/>
          </w:tcPr>
          <w:p w14:paraId="330C51CE" w14:textId="77777777" w:rsidR="004B026C" w:rsidRPr="0007158C" w:rsidRDefault="004B026C" w:rsidP="004B026C">
            <w:pPr>
              <w:widowControl/>
              <w:suppressAutoHyphens w:val="0"/>
              <w:autoSpaceDN/>
              <w:jc w:val="center"/>
              <w:textAlignment w:val="auto"/>
              <w:rPr>
                <w:rFonts w:eastAsia="Times New Roman" w:cs="Times New Roman"/>
                <w:color w:val="000000"/>
                <w:kern w:val="0"/>
                <w:sz w:val="22"/>
                <w:szCs w:val="22"/>
                <w:lang w:eastAsia="tr-TR" w:bidi="ar-SA"/>
              </w:rPr>
            </w:pPr>
            <w:r w:rsidRPr="0007158C">
              <w:rPr>
                <w:rFonts w:eastAsia="Times New Roman" w:cs="Times New Roman"/>
                <w:color w:val="000000"/>
                <w:kern w:val="0"/>
                <w:sz w:val="22"/>
                <w:szCs w:val="22"/>
                <w:lang w:eastAsia="tr-TR" w:bidi="ar-SA"/>
              </w:rPr>
              <w:t>Eleme Grubu 1.lik</w:t>
            </w:r>
          </w:p>
        </w:tc>
      </w:tr>
    </w:tbl>
    <w:p w14:paraId="1335CAFF" w14:textId="77777777" w:rsidR="00E92E16" w:rsidRDefault="00E92E16" w:rsidP="00EA0AEA">
      <w:pPr>
        <w:pStyle w:val="Standard"/>
        <w:tabs>
          <w:tab w:val="left" w:pos="426"/>
        </w:tabs>
        <w:spacing w:line="360" w:lineRule="auto"/>
        <w:jc w:val="both"/>
        <w:rPr>
          <w:rFonts w:eastAsia="Times New Roman"/>
          <w:b/>
          <w:color w:val="000000" w:themeColor="text1"/>
          <w:lang w:eastAsia="ko-KR"/>
        </w:rPr>
      </w:pPr>
    </w:p>
    <w:p w14:paraId="0A82E9E1" w14:textId="77777777" w:rsidR="003E31A3" w:rsidRDefault="003E31A3" w:rsidP="00E92E16">
      <w:pPr>
        <w:rPr>
          <w:rFonts w:cs="Times New Roman"/>
          <w:b/>
        </w:rPr>
      </w:pPr>
    </w:p>
    <w:p w14:paraId="1CE3FCAE" w14:textId="77777777" w:rsidR="003E31A3" w:rsidRDefault="003E31A3" w:rsidP="00E92E16">
      <w:pPr>
        <w:rPr>
          <w:rFonts w:cs="Times New Roman"/>
          <w:b/>
        </w:rPr>
      </w:pPr>
    </w:p>
    <w:p w14:paraId="40A7B957" w14:textId="77777777" w:rsidR="003E31A3" w:rsidRDefault="003E31A3" w:rsidP="00E92E16">
      <w:pPr>
        <w:rPr>
          <w:rFonts w:cs="Times New Roman"/>
          <w:b/>
        </w:rPr>
      </w:pPr>
    </w:p>
    <w:p w14:paraId="11B954F5" w14:textId="7161668A" w:rsidR="00E92E16" w:rsidRDefault="00E92E16" w:rsidP="00E92E16">
      <w:pPr>
        <w:rPr>
          <w:rFonts w:cs="Times New Roman"/>
          <w:b/>
        </w:rPr>
      </w:pPr>
      <w:r w:rsidRPr="00E92E16">
        <w:rPr>
          <w:rFonts w:cs="Times New Roman"/>
          <w:b/>
        </w:rPr>
        <w:lastRenderedPageBreak/>
        <w:t>Spor Tesisleri Kullanıcı Sayıları</w:t>
      </w:r>
    </w:p>
    <w:p w14:paraId="170388B5" w14:textId="09351C11" w:rsidR="0015509B" w:rsidRPr="00AB20CB" w:rsidRDefault="00AB20CB" w:rsidP="00AB20CB">
      <w:pPr>
        <w:ind w:firstLine="709"/>
        <w:rPr>
          <w:rFonts w:cs="Times New Roman"/>
          <w:bCs/>
        </w:rPr>
      </w:pPr>
      <w:r w:rsidRPr="00AB20CB">
        <w:rPr>
          <w:rFonts w:cs="Times New Roman"/>
          <w:bCs/>
        </w:rPr>
        <w:t>Başkanlığımıza bağlı spor tesislerini kullananların sayısı aşağıdaki tablolarda verilmektedir.</w:t>
      </w:r>
    </w:p>
    <w:p w14:paraId="0DFCF6F3" w14:textId="77777777" w:rsidR="00E92E16" w:rsidRPr="00E92E16" w:rsidRDefault="00E92E16" w:rsidP="00E92E16">
      <w:pPr>
        <w:rPr>
          <w:rFonts w:cs="Times New Roman"/>
          <w:b/>
        </w:rPr>
      </w:pPr>
    </w:p>
    <w:tbl>
      <w:tblPr>
        <w:tblStyle w:val="TabloKlavuzu"/>
        <w:tblW w:w="9356" w:type="dxa"/>
        <w:tblInd w:w="-176" w:type="dxa"/>
        <w:tblLook w:val="04A0" w:firstRow="1" w:lastRow="0" w:firstColumn="1" w:lastColumn="0" w:noHBand="0" w:noVBand="1"/>
      </w:tblPr>
      <w:tblGrid>
        <w:gridCol w:w="1135"/>
        <w:gridCol w:w="1843"/>
        <w:gridCol w:w="2126"/>
        <w:gridCol w:w="1417"/>
        <w:gridCol w:w="1418"/>
        <w:gridCol w:w="1417"/>
      </w:tblGrid>
      <w:tr w:rsidR="00E92E16" w:rsidRPr="00764E85" w14:paraId="0F565819" w14:textId="77777777" w:rsidTr="005248E0">
        <w:trPr>
          <w:trHeight w:val="617"/>
        </w:trPr>
        <w:tc>
          <w:tcPr>
            <w:tcW w:w="9356" w:type="dxa"/>
            <w:gridSpan w:val="6"/>
            <w:vAlign w:val="center"/>
          </w:tcPr>
          <w:p w14:paraId="3C9A87BE" w14:textId="77777777" w:rsidR="00E92E16" w:rsidRPr="009C17CA" w:rsidRDefault="00E92E16" w:rsidP="008F42CB">
            <w:pPr>
              <w:jc w:val="center"/>
              <w:rPr>
                <w:rFonts w:ascii="Times New Roman" w:hAnsi="Times New Roman" w:cs="Times New Roman"/>
                <w:sz w:val="24"/>
                <w:szCs w:val="24"/>
              </w:rPr>
            </w:pPr>
            <w:r w:rsidRPr="009C17CA">
              <w:rPr>
                <w:rFonts w:ascii="Times New Roman" w:hAnsi="Times New Roman" w:cs="Times New Roman"/>
                <w:sz w:val="24"/>
                <w:szCs w:val="24"/>
              </w:rPr>
              <w:t>FİTNESS SALONU (EYLÜL-ARALIK 2025) (Aylık Abonelik Üye Sayısı)</w:t>
            </w:r>
          </w:p>
        </w:tc>
      </w:tr>
      <w:tr w:rsidR="00E92E16" w:rsidRPr="00764E85" w14:paraId="02C61076" w14:textId="77777777" w:rsidTr="008F42CB">
        <w:tc>
          <w:tcPr>
            <w:tcW w:w="1135" w:type="dxa"/>
            <w:vAlign w:val="center"/>
          </w:tcPr>
          <w:p w14:paraId="7E7E62E9"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Öğrenci ÇOMÜ</w:t>
            </w:r>
          </w:p>
        </w:tc>
        <w:tc>
          <w:tcPr>
            <w:tcW w:w="1843" w:type="dxa"/>
            <w:vAlign w:val="center"/>
          </w:tcPr>
          <w:p w14:paraId="51A58ED0"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Öğrenci ÇOMÜ Dışı</w:t>
            </w:r>
          </w:p>
        </w:tc>
        <w:tc>
          <w:tcPr>
            <w:tcW w:w="2126" w:type="dxa"/>
            <w:vAlign w:val="center"/>
          </w:tcPr>
          <w:p w14:paraId="5764994D"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Personel-Mezun Öğrenci-Kamu</w:t>
            </w:r>
          </w:p>
        </w:tc>
        <w:tc>
          <w:tcPr>
            <w:tcW w:w="1417" w:type="dxa"/>
            <w:vAlign w:val="center"/>
          </w:tcPr>
          <w:p w14:paraId="495A13B6"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Diğer</w:t>
            </w:r>
          </w:p>
        </w:tc>
        <w:tc>
          <w:tcPr>
            <w:tcW w:w="1418" w:type="dxa"/>
            <w:vAlign w:val="center"/>
          </w:tcPr>
          <w:p w14:paraId="1FB306CF"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YKS Burslu</w:t>
            </w:r>
          </w:p>
        </w:tc>
        <w:tc>
          <w:tcPr>
            <w:tcW w:w="1417" w:type="dxa"/>
            <w:vAlign w:val="center"/>
          </w:tcPr>
          <w:p w14:paraId="3218F6F0"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TOPLAM</w:t>
            </w:r>
          </w:p>
        </w:tc>
      </w:tr>
      <w:tr w:rsidR="00E92E16" w:rsidRPr="00764E85" w14:paraId="5F0B26A3" w14:textId="77777777" w:rsidTr="008F42CB">
        <w:trPr>
          <w:trHeight w:val="569"/>
        </w:trPr>
        <w:tc>
          <w:tcPr>
            <w:tcW w:w="1135" w:type="dxa"/>
            <w:vAlign w:val="center"/>
          </w:tcPr>
          <w:p w14:paraId="037225FC"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534</w:t>
            </w:r>
          </w:p>
        </w:tc>
        <w:tc>
          <w:tcPr>
            <w:tcW w:w="1843" w:type="dxa"/>
            <w:vAlign w:val="center"/>
          </w:tcPr>
          <w:p w14:paraId="4D27E0FB"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Align w:val="center"/>
          </w:tcPr>
          <w:p w14:paraId="0DEEE301"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37</w:t>
            </w:r>
          </w:p>
        </w:tc>
        <w:tc>
          <w:tcPr>
            <w:tcW w:w="1417" w:type="dxa"/>
            <w:vAlign w:val="center"/>
          </w:tcPr>
          <w:p w14:paraId="20876226"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vAlign w:val="center"/>
          </w:tcPr>
          <w:p w14:paraId="04CD1BE8"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14</w:t>
            </w:r>
          </w:p>
        </w:tc>
        <w:tc>
          <w:tcPr>
            <w:tcW w:w="1417" w:type="dxa"/>
            <w:vAlign w:val="center"/>
          </w:tcPr>
          <w:p w14:paraId="4BB44D6D" w14:textId="77777777" w:rsidR="00E92E16" w:rsidRPr="00764E85" w:rsidRDefault="00E92E16" w:rsidP="008F42CB">
            <w:pPr>
              <w:jc w:val="center"/>
              <w:rPr>
                <w:rFonts w:ascii="Times New Roman" w:hAnsi="Times New Roman" w:cs="Times New Roman"/>
                <w:sz w:val="24"/>
                <w:szCs w:val="24"/>
              </w:rPr>
            </w:pPr>
            <w:r>
              <w:rPr>
                <w:rFonts w:ascii="Times New Roman" w:hAnsi="Times New Roman" w:cs="Times New Roman"/>
                <w:sz w:val="24"/>
                <w:szCs w:val="24"/>
              </w:rPr>
              <w:t>595</w:t>
            </w:r>
          </w:p>
        </w:tc>
      </w:tr>
    </w:tbl>
    <w:p w14:paraId="49D62576" w14:textId="77777777" w:rsidR="00E92E16" w:rsidRDefault="00E92E16" w:rsidP="00E92E16">
      <w:pPr>
        <w:rPr>
          <w:rFonts w:cs="Times New Roman"/>
        </w:rPr>
      </w:pPr>
    </w:p>
    <w:p w14:paraId="37680F70" w14:textId="77777777" w:rsidR="00E92E16" w:rsidRDefault="00E92E16" w:rsidP="00E92E16">
      <w:pPr>
        <w:rPr>
          <w:rFonts w:cs="Times New Roman"/>
        </w:rPr>
      </w:pPr>
    </w:p>
    <w:tbl>
      <w:tblPr>
        <w:tblStyle w:val="TabloKlavuzu"/>
        <w:tblW w:w="0" w:type="auto"/>
        <w:tblInd w:w="-147" w:type="dxa"/>
        <w:tblLook w:val="04A0" w:firstRow="1" w:lastRow="0" w:firstColumn="1" w:lastColumn="0" w:noHBand="0" w:noVBand="1"/>
      </w:tblPr>
      <w:tblGrid>
        <w:gridCol w:w="4753"/>
        <w:gridCol w:w="4606"/>
      </w:tblGrid>
      <w:tr w:rsidR="00E92E16" w14:paraId="5CA13147" w14:textId="77777777" w:rsidTr="005248E0">
        <w:trPr>
          <w:trHeight w:val="581"/>
        </w:trPr>
        <w:tc>
          <w:tcPr>
            <w:tcW w:w="9359" w:type="dxa"/>
            <w:gridSpan w:val="2"/>
            <w:vAlign w:val="center"/>
          </w:tcPr>
          <w:p w14:paraId="2E2500EC"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DARDANOS KAPALI YÜZME HAVUZU (2025)</w:t>
            </w:r>
          </w:p>
        </w:tc>
      </w:tr>
      <w:tr w:rsidR="00E92E16" w14:paraId="35DCD871" w14:textId="77777777" w:rsidTr="00E92E16">
        <w:trPr>
          <w:trHeight w:val="561"/>
        </w:trPr>
        <w:tc>
          <w:tcPr>
            <w:tcW w:w="4753" w:type="dxa"/>
            <w:vAlign w:val="center"/>
          </w:tcPr>
          <w:p w14:paraId="2EEC5EF0"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Ders Kapsamında Kullanım</w:t>
            </w:r>
          </w:p>
        </w:tc>
        <w:tc>
          <w:tcPr>
            <w:tcW w:w="4606" w:type="dxa"/>
            <w:vAlign w:val="center"/>
          </w:tcPr>
          <w:p w14:paraId="3D02F77A"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Bireysel Kullanım</w:t>
            </w:r>
          </w:p>
        </w:tc>
      </w:tr>
      <w:tr w:rsidR="00E92E16" w14:paraId="5548D8C7" w14:textId="77777777" w:rsidTr="00E92E16">
        <w:trPr>
          <w:trHeight w:val="695"/>
        </w:trPr>
        <w:tc>
          <w:tcPr>
            <w:tcW w:w="4753" w:type="dxa"/>
            <w:vAlign w:val="center"/>
          </w:tcPr>
          <w:p w14:paraId="746827B6"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8120</w:t>
            </w:r>
          </w:p>
        </w:tc>
        <w:tc>
          <w:tcPr>
            <w:tcW w:w="4606" w:type="dxa"/>
            <w:vAlign w:val="center"/>
          </w:tcPr>
          <w:p w14:paraId="5AC867F4"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7280</w:t>
            </w:r>
          </w:p>
        </w:tc>
      </w:tr>
    </w:tbl>
    <w:p w14:paraId="66B11BAA" w14:textId="77777777" w:rsidR="00E92E16" w:rsidRDefault="00E92E16" w:rsidP="00E92E16">
      <w:pPr>
        <w:rPr>
          <w:rFonts w:cs="Times New Roman"/>
        </w:rPr>
      </w:pPr>
    </w:p>
    <w:p w14:paraId="337F2CA3" w14:textId="77777777" w:rsidR="00E92E16" w:rsidRDefault="00E92E16" w:rsidP="00E92E16">
      <w:pPr>
        <w:rPr>
          <w:rFonts w:cs="Times New Roman"/>
        </w:rPr>
      </w:pPr>
    </w:p>
    <w:tbl>
      <w:tblPr>
        <w:tblStyle w:val="TabloKlavuzu"/>
        <w:tblW w:w="0" w:type="auto"/>
        <w:tblInd w:w="-147" w:type="dxa"/>
        <w:tblLook w:val="04A0" w:firstRow="1" w:lastRow="0" w:firstColumn="1" w:lastColumn="0" w:noHBand="0" w:noVBand="1"/>
      </w:tblPr>
      <w:tblGrid>
        <w:gridCol w:w="2450"/>
        <w:gridCol w:w="2303"/>
        <w:gridCol w:w="2303"/>
        <w:gridCol w:w="2303"/>
      </w:tblGrid>
      <w:tr w:rsidR="00E92E16" w14:paraId="2734195A" w14:textId="77777777" w:rsidTr="005248E0">
        <w:trPr>
          <w:trHeight w:val="688"/>
        </w:trPr>
        <w:tc>
          <w:tcPr>
            <w:tcW w:w="9359" w:type="dxa"/>
            <w:gridSpan w:val="4"/>
            <w:vAlign w:val="center"/>
          </w:tcPr>
          <w:p w14:paraId="30E047ED"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SPOR SALONLARI VE FUTBOL SAHASI (2025) (Kiralama)</w:t>
            </w:r>
          </w:p>
        </w:tc>
      </w:tr>
      <w:tr w:rsidR="00E92E16" w14:paraId="66BFBEA7" w14:textId="77777777" w:rsidTr="00E92E16">
        <w:trPr>
          <w:trHeight w:val="696"/>
        </w:trPr>
        <w:tc>
          <w:tcPr>
            <w:tcW w:w="2450" w:type="dxa"/>
            <w:vAlign w:val="center"/>
          </w:tcPr>
          <w:p w14:paraId="14BD6BC3"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Hasan Mevsuf Spor Salonu</w:t>
            </w:r>
          </w:p>
        </w:tc>
        <w:tc>
          <w:tcPr>
            <w:tcW w:w="2303" w:type="dxa"/>
            <w:vAlign w:val="center"/>
          </w:tcPr>
          <w:p w14:paraId="41DBD80E"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Anafartalar Spor Salonu</w:t>
            </w:r>
          </w:p>
        </w:tc>
        <w:tc>
          <w:tcPr>
            <w:tcW w:w="2303" w:type="dxa"/>
            <w:vAlign w:val="center"/>
          </w:tcPr>
          <w:p w14:paraId="29FC5E1D"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Dardanos Spor Sal</w:t>
            </w:r>
            <w:r>
              <w:rPr>
                <w:rFonts w:ascii="Times New Roman" w:hAnsi="Times New Roman" w:cs="Times New Roman"/>
                <w:sz w:val="24"/>
                <w:szCs w:val="24"/>
              </w:rPr>
              <w:t>o</w:t>
            </w:r>
            <w:r>
              <w:rPr>
                <w:rFonts w:ascii="Times New Roman" w:hAnsi="Times New Roman" w:cs="Times New Roman"/>
                <w:sz w:val="24"/>
                <w:szCs w:val="24"/>
              </w:rPr>
              <w:t>nu</w:t>
            </w:r>
          </w:p>
        </w:tc>
        <w:tc>
          <w:tcPr>
            <w:tcW w:w="2303" w:type="dxa"/>
            <w:vAlign w:val="center"/>
          </w:tcPr>
          <w:p w14:paraId="51B34DE2"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Dardanos Futbol Sahası</w:t>
            </w:r>
          </w:p>
        </w:tc>
      </w:tr>
      <w:tr w:rsidR="00E92E16" w14:paraId="78AB93FE" w14:textId="77777777" w:rsidTr="00E92E16">
        <w:trPr>
          <w:trHeight w:val="564"/>
        </w:trPr>
        <w:tc>
          <w:tcPr>
            <w:tcW w:w="2450" w:type="dxa"/>
            <w:vAlign w:val="center"/>
          </w:tcPr>
          <w:p w14:paraId="6501E78E"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42</w:t>
            </w:r>
          </w:p>
        </w:tc>
        <w:tc>
          <w:tcPr>
            <w:tcW w:w="2303" w:type="dxa"/>
            <w:vAlign w:val="center"/>
          </w:tcPr>
          <w:p w14:paraId="151D1917"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2</w:t>
            </w:r>
          </w:p>
        </w:tc>
        <w:tc>
          <w:tcPr>
            <w:tcW w:w="2303" w:type="dxa"/>
            <w:vAlign w:val="center"/>
          </w:tcPr>
          <w:p w14:paraId="18584D6B"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6</w:t>
            </w:r>
          </w:p>
        </w:tc>
        <w:tc>
          <w:tcPr>
            <w:tcW w:w="2303" w:type="dxa"/>
            <w:vAlign w:val="center"/>
          </w:tcPr>
          <w:p w14:paraId="0E9EAEFB" w14:textId="77777777" w:rsidR="00E92E16" w:rsidRDefault="00E92E16" w:rsidP="008F42CB">
            <w:pPr>
              <w:jc w:val="center"/>
              <w:rPr>
                <w:rFonts w:ascii="Times New Roman" w:hAnsi="Times New Roman" w:cs="Times New Roman"/>
                <w:sz w:val="24"/>
                <w:szCs w:val="24"/>
              </w:rPr>
            </w:pPr>
            <w:r>
              <w:rPr>
                <w:rFonts w:ascii="Times New Roman" w:hAnsi="Times New Roman" w:cs="Times New Roman"/>
                <w:sz w:val="24"/>
                <w:szCs w:val="24"/>
              </w:rPr>
              <w:t>4</w:t>
            </w:r>
          </w:p>
        </w:tc>
      </w:tr>
    </w:tbl>
    <w:p w14:paraId="69597C0B" w14:textId="77777777" w:rsidR="00E92E16" w:rsidRPr="00EA0AEA" w:rsidRDefault="00E92E16" w:rsidP="00EA0AEA">
      <w:pPr>
        <w:pStyle w:val="Standard"/>
        <w:tabs>
          <w:tab w:val="left" w:pos="426"/>
        </w:tabs>
        <w:spacing w:line="360" w:lineRule="auto"/>
        <w:jc w:val="both"/>
        <w:rPr>
          <w:rFonts w:eastAsia="Times New Roman"/>
          <w:b/>
          <w:color w:val="000000" w:themeColor="text1"/>
          <w:lang w:eastAsia="ko-KR"/>
        </w:rPr>
      </w:pPr>
    </w:p>
    <w:p w14:paraId="28F8AD1B" w14:textId="77777777" w:rsidR="00FD234B" w:rsidRPr="00DE4D4F" w:rsidRDefault="00593610" w:rsidP="00FD234B">
      <w:pPr>
        <w:pStyle w:val="Standard"/>
        <w:numPr>
          <w:ilvl w:val="0"/>
          <w:numId w:val="8"/>
        </w:numPr>
        <w:tabs>
          <w:tab w:val="left" w:pos="426"/>
        </w:tabs>
        <w:spacing w:line="360" w:lineRule="auto"/>
        <w:jc w:val="both"/>
        <w:rPr>
          <w:rFonts w:eastAsia="Times New Roman"/>
          <w:b/>
          <w:color w:val="000000" w:themeColor="text1"/>
          <w:lang w:eastAsia="ko-KR"/>
        </w:rPr>
      </w:pPr>
      <w:r w:rsidRPr="00215F59">
        <w:rPr>
          <w:rFonts w:eastAsia="Times New Roman"/>
          <w:b/>
          <w:color w:val="000000" w:themeColor="text1"/>
          <w:lang w:eastAsia="ko-KR"/>
        </w:rPr>
        <w:t xml:space="preserve">Beslenme </w:t>
      </w:r>
      <w:r w:rsidR="00215F59">
        <w:rPr>
          <w:rFonts w:eastAsia="Times New Roman"/>
          <w:b/>
          <w:color w:val="000000" w:themeColor="text1"/>
          <w:lang w:eastAsia="ko-KR"/>
        </w:rPr>
        <w:t>Hizmetleri</w:t>
      </w:r>
    </w:p>
    <w:p w14:paraId="6715A8FE" w14:textId="65C940CA" w:rsidR="00283235" w:rsidRPr="00B256D1" w:rsidRDefault="008E1400" w:rsidP="00283235">
      <w:pPr>
        <w:pStyle w:val="Standard"/>
        <w:tabs>
          <w:tab w:val="left" w:pos="426"/>
        </w:tabs>
        <w:spacing w:line="360" w:lineRule="auto"/>
        <w:jc w:val="both"/>
        <w:rPr>
          <w:rFonts w:eastAsia="Times New Roman"/>
          <w:color w:val="000000" w:themeColor="text1"/>
          <w:lang w:eastAsia="ko-KR"/>
        </w:rPr>
      </w:pPr>
      <w:r>
        <w:rPr>
          <w:rFonts w:eastAsia="Times New Roman"/>
          <w:color w:val="000000" w:themeColor="text1"/>
          <w:lang w:eastAsia="ko-KR"/>
        </w:rPr>
        <w:tab/>
      </w:r>
      <w:r w:rsidR="00283235" w:rsidRPr="00B256D1">
        <w:rPr>
          <w:rFonts w:eastAsia="Times New Roman"/>
          <w:color w:val="000000" w:themeColor="text1"/>
          <w:lang w:eastAsia="ko-KR"/>
        </w:rPr>
        <w:t xml:space="preserve">Üniversitemiz bünyesinde yemek hizmeti sunulan birimler; ÖSEM Öğrenci Yemekhanesi, ÖSEM Personel Yemekhanesi, Çanakkale Şehitleri Yerleşkesi Öğrenci ve Personel Yemekhanesi, Anafartalar Yerleşkesi Öğrenci ve Personel Yemekhanesi, Rektörlük Yemekhanesi, Teknik Bilimler MYO Yemekhanesi, Morfoloji Tıp Fakültesi Yemekhanesi, Diş Hekimliği Fakültesi Yemekhanesi, Dardanos Spor Bilimleri Fakültesi Yemekhanesi, Biga </w:t>
      </w:r>
      <w:proofErr w:type="spellStart"/>
      <w:r w:rsidR="00283235" w:rsidRPr="00B256D1">
        <w:rPr>
          <w:rFonts w:eastAsia="Times New Roman"/>
          <w:color w:val="000000" w:themeColor="text1"/>
          <w:lang w:eastAsia="ko-KR"/>
        </w:rPr>
        <w:t>Ağaköy</w:t>
      </w:r>
      <w:proofErr w:type="spellEnd"/>
      <w:r w:rsidR="00283235" w:rsidRPr="00B256D1">
        <w:rPr>
          <w:rFonts w:eastAsia="Times New Roman"/>
          <w:color w:val="000000" w:themeColor="text1"/>
          <w:lang w:eastAsia="ko-KR"/>
        </w:rPr>
        <w:t xml:space="preserve"> Öğrenci ve Personel Yemekhanesi, Yenice MYO Yemekhanesi, Çan MYO Yemekhanesi, Gelibolu Piri Reis MYO Yemekhanesi, Lapseki MYO Yemekhanesi, Ezine MYO Yemekhanesi, Bayramiç MYO Yemekhanesi, Ayvacık MYO Yemekhanesi ve Gökçeada MYO Yemekhanesi olmak üzere 18 adettir.</w:t>
      </w:r>
    </w:p>
    <w:p w14:paraId="0AF098F2" w14:textId="77777777" w:rsidR="00FA3081" w:rsidRDefault="00FA3081" w:rsidP="00283235">
      <w:pPr>
        <w:pStyle w:val="Standard"/>
        <w:tabs>
          <w:tab w:val="left" w:pos="426"/>
        </w:tabs>
        <w:spacing w:line="360" w:lineRule="auto"/>
        <w:jc w:val="both"/>
        <w:rPr>
          <w:rFonts w:eastAsia="Times New Roman"/>
          <w:color w:val="000000" w:themeColor="text1"/>
          <w:lang w:eastAsia="ko-KR"/>
        </w:rPr>
      </w:pPr>
      <w:r>
        <w:rPr>
          <w:rFonts w:eastAsia="Times New Roman"/>
          <w:color w:val="000000" w:themeColor="text1"/>
          <w:lang w:eastAsia="ko-KR"/>
        </w:rPr>
        <w:tab/>
      </w:r>
    </w:p>
    <w:p w14:paraId="60BFF4B6" w14:textId="77777777" w:rsidR="00FA3081" w:rsidRDefault="00FA3081" w:rsidP="00283235">
      <w:pPr>
        <w:pStyle w:val="Standard"/>
        <w:tabs>
          <w:tab w:val="left" w:pos="426"/>
        </w:tabs>
        <w:spacing w:line="360" w:lineRule="auto"/>
        <w:jc w:val="both"/>
        <w:rPr>
          <w:rFonts w:eastAsia="Times New Roman"/>
          <w:color w:val="000000" w:themeColor="text1"/>
          <w:lang w:eastAsia="ko-KR"/>
        </w:rPr>
      </w:pPr>
    </w:p>
    <w:p w14:paraId="2BBA0BD1" w14:textId="77777777" w:rsidR="00FA3081" w:rsidRDefault="00FA3081" w:rsidP="00283235">
      <w:pPr>
        <w:pStyle w:val="Standard"/>
        <w:tabs>
          <w:tab w:val="left" w:pos="426"/>
        </w:tabs>
        <w:spacing w:line="360" w:lineRule="auto"/>
        <w:jc w:val="both"/>
        <w:rPr>
          <w:rFonts w:eastAsia="Times New Roman"/>
          <w:color w:val="000000" w:themeColor="text1"/>
          <w:lang w:eastAsia="ko-KR"/>
        </w:rPr>
      </w:pPr>
    </w:p>
    <w:p w14:paraId="6C4818B1" w14:textId="77777777" w:rsidR="00FA3081" w:rsidRDefault="00FA3081" w:rsidP="00283235">
      <w:pPr>
        <w:pStyle w:val="Standard"/>
        <w:tabs>
          <w:tab w:val="left" w:pos="426"/>
        </w:tabs>
        <w:spacing w:line="360" w:lineRule="auto"/>
        <w:jc w:val="both"/>
        <w:rPr>
          <w:rFonts w:eastAsia="Times New Roman"/>
          <w:color w:val="000000" w:themeColor="text1"/>
          <w:lang w:eastAsia="ko-KR"/>
        </w:rPr>
      </w:pPr>
    </w:p>
    <w:p w14:paraId="50DB0B40" w14:textId="732599B9" w:rsidR="008E1400" w:rsidRDefault="00FA3081" w:rsidP="00283235">
      <w:pPr>
        <w:pStyle w:val="Standard"/>
        <w:tabs>
          <w:tab w:val="left" w:pos="426"/>
        </w:tabs>
        <w:spacing w:line="360" w:lineRule="auto"/>
        <w:jc w:val="both"/>
        <w:rPr>
          <w:rFonts w:eastAsia="Times New Roman"/>
          <w:color w:val="000000" w:themeColor="text1"/>
          <w:lang w:eastAsia="ko-KR"/>
        </w:rPr>
      </w:pPr>
      <w:r>
        <w:rPr>
          <w:rFonts w:eastAsia="Times New Roman"/>
          <w:color w:val="000000" w:themeColor="text1"/>
          <w:lang w:eastAsia="ko-KR"/>
        </w:rPr>
        <w:lastRenderedPageBreak/>
        <w:tab/>
      </w:r>
      <w:r w:rsidR="00FD234B">
        <w:rPr>
          <w:rFonts w:eastAsia="Times New Roman"/>
          <w:color w:val="000000" w:themeColor="text1"/>
          <w:lang w:eastAsia="ko-KR"/>
        </w:rPr>
        <w:t>2025</w:t>
      </w:r>
      <w:r w:rsidR="00FD234B" w:rsidRPr="00FD234B">
        <w:rPr>
          <w:rFonts w:eastAsia="Times New Roman"/>
          <w:color w:val="000000" w:themeColor="text1"/>
          <w:lang w:eastAsia="ko-KR"/>
        </w:rPr>
        <w:t xml:space="preserve"> yılı içerisinde yemekhane hizmetinden yararlanan öğrenci ve personel sayıları tablodaki tabloda verilmiştir.</w:t>
      </w:r>
    </w:p>
    <w:p w14:paraId="54765F43" w14:textId="77777777" w:rsidR="00FA3081" w:rsidRPr="00283235" w:rsidRDefault="00FA3081" w:rsidP="00283235">
      <w:pPr>
        <w:pStyle w:val="Standard"/>
        <w:tabs>
          <w:tab w:val="left" w:pos="426"/>
        </w:tabs>
        <w:spacing w:line="360" w:lineRule="auto"/>
        <w:jc w:val="both"/>
        <w:rPr>
          <w:rFonts w:eastAsia="Times New Roman"/>
          <w:color w:val="000000" w:themeColor="text1"/>
          <w:lang w:eastAsia="ko-KR"/>
        </w:rPr>
      </w:pPr>
    </w:p>
    <w:p w14:paraId="520440CF" w14:textId="7349811B" w:rsidR="00283235" w:rsidRPr="00FA3081"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r w:rsidRPr="00FA3081">
        <w:rPr>
          <w:rFonts w:eastAsia="Calibri" w:cs="Times New Roman"/>
          <w:b/>
          <w:color w:val="000000" w:themeColor="text1"/>
          <w:kern w:val="0"/>
          <w:lang w:eastAsia="en-US" w:bidi="ar-SA"/>
        </w:rPr>
        <w:t>Yemek İhaleleri</w:t>
      </w:r>
    </w:p>
    <w:tbl>
      <w:tblPr>
        <w:tblStyle w:val="TabloKlavuzu1131"/>
        <w:tblW w:w="9322" w:type="dxa"/>
        <w:tblLook w:val="04A0" w:firstRow="1" w:lastRow="0" w:firstColumn="1" w:lastColumn="0" w:noHBand="0" w:noVBand="1"/>
      </w:tblPr>
      <w:tblGrid>
        <w:gridCol w:w="704"/>
        <w:gridCol w:w="2830"/>
        <w:gridCol w:w="5788"/>
      </w:tblGrid>
      <w:tr w:rsidR="00283235" w:rsidRPr="00FA3081" w14:paraId="43E1D4B9" w14:textId="77777777" w:rsidTr="00283235">
        <w:trPr>
          <w:trHeight w:val="268"/>
        </w:trPr>
        <w:tc>
          <w:tcPr>
            <w:tcW w:w="704" w:type="dxa"/>
            <w:vAlign w:val="center"/>
          </w:tcPr>
          <w:p w14:paraId="08371A3F"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No</w:t>
            </w:r>
          </w:p>
        </w:tc>
        <w:tc>
          <w:tcPr>
            <w:tcW w:w="8618" w:type="dxa"/>
            <w:gridSpan w:val="2"/>
            <w:vAlign w:val="center"/>
          </w:tcPr>
          <w:p w14:paraId="44F69C95"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İhale Bilgileri</w:t>
            </w:r>
          </w:p>
        </w:tc>
      </w:tr>
      <w:tr w:rsidR="00283235" w:rsidRPr="00FA3081" w14:paraId="156F2657" w14:textId="77777777" w:rsidTr="00283235">
        <w:trPr>
          <w:trHeight w:val="268"/>
        </w:trPr>
        <w:tc>
          <w:tcPr>
            <w:tcW w:w="704" w:type="dxa"/>
            <w:vMerge w:val="restart"/>
            <w:vAlign w:val="center"/>
          </w:tcPr>
          <w:p w14:paraId="49AA99D1"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1</w:t>
            </w:r>
          </w:p>
        </w:tc>
        <w:tc>
          <w:tcPr>
            <w:tcW w:w="2830" w:type="dxa"/>
            <w:vAlign w:val="center"/>
          </w:tcPr>
          <w:p w14:paraId="30DBD43F"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İşin Yapıldığı Tarihi</w:t>
            </w:r>
          </w:p>
        </w:tc>
        <w:tc>
          <w:tcPr>
            <w:tcW w:w="5788" w:type="dxa"/>
            <w:vAlign w:val="center"/>
          </w:tcPr>
          <w:p w14:paraId="7C6A4F3F"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10 Temmuz 2024-20 Haziran 2025 (Açık İhale)</w:t>
            </w:r>
          </w:p>
        </w:tc>
      </w:tr>
      <w:tr w:rsidR="00283235" w:rsidRPr="00FA3081" w14:paraId="581B93BF" w14:textId="77777777" w:rsidTr="00283235">
        <w:trPr>
          <w:trHeight w:val="287"/>
        </w:trPr>
        <w:tc>
          <w:tcPr>
            <w:tcW w:w="704" w:type="dxa"/>
            <w:vMerge/>
            <w:vAlign w:val="center"/>
          </w:tcPr>
          <w:p w14:paraId="641E9438" w14:textId="77777777" w:rsidR="00283235" w:rsidRPr="00FA3081" w:rsidRDefault="00283235" w:rsidP="00283235">
            <w:pPr>
              <w:jc w:val="center"/>
              <w:rPr>
                <w:rFonts w:ascii="Times New Roman" w:hAnsi="Times New Roman"/>
                <w:b/>
                <w:sz w:val="24"/>
                <w:szCs w:val="24"/>
              </w:rPr>
            </w:pPr>
          </w:p>
        </w:tc>
        <w:tc>
          <w:tcPr>
            <w:tcW w:w="2830" w:type="dxa"/>
            <w:vAlign w:val="center"/>
          </w:tcPr>
          <w:p w14:paraId="04292687"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 xml:space="preserve">İşi Yapan Firma </w:t>
            </w:r>
          </w:p>
        </w:tc>
        <w:tc>
          <w:tcPr>
            <w:tcW w:w="5788" w:type="dxa"/>
            <w:vAlign w:val="center"/>
          </w:tcPr>
          <w:p w14:paraId="39B7B806"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 xml:space="preserve">DEGSAN Gıda Tem. </w:t>
            </w:r>
            <w:proofErr w:type="spellStart"/>
            <w:r w:rsidRPr="00FA3081">
              <w:rPr>
                <w:rFonts w:ascii="Times New Roman" w:hAnsi="Times New Roman"/>
                <w:sz w:val="24"/>
                <w:szCs w:val="24"/>
              </w:rPr>
              <w:t>Hizm</w:t>
            </w:r>
            <w:proofErr w:type="spellEnd"/>
            <w:r w:rsidRPr="00FA3081">
              <w:rPr>
                <w:rFonts w:ascii="Times New Roman" w:hAnsi="Times New Roman"/>
                <w:sz w:val="24"/>
                <w:szCs w:val="24"/>
              </w:rPr>
              <w:t xml:space="preserve">. San ve Tic. Ltd. Şti. – PAR-KOL Gıda Hazır Yemek </w:t>
            </w:r>
            <w:proofErr w:type="spellStart"/>
            <w:r w:rsidRPr="00FA3081">
              <w:rPr>
                <w:rFonts w:ascii="Times New Roman" w:hAnsi="Times New Roman"/>
                <w:sz w:val="24"/>
                <w:szCs w:val="24"/>
              </w:rPr>
              <w:t>Trz</w:t>
            </w:r>
            <w:proofErr w:type="spellEnd"/>
            <w:r w:rsidRPr="00FA3081">
              <w:rPr>
                <w:rFonts w:ascii="Times New Roman" w:hAnsi="Times New Roman"/>
                <w:sz w:val="24"/>
                <w:szCs w:val="24"/>
              </w:rPr>
              <w:t xml:space="preserve">. İnş. </w:t>
            </w:r>
            <w:proofErr w:type="spellStart"/>
            <w:r w:rsidRPr="00FA3081">
              <w:rPr>
                <w:rFonts w:ascii="Times New Roman" w:hAnsi="Times New Roman"/>
                <w:sz w:val="24"/>
                <w:szCs w:val="24"/>
              </w:rPr>
              <w:t>Taa</w:t>
            </w:r>
            <w:proofErr w:type="spellEnd"/>
            <w:r w:rsidRPr="00FA3081">
              <w:rPr>
                <w:rFonts w:ascii="Times New Roman" w:hAnsi="Times New Roman"/>
                <w:sz w:val="24"/>
                <w:szCs w:val="24"/>
              </w:rPr>
              <w:t>. San. Tic. Ltd. Şti. İş Ortaklığı</w:t>
            </w:r>
          </w:p>
        </w:tc>
      </w:tr>
      <w:tr w:rsidR="00283235" w:rsidRPr="00FA3081" w14:paraId="2A5579C0" w14:textId="77777777" w:rsidTr="00283235">
        <w:trPr>
          <w:trHeight w:val="268"/>
        </w:trPr>
        <w:tc>
          <w:tcPr>
            <w:tcW w:w="704" w:type="dxa"/>
            <w:vMerge/>
            <w:vAlign w:val="center"/>
          </w:tcPr>
          <w:p w14:paraId="34FFF0DC" w14:textId="77777777" w:rsidR="00283235" w:rsidRPr="00FA3081" w:rsidRDefault="00283235" w:rsidP="00283235">
            <w:pPr>
              <w:jc w:val="center"/>
              <w:rPr>
                <w:rFonts w:ascii="Times New Roman" w:hAnsi="Times New Roman"/>
                <w:b/>
                <w:sz w:val="24"/>
                <w:szCs w:val="24"/>
              </w:rPr>
            </w:pPr>
          </w:p>
        </w:tc>
        <w:tc>
          <w:tcPr>
            <w:tcW w:w="2830" w:type="dxa"/>
            <w:vAlign w:val="center"/>
          </w:tcPr>
          <w:p w14:paraId="59C80608"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İşin Birim Fiyatı</w:t>
            </w:r>
          </w:p>
        </w:tc>
        <w:tc>
          <w:tcPr>
            <w:tcW w:w="5788" w:type="dxa"/>
            <w:vAlign w:val="center"/>
          </w:tcPr>
          <w:p w14:paraId="699C4023"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144,44 TL + %10 KDV</w:t>
            </w:r>
          </w:p>
        </w:tc>
      </w:tr>
      <w:tr w:rsidR="00283235" w:rsidRPr="00FA3081" w14:paraId="27B76D18" w14:textId="77777777" w:rsidTr="00283235">
        <w:trPr>
          <w:trHeight w:val="268"/>
        </w:trPr>
        <w:tc>
          <w:tcPr>
            <w:tcW w:w="704" w:type="dxa"/>
            <w:vMerge w:val="restart"/>
            <w:vAlign w:val="center"/>
          </w:tcPr>
          <w:p w14:paraId="2C2C77F8"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2</w:t>
            </w:r>
          </w:p>
        </w:tc>
        <w:tc>
          <w:tcPr>
            <w:tcW w:w="2830" w:type="dxa"/>
            <w:vAlign w:val="center"/>
          </w:tcPr>
          <w:p w14:paraId="410327EE"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İşin Yapıldığı Tarihi</w:t>
            </w:r>
          </w:p>
        </w:tc>
        <w:tc>
          <w:tcPr>
            <w:tcW w:w="5788" w:type="dxa"/>
            <w:vAlign w:val="center"/>
          </w:tcPr>
          <w:p w14:paraId="311FB033"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23 Haziran 2025-1 Ağustos 2025 (Pazarlık Usulü İh</w:t>
            </w:r>
            <w:r w:rsidRPr="00FA3081">
              <w:rPr>
                <w:rFonts w:ascii="Times New Roman" w:hAnsi="Times New Roman"/>
                <w:b/>
                <w:sz w:val="24"/>
                <w:szCs w:val="24"/>
              </w:rPr>
              <w:t>a</w:t>
            </w:r>
            <w:r w:rsidRPr="00FA3081">
              <w:rPr>
                <w:rFonts w:ascii="Times New Roman" w:hAnsi="Times New Roman"/>
                <w:b/>
                <w:sz w:val="24"/>
                <w:szCs w:val="24"/>
              </w:rPr>
              <w:t>le)</w:t>
            </w:r>
          </w:p>
        </w:tc>
      </w:tr>
      <w:tr w:rsidR="00283235" w:rsidRPr="00FA3081" w14:paraId="348EEE2B" w14:textId="77777777" w:rsidTr="00283235">
        <w:trPr>
          <w:trHeight w:val="287"/>
        </w:trPr>
        <w:tc>
          <w:tcPr>
            <w:tcW w:w="704" w:type="dxa"/>
            <w:vMerge/>
            <w:vAlign w:val="center"/>
          </w:tcPr>
          <w:p w14:paraId="42E10005" w14:textId="77777777" w:rsidR="00283235" w:rsidRPr="00FA3081" w:rsidRDefault="00283235" w:rsidP="00283235">
            <w:pPr>
              <w:jc w:val="center"/>
              <w:rPr>
                <w:rFonts w:ascii="Times New Roman" w:hAnsi="Times New Roman"/>
                <w:b/>
                <w:sz w:val="24"/>
                <w:szCs w:val="24"/>
              </w:rPr>
            </w:pPr>
          </w:p>
        </w:tc>
        <w:tc>
          <w:tcPr>
            <w:tcW w:w="2830" w:type="dxa"/>
            <w:vAlign w:val="center"/>
          </w:tcPr>
          <w:p w14:paraId="4CCA9289"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 xml:space="preserve">İşi Yapan Firma </w:t>
            </w:r>
          </w:p>
        </w:tc>
        <w:tc>
          <w:tcPr>
            <w:tcW w:w="5788" w:type="dxa"/>
            <w:vAlign w:val="center"/>
          </w:tcPr>
          <w:p w14:paraId="12647FFE"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SARYA Kurumsal Hizmetler Gıda İnşaat Temizlik Ot</w:t>
            </w:r>
            <w:r w:rsidRPr="00FA3081">
              <w:rPr>
                <w:rFonts w:ascii="Times New Roman" w:hAnsi="Times New Roman"/>
                <w:sz w:val="24"/>
                <w:szCs w:val="24"/>
              </w:rPr>
              <w:t>o</w:t>
            </w:r>
            <w:r w:rsidRPr="00FA3081">
              <w:rPr>
                <w:rFonts w:ascii="Times New Roman" w:hAnsi="Times New Roman"/>
                <w:sz w:val="24"/>
                <w:szCs w:val="24"/>
              </w:rPr>
              <w:t>masyon Sanayi ve Ticaret Limited Şirketi</w:t>
            </w:r>
          </w:p>
        </w:tc>
      </w:tr>
      <w:tr w:rsidR="00283235" w:rsidRPr="00FA3081" w14:paraId="50093AFA" w14:textId="77777777" w:rsidTr="00283235">
        <w:trPr>
          <w:trHeight w:val="70"/>
        </w:trPr>
        <w:tc>
          <w:tcPr>
            <w:tcW w:w="704" w:type="dxa"/>
            <w:vMerge/>
          </w:tcPr>
          <w:p w14:paraId="6A53B89E" w14:textId="77777777" w:rsidR="00283235" w:rsidRPr="00FA3081" w:rsidRDefault="00283235" w:rsidP="00283235">
            <w:pPr>
              <w:rPr>
                <w:rFonts w:ascii="Times New Roman" w:hAnsi="Times New Roman"/>
                <w:sz w:val="24"/>
                <w:szCs w:val="24"/>
              </w:rPr>
            </w:pPr>
          </w:p>
        </w:tc>
        <w:tc>
          <w:tcPr>
            <w:tcW w:w="2830" w:type="dxa"/>
            <w:vAlign w:val="center"/>
          </w:tcPr>
          <w:p w14:paraId="28DE6CCD"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İşin Birim Fiyatı</w:t>
            </w:r>
          </w:p>
        </w:tc>
        <w:tc>
          <w:tcPr>
            <w:tcW w:w="5788" w:type="dxa"/>
            <w:vAlign w:val="center"/>
          </w:tcPr>
          <w:p w14:paraId="7800C16C" w14:textId="77777777" w:rsidR="00283235" w:rsidRPr="00FA3081" w:rsidRDefault="00283235" w:rsidP="00283235">
            <w:pPr>
              <w:rPr>
                <w:rFonts w:ascii="Times New Roman" w:hAnsi="Times New Roman"/>
                <w:sz w:val="24"/>
                <w:szCs w:val="24"/>
              </w:rPr>
            </w:pPr>
            <w:r w:rsidRPr="00FA3081">
              <w:rPr>
                <w:rFonts w:ascii="Times New Roman" w:hAnsi="Times New Roman"/>
                <w:sz w:val="24"/>
                <w:szCs w:val="24"/>
              </w:rPr>
              <w:t>139,98 TL %10 KDV</w:t>
            </w:r>
          </w:p>
        </w:tc>
      </w:tr>
    </w:tbl>
    <w:p w14:paraId="0D2874A5" w14:textId="77777777" w:rsidR="00283235"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6F4FF5DF" w14:textId="77777777" w:rsidR="00FA3081" w:rsidRPr="00FA3081" w:rsidRDefault="00FA3081"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640FA007" w14:textId="65EACEEF" w:rsidR="00283235" w:rsidRPr="00FA3081"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r w:rsidRPr="00FA3081">
        <w:rPr>
          <w:rFonts w:eastAsia="Calibri" w:cs="Times New Roman"/>
          <w:b/>
          <w:color w:val="000000" w:themeColor="text1"/>
          <w:kern w:val="0"/>
          <w:lang w:eastAsia="en-US" w:bidi="ar-SA"/>
        </w:rPr>
        <w:t>Tüketilen Öğün Sayıları</w:t>
      </w:r>
    </w:p>
    <w:tbl>
      <w:tblPr>
        <w:tblStyle w:val="TabloKlavuzu113"/>
        <w:tblW w:w="9322" w:type="dxa"/>
        <w:tblLook w:val="04A0" w:firstRow="1" w:lastRow="0" w:firstColumn="1" w:lastColumn="0" w:noHBand="0" w:noVBand="1"/>
      </w:tblPr>
      <w:tblGrid>
        <w:gridCol w:w="2518"/>
        <w:gridCol w:w="6804"/>
      </w:tblGrid>
      <w:tr w:rsidR="00283235" w:rsidRPr="00FA3081" w14:paraId="5668C23A" w14:textId="77777777" w:rsidTr="00283235">
        <w:trPr>
          <w:trHeight w:val="262"/>
        </w:trPr>
        <w:tc>
          <w:tcPr>
            <w:tcW w:w="2518" w:type="dxa"/>
          </w:tcPr>
          <w:p w14:paraId="467B0E53" w14:textId="77777777" w:rsidR="00283235" w:rsidRPr="00FA3081" w:rsidRDefault="00283235" w:rsidP="00283235">
            <w:pPr>
              <w:rPr>
                <w:rFonts w:ascii="Times New Roman" w:hAnsi="Times New Roman"/>
                <w:sz w:val="24"/>
                <w:szCs w:val="24"/>
              </w:rPr>
            </w:pPr>
          </w:p>
        </w:tc>
        <w:tc>
          <w:tcPr>
            <w:tcW w:w="6804" w:type="dxa"/>
            <w:vAlign w:val="center"/>
          </w:tcPr>
          <w:p w14:paraId="79E16190" w14:textId="77777777" w:rsidR="00283235" w:rsidRPr="00FA3081" w:rsidRDefault="00283235" w:rsidP="00283235">
            <w:pPr>
              <w:jc w:val="center"/>
              <w:rPr>
                <w:rFonts w:ascii="Times New Roman" w:hAnsi="Times New Roman"/>
                <w:sz w:val="24"/>
                <w:szCs w:val="24"/>
              </w:rPr>
            </w:pPr>
            <w:r w:rsidRPr="00FA3081">
              <w:rPr>
                <w:rFonts w:ascii="Times New Roman" w:hAnsi="Times New Roman"/>
                <w:b/>
                <w:sz w:val="24"/>
                <w:szCs w:val="24"/>
              </w:rPr>
              <w:t>01.01.2025 - 31.12.2025</w:t>
            </w:r>
          </w:p>
        </w:tc>
      </w:tr>
      <w:tr w:rsidR="00283235" w:rsidRPr="00FA3081" w14:paraId="172AF3B5" w14:textId="77777777" w:rsidTr="00283235">
        <w:trPr>
          <w:trHeight w:val="260"/>
        </w:trPr>
        <w:tc>
          <w:tcPr>
            <w:tcW w:w="2518" w:type="dxa"/>
          </w:tcPr>
          <w:p w14:paraId="0BF02116"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Öğrenci</w:t>
            </w:r>
          </w:p>
        </w:tc>
        <w:tc>
          <w:tcPr>
            <w:tcW w:w="6804" w:type="dxa"/>
            <w:vAlign w:val="center"/>
          </w:tcPr>
          <w:p w14:paraId="1631FFB1"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608.537</w:t>
            </w:r>
          </w:p>
        </w:tc>
      </w:tr>
      <w:tr w:rsidR="00283235" w:rsidRPr="00FA3081" w14:paraId="03BBE18A" w14:textId="77777777" w:rsidTr="00283235">
        <w:trPr>
          <w:trHeight w:val="247"/>
        </w:trPr>
        <w:tc>
          <w:tcPr>
            <w:tcW w:w="2518" w:type="dxa"/>
          </w:tcPr>
          <w:p w14:paraId="65D42864"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Personel</w:t>
            </w:r>
          </w:p>
        </w:tc>
        <w:tc>
          <w:tcPr>
            <w:tcW w:w="6804" w:type="dxa"/>
            <w:vAlign w:val="center"/>
          </w:tcPr>
          <w:p w14:paraId="171E62AA"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32.394</w:t>
            </w:r>
          </w:p>
        </w:tc>
      </w:tr>
      <w:tr w:rsidR="00283235" w:rsidRPr="00FA3081" w14:paraId="2894F6F2" w14:textId="77777777" w:rsidTr="00283235">
        <w:trPr>
          <w:trHeight w:val="233"/>
        </w:trPr>
        <w:tc>
          <w:tcPr>
            <w:tcW w:w="2518" w:type="dxa"/>
          </w:tcPr>
          <w:p w14:paraId="59C80D13"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TOPLAM</w:t>
            </w:r>
          </w:p>
        </w:tc>
        <w:tc>
          <w:tcPr>
            <w:tcW w:w="6804" w:type="dxa"/>
            <w:vAlign w:val="center"/>
          </w:tcPr>
          <w:p w14:paraId="6AAA769B"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640.931</w:t>
            </w:r>
          </w:p>
        </w:tc>
      </w:tr>
    </w:tbl>
    <w:p w14:paraId="75D26532" w14:textId="77777777" w:rsidR="00283235"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143211B3" w14:textId="77777777" w:rsidR="00FA3081" w:rsidRPr="00B256D1" w:rsidRDefault="00FA3081"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238133B7" w14:textId="77777777" w:rsidR="00283235" w:rsidRPr="00CF3874"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r w:rsidRPr="00B256D1">
        <w:rPr>
          <w:rFonts w:eastAsia="Calibri" w:cs="Times New Roman"/>
          <w:b/>
          <w:noProof/>
          <w:color w:val="000000" w:themeColor="text1"/>
          <w:kern w:val="0"/>
          <w:lang w:eastAsia="tr-TR" w:bidi="ar-SA"/>
        </w:rPr>
        <w:drawing>
          <wp:inline distT="0" distB="0" distL="0" distR="0" wp14:anchorId="55448BB2" wp14:editId="41B017C9">
            <wp:extent cx="5857875" cy="2333625"/>
            <wp:effectExtent l="0" t="0" r="9525" b="952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D08422" w14:textId="667DBBA5" w:rsidR="00785CEE" w:rsidRPr="003B36F2" w:rsidRDefault="00654E01" w:rsidP="00283235">
      <w:pPr>
        <w:widowControl/>
        <w:suppressAutoHyphens w:val="0"/>
        <w:autoSpaceDN/>
        <w:spacing w:line="360" w:lineRule="auto"/>
        <w:jc w:val="both"/>
        <w:textAlignment w:val="auto"/>
        <w:rPr>
          <w:rFonts w:eastAsia="Calibri" w:cs="Times New Roman"/>
          <w:color w:val="000000" w:themeColor="text1"/>
          <w:kern w:val="0"/>
          <w:lang w:eastAsia="en-US" w:bidi="ar-SA"/>
        </w:rPr>
      </w:pPr>
      <w:r>
        <w:rPr>
          <w:rFonts w:eastAsia="Calibri" w:cs="Times New Roman"/>
          <w:b/>
          <w:color w:val="000000" w:themeColor="text1"/>
          <w:kern w:val="0"/>
          <w:lang w:eastAsia="en-US" w:bidi="ar-SA"/>
        </w:rPr>
        <w:tab/>
      </w:r>
      <w:r w:rsidR="003B36F2" w:rsidRPr="003B36F2">
        <w:rPr>
          <w:rFonts w:eastAsia="Calibri" w:cs="Times New Roman"/>
          <w:color w:val="000000" w:themeColor="text1"/>
          <w:kern w:val="0"/>
          <w:lang w:eastAsia="en-US" w:bidi="ar-SA"/>
        </w:rPr>
        <w:t>17 Şubat 2023 tarihli Senato Toplantısı ile 06 Şubat 2023 tarihindeki Kahramanmaraş de</w:t>
      </w:r>
      <w:r w:rsidR="003B36F2" w:rsidRPr="003B36F2">
        <w:rPr>
          <w:rFonts w:eastAsia="Calibri" w:cs="Times New Roman"/>
          <w:color w:val="000000" w:themeColor="text1"/>
          <w:kern w:val="0"/>
          <w:lang w:eastAsia="en-US" w:bidi="ar-SA"/>
        </w:rPr>
        <w:t>p</w:t>
      </w:r>
      <w:r w:rsidR="003B36F2" w:rsidRPr="003B36F2">
        <w:rPr>
          <w:rFonts w:eastAsia="Calibri" w:cs="Times New Roman"/>
          <w:color w:val="000000" w:themeColor="text1"/>
          <w:kern w:val="0"/>
          <w:lang w:eastAsia="en-US" w:bidi="ar-SA"/>
        </w:rPr>
        <w:t>remleri nedeniyle 2022-2023 Eğitim-Öğretim yılı Bahar yarıyılında açıklanan bölümler hariç olmak üzere tüm akademik birimlerde eğitim-öğretimin uzaktan eğitim (çevrimiçi) ol</w:t>
      </w:r>
      <w:r w:rsidR="003B36F2" w:rsidRPr="003B36F2">
        <w:rPr>
          <w:rFonts w:eastAsia="Calibri" w:cs="Times New Roman"/>
          <w:color w:val="000000" w:themeColor="text1"/>
          <w:kern w:val="0"/>
          <w:lang w:eastAsia="en-US" w:bidi="ar-SA"/>
        </w:rPr>
        <w:t>a</w:t>
      </w:r>
      <w:r w:rsidR="003B36F2" w:rsidRPr="003B36F2">
        <w:rPr>
          <w:rFonts w:eastAsia="Calibri" w:cs="Times New Roman"/>
          <w:color w:val="000000" w:themeColor="text1"/>
          <w:kern w:val="0"/>
          <w:lang w:eastAsia="en-US" w:bidi="ar-SA"/>
        </w:rPr>
        <w:t>rak yapılması kararı alınmıştır. Bu sebeple öğrenciler gelmemiş; yemekhaneler kullanılm</w:t>
      </w:r>
      <w:r w:rsidR="003B36F2" w:rsidRPr="003B36F2">
        <w:rPr>
          <w:rFonts w:eastAsia="Calibri" w:cs="Times New Roman"/>
          <w:color w:val="000000" w:themeColor="text1"/>
          <w:kern w:val="0"/>
          <w:lang w:eastAsia="en-US" w:bidi="ar-SA"/>
        </w:rPr>
        <w:t>a</w:t>
      </w:r>
      <w:r w:rsidR="003B36F2" w:rsidRPr="003B36F2">
        <w:rPr>
          <w:rFonts w:eastAsia="Calibri" w:cs="Times New Roman"/>
          <w:color w:val="000000" w:themeColor="text1"/>
          <w:kern w:val="0"/>
          <w:lang w:eastAsia="en-US" w:bidi="ar-SA"/>
        </w:rPr>
        <w:t>mıştır.</w:t>
      </w:r>
      <w:bookmarkStart w:id="0" w:name="_GoBack"/>
      <w:bookmarkEnd w:id="0"/>
    </w:p>
    <w:p w14:paraId="563C590B" w14:textId="77777777" w:rsidR="00FA3081" w:rsidRDefault="00FA3081"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4389A313" w14:textId="77777777" w:rsidR="00FA3081" w:rsidRDefault="00FA3081"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048E9CC3" w14:textId="77777777" w:rsidR="00FA3081" w:rsidRPr="00FA3081" w:rsidRDefault="00FA3081"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2EA9B365" w14:textId="49D4A526" w:rsidR="00283235" w:rsidRPr="00FA3081"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r w:rsidRPr="00FA3081">
        <w:rPr>
          <w:rFonts w:eastAsia="Calibri" w:cs="Times New Roman"/>
          <w:b/>
          <w:color w:val="000000" w:themeColor="text1"/>
          <w:kern w:val="0"/>
          <w:lang w:eastAsia="en-US" w:bidi="ar-SA"/>
        </w:rPr>
        <w:t>Beslenme Hizmetleri Maliyeti</w:t>
      </w:r>
    </w:p>
    <w:tbl>
      <w:tblPr>
        <w:tblStyle w:val="TabloKlavuzu113"/>
        <w:tblW w:w="9322" w:type="dxa"/>
        <w:tblLook w:val="04A0" w:firstRow="1" w:lastRow="0" w:firstColumn="1" w:lastColumn="0" w:noHBand="0" w:noVBand="1"/>
      </w:tblPr>
      <w:tblGrid>
        <w:gridCol w:w="4077"/>
        <w:gridCol w:w="2268"/>
        <w:gridCol w:w="2977"/>
      </w:tblGrid>
      <w:tr w:rsidR="00283235" w:rsidRPr="00FA3081" w14:paraId="186DD6F9" w14:textId="77777777" w:rsidTr="00283235">
        <w:trPr>
          <w:trHeight w:val="286"/>
        </w:trPr>
        <w:tc>
          <w:tcPr>
            <w:tcW w:w="4077" w:type="dxa"/>
          </w:tcPr>
          <w:p w14:paraId="3F540135" w14:textId="77777777" w:rsidR="00283235" w:rsidRPr="00FA3081" w:rsidRDefault="00283235" w:rsidP="00283235">
            <w:pPr>
              <w:rPr>
                <w:rFonts w:ascii="Times New Roman" w:hAnsi="Times New Roman"/>
                <w:sz w:val="24"/>
                <w:szCs w:val="24"/>
              </w:rPr>
            </w:pPr>
          </w:p>
        </w:tc>
        <w:tc>
          <w:tcPr>
            <w:tcW w:w="2268" w:type="dxa"/>
            <w:vAlign w:val="center"/>
          </w:tcPr>
          <w:p w14:paraId="14BF2E17"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KDV’siz Tutar (TL)</w:t>
            </w:r>
          </w:p>
        </w:tc>
        <w:tc>
          <w:tcPr>
            <w:tcW w:w="2977" w:type="dxa"/>
            <w:vAlign w:val="center"/>
          </w:tcPr>
          <w:p w14:paraId="0557E80C"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KDV’li Tutar (TL)</w:t>
            </w:r>
          </w:p>
        </w:tc>
      </w:tr>
      <w:tr w:rsidR="00283235" w:rsidRPr="00FA3081" w14:paraId="6E057EF2" w14:textId="77777777" w:rsidTr="00283235">
        <w:trPr>
          <w:trHeight w:val="265"/>
        </w:trPr>
        <w:tc>
          <w:tcPr>
            <w:tcW w:w="4077" w:type="dxa"/>
          </w:tcPr>
          <w:p w14:paraId="48DCD44A"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Öğrenci (1 Ocak 2025 – 31 Ağustos 2025)</w:t>
            </w:r>
          </w:p>
        </w:tc>
        <w:tc>
          <w:tcPr>
            <w:tcW w:w="2268" w:type="dxa"/>
          </w:tcPr>
          <w:p w14:paraId="5AC8FFCF"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33.492.087,36</w:t>
            </w:r>
          </w:p>
        </w:tc>
        <w:tc>
          <w:tcPr>
            <w:tcW w:w="2977" w:type="dxa"/>
          </w:tcPr>
          <w:p w14:paraId="6C0A9BBC"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38.253.937,5</w:t>
            </w:r>
          </w:p>
        </w:tc>
      </w:tr>
      <w:tr w:rsidR="00283235" w:rsidRPr="00FA3081" w14:paraId="79F80F43" w14:textId="77777777" w:rsidTr="00283235">
        <w:trPr>
          <w:trHeight w:val="252"/>
        </w:trPr>
        <w:tc>
          <w:tcPr>
            <w:tcW w:w="4077" w:type="dxa"/>
          </w:tcPr>
          <w:p w14:paraId="63E3E94C"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Personel (1 Ocak 2025 – 31 Ağustos 2025)</w:t>
            </w:r>
          </w:p>
        </w:tc>
        <w:tc>
          <w:tcPr>
            <w:tcW w:w="2268" w:type="dxa"/>
          </w:tcPr>
          <w:p w14:paraId="3979EB4A"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1.299.174,84</w:t>
            </w:r>
          </w:p>
        </w:tc>
        <w:tc>
          <w:tcPr>
            <w:tcW w:w="2977" w:type="dxa"/>
          </w:tcPr>
          <w:p w14:paraId="15445831"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1.612.880,00</w:t>
            </w:r>
          </w:p>
        </w:tc>
      </w:tr>
      <w:tr w:rsidR="00283235" w:rsidRPr="00FA3081" w14:paraId="3293FBA2" w14:textId="77777777" w:rsidTr="00283235">
        <w:trPr>
          <w:trHeight w:val="238"/>
        </w:trPr>
        <w:tc>
          <w:tcPr>
            <w:tcW w:w="4077" w:type="dxa"/>
          </w:tcPr>
          <w:p w14:paraId="3C6E77C6"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Öğrenci (1 Eylül 2025 – 31 Aralık 2025)</w:t>
            </w:r>
          </w:p>
        </w:tc>
        <w:tc>
          <w:tcPr>
            <w:tcW w:w="2268" w:type="dxa"/>
          </w:tcPr>
          <w:p w14:paraId="74F5B946"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31.593.674,42</w:t>
            </w:r>
          </w:p>
        </w:tc>
        <w:tc>
          <w:tcPr>
            <w:tcW w:w="2977" w:type="dxa"/>
          </w:tcPr>
          <w:p w14:paraId="11D1A42D"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36.300.660,00</w:t>
            </w:r>
          </w:p>
        </w:tc>
      </w:tr>
      <w:tr w:rsidR="00283235" w:rsidRPr="00FA3081" w14:paraId="5FF56AA5" w14:textId="77777777" w:rsidTr="00283235">
        <w:trPr>
          <w:trHeight w:val="238"/>
        </w:trPr>
        <w:tc>
          <w:tcPr>
            <w:tcW w:w="4077" w:type="dxa"/>
          </w:tcPr>
          <w:p w14:paraId="722952E9"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Personel (1 Eylül 2025 – 31 Aralık 2025)</w:t>
            </w:r>
          </w:p>
        </w:tc>
        <w:tc>
          <w:tcPr>
            <w:tcW w:w="2268" w:type="dxa"/>
          </w:tcPr>
          <w:p w14:paraId="365EA56A"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788.294,52</w:t>
            </w:r>
          </w:p>
        </w:tc>
        <w:tc>
          <w:tcPr>
            <w:tcW w:w="2977" w:type="dxa"/>
          </w:tcPr>
          <w:p w14:paraId="67FC9538"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978.640,00</w:t>
            </w:r>
          </w:p>
        </w:tc>
      </w:tr>
      <w:tr w:rsidR="00283235" w:rsidRPr="00FA3081" w14:paraId="0C73A487" w14:textId="77777777" w:rsidTr="00283235">
        <w:trPr>
          <w:trHeight w:val="238"/>
        </w:trPr>
        <w:tc>
          <w:tcPr>
            <w:tcW w:w="4077" w:type="dxa"/>
            <w:shd w:val="clear" w:color="auto" w:fill="D9D9D9" w:themeFill="background1" w:themeFillShade="D9"/>
          </w:tcPr>
          <w:p w14:paraId="65092BF5"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TOPLAM</w:t>
            </w:r>
          </w:p>
        </w:tc>
        <w:tc>
          <w:tcPr>
            <w:tcW w:w="2268" w:type="dxa"/>
            <w:shd w:val="clear" w:color="auto" w:fill="D9D9D9" w:themeFill="background1" w:themeFillShade="D9"/>
          </w:tcPr>
          <w:p w14:paraId="2BE8450D"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67.173.231,14</w:t>
            </w:r>
          </w:p>
        </w:tc>
        <w:tc>
          <w:tcPr>
            <w:tcW w:w="2977" w:type="dxa"/>
            <w:shd w:val="clear" w:color="auto" w:fill="D9D9D9" w:themeFill="background1" w:themeFillShade="D9"/>
          </w:tcPr>
          <w:p w14:paraId="08ADBE8C" w14:textId="77777777" w:rsidR="00283235" w:rsidRPr="00FA3081" w:rsidRDefault="00283235" w:rsidP="00283235">
            <w:pPr>
              <w:jc w:val="center"/>
              <w:rPr>
                <w:rFonts w:ascii="Times New Roman" w:hAnsi="Times New Roman"/>
                <w:b/>
                <w:sz w:val="24"/>
                <w:szCs w:val="24"/>
              </w:rPr>
            </w:pPr>
            <w:r w:rsidRPr="00FA3081">
              <w:rPr>
                <w:rFonts w:ascii="Times New Roman" w:hAnsi="Times New Roman"/>
                <w:b/>
                <w:sz w:val="24"/>
                <w:szCs w:val="24"/>
              </w:rPr>
              <w:t>77.146.117.50</w:t>
            </w:r>
          </w:p>
        </w:tc>
      </w:tr>
    </w:tbl>
    <w:p w14:paraId="4B7B9434" w14:textId="77777777" w:rsidR="00283235" w:rsidRPr="00C421DF" w:rsidRDefault="00283235" w:rsidP="00283235">
      <w:pPr>
        <w:widowControl/>
        <w:suppressAutoHyphens w:val="0"/>
        <w:autoSpaceDN/>
        <w:spacing w:line="360" w:lineRule="auto"/>
        <w:jc w:val="both"/>
        <w:textAlignment w:val="auto"/>
        <w:rPr>
          <w:rFonts w:asciiTheme="minorHAnsi" w:eastAsia="Calibri" w:hAnsiTheme="minorHAnsi" w:cstheme="minorHAnsi"/>
          <w:color w:val="000000" w:themeColor="text1"/>
          <w:kern w:val="0"/>
          <w:sz w:val="22"/>
          <w:szCs w:val="22"/>
          <w:lang w:eastAsia="en-US" w:bidi="ar-SA"/>
        </w:rPr>
      </w:pPr>
    </w:p>
    <w:p w14:paraId="562898A4" w14:textId="0094887B" w:rsidR="00785CEE" w:rsidRDefault="003B36F2" w:rsidP="003B36F2">
      <w:pPr>
        <w:widowControl/>
        <w:tabs>
          <w:tab w:val="left" w:pos="1335"/>
        </w:tabs>
        <w:suppressAutoHyphens w:val="0"/>
        <w:autoSpaceDN/>
        <w:spacing w:line="360" w:lineRule="auto"/>
        <w:jc w:val="both"/>
        <w:textAlignment w:val="auto"/>
        <w:rPr>
          <w:rFonts w:asciiTheme="minorHAnsi" w:eastAsia="Calibri" w:hAnsiTheme="minorHAnsi" w:cstheme="minorHAnsi"/>
          <w:b/>
          <w:color w:val="000000" w:themeColor="text1"/>
          <w:kern w:val="0"/>
          <w:sz w:val="22"/>
          <w:szCs w:val="22"/>
          <w:lang w:eastAsia="en-US" w:bidi="ar-SA"/>
        </w:rPr>
      </w:pPr>
      <w:r>
        <w:rPr>
          <w:rFonts w:asciiTheme="minorHAnsi" w:eastAsia="Calibri" w:hAnsiTheme="minorHAnsi" w:cstheme="minorHAnsi"/>
          <w:b/>
          <w:color w:val="000000" w:themeColor="text1"/>
          <w:kern w:val="0"/>
          <w:sz w:val="22"/>
          <w:szCs w:val="22"/>
          <w:lang w:eastAsia="en-US" w:bidi="ar-SA"/>
        </w:rPr>
        <w:tab/>
      </w:r>
    </w:p>
    <w:p w14:paraId="6C4ED67E" w14:textId="4FA14C27" w:rsidR="00283235" w:rsidRPr="00FA3081" w:rsidRDefault="00283235" w:rsidP="00FA3081">
      <w:pPr>
        <w:widowControl/>
        <w:suppressAutoHyphens w:val="0"/>
        <w:autoSpaceDN/>
        <w:spacing w:line="360" w:lineRule="auto"/>
        <w:ind w:firstLine="709"/>
        <w:jc w:val="both"/>
        <w:textAlignment w:val="auto"/>
        <w:rPr>
          <w:rFonts w:eastAsia="Calibri" w:cs="Times New Roman"/>
          <w:b/>
          <w:color w:val="000000" w:themeColor="text1"/>
          <w:kern w:val="0"/>
          <w:lang w:eastAsia="en-US" w:bidi="ar-SA"/>
        </w:rPr>
      </w:pPr>
      <w:r w:rsidRPr="00FA3081">
        <w:rPr>
          <w:rFonts w:eastAsia="Calibri" w:cs="Times New Roman"/>
          <w:b/>
          <w:color w:val="000000" w:themeColor="text1"/>
          <w:kern w:val="0"/>
          <w:lang w:eastAsia="en-US" w:bidi="ar-SA"/>
        </w:rPr>
        <w:t>Beslenme Yardımı (Yemek Bursu):</w:t>
      </w:r>
      <w:r w:rsidR="00FA3081" w:rsidRPr="00FA3081">
        <w:rPr>
          <w:rFonts w:eastAsia="Calibri" w:cs="Times New Roman"/>
          <w:b/>
          <w:color w:val="000000" w:themeColor="text1"/>
          <w:kern w:val="0"/>
          <w:lang w:eastAsia="en-US" w:bidi="ar-SA"/>
        </w:rPr>
        <w:t xml:space="preserve"> </w:t>
      </w:r>
      <w:r w:rsidRPr="00FA3081">
        <w:rPr>
          <w:rFonts w:cs="Times New Roman"/>
        </w:rPr>
        <w:t xml:space="preserve">2025 yılı içerisinde yemek bursundan toplam </w:t>
      </w:r>
      <w:r w:rsidRPr="00FA3081">
        <w:rPr>
          <w:rStyle w:val="Gl"/>
          <w:rFonts w:cs="Times New Roman"/>
        </w:rPr>
        <w:t>504 ö</w:t>
      </w:r>
      <w:r w:rsidRPr="00FA3081">
        <w:rPr>
          <w:rStyle w:val="Gl"/>
          <w:rFonts w:cs="Times New Roman"/>
        </w:rPr>
        <w:t>ğ</w:t>
      </w:r>
      <w:r w:rsidRPr="00FA3081">
        <w:rPr>
          <w:rStyle w:val="Gl"/>
          <w:rFonts w:cs="Times New Roman"/>
        </w:rPr>
        <w:t>renci</w:t>
      </w:r>
      <w:r w:rsidRPr="00FA3081">
        <w:rPr>
          <w:rFonts w:cs="Times New Roman"/>
        </w:rPr>
        <w:t xml:space="preserve"> yararlanmış olup, bu kapsamda </w:t>
      </w:r>
      <w:r w:rsidRPr="00FA3081">
        <w:rPr>
          <w:rStyle w:val="Gl"/>
          <w:rFonts w:cs="Times New Roman"/>
        </w:rPr>
        <w:t>25.742 öğün</w:t>
      </w:r>
      <w:r w:rsidRPr="00FA3081">
        <w:rPr>
          <w:rFonts w:cs="Times New Roman"/>
        </w:rPr>
        <w:t xml:space="preserve"> tüketilmiştir. Sunulan hizmetin toplam maliyeti </w:t>
      </w:r>
      <w:r w:rsidRPr="00FA3081">
        <w:rPr>
          <w:rStyle w:val="Gl"/>
          <w:rFonts w:cs="Times New Roman"/>
        </w:rPr>
        <w:t>3.718.174,48 TL</w:t>
      </w:r>
      <w:r w:rsidRPr="00FA3081">
        <w:rPr>
          <w:rFonts w:cs="Times New Roman"/>
        </w:rPr>
        <w:t xml:space="preserve"> olup, bu tutara </w:t>
      </w:r>
      <w:r w:rsidRPr="00FA3081">
        <w:rPr>
          <w:rStyle w:val="Gl"/>
          <w:rFonts w:cs="Times New Roman"/>
        </w:rPr>
        <w:t>%10 KDV</w:t>
      </w:r>
      <w:r w:rsidRPr="00FA3081">
        <w:rPr>
          <w:rFonts w:cs="Times New Roman"/>
        </w:rPr>
        <w:t xml:space="preserve"> eklenmesiyle birlikte </w:t>
      </w:r>
      <w:r w:rsidRPr="00FA3081">
        <w:rPr>
          <w:rStyle w:val="Gl"/>
          <w:rFonts w:cs="Times New Roman"/>
        </w:rPr>
        <w:t>toplam maliyet 4.118.720 TL</w:t>
      </w:r>
      <w:r w:rsidRPr="00FA3081">
        <w:rPr>
          <w:rFonts w:cs="Times New Roman"/>
        </w:rPr>
        <w:t xml:space="preserve"> olarak gerçekleşmiştir.</w:t>
      </w:r>
    </w:p>
    <w:p w14:paraId="2B6DAE39" w14:textId="77777777" w:rsidR="00283235" w:rsidRPr="00C421DF" w:rsidRDefault="00283235" w:rsidP="00283235">
      <w:pPr>
        <w:widowControl/>
        <w:suppressAutoHyphens w:val="0"/>
        <w:autoSpaceDN/>
        <w:spacing w:line="360" w:lineRule="auto"/>
        <w:jc w:val="both"/>
        <w:textAlignment w:val="auto"/>
        <w:rPr>
          <w:rFonts w:asciiTheme="minorHAnsi" w:eastAsia="Calibri" w:hAnsiTheme="minorHAnsi" w:cstheme="minorHAnsi"/>
          <w:color w:val="000000" w:themeColor="text1"/>
          <w:kern w:val="0"/>
          <w:sz w:val="22"/>
          <w:szCs w:val="22"/>
          <w:lang w:eastAsia="en-US" w:bidi="ar-SA"/>
        </w:rPr>
      </w:pPr>
    </w:p>
    <w:p w14:paraId="29C18F62" w14:textId="566CAFB4" w:rsidR="00283235" w:rsidRPr="00FA3081"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r w:rsidRPr="00FA3081">
        <w:rPr>
          <w:rFonts w:eastAsia="Calibri" w:cs="Times New Roman"/>
          <w:b/>
          <w:color w:val="000000" w:themeColor="text1"/>
          <w:kern w:val="0"/>
          <w:lang w:eastAsia="en-US" w:bidi="ar-SA"/>
        </w:rPr>
        <w:t>Yemek Ücretleri</w:t>
      </w:r>
    </w:p>
    <w:tbl>
      <w:tblPr>
        <w:tblStyle w:val="TabloKlavuzu113"/>
        <w:tblW w:w="9322" w:type="dxa"/>
        <w:tblLayout w:type="fixed"/>
        <w:tblLook w:val="04A0" w:firstRow="1" w:lastRow="0" w:firstColumn="1" w:lastColumn="0" w:noHBand="0" w:noVBand="1"/>
      </w:tblPr>
      <w:tblGrid>
        <w:gridCol w:w="3114"/>
        <w:gridCol w:w="3090"/>
        <w:gridCol w:w="3118"/>
      </w:tblGrid>
      <w:tr w:rsidR="00283235" w:rsidRPr="00FA3081" w14:paraId="7874807A" w14:textId="77777777" w:rsidTr="00E13FBF">
        <w:trPr>
          <w:trHeight w:val="374"/>
        </w:trPr>
        <w:tc>
          <w:tcPr>
            <w:tcW w:w="3114" w:type="dxa"/>
            <w:vAlign w:val="center"/>
          </w:tcPr>
          <w:p w14:paraId="01A671CE" w14:textId="77777777" w:rsidR="00283235" w:rsidRPr="00FA3081" w:rsidRDefault="00283235" w:rsidP="00283235">
            <w:pPr>
              <w:contextualSpacing/>
              <w:mirrorIndents/>
              <w:rPr>
                <w:rFonts w:ascii="Times New Roman" w:hAnsi="Times New Roman"/>
                <w:b/>
                <w:sz w:val="24"/>
                <w:szCs w:val="24"/>
              </w:rPr>
            </w:pPr>
            <w:r w:rsidRPr="00FA3081">
              <w:rPr>
                <w:rFonts w:ascii="Times New Roman" w:hAnsi="Times New Roman"/>
                <w:b/>
                <w:sz w:val="24"/>
                <w:szCs w:val="24"/>
              </w:rPr>
              <w:t>ÇOMÜ Yönetim Kurulu Kararı</w:t>
            </w:r>
          </w:p>
        </w:tc>
        <w:tc>
          <w:tcPr>
            <w:tcW w:w="3090" w:type="dxa"/>
            <w:vAlign w:val="center"/>
          </w:tcPr>
          <w:p w14:paraId="69689F16" w14:textId="77777777" w:rsidR="00283235" w:rsidRPr="00FA3081" w:rsidRDefault="00283235" w:rsidP="00283235">
            <w:pPr>
              <w:contextualSpacing/>
              <w:mirrorIndents/>
              <w:jc w:val="center"/>
              <w:rPr>
                <w:rFonts w:ascii="Times New Roman" w:hAnsi="Times New Roman"/>
                <w:b/>
                <w:sz w:val="24"/>
                <w:szCs w:val="24"/>
              </w:rPr>
            </w:pPr>
            <w:r w:rsidRPr="00FA3081">
              <w:rPr>
                <w:rFonts w:ascii="Times New Roman" w:hAnsi="Times New Roman"/>
                <w:b/>
                <w:sz w:val="24"/>
                <w:szCs w:val="24"/>
              </w:rPr>
              <w:t>10.07.2024’ten itibaren</w:t>
            </w:r>
          </w:p>
        </w:tc>
        <w:tc>
          <w:tcPr>
            <w:tcW w:w="3118" w:type="dxa"/>
            <w:vAlign w:val="center"/>
          </w:tcPr>
          <w:p w14:paraId="6DABF21F" w14:textId="77777777" w:rsidR="00283235" w:rsidRPr="00FA3081" w:rsidRDefault="00283235" w:rsidP="00283235">
            <w:pPr>
              <w:contextualSpacing/>
              <w:mirrorIndents/>
              <w:jc w:val="center"/>
              <w:rPr>
                <w:rFonts w:ascii="Times New Roman" w:hAnsi="Times New Roman"/>
                <w:b/>
                <w:sz w:val="24"/>
                <w:szCs w:val="24"/>
              </w:rPr>
            </w:pPr>
            <w:r w:rsidRPr="00FA3081">
              <w:rPr>
                <w:rFonts w:ascii="Times New Roman" w:hAnsi="Times New Roman"/>
                <w:b/>
                <w:sz w:val="24"/>
                <w:szCs w:val="24"/>
              </w:rPr>
              <w:t>01.09.2025’ten itibaren</w:t>
            </w:r>
          </w:p>
        </w:tc>
      </w:tr>
      <w:tr w:rsidR="00283235" w:rsidRPr="00FA3081" w14:paraId="7380C824" w14:textId="77777777" w:rsidTr="00E13FBF">
        <w:trPr>
          <w:trHeight w:val="242"/>
        </w:trPr>
        <w:tc>
          <w:tcPr>
            <w:tcW w:w="3114" w:type="dxa"/>
            <w:vAlign w:val="center"/>
          </w:tcPr>
          <w:p w14:paraId="2871B3D8"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Öğrenci</w:t>
            </w:r>
          </w:p>
        </w:tc>
        <w:tc>
          <w:tcPr>
            <w:tcW w:w="3090" w:type="dxa"/>
            <w:vAlign w:val="center"/>
          </w:tcPr>
          <w:p w14:paraId="2D0D321F"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35,00 TL</w:t>
            </w:r>
          </w:p>
        </w:tc>
        <w:tc>
          <w:tcPr>
            <w:tcW w:w="3118" w:type="dxa"/>
            <w:vAlign w:val="center"/>
          </w:tcPr>
          <w:p w14:paraId="6E48A221"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40,00 TL</w:t>
            </w:r>
          </w:p>
        </w:tc>
      </w:tr>
      <w:tr w:rsidR="00283235" w:rsidRPr="00FA3081" w14:paraId="00E805E0" w14:textId="77777777" w:rsidTr="00E13FBF">
        <w:trPr>
          <w:trHeight w:val="242"/>
        </w:trPr>
        <w:tc>
          <w:tcPr>
            <w:tcW w:w="3114" w:type="dxa"/>
            <w:vAlign w:val="center"/>
          </w:tcPr>
          <w:p w14:paraId="2E8B0C88"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İdari Personel</w:t>
            </w:r>
          </w:p>
        </w:tc>
        <w:tc>
          <w:tcPr>
            <w:tcW w:w="3090" w:type="dxa"/>
            <w:vAlign w:val="center"/>
          </w:tcPr>
          <w:p w14:paraId="276C9633"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80,00 TL</w:t>
            </w:r>
          </w:p>
        </w:tc>
        <w:tc>
          <w:tcPr>
            <w:tcW w:w="3118" w:type="dxa"/>
            <w:vAlign w:val="center"/>
          </w:tcPr>
          <w:p w14:paraId="0BCADF5F"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80,00 TL</w:t>
            </w:r>
          </w:p>
        </w:tc>
      </w:tr>
      <w:tr w:rsidR="00283235" w:rsidRPr="00FA3081" w14:paraId="4EA14773" w14:textId="77777777" w:rsidTr="00E13FBF">
        <w:trPr>
          <w:trHeight w:val="254"/>
        </w:trPr>
        <w:tc>
          <w:tcPr>
            <w:tcW w:w="3114" w:type="dxa"/>
            <w:vAlign w:val="center"/>
          </w:tcPr>
          <w:p w14:paraId="603604FE"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Akademik Personel</w:t>
            </w:r>
          </w:p>
        </w:tc>
        <w:tc>
          <w:tcPr>
            <w:tcW w:w="3090" w:type="dxa"/>
            <w:vAlign w:val="center"/>
          </w:tcPr>
          <w:p w14:paraId="136A5AF8"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100,00 TL</w:t>
            </w:r>
          </w:p>
        </w:tc>
        <w:tc>
          <w:tcPr>
            <w:tcW w:w="3118" w:type="dxa"/>
            <w:vAlign w:val="center"/>
          </w:tcPr>
          <w:p w14:paraId="7230A11A"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100,00 TL</w:t>
            </w:r>
          </w:p>
        </w:tc>
      </w:tr>
      <w:tr w:rsidR="00283235" w:rsidRPr="00FA3081" w14:paraId="12753F47" w14:textId="77777777" w:rsidTr="00E13FBF">
        <w:trPr>
          <w:trHeight w:val="259"/>
        </w:trPr>
        <w:tc>
          <w:tcPr>
            <w:tcW w:w="3114" w:type="dxa"/>
            <w:vAlign w:val="center"/>
          </w:tcPr>
          <w:p w14:paraId="1C3EDAED"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4/D ve Vizeli İşçi</w:t>
            </w:r>
          </w:p>
        </w:tc>
        <w:tc>
          <w:tcPr>
            <w:tcW w:w="3090" w:type="dxa"/>
            <w:vAlign w:val="center"/>
          </w:tcPr>
          <w:p w14:paraId="326168E6"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160,00 TL</w:t>
            </w:r>
          </w:p>
        </w:tc>
        <w:tc>
          <w:tcPr>
            <w:tcW w:w="3118" w:type="dxa"/>
            <w:vAlign w:val="center"/>
          </w:tcPr>
          <w:p w14:paraId="5E021F3D"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160,00 TL</w:t>
            </w:r>
          </w:p>
        </w:tc>
      </w:tr>
      <w:tr w:rsidR="00283235" w:rsidRPr="00FA3081" w14:paraId="66C20649" w14:textId="77777777" w:rsidTr="00E13FBF">
        <w:trPr>
          <w:trHeight w:val="272"/>
        </w:trPr>
        <w:tc>
          <w:tcPr>
            <w:tcW w:w="3114" w:type="dxa"/>
            <w:vAlign w:val="center"/>
          </w:tcPr>
          <w:p w14:paraId="370951A6"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Misafir</w:t>
            </w:r>
          </w:p>
        </w:tc>
        <w:tc>
          <w:tcPr>
            <w:tcW w:w="3090" w:type="dxa"/>
            <w:vAlign w:val="center"/>
          </w:tcPr>
          <w:p w14:paraId="7B8E1263"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160,00 TL</w:t>
            </w:r>
          </w:p>
        </w:tc>
        <w:tc>
          <w:tcPr>
            <w:tcW w:w="3118" w:type="dxa"/>
            <w:vAlign w:val="center"/>
          </w:tcPr>
          <w:p w14:paraId="14644BF1"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160,00 TL</w:t>
            </w:r>
          </w:p>
        </w:tc>
      </w:tr>
      <w:tr w:rsidR="00283235" w:rsidRPr="00FA3081" w14:paraId="67E8D771" w14:textId="77777777" w:rsidTr="00E13FBF">
        <w:trPr>
          <w:trHeight w:val="64"/>
        </w:trPr>
        <w:tc>
          <w:tcPr>
            <w:tcW w:w="3114" w:type="dxa"/>
            <w:vAlign w:val="center"/>
          </w:tcPr>
          <w:p w14:paraId="3C77FF07" w14:textId="77777777" w:rsidR="00283235" w:rsidRPr="00FA3081" w:rsidRDefault="00283235" w:rsidP="00283235">
            <w:pPr>
              <w:rPr>
                <w:rFonts w:ascii="Times New Roman" w:hAnsi="Times New Roman"/>
                <w:b/>
                <w:sz w:val="24"/>
                <w:szCs w:val="24"/>
              </w:rPr>
            </w:pPr>
            <w:r w:rsidRPr="00FA3081">
              <w:rPr>
                <w:rFonts w:ascii="Times New Roman" w:hAnsi="Times New Roman"/>
                <w:b/>
                <w:sz w:val="24"/>
                <w:szCs w:val="24"/>
              </w:rPr>
              <w:t>Aynı gün içinde iki ve daha fazla kart geçimi</w:t>
            </w:r>
          </w:p>
        </w:tc>
        <w:tc>
          <w:tcPr>
            <w:tcW w:w="3090" w:type="dxa"/>
            <w:vAlign w:val="center"/>
          </w:tcPr>
          <w:p w14:paraId="627F8795"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160,00 TL</w:t>
            </w:r>
          </w:p>
        </w:tc>
        <w:tc>
          <w:tcPr>
            <w:tcW w:w="3118" w:type="dxa"/>
            <w:vAlign w:val="center"/>
          </w:tcPr>
          <w:p w14:paraId="51814960" w14:textId="77777777" w:rsidR="00283235" w:rsidRPr="00FA3081" w:rsidRDefault="00283235" w:rsidP="00283235">
            <w:pPr>
              <w:jc w:val="center"/>
              <w:rPr>
                <w:rFonts w:ascii="Times New Roman" w:hAnsi="Times New Roman"/>
                <w:sz w:val="24"/>
                <w:szCs w:val="24"/>
              </w:rPr>
            </w:pPr>
            <w:r w:rsidRPr="00FA3081">
              <w:rPr>
                <w:rFonts w:ascii="Times New Roman" w:hAnsi="Times New Roman"/>
                <w:sz w:val="24"/>
                <w:szCs w:val="24"/>
              </w:rPr>
              <w:t>160,00 TL</w:t>
            </w:r>
          </w:p>
        </w:tc>
      </w:tr>
    </w:tbl>
    <w:p w14:paraId="6A9DF5A5" w14:textId="77777777" w:rsidR="00283235" w:rsidRDefault="00283235" w:rsidP="00283235">
      <w:pPr>
        <w:widowControl/>
        <w:suppressAutoHyphens w:val="0"/>
        <w:autoSpaceDN/>
        <w:spacing w:line="360" w:lineRule="auto"/>
        <w:jc w:val="both"/>
        <w:textAlignment w:val="auto"/>
        <w:rPr>
          <w:rFonts w:eastAsia="Calibri" w:cs="Times New Roman"/>
          <w:b/>
          <w:color w:val="000000" w:themeColor="text1"/>
          <w:kern w:val="0"/>
          <w:lang w:eastAsia="en-US" w:bidi="ar-SA"/>
        </w:rPr>
      </w:pPr>
    </w:p>
    <w:p w14:paraId="555A92C9" w14:textId="364EC642" w:rsidR="00FF6DD3" w:rsidRPr="004460A9" w:rsidRDefault="00FF6DD3" w:rsidP="004460A9">
      <w:pPr>
        <w:widowControl/>
        <w:suppressAutoHyphens w:val="0"/>
        <w:autoSpaceDN/>
        <w:spacing w:line="360" w:lineRule="auto"/>
        <w:ind w:firstLine="709"/>
        <w:jc w:val="both"/>
        <w:textAlignment w:val="auto"/>
        <w:rPr>
          <w:rFonts w:eastAsia="Calibri" w:cs="Times New Roman"/>
          <w:bCs/>
          <w:color w:val="000000" w:themeColor="text1"/>
          <w:kern w:val="0"/>
          <w:lang w:eastAsia="en-US" w:bidi="ar-SA"/>
        </w:rPr>
      </w:pPr>
      <w:r w:rsidRPr="004460A9">
        <w:rPr>
          <w:rFonts w:eastAsia="Calibri" w:cs="Times New Roman"/>
          <w:bCs/>
          <w:color w:val="000000" w:themeColor="text1"/>
          <w:kern w:val="0"/>
          <w:lang w:eastAsia="en-US" w:bidi="ar-SA"/>
        </w:rPr>
        <w:t xml:space="preserve">Yapılan anketlerde katılımcıların yemekhane </w:t>
      </w:r>
      <w:r w:rsidR="004460A9" w:rsidRPr="004460A9">
        <w:rPr>
          <w:rFonts w:eastAsia="Calibri" w:cs="Times New Roman"/>
          <w:bCs/>
          <w:color w:val="000000" w:themeColor="text1"/>
          <w:kern w:val="0"/>
          <w:lang w:eastAsia="en-US" w:bidi="ar-SA"/>
        </w:rPr>
        <w:t>alanlarında %75 memnun oldukları belirtilmi</w:t>
      </w:r>
      <w:r w:rsidR="004460A9" w:rsidRPr="004460A9">
        <w:rPr>
          <w:rFonts w:eastAsia="Calibri" w:cs="Times New Roman"/>
          <w:bCs/>
          <w:color w:val="000000" w:themeColor="text1"/>
          <w:kern w:val="0"/>
          <w:lang w:eastAsia="en-US" w:bidi="ar-SA"/>
        </w:rPr>
        <w:t>ş</w:t>
      </w:r>
      <w:r w:rsidR="004460A9" w:rsidRPr="004460A9">
        <w:rPr>
          <w:rFonts w:eastAsia="Calibri" w:cs="Times New Roman"/>
          <w:bCs/>
          <w:color w:val="000000" w:themeColor="text1"/>
          <w:kern w:val="0"/>
          <w:lang w:eastAsia="en-US" w:bidi="ar-SA"/>
        </w:rPr>
        <w:t>tir.</w:t>
      </w:r>
    </w:p>
    <w:p w14:paraId="2FC0CE6B" w14:textId="57B002B9" w:rsidR="00C421DF" w:rsidRDefault="00FF6DD3" w:rsidP="00EA0AEA">
      <w:pPr>
        <w:spacing w:line="360" w:lineRule="auto"/>
        <w:jc w:val="both"/>
        <w:rPr>
          <w:rFonts w:eastAsia="Times New Roman" w:cs="Times New Roman"/>
          <w:b/>
          <w:color w:val="000000" w:themeColor="text1"/>
          <w:u w:val="single"/>
          <w:lang w:eastAsia="ko-KR" w:bidi="ar-SA"/>
        </w:rPr>
      </w:pPr>
      <w:r w:rsidRPr="00FF6DD3">
        <w:rPr>
          <w:rFonts w:eastAsia="Times New Roman" w:cs="Times New Roman"/>
          <w:b/>
          <w:noProof/>
          <w:color w:val="000000" w:themeColor="text1"/>
          <w:u w:val="single"/>
          <w:lang w:eastAsia="tr-TR" w:bidi="ar-SA"/>
        </w:rPr>
        <w:lastRenderedPageBreak/>
        <w:drawing>
          <wp:inline distT="0" distB="0" distL="0" distR="0" wp14:anchorId="16656254" wp14:editId="4351603F">
            <wp:extent cx="4770533" cy="1638442"/>
            <wp:effectExtent l="0" t="0" r="0" b="0"/>
            <wp:docPr id="834291384" name="Resim 1" descr="logo, ekran görüntüsü, diyagram,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291384" name="Resim 1" descr="logo, ekran görüntüsü, diyagram, grafik içeren bir resim&#10;&#10;Yapay zeka tarafından oluşturulmuş içerik yanlış olabilir."/>
                    <pic:cNvPicPr/>
                  </pic:nvPicPr>
                  <pic:blipFill>
                    <a:blip r:embed="rId15"/>
                    <a:stretch>
                      <a:fillRect/>
                    </a:stretch>
                  </pic:blipFill>
                  <pic:spPr>
                    <a:xfrm>
                      <a:off x="0" y="0"/>
                      <a:ext cx="4770533" cy="1638442"/>
                    </a:xfrm>
                    <a:prstGeom prst="rect">
                      <a:avLst/>
                    </a:prstGeom>
                  </pic:spPr>
                </pic:pic>
              </a:graphicData>
            </a:graphic>
          </wp:inline>
        </w:drawing>
      </w:r>
    </w:p>
    <w:p w14:paraId="12BBAE60" w14:textId="77777777" w:rsidR="000A2116" w:rsidRPr="000A2116" w:rsidRDefault="000A2116" w:rsidP="000A2116">
      <w:pPr>
        <w:spacing w:line="360" w:lineRule="auto"/>
        <w:jc w:val="both"/>
        <w:rPr>
          <w:rFonts w:eastAsia="Calibri"/>
          <w:b/>
          <w:color w:val="000000" w:themeColor="text1"/>
          <w:kern w:val="0"/>
        </w:rPr>
      </w:pPr>
      <w:r w:rsidRPr="000A2116">
        <w:rPr>
          <w:rFonts w:eastAsia="Calibri"/>
          <w:b/>
          <w:color w:val="000000" w:themeColor="text1"/>
          <w:kern w:val="0"/>
        </w:rPr>
        <w:t xml:space="preserve">D-Psikolojik Destek ve Rehberlik Hizmeti </w:t>
      </w:r>
    </w:p>
    <w:p w14:paraId="451D41A3" w14:textId="77777777" w:rsidR="00283235" w:rsidRDefault="00283235" w:rsidP="00283235">
      <w:pPr>
        <w:ind w:firstLine="709"/>
        <w:jc w:val="both"/>
        <w:rPr>
          <w:rFonts w:cs="Times New Roman"/>
        </w:rPr>
      </w:pPr>
    </w:p>
    <w:p w14:paraId="0E6BDCDD" w14:textId="77777777" w:rsidR="00283235" w:rsidRDefault="00283235" w:rsidP="00FF6DD3">
      <w:pPr>
        <w:spacing w:line="360" w:lineRule="auto"/>
        <w:ind w:firstLine="709"/>
        <w:jc w:val="both"/>
        <w:rPr>
          <w:rFonts w:cs="Times New Roman"/>
        </w:rPr>
      </w:pPr>
      <w:r>
        <w:rPr>
          <w:rFonts w:cs="Times New Roman"/>
        </w:rPr>
        <w:t>Psikolojik danışmanlık birimi üniversitemiz öğrencilerine, personeline ve personelimizin ailelerine psikolojik destek veren ve koruyucu ruh sağlığını önceleyen bir birimdir. Birim tüm öğrencilerimiz,  akademik, idari personelimiz ve ailelerinin yanı sıra ÇOMÜ Çocuklar Evi’ne de kısmi zamanlı psikolojik danışmanlık ve aile danışmanlığı çalışmalarını 1 psikolog ve 1 psikolojik danışman eşliğinde</w:t>
      </w:r>
      <w:r>
        <w:rPr>
          <w:rFonts w:cs="Times New Roman"/>
          <w:b/>
        </w:rPr>
        <w:t xml:space="preserve"> </w:t>
      </w:r>
      <w:r>
        <w:rPr>
          <w:rFonts w:cs="Times New Roman"/>
        </w:rPr>
        <w:t xml:space="preserve">yürütmektedir. Birimimizde verilen tüm hizmetler ücretsizdir. </w:t>
      </w:r>
    </w:p>
    <w:p w14:paraId="5B04CB2C" w14:textId="77777777" w:rsidR="00920649" w:rsidRPr="0068482A" w:rsidRDefault="00920649" w:rsidP="00FF6DD3">
      <w:pPr>
        <w:spacing w:line="360" w:lineRule="auto"/>
        <w:rPr>
          <w:rFonts w:cs="Times New Roman"/>
          <w:b/>
          <w:bCs/>
        </w:rPr>
      </w:pPr>
    </w:p>
    <w:p w14:paraId="61F33C5C" w14:textId="77777777" w:rsidR="00283235" w:rsidRPr="0068482A" w:rsidRDefault="00283235" w:rsidP="00FF6DD3">
      <w:pPr>
        <w:spacing w:line="360" w:lineRule="auto"/>
        <w:rPr>
          <w:rFonts w:cs="Times New Roman"/>
        </w:rPr>
      </w:pPr>
      <w:r w:rsidRPr="0068482A">
        <w:rPr>
          <w:rFonts w:cs="Times New Roman"/>
          <w:b/>
          <w:bCs/>
        </w:rPr>
        <w:t>PDR Birimimizin Öğrencilerimize Sunduğu Hizmetler</w:t>
      </w:r>
    </w:p>
    <w:p w14:paraId="4B5F8C68" w14:textId="77777777" w:rsidR="00283235" w:rsidRDefault="00283235" w:rsidP="00FF6DD3">
      <w:pPr>
        <w:spacing w:line="360" w:lineRule="auto"/>
        <w:jc w:val="center"/>
        <w:rPr>
          <w:rFonts w:cs="Times New Roman"/>
        </w:rPr>
      </w:pPr>
    </w:p>
    <w:p w14:paraId="2B9A5CB5" w14:textId="77777777" w:rsidR="00283235" w:rsidRPr="00DE4D4F" w:rsidRDefault="00283235" w:rsidP="00FF6DD3">
      <w:pPr>
        <w:pStyle w:val="Balk"/>
        <w:spacing w:line="360" w:lineRule="auto"/>
        <w:jc w:val="both"/>
        <w:rPr>
          <w:rFonts w:cs="Times New Roman"/>
          <w:i w:val="0"/>
          <w:iCs w:val="0"/>
        </w:rPr>
      </w:pPr>
      <w:r>
        <w:rPr>
          <w:rFonts w:cs="Times New Roman"/>
          <w:b/>
          <w:bCs/>
          <w:i w:val="0"/>
          <w:iCs w:val="0"/>
        </w:rPr>
        <w:t>Bireysel Görüşmeler:</w:t>
      </w:r>
      <w:r>
        <w:rPr>
          <w:rFonts w:cs="Times New Roman"/>
          <w:i w:val="0"/>
          <w:iCs w:val="0"/>
        </w:rPr>
        <w:t xml:space="preserve"> Terzioğlu Yerleşkesinde bulunan birimimizden şahsen ya da telefon yoluyla randevu alarak planlanır ve 45 dakikal</w:t>
      </w:r>
      <w:r w:rsidR="00DE4D4F">
        <w:rPr>
          <w:rFonts w:cs="Times New Roman"/>
          <w:i w:val="0"/>
          <w:iCs w:val="0"/>
        </w:rPr>
        <w:t>ık görüşmeler şeklinde yapılır.</w:t>
      </w:r>
    </w:p>
    <w:p w14:paraId="5BE346F2" w14:textId="77777777" w:rsidR="00283235" w:rsidRDefault="00283235" w:rsidP="00FF6DD3">
      <w:pPr>
        <w:spacing w:line="360" w:lineRule="auto"/>
        <w:jc w:val="both"/>
        <w:rPr>
          <w:rFonts w:cs="Times New Roman"/>
        </w:rPr>
      </w:pPr>
      <w:r>
        <w:rPr>
          <w:rFonts w:cs="Times New Roman"/>
          <w:b/>
        </w:rPr>
        <w:t xml:space="preserve">Rehberlik Çalışmaları: </w:t>
      </w:r>
      <w:r>
        <w:rPr>
          <w:rFonts w:cs="Times New Roman"/>
        </w:rPr>
        <w:t>Gerekli durumlarda danışanlar psikolojik yardım veren diğer kurum ve k</w:t>
      </w:r>
      <w:r w:rsidR="00DE4D4F">
        <w:rPr>
          <w:rFonts w:cs="Times New Roman"/>
        </w:rPr>
        <w:t>uruluşlara yönlendirilmektedir.</w:t>
      </w:r>
    </w:p>
    <w:p w14:paraId="39259EC9" w14:textId="77777777" w:rsidR="00DE4D4F" w:rsidRDefault="00DE4D4F" w:rsidP="00FF6DD3">
      <w:pPr>
        <w:spacing w:line="360" w:lineRule="auto"/>
        <w:jc w:val="both"/>
        <w:rPr>
          <w:rFonts w:cs="Times New Roman"/>
        </w:rPr>
      </w:pPr>
    </w:p>
    <w:p w14:paraId="73495BEF" w14:textId="77777777" w:rsidR="00283235" w:rsidRDefault="00283235" w:rsidP="00FF6DD3">
      <w:pPr>
        <w:spacing w:line="360" w:lineRule="auto"/>
        <w:jc w:val="both"/>
        <w:rPr>
          <w:rFonts w:asciiTheme="minorHAnsi" w:hAnsiTheme="minorHAnsi" w:cs="Times New Roman"/>
          <w:sz w:val="22"/>
          <w:szCs w:val="22"/>
        </w:rPr>
      </w:pPr>
      <w:r>
        <w:rPr>
          <w:rFonts w:cs="Times New Roman"/>
          <w:b/>
        </w:rPr>
        <w:t>Oryantasyon Programı</w:t>
      </w:r>
      <w:r>
        <w:rPr>
          <w:rFonts w:cs="Times New Roman"/>
        </w:rPr>
        <w:t>: Bu program kapsamında üniversiteye uyum sürecinde gençlerin yaşayabilecekleri olası sıkıntılar, bu sıkıntıların ne şekilde yaşanabileceği, sıkıntıların nasıl seyredeceği, ne kadar süreceği ayrıca bu dönemi daha rahat atlatabilmek için neler yapılabileceği konusunda SKSD Psikolojik Danışmanlık Birimi tarafından öğrencilerimiz, tüm ilçe meslek yüksekokulları ve merkezdeki yerleşkelerimizde yapılan seminerler aracılığıyla bilgilendirilmektedir. Bu toplantılarda, Psikolojik danışmanlık birimi ve çalışma esasları hakkında bilgilendirme yapılmaktadır.</w:t>
      </w:r>
    </w:p>
    <w:p w14:paraId="6058D4A3" w14:textId="77777777" w:rsidR="00283235" w:rsidRDefault="00283235" w:rsidP="00283235">
      <w:pPr>
        <w:rPr>
          <w:rFonts w:cs="Times New Roman"/>
          <w:b/>
          <w:u w:val="single"/>
        </w:rPr>
      </w:pPr>
    </w:p>
    <w:p w14:paraId="4AE251F2" w14:textId="77777777" w:rsidR="00283235" w:rsidRDefault="00283235" w:rsidP="00283235">
      <w:pPr>
        <w:rPr>
          <w:rFonts w:cs="Times New Roman"/>
          <w:b/>
          <w:u w:val="single"/>
        </w:rPr>
      </w:pPr>
      <w:r>
        <w:rPr>
          <w:rFonts w:cs="Times New Roman"/>
          <w:b/>
          <w:u w:val="single"/>
        </w:rPr>
        <w:t>Psikolojik Danışmanlık Birimi 2025 Yılı Etkinlikleri:</w:t>
      </w:r>
    </w:p>
    <w:p w14:paraId="676E9DDC" w14:textId="77777777" w:rsidR="00283235" w:rsidRDefault="00283235" w:rsidP="00283235"/>
    <w:tbl>
      <w:tblPr>
        <w:tblStyle w:val="TabloKlavuzu"/>
        <w:tblW w:w="0" w:type="auto"/>
        <w:tblLook w:val="04A0" w:firstRow="1" w:lastRow="0" w:firstColumn="1" w:lastColumn="0" w:noHBand="0" w:noVBand="1"/>
      </w:tblPr>
      <w:tblGrid>
        <w:gridCol w:w="704"/>
        <w:gridCol w:w="8358"/>
      </w:tblGrid>
      <w:tr w:rsidR="00283235" w14:paraId="69D39D13" w14:textId="77777777" w:rsidTr="00283235">
        <w:trPr>
          <w:trHeight w:val="567"/>
        </w:trPr>
        <w:tc>
          <w:tcPr>
            <w:tcW w:w="704" w:type="dxa"/>
            <w:vAlign w:val="center"/>
          </w:tcPr>
          <w:p w14:paraId="19AADECF" w14:textId="77777777" w:rsidR="00283235" w:rsidRPr="00C36543" w:rsidRDefault="00283235" w:rsidP="00283235">
            <w:pPr>
              <w:rPr>
                <w:rFonts w:cs="Times New Roman"/>
              </w:rPr>
            </w:pPr>
            <w:r w:rsidRPr="00C36543">
              <w:rPr>
                <w:rFonts w:cs="Times New Roman"/>
              </w:rPr>
              <w:t>1</w:t>
            </w:r>
          </w:p>
        </w:tc>
        <w:tc>
          <w:tcPr>
            <w:tcW w:w="8358" w:type="dxa"/>
            <w:vAlign w:val="center"/>
          </w:tcPr>
          <w:p w14:paraId="4B327587"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İçişleri Bakanlığı KADES eğitimi ​katılımı gerçekleştirildi.</w:t>
            </w:r>
          </w:p>
        </w:tc>
      </w:tr>
      <w:tr w:rsidR="00283235" w14:paraId="124BCC8F" w14:textId="77777777" w:rsidTr="00283235">
        <w:trPr>
          <w:trHeight w:val="567"/>
        </w:trPr>
        <w:tc>
          <w:tcPr>
            <w:tcW w:w="704" w:type="dxa"/>
            <w:vAlign w:val="center"/>
          </w:tcPr>
          <w:p w14:paraId="763DC45B" w14:textId="77777777" w:rsidR="00283235" w:rsidRPr="00C36543" w:rsidRDefault="00283235" w:rsidP="00283235">
            <w:pPr>
              <w:rPr>
                <w:rFonts w:cs="Times New Roman"/>
              </w:rPr>
            </w:pPr>
            <w:r w:rsidRPr="00C36543">
              <w:rPr>
                <w:rFonts w:cs="Times New Roman"/>
              </w:rPr>
              <w:lastRenderedPageBreak/>
              <w:t>2</w:t>
            </w:r>
          </w:p>
        </w:tc>
        <w:tc>
          <w:tcPr>
            <w:tcW w:w="8358" w:type="dxa"/>
            <w:vAlign w:val="center"/>
          </w:tcPr>
          <w:p w14:paraId="3AA2CAD3"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Kariyer Fuarı kapsamında Atılganlığın Önündeki Aile Tutumları</w:t>
            </w:r>
          </w:p>
        </w:tc>
      </w:tr>
      <w:tr w:rsidR="00283235" w14:paraId="0CC2AA5A" w14:textId="77777777" w:rsidTr="00283235">
        <w:trPr>
          <w:trHeight w:val="567"/>
        </w:trPr>
        <w:tc>
          <w:tcPr>
            <w:tcW w:w="704" w:type="dxa"/>
            <w:vAlign w:val="center"/>
          </w:tcPr>
          <w:p w14:paraId="00F33D81" w14:textId="77777777" w:rsidR="00283235" w:rsidRPr="00C36543" w:rsidRDefault="00283235" w:rsidP="00283235">
            <w:pPr>
              <w:rPr>
                <w:rFonts w:cs="Times New Roman"/>
              </w:rPr>
            </w:pPr>
            <w:r w:rsidRPr="00C36543">
              <w:rPr>
                <w:rFonts w:cs="Times New Roman"/>
              </w:rPr>
              <w:t>3</w:t>
            </w:r>
          </w:p>
        </w:tc>
        <w:tc>
          <w:tcPr>
            <w:tcW w:w="8358" w:type="dxa"/>
            <w:vAlign w:val="center"/>
          </w:tcPr>
          <w:p w14:paraId="0E8B3025"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Kariyer Fuarı kapsamında İş Yaşamında Psikolojik İlkyardım</w:t>
            </w:r>
          </w:p>
        </w:tc>
      </w:tr>
      <w:tr w:rsidR="00283235" w14:paraId="345CA00A" w14:textId="77777777" w:rsidTr="00283235">
        <w:trPr>
          <w:trHeight w:val="567"/>
        </w:trPr>
        <w:tc>
          <w:tcPr>
            <w:tcW w:w="704" w:type="dxa"/>
            <w:vAlign w:val="center"/>
          </w:tcPr>
          <w:p w14:paraId="230DF26F" w14:textId="77777777" w:rsidR="00283235" w:rsidRPr="00C36543" w:rsidRDefault="00283235" w:rsidP="00283235">
            <w:pPr>
              <w:rPr>
                <w:rFonts w:cs="Times New Roman"/>
              </w:rPr>
            </w:pPr>
            <w:r w:rsidRPr="00C36543">
              <w:rPr>
                <w:rFonts w:cs="Times New Roman"/>
              </w:rPr>
              <w:t>4</w:t>
            </w:r>
          </w:p>
        </w:tc>
        <w:tc>
          <w:tcPr>
            <w:tcW w:w="8358" w:type="dxa"/>
            <w:vAlign w:val="center"/>
          </w:tcPr>
          <w:p w14:paraId="691A6334"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Kariyer Fuarı kapsamında İşyerinde Stres ve Başa Çıkma Yolları eğitimi</w:t>
            </w:r>
          </w:p>
        </w:tc>
      </w:tr>
      <w:tr w:rsidR="00283235" w14:paraId="098E96DC" w14:textId="77777777" w:rsidTr="00283235">
        <w:trPr>
          <w:trHeight w:val="567"/>
        </w:trPr>
        <w:tc>
          <w:tcPr>
            <w:tcW w:w="704" w:type="dxa"/>
            <w:vAlign w:val="center"/>
          </w:tcPr>
          <w:p w14:paraId="60746F34" w14:textId="77777777" w:rsidR="00283235" w:rsidRPr="00C36543" w:rsidRDefault="00283235" w:rsidP="00283235">
            <w:pPr>
              <w:rPr>
                <w:rFonts w:cs="Times New Roman"/>
              </w:rPr>
            </w:pPr>
            <w:r w:rsidRPr="00C36543">
              <w:rPr>
                <w:rFonts w:cs="Times New Roman"/>
              </w:rPr>
              <w:t>5</w:t>
            </w:r>
          </w:p>
        </w:tc>
        <w:tc>
          <w:tcPr>
            <w:tcW w:w="8358" w:type="dxa"/>
            <w:vAlign w:val="center"/>
          </w:tcPr>
          <w:p w14:paraId="6DDB1A58"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Kariyer Fuarı kapsamında İşyerinde Öfke ve Öfke Kontrolü Eğitimi</w:t>
            </w:r>
          </w:p>
        </w:tc>
      </w:tr>
      <w:tr w:rsidR="00283235" w14:paraId="3CE977D8" w14:textId="77777777" w:rsidTr="00283235">
        <w:trPr>
          <w:trHeight w:val="567"/>
        </w:trPr>
        <w:tc>
          <w:tcPr>
            <w:tcW w:w="704" w:type="dxa"/>
            <w:vAlign w:val="center"/>
          </w:tcPr>
          <w:p w14:paraId="3E3E372F" w14:textId="77777777" w:rsidR="00283235" w:rsidRPr="00C36543" w:rsidRDefault="00283235" w:rsidP="00283235">
            <w:pPr>
              <w:rPr>
                <w:rFonts w:cs="Times New Roman"/>
              </w:rPr>
            </w:pPr>
            <w:r w:rsidRPr="00C36543">
              <w:rPr>
                <w:rFonts w:cs="Times New Roman"/>
              </w:rPr>
              <w:t>6</w:t>
            </w:r>
          </w:p>
        </w:tc>
        <w:tc>
          <w:tcPr>
            <w:tcW w:w="8358" w:type="dxa"/>
            <w:vAlign w:val="center"/>
          </w:tcPr>
          <w:p w14:paraId="73D7E7ED"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 xml:space="preserve">Radyo Programı. ÇOMÜ Tıp Fakültesi Halk Sağlığı AD. </w:t>
            </w:r>
            <w:proofErr w:type="spellStart"/>
            <w:r w:rsidRPr="00C36543">
              <w:rPr>
                <w:rFonts w:ascii="Times New Roman" w:hAnsi="Times New Roman"/>
                <w:sz w:val="24"/>
                <w:szCs w:val="24"/>
                <w:shd w:val="clear" w:color="auto" w:fill="FFFFFF"/>
              </w:rPr>
              <w:t>Prof</w:t>
            </w:r>
            <w:proofErr w:type="spellEnd"/>
            <w:r w:rsidRPr="00C36543">
              <w:rPr>
                <w:rFonts w:ascii="Times New Roman" w:hAnsi="Times New Roman"/>
                <w:sz w:val="24"/>
                <w:szCs w:val="24"/>
                <w:shd w:val="clear" w:color="auto" w:fill="FFFFFF"/>
              </w:rPr>
              <w:t xml:space="preserve"> Dr. Sibel </w:t>
            </w:r>
            <w:proofErr w:type="spellStart"/>
            <w:r w:rsidRPr="00C36543">
              <w:rPr>
                <w:rFonts w:ascii="Times New Roman" w:hAnsi="Times New Roman"/>
                <w:sz w:val="24"/>
                <w:szCs w:val="24"/>
                <w:shd w:val="clear" w:color="auto" w:fill="FFFFFF"/>
              </w:rPr>
              <w:t>Oymak'ın</w:t>
            </w:r>
            <w:proofErr w:type="spellEnd"/>
            <w:r w:rsidRPr="00C36543">
              <w:rPr>
                <w:rFonts w:ascii="Times New Roman" w:hAnsi="Times New Roman"/>
                <w:sz w:val="24"/>
                <w:szCs w:val="24"/>
                <w:shd w:val="clear" w:color="auto" w:fill="FFFFFF"/>
              </w:rPr>
              <w:t xml:space="preserve"> sunuculuğunu yaptığı programda teknoloji bağımlılığı üzerine birimimiz adına Öğretim Görevlisi Cumhur Çırnaz tarafından konuya ilişkin bilgiler verilmiştir.</w:t>
            </w:r>
          </w:p>
        </w:tc>
      </w:tr>
      <w:tr w:rsidR="00283235" w14:paraId="2469B11D" w14:textId="77777777" w:rsidTr="008328BD">
        <w:trPr>
          <w:trHeight w:val="709"/>
        </w:trPr>
        <w:tc>
          <w:tcPr>
            <w:tcW w:w="704" w:type="dxa"/>
            <w:vAlign w:val="center"/>
          </w:tcPr>
          <w:p w14:paraId="63A75FF9" w14:textId="77777777" w:rsidR="00283235" w:rsidRPr="00C36543" w:rsidRDefault="00283235" w:rsidP="00283235">
            <w:pPr>
              <w:rPr>
                <w:rFonts w:cs="Times New Roman"/>
              </w:rPr>
            </w:pPr>
            <w:r w:rsidRPr="00C36543">
              <w:rPr>
                <w:rFonts w:cs="Times New Roman"/>
              </w:rPr>
              <w:t>7</w:t>
            </w:r>
          </w:p>
        </w:tc>
        <w:tc>
          <w:tcPr>
            <w:tcW w:w="8358" w:type="dxa"/>
            <w:vAlign w:val="center"/>
          </w:tcPr>
          <w:p w14:paraId="2719D0BD"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Bağımlılıkla Mücadele Uygulama ve Araştırma Merkezi komisyon toplantılarına iki kez katılım sağlanmıştır.</w:t>
            </w:r>
          </w:p>
        </w:tc>
      </w:tr>
      <w:tr w:rsidR="00283235" w14:paraId="0FB24B48" w14:textId="77777777" w:rsidTr="008328BD">
        <w:trPr>
          <w:trHeight w:val="1270"/>
        </w:trPr>
        <w:tc>
          <w:tcPr>
            <w:tcW w:w="704" w:type="dxa"/>
            <w:vAlign w:val="center"/>
          </w:tcPr>
          <w:p w14:paraId="05BC5FD5" w14:textId="77777777" w:rsidR="00283235" w:rsidRPr="00C36543" w:rsidRDefault="00283235" w:rsidP="00283235">
            <w:pPr>
              <w:rPr>
                <w:rFonts w:cs="Times New Roman"/>
              </w:rPr>
            </w:pPr>
            <w:r w:rsidRPr="00C36543">
              <w:rPr>
                <w:rFonts w:cs="Times New Roman"/>
              </w:rPr>
              <w:t>8</w:t>
            </w:r>
          </w:p>
        </w:tc>
        <w:tc>
          <w:tcPr>
            <w:tcW w:w="8358" w:type="dxa"/>
            <w:vAlign w:val="center"/>
          </w:tcPr>
          <w:p w14:paraId="26B52DFF"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Akran Eğitimi. Üniversitemiz Bağımlılıkla Mücadele Uygulama ve Araştırma Merkezi bünyesinde İŞKUR-ÇOMÜ ortaklığında işe başlayan öğrencilerimize y</w:t>
            </w:r>
            <w:r w:rsidRPr="00C36543">
              <w:rPr>
                <w:rFonts w:ascii="Times New Roman" w:hAnsi="Times New Roman"/>
                <w:sz w:val="24"/>
                <w:szCs w:val="24"/>
                <w:shd w:val="clear" w:color="auto" w:fill="FFFFFF"/>
              </w:rPr>
              <w:t>ö</w:t>
            </w:r>
            <w:r w:rsidRPr="00C36543">
              <w:rPr>
                <w:rFonts w:ascii="Times New Roman" w:hAnsi="Times New Roman"/>
                <w:sz w:val="24"/>
                <w:szCs w:val="24"/>
                <w:shd w:val="clear" w:color="auto" w:fill="FFFFFF"/>
              </w:rPr>
              <w:t>nelik Öğretim Görevlisi Cumhur Çırnaz tarafından akran eğitimi bilgilendirme toplantısı gerçekleştirilmiştir.</w:t>
            </w:r>
          </w:p>
        </w:tc>
      </w:tr>
      <w:tr w:rsidR="00283235" w14:paraId="7D7C5944" w14:textId="77777777" w:rsidTr="00283235">
        <w:trPr>
          <w:trHeight w:val="567"/>
        </w:trPr>
        <w:tc>
          <w:tcPr>
            <w:tcW w:w="704" w:type="dxa"/>
            <w:vAlign w:val="center"/>
          </w:tcPr>
          <w:p w14:paraId="45FED31C" w14:textId="77777777" w:rsidR="00283235" w:rsidRPr="00C36543" w:rsidRDefault="00283235" w:rsidP="00283235">
            <w:pPr>
              <w:rPr>
                <w:rFonts w:cs="Times New Roman"/>
              </w:rPr>
            </w:pPr>
            <w:r w:rsidRPr="00C36543">
              <w:rPr>
                <w:rFonts w:cs="Times New Roman"/>
              </w:rPr>
              <w:t>9</w:t>
            </w:r>
          </w:p>
        </w:tc>
        <w:tc>
          <w:tcPr>
            <w:tcW w:w="8358" w:type="dxa"/>
            <w:vAlign w:val="center"/>
          </w:tcPr>
          <w:p w14:paraId="5BF5BDB9"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Öğrenci İşleri Personeline Yönelik  Eğitim. Eğitim kapsamında üniversite öğrenc</w:t>
            </w:r>
            <w:r w:rsidRPr="00C36543">
              <w:rPr>
                <w:rFonts w:ascii="Times New Roman" w:hAnsi="Times New Roman"/>
                <w:sz w:val="24"/>
                <w:szCs w:val="24"/>
                <w:shd w:val="clear" w:color="auto" w:fill="FFFFFF"/>
              </w:rPr>
              <w:t>i</w:t>
            </w:r>
            <w:r w:rsidRPr="00C36543">
              <w:rPr>
                <w:rFonts w:ascii="Times New Roman" w:hAnsi="Times New Roman"/>
                <w:sz w:val="24"/>
                <w:szCs w:val="24"/>
                <w:shd w:val="clear" w:color="auto" w:fill="FFFFFF"/>
              </w:rPr>
              <w:t>lerinin gelişimsel özellikleri ve etkili iletişim konuları hakkında bilgilendirme y</w:t>
            </w:r>
            <w:r w:rsidRPr="00C36543">
              <w:rPr>
                <w:rFonts w:ascii="Times New Roman" w:hAnsi="Times New Roman"/>
                <w:sz w:val="24"/>
                <w:szCs w:val="24"/>
                <w:shd w:val="clear" w:color="auto" w:fill="FFFFFF"/>
              </w:rPr>
              <w:t>a</w:t>
            </w:r>
            <w:r w:rsidRPr="00C36543">
              <w:rPr>
                <w:rFonts w:ascii="Times New Roman" w:hAnsi="Times New Roman"/>
                <w:sz w:val="24"/>
                <w:szCs w:val="24"/>
                <w:shd w:val="clear" w:color="auto" w:fill="FFFFFF"/>
              </w:rPr>
              <w:t>pılmıştır. Bu eğitim merkezde ve Biga’da ayrı ayrı düzenlenmiştir.</w:t>
            </w:r>
          </w:p>
        </w:tc>
      </w:tr>
      <w:tr w:rsidR="00283235" w14:paraId="6CA9F6E9" w14:textId="77777777" w:rsidTr="00283235">
        <w:trPr>
          <w:trHeight w:val="567"/>
        </w:trPr>
        <w:tc>
          <w:tcPr>
            <w:tcW w:w="704" w:type="dxa"/>
            <w:vAlign w:val="center"/>
          </w:tcPr>
          <w:p w14:paraId="26797799" w14:textId="77777777" w:rsidR="00283235" w:rsidRPr="00C36543" w:rsidRDefault="00283235" w:rsidP="00283235">
            <w:pPr>
              <w:rPr>
                <w:rFonts w:cs="Times New Roman"/>
              </w:rPr>
            </w:pPr>
            <w:r w:rsidRPr="00C36543">
              <w:rPr>
                <w:rFonts w:cs="Times New Roman"/>
              </w:rPr>
              <w:t>10</w:t>
            </w:r>
          </w:p>
        </w:tc>
        <w:tc>
          <w:tcPr>
            <w:tcW w:w="8358" w:type="dxa"/>
            <w:vAlign w:val="center"/>
          </w:tcPr>
          <w:p w14:paraId="1CEDDFA8"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Erasmus değişim hakkı kazanan öğrencilere yönelik akran danışmanlığı eğitimi</w:t>
            </w:r>
          </w:p>
        </w:tc>
      </w:tr>
      <w:tr w:rsidR="00283235" w14:paraId="219A4187" w14:textId="77777777" w:rsidTr="00283235">
        <w:trPr>
          <w:trHeight w:val="567"/>
        </w:trPr>
        <w:tc>
          <w:tcPr>
            <w:tcW w:w="704" w:type="dxa"/>
            <w:vAlign w:val="center"/>
          </w:tcPr>
          <w:p w14:paraId="4F724267" w14:textId="77777777" w:rsidR="00283235" w:rsidRPr="00C36543" w:rsidRDefault="00283235" w:rsidP="00283235">
            <w:pPr>
              <w:rPr>
                <w:rFonts w:cs="Times New Roman"/>
              </w:rPr>
            </w:pPr>
            <w:r w:rsidRPr="00C36543">
              <w:rPr>
                <w:rFonts w:cs="Times New Roman"/>
              </w:rPr>
              <w:t>11</w:t>
            </w:r>
          </w:p>
        </w:tc>
        <w:tc>
          <w:tcPr>
            <w:tcW w:w="8358" w:type="dxa"/>
            <w:vAlign w:val="center"/>
          </w:tcPr>
          <w:p w14:paraId="6D6A49B3"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Erasmus Topluluğu öğrencilerine yönelik "Teknoloji Bağımlılığı" semineri</w:t>
            </w:r>
          </w:p>
        </w:tc>
      </w:tr>
      <w:tr w:rsidR="00283235" w14:paraId="286D1F51" w14:textId="77777777" w:rsidTr="00283235">
        <w:trPr>
          <w:trHeight w:val="567"/>
        </w:trPr>
        <w:tc>
          <w:tcPr>
            <w:tcW w:w="704" w:type="dxa"/>
            <w:vAlign w:val="center"/>
          </w:tcPr>
          <w:p w14:paraId="35D0A84B" w14:textId="77777777" w:rsidR="00283235" w:rsidRPr="00C36543" w:rsidRDefault="00283235" w:rsidP="00283235">
            <w:pPr>
              <w:rPr>
                <w:rFonts w:cs="Times New Roman"/>
              </w:rPr>
            </w:pPr>
            <w:r w:rsidRPr="00C36543">
              <w:rPr>
                <w:rFonts w:cs="Times New Roman"/>
              </w:rPr>
              <w:t>12</w:t>
            </w:r>
          </w:p>
        </w:tc>
        <w:tc>
          <w:tcPr>
            <w:tcW w:w="8358" w:type="dxa"/>
            <w:vAlign w:val="center"/>
          </w:tcPr>
          <w:p w14:paraId="20D50D54"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İŞKUR öğrencilerine yönelik "Etkili İletişim" eğitimi gerçekleştirildi.</w:t>
            </w:r>
          </w:p>
        </w:tc>
      </w:tr>
      <w:tr w:rsidR="00283235" w14:paraId="08AD2749" w14:textId="77777777" w:rsidTr="00283235">
        <w:trPr>
          <w:trHeight w:val="567"/>
        </w:trPr>
        <w:tc>
          <w:tcPr>
            <w:tcW w:w="704" w:type="dxa"/>
            <w:vAlign w:val="center"/>
          </w:tcPr>
          <w:p w14:paraId="7D572B0F" w14:textId="77777777" w:rsidR="00283235" w:rsidRPr="00C36543" w:rsidRDefault="00283235" w:rsidP="00283235">
            <w:pPr>
              <w:rPr>
                <w:rFonts w:cs="Times New Roman"/>
              </w:rPr>
            </w:pPr>
            <w:r w:rsidRPr="00C36543">
              <w:rPr>
                <w:rFonts w:cs="Times New Roman"/>
              </w:rPr>
              <w:t>13</w:t>
            </w:r>
          </w:p>
        </w:tc>
        <w:tc>
          <w:tcPr>
            <w:tcW w:w="8358" w:type="dxa"/>
            <w:vAlign w:val="center"/>
          </w:tcPr>
          <w:p w14:paraId="141BC6FA"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İŞKUR Gençlik Programı kapsamında “Stres ve Stres Yönetimi” eğitimi</w:t>
            </w:r>
          </w:p>
        </w:tc>
      </w:tr>
      <w:tr w:rsidR="00283235" w14:paraId="66CCBDB6" w14:textId="77777777" w:rsidTr="00283235">
        <w:trPr>
          <w:trHeight w:val="567"/>
        </w:trPr>
        <w:tc>
          <w:tcPr>
            <w:tcW w:w="704" w:type="dxa"/>
            <w:vAlign w:val="center"/>
          </w:tcPr>
          <w:p w14:paraId="75C8D36A" w14:textId="77777777" w:rsidR="00283235" w:rsidRPr="00C36543" w:rsidRDefault="00283235" w:rsidP="00283235">
            <w:pPr>
              <w:rPr>
                <w:rFonts w:cs="Times New Roman"/>
              </w:rPr>
            </w:pPr>
            <w:r w:rsidRPr="00C36543">
              <w:rPr>
                <w:rFonts w:cs="Times New Roman"/>
              </w:rPr>
              <w:t>14</w:t>
            </w:r>
          </w:p>
        </w:tc>
        <w:tc>
          <w:tcPr>
            <w:tcW w:w="8358" w:type="dxa"/>
            <w:vAlign w:val="center"/>
          </w:tcPr>
          <w:p w14:paraId="346376AE"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İŞKUR Gençlik Programı kapsamında “ İş Ahlakı ve Motivasyon” eğitimi</w:t>
            </w:r>
          </w:p>
        </w:tc>
      </w:tr>
      <w:tr w:rsidR="00283235" w14:paraId="037696C4" w14:textId="77777777" w:rsidTr="00283235">
        <w:trPr>
          <w:trHeight w:val="567"/>
        </w:trPr>
        <w:tc>
          <w:tcPr>
            <w:tcW w:w="704" w:type="dxa"/>
            <w:vAlign w:val="center"/>
          </w:tcPr>
          <w:p w14:paraId="5796DA6A" w14:textId="77777777" w:rsidR="00283235" w:rsidRPr="00C36543" w:rsidRDefault="00283235" w:rsidP="00283235">
            <w:pPr>
              <w:rPr>
                <w:rFonts w:cs="Times New Roman"/>
              </w:rPr>
            </w:pPr>
            <w:r w:rsidRPr="00C36543">
              <w:rPr>
                <w:rFonts w:cs="Times New Roman"/>
              </w:rPr>
              <w:t>15</w:t>
            </w:r>
          </w:p>
        </w:tc>
        <w:tc>
          <w:tcPr>
            <w:tcW w:w="8358" w:type="dxa"/>
            <w:vAlign w:val="center"/>
          </w:tcPr>
          <w:p w14:paraId="5145F28B"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İŞKUR Gençlik Programı kapsamında “Teknoloji Bağımlılığı” eğitimi</w:t>
            </w:r>
          </w:p>
        </w:tc>
      </w:tr>
      <w:tr w:rsidR="00283235" w14:paraId="6020D105" w14:textId="77777777" w:rsidTr="00283235">
        <w:trPr>
          <w:trHeight w:val="567"/>
        </w:trPr>
        <w:tc>
          <w:tcPr>
            <w:tcW w:w="704" w:type="dxa"/>
            <w:vAlign w:val="center"/>
          </w:tcPr>
          <w:p w14:paraId="77828FA0" w14:textId="77777777" w:rsidR="00283235" w:rsidRPr="00C36543" w:rsidRDefault="00283235" w:rsidP="00283235">
            <w:pPr>
              <w:rPr>
                <w:rFonts w:cs="Times New Roman"/>
              </w:rPr>
            </w:pPr>
            <w:r w:rsidRPr="00C36543">
              <w:rPr>
                <w:rFonts w:cs="Times New Roman"/>
              </w:rPr>
              <w:t>16</w:t>
            </w:r>
          </w:p>
        </w:tc>
        <w:tc>
          <w:tcPr>
            <w:tcW w:w="8358" w:type="dxa"/>
            <w:vAlign w:val="center"/>
          </w:tcPr>
          <w:p w14:paraId="66CCF6B1"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Bağımlılıkla Mücadele Araştırma Merkezi komisyon toplantısına katılım sağlandı.</w:t>
            </w:r>
          </w:p>
        </w:tc>
      </w:tr>
      <w:tr w:rsidR="00283235" w14:paraId="72280566" w14:textId="77777777" w:rsidTr="00283235">
        <w:trPr>
          <w:trHeight w:val="567"/>
        </w:trPr>
        <w:tc>
          <w:tcPr>
            <w:tcW w:w="704" w:type="dxa"/>
            <w:vAlign w:val="center"/>
          </w:tcPr>
          <w:p w14:paraId="65FF9C28" w14:textId="77777777" w:rsidR="00283235" w:rsidRPr="00C36543" w:rsidRDefault="00283235" w:rsidP="00283235">
            <w:pPr>
              <w:rPr>
                <w:rFonts w:cs="Times New Roman"/>
              </w:rPr>
            </w:pPr>
            <w:r w:rsidRPr="00C36543">
              <w:rPr>
                <w:rFonts w:cs="Times New Roman"/>
              </w:rPr>
              <w:t>17</w:t>
            </w:r>
          </w:p>
        </w:tc>
        <w:tc>
          <w:tcPr>
            <w:tcW w:w="8358" w:type="dxa"/>
            <w:vAlign w:val="center"/>
          </w:tcPr>
          <w:p w14:paraId="1A16A797"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Erasmus programını kazanan öğrencilerimize yönelik  akran eğitimleri gerçekle</w:t>
            </w:r>
            <w:r w:rsidRPr="00C36543">
              <w:rPr>
                <w:rFonts w:ascii="Times New Roman" w:hAnsi="Times New Roman"/>
                <w:sz w:val="24"/>
                <w:szCs w:val="24"/>
                <w:shd w:val="clear" w:color="auto" w:fill="FFFFFF"/>
              </w:rPr>
              <w:t>ş</w:t>
            </w:r>
            <w:r w:rsidRPr="00C36543">
              <w:rPr>
                <w:rFonts w:ascii="Times New Roman" w:hAnsi="Times New Roman"/>
                <w:sz w:val="24"/>
                <w:szCs w:val="24"/>
                <w:shd w:val="clear" w:color="auto" w:fill="FFFFFF"/>
              </w:rPr>
              <w:t>tirildi.</w:t>
            </w:r>
          </w:p>
        </w:tc>
      </w:tr>
      <w:tr w:rsidR="00283235" w14:paraId="4AA6E08E" w14:textId="77777777" w:rsidTr="00283235">
        <w:trPr>
          <w:trHeight w:val="567"/>
        </w:trPr>
        <w:tc>
          <w:tcPr>
            <w:tcW w:w="704" w:type="dxa"/>
            <w:vAlign w:val="center"/>
          </w:tcPr>
          <w:p w14:paraId="04640714" w14:textId="77777777" w:rsidR="00283235" w:rsidRPr="00C36543" w:rsidRDefault="00283235" w:rsidP="00283235">
            <w:pPr>
              <w:rPr>
                <w:rFonts w:cs="Times New Roman"/>
              </w:rPr>
            </w:pPr>
            <w:r w:rsidRPr="00C36543">
              <w:rPr>
                <w:rFonts w:cs="Times New Roman"/>
              </w:rPr>
              <w:t>18</w:t>
            </w:r>
          </w:p>
        </w:tc>
        <w:tc>
          <w:tcPr>
            <w:tcW w:w="8358" w:type="dxa"/>
            <w:vAlign w:val="center"/>
          </w:tcPr>
          <w:p w14:paraId="0C7048D6"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Sağlık Hizmetleri Meslek Yüksek Okulu Oryantasyon Etkinliği</w:t>
            </w:r>
          </w:p>
        </w:tc>
      </w:tr>
      <w:tr w:rsidR="00283235" w14:paraId="2C8AAB6E" w14:textId="77777777" w:rsidTr="00283235">
        <w:trPr>
          <w:trHeight w:val="567"/>
        </w:trPr>
        <w:tc>
          <w:tcPr>
            <w:tcW w:w="704" w:type="dxa"/>
            <w:vAlign w:val="center"/>
          </w:tcPr>
          <w:p w14:paraId="7F0184DE" w14:textId="77777777" w:rsidR="00283235" w:rsidRPr="00C36543" w:rsidRDefault="00283235" w:rsidP="00283235">
            <w:pPr>
              <w:rPr>
                <w:rFonts w:cs="Times New Roman"/>
              </w:rPr>
            </w:pPr>
            <w:r w:rsidRPr="00C36543">
              <w:rPr>
                <w:rFonts w:cs="Times New Roman"/>
              </w:rPr>
              <w:t>19</w:t>
            </w:r>
          </w:p>
        </w:tc>
        <w:tc>
          <w:tcPr>
            <w:tcW w:w="8358" w:type="dxa"/>
            <w:vAlign w:val="center"/>
          </w:tcPr>
          <w:p w14:paraId="78533E51"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Sağlık Bilimleri Fakültesi Oryantasyon Etkinliği</w:t>
            </w:r>
          </w:p>
        </w:tc>
      </w:tr>
      <w:tr w:rsidR="00283235" w14:paraId="22894281" w14:textId="77777777" w:rsidTr="00283235">
        <w:trPr>
          <w:trHeight w:val="567"/>
        </w:trPr>
        <w:tc>
          <w:tcPr>
            <w:tcW w:w="704" w:type="dxa"/>
            <w:vAlign w:val="center"/>
          </w:tcPr>
          <w:p w14:paraId="5EDF5421" w14:textId="77777777" w:rsidR="00283235" w:rsidRPr="00C36543" w:rsidRDefault="00283235" w:rsidP="00283235">
            <w:pPr>
              <w:rPr>
                <w:rFonts w:cs="Times New Roman"/>
              </w:rPr>
            </w:pPr>
            <w:r w:rsidRPr="00C36543">
              <w:rPr>
                <w:rFonts w:cs="Times New Roman"/>
              </w:rPr>
              <w:t>20</w:t>
            </w:r>
          </w:p>
        </w:tc>
        <w:tc>
          <w:tcPr>
            <w:tcW w:w="8358" w:type="dxa"/>
            <w:vAlign w:val="center"/>
          </w:tcPr>
          <w:p w14:paraId="38AB6688"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Mimarlık ve Tasarım Fakültesi Oryantasyon Etkinliği</w:t>
            </w:r>
          </w:p>
        </w:tc>
      </w:tr>
      <w:tr w:rsidR="00283235" w14:paraId="6E2DAF94" w14:textId="77777777" w:rsidTr="00283235">
        <w:trPr>
          <w:trHeight w:val="567"/>
        </w:trPr>
        <w:tc>
          <w:tcPr>
            <w:tcW w:w="704" w:type="dxa"/>
            <w:vAlign w:val="center"/>
          </w:tcPr>
          <w:p w14:paraId="06C91334" w14:textId="77777777" w:rsidR="00283235" w:rsidRPr="00C36543" w:rsidRDefault="00283235" w:rsidP="00283235">
            <w:pPr>
              <w:rPr>
                <w:rFonts w:cs="Times New Roman"/>
              </w:rPr>
            </w:pPr>
            <w:r w:rsidRPr="00C36543">
              <w:rPr>
                <w:rFonts w:cs="Times New Roman"/>
              </w:rPr>
              <w:t>21</w:t>
            </w:r>
          </w:p>
        </w:tc>
        <w:tc>
          <w:tcPr>
            <w:tcW w:w="8358" w:type="dxa"/>
            <w:vAlign w:val="center"/>
          </w:tcPr>
          <w:p w14:paraId="6AF2582D"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Mühendislik Fakültesi Oryantasyon Toplantısı</w:t>
            </w:r>
          </w:p>
        </w:tc>
      </w:tr>
      <w:tr w:rsidR="00283235" w14:paraId="6FBD8525" w14:textId="77777777" w:rsidTr="00283235">
        <w:trPr>
          <w:trHeight w:val="567"/>
        </w:trPr>
        <w:tc>
          <w:tcPr>
            <w:tcW w:w="704" w:type="dxa"/>
            <w:vAlign w:val="center"/>
          </w:tcPr>
          <w:p w14:paraId="69B5BD12" w14:textId="77777777" w:rsidR="00283235" w:rsidRPr="00C36543" w:rsidRDefault="00283235" w:rsidP="00283235">
            <w:pPr>
              <w:rPr>
                <w:rFonts w:cs="Times New Roman"/>
              </w:rPr>
            </w:pPr>
            <w:r w:rsidRPr="00C36543">
              <w:rPr>
                <w:rFonts w:cs="Times New Roman"/>
              </w:rPr>
              <w:lastRenderedPageBreak/>
              <w:t>22</w:t>
            </w:r>
          </w:p>
        </w:tc>
        <w:tc>
          <w:tcPr>
            <w:tcW w:w="8358" w:type="dxa"/>
            <w:vAlign w:val="center"/>
          </w:tcPr>
          <w:p w14:paraId="7C234290"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Diş Hekimliği Fakültesi Oryantasyon Toplantısı</w:t>
            </w:r>
          </w:p>
        </w:tc>
      </w:tr>
      <w:tr w:rsidR="00283235" w14:paraId="0350AE7D" w14:textId="77777777" w:rsidTr="00283235">
        <w:trPr>
          <w:trHeight w:val="567"/>
        </w:trPr>
        <w:tc>
          <w:tcPr>
            <w:tcW w:w="704" w:type="dxa"/>
            <w:vAlign w:val="center"/>
          </w:tcPr>
          <w:p w14:paraId="54A9DFF1" w14:textId="77777777" w:rsidR="00283235" w:rsidRPr="00C36543" w:rsidRDefault="00283235" w:rsidP="00283235">
            <w:pPr>
              <w:rPr>
                <w:rFonts w:cs="Times New Roman"/>
              </w:rPr>
            </w:pPr>
            <w:r w:rsidRPr="00C36543">
              <w:rPr>
                <w:rFonts w:cs="Times New Roman"/>
              </w:rPr>
              <w:t>23</w:t>
            </w:r>
          </w:p>
        </w:tc>
        <w:tc>
          <w:tcPr>
            <w:tcW w:w="8358" w:type="dxa"/>
            <w:vAlign w:val="center"/>
          </w:tcPr>
          <w:p w14:paraId="1400F200"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Eğitim Fakültesi Oryantasyon Toplantısı</w:t>
            </w:r>
          </w:p>
        </w:tc>
      </w:tr>
      <w:tr w:rsidR="00283235" w14:paraId="5200D403" w14:textId="77777777" w:rsidTr="00283235">
        <w:trPr>
          <w:trHeight w:val="567"/>
        </w:trPr>
        <w:tc>
          <w:tcPr>
            <w:tcW w:w="704" w:type="dxa"/>
            <w:vAlign w:val="center"/>
          </w:tcPr>
          <w:p w14:paraId="4942A5A3" w14:textId="77777777" w:rsidR="00283235" w:rsidRPr="00C36543" w:rsidRDefault="00283235" w:rsidP="00283235">
            <w:pPr>
              <w:rPr>
                <w:rFonts w:cs="Times New Roman"/>
              </w:rPr>
            </w:pPr>
            <w:r w:rsidRPr="00C36543">
              <w:rPr>
                <w:rFonts w:cs="Times New Roman"/>
              </w:rPr>
              <w:t>24</w:t>
            </w:r>
          </w:p>
        </w:tc>
        <w:tc>
          <w:tcPr>
            <w:tcW w:w="8358" w:type="dxa"/>
            <w:vAlign w:val="center"/>
          </w:tcPr>
          <w:p w14:paraId="1CD928D9"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Fen Fakültesi Oryantasyon Etkinliği</w:t>
            </w:r>
          </w:p>
        </w:tc>
      </w:tr>
      <w:tr w:rsidR="00283235" w14:paraId="1EF21A79" w14:textId="77777777" w:rsidTr="00283235">
        <w:trPr>
          <w:trHeight w:val="567"/>
        </w:trPr>
        <w:tc>
          <w:tcPr>
            <w:tcW w:w="704" w:type="dxa"/>
            <w:vAlign w:val="center"/>
          </w:tcPr>
          <w:p w14:paraId="04D2665D" w14:textId="77777777" w:rsidR="00283235" w:rsidRPr="00C36543" w:rsidRDefault="00283235" w:rsidP="00283235">
            <w:pPr>
              <w:rPr>
                <w:rFonts w:cs="Times New Roman"/>
              </w:rPr>
            </w:pPr>
            <w:r w:rsidRPr="00C36543">
              <w:rPr>
                <w:rFonts w:cs="Times New Roman"/>
              </w:rPr>
              <w:t>25</w:t>
            </w:r>
          </w:p>
        </w:tc>
        <w:tc>
          <w:tcPr>
            <w:tcW w:w="8358" w:type="dxa"/>
            <w:vAlign w:val="center"/>
          </w:tcPr>
          <w:p w14:paraId="16ADA726"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Gelibolu MYO Oryantasyon Etkinliği</w:t>
            </w:r>
          </w:p>
        </w:tc>
      </w:tr>
      <w:tr w:rsidR="00283235" w14:paraId="19826896" w14:textId="77777777" w:rsidTr="00283235">
        <w:trPr>
          <w:trHeight w:val="567"/>
        </w:trPr>
        <w:tc>
          <w:tcPr>
            <w:tcW w:w="704" w:type="dxa"/>
            <w:vAlign w:val="center"/>
          </w:tcPr>
          <w:p w14:paraId="48EE5A3D" w14:textId="77777777" w:rsidR="00283235" w:rsidRPr="00C36543" w:rsidRDefault="00283235" w:rsidP="00283235">
            <w:pPr>
              <w:rPr>
                <w:rFonts w:cs="Times New Roman"/>
              </w:rPr>
            </w:pPr>
            <w:r w:rsidRPr="00C36543">
              <w:rPr>
                <w:rFonts w:cs="Times New Roman"/>
              </w:rPr>
              <w:t>26</w:t>
            </w:r>
          </w:p>
        </w:tc>
        <w:tc>
          <w:tcPr>
            <w:tcW w:w="8358" w:type="dxa"/>
            <w:vAlign w:val="center"/>
          </w:tcPr>
          <w:p w14:paraId="7B08BE88" w14:textId="77777777" w:rsidR="00283235" w:rsidRPr="00C36543" w:rsidRDefault="00283235" w:rsidP="00283235">
            <w:pPr>
              <w:pStyle w:val="ListeParagraf"/>
              <w:ind w:left="176"/>
              <w:rPr>
                <w:rFonts w:ascii="Times New Roman" w:hAnsi="Times New Roman"/>
                <w:sz w:val="24"/>
                <w:szCs w:val="24"/>
              </w:rPr>
            </w:pPr>
            <w:proofErr w:type="gramStart"/>
            <w:r w:rsidRPr="00C36543">
              <w:rPr>
                <w:rFonts w:ascii="Times New Roman" w:hAnsi="Times New Roman"/>
                <w:sz w:val="24"/>
                <w:szCs w:val="24"/>
                <w:shd w:val="clear" w:color="auto" w:fill="FFFFFF"/>
              </w:rPr>
              <w:t>Lapseki</w:t>
            </w:r>
            <w:proofErr w:type="gramEnd"/>
            <w:r w:rsidRPr="00C36543">
              <w:rPr>
                <w:rFonts w:ascii="Times New Roman" w:hAnsi="Times New Roman"/>
                <w:sz w:val="24"/>
                <w:szCs w:val="24"/>
                <w:shd w:val="clear" w:color="auto" w:fill="FFFFFF"/>
              </w:rPr>
              <w:t xml:space="preserve"> MYO Oryantasyon Etkinliği</w:t>
            </w:r>
          </w:p>
        </w:tc>
      </w:tr>
      <w:tr w:rsidR="00283235" w14:paraId="171F3449" w14:textId="77777777" w:rsidTr="00283235">
        <w:trPr>
          <w:trHeight w:val="567"/>
        </w:trPr>
        <w:tc>
          <w:tcPr>
            <w:tcW w:w="704" w:type="dxa"/>
            <w:vAlign w:val="center"/>
          </w:tcPr>
          <w:p w14:paraId="3AF2FBAA" w14:textId="77777777" w:rsidR="00283235" w:rsidRPr="00C36543" w:rsidRDefault="00283235" w:rsidP="00283235">
            <w:pPr>
              <w:rPr>
                <w:rFonts w:cs="Times New Roman"/>
              </w:rPr>
            </w:pPr>
            <w:r w:rsidRPr="00C36543">
              <w:rPr>
                <w:rFonts w:cs="Times New Roman"/>
              </w:rPr>
              <w:t>27</w:t>
            </w:r>
          </w:p>
        </w:tc>
        <w:tc>
          <w:tcPr>
            <w:tcW w:w="8358" w:type="dxa"/>
            <w:vAlign w:val="center"/>
          </w:tcPr>
          <w:p w14:paraId="16AD72F1"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Yenice MYO Oryantasyon Etkinliği</w:t>
            </w:r>
          </w:p>
        </w:tc>
      </w:tr>
      <w:tr w:rsidR="00283235" w14:paraId="01D7A87E" w14:textId="77777777" w:rsidTr="00283235">
        <w:trPr>
          <w:trHeight w:val="567"/>
        </w:trPr>
        <w:tc>
          <w:tcPr>
            <w:tcW w:w="704" w:type="dxa"/>
            <w:vAlign w:val="center"/>
          </w:tcPr>
          <w:p w14:paraId="232598DB" w14:textId="77777777" w:rsidR="00283235" w:rsidRPr="00C36543" w:rsidRDefault="00283235" w:rsidP="00283235">
            <w:pPr>
              <w:rPr>
                <w:rFonts w:cs="Times New Roman"/>
              </w:rPr>
            </w:pPr>
            <w:r w:rsidRPr="00C36543">
              <w:rPr>
                <w:rFonts w:cs="Times New Roman"/>
              </w:rPr>
              <w:t>28</w:t>
            </w:r>
          </w:p>
        </w:tc>
        <w:tc>
          <w:tcPr>
            <w:tcW w:w="8358" w:type="dxa"/>
            <w:vAlign w:val="center"/>
          </w:tcPr>
          <w:p w14:paraId="7465D635"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Çan MYO Oryantasyon Etkinliği</w:t>
            </w:r>
          </w:p>
        </w:tc>
      </w:tr>
      <w:tr w:rsidR="00283235" w14:paraId="23B9D8D0" w14:textId="77777777" w:rsidTr="00283235">
        <w:trPr>
          <w:trHeight w:val="567"/>
        </w:trPr>
        <w:tc>
          <w:tcPr>
            <w:tcW w:w="704" w:type="dxa"/>
            <w:vAlign w:val="center"/>
          </w:tcPr>
          <w:p w14:paraId="4967995A" w14:textId="77777777" w:rsidR="00283235" w:rsidRPr="00C36543" w:rsidRDefault="00283235" w:rsidP="00283235">
            <w:pPr>
              <w:rPr>
                <w:rFonts w:cs="Times New Roman"/>
              </w:rPr>
            </w:pPr>
            <w:r w:rsidRPr="00C36543">
              <w:rPr>
                <w:rFonts w:cs="Times New Roman"/>
              </w:rPr>
              <w:t>29</w:t>
            </w:r>
          </w:p>
        </w:tc>
        <w:tc>
          <w:tcPr>
            <w:tcW w:w="8358" w:type="dxa"/>
            <w:vAlign w:val="center"/>
          </w:tcPr>
          <w:p w14:paraId="2672F8A7"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Çan Uygulamalı Bilimler Fakültesi Oryantasyon Etkinliği</w:t>
            </w:r>
          </w:p>
        </w:tc>
      </w:tr>
      <w:tr w:rsidR="00283235" w14:paraId="4B02205E" w14:textId="77777777" w:rsidTr="00283235">
        <w:trPr>
          <w:trHeight w:val="567"/>
        </w:trPr>
        <w:tc>
          <w:tcPr>
            <w:tcW w:w="704" w:type="dxa"/>
            <w:vAlign w:val="center"/>
          </w:tcPr>
          <w:p w14:paraId="2BBF7B9B" w14:textId="77777777" w:rsidR="00283235" w:rsidRPr="00C36543" w:rsidRDefault="00283235" w:rsidP="00283235">
            <w:pPr>
              <w:rPr>
                <w:rFonts w:cs="Times New Roman"/>
              </w:rPr>
            </w:pPr>
            <w:r w:rsidRPr="00C36543">
              <w:rPr>
                <w:rFonts w:cs="Times New Roman"/>
              </w:rPr>
              <w:t>30</w:t>
            </w:r>
          </w:p>
        </w:tc>
        <w:tc>
          <w:tcPr>
            <w:tcW w:w="8358" w:type="dxa"/>
            <w:vAlign w:val="center"/>
          </w:tcPr>
          <w:p w14:paraId="6BF5AD31"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Biga MYO Oryantasyon Etkinliği</w:t>
            </w:r>
          </w:p>
        </w:tc>
      </w:tr>
      <w:tr w:rsidR="00283235" w14:paraId="056CD580" w14:textId="77777777" w:rsidTr="00283235">
        <w:trPr>
          <w:trHeight w:val="567"/>
        </w:trPr>
        <w:tc>
          <w:tcPr>
            <w:tcW w:w="704" w:type="dxa"/>
            <w:vAlign w:val="center"/>
          </w:tcPr>
          <w:p w14:paraId="2BA0A1D2" w14:textId="77777777" w:rsidR="00283235" w:rsidRPr="00C36543" w:rsidRDefault="00283235" w:rsidP="00283235">
            <w:pPr>
              <w:rPr>
                <w:rFonts w:cs="Times New Roman"/>
              </w:rPr>
            </w:pPr>
            <w:r w:rsidRPr="00C36543">
              <w:rPr>
                <w:rFonts w:cs="Times New Roman"/>
              </w:rPr>
              <w:t>31</w:t>
            </w:r>
          </w:p>
        </w:tc>
        <w:tc>
          <w:tcPr>
            <w:tcW w:w="8358" w:type="dxa"/>
            <w:vAlign w:val="center"/>
          </w:tcPr>
          <w:p w14:paraId="4C6CCFCD"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Biga İİBF Oryantasyon Etkinliği</w:t>
            </w:r>
          </w:p>
        </w:tc>
      </w:tr>
      <w:tr w:rsidR="00283235" w14:paraId="14C741F7" w14:textId="77777777" w:rsidTr="00283235">
        <w:trPr>
          <w:trHeight w:val="567"/>
        </w:trPr>
        <w:tc>
          <w:tcPr>
            <w:tcW w:w="704" w:type="dxa"/>
            <w:vAlign w:val="center"/>
          </w:tcPr>
          <w:p w14:paraId="3B4743CD" w14:textId="77777777" w:rsidR="00283235" w:rsidRPr="00C36543" w:rsidRDefault="00283235" w:rsidP="00283235">
            <w:pPr>
              <w:rPr>
                <w:rFonts w:cs="Times New Roman"/>
              </w:rPr>
            </w:pPr>
            <w:r w:rsidRPr="00C36543">
              <w:rPr>
                <w:rFonts w:cs="Times New Roman"/>
              </w:rPr>
              <w:t>32</w:t>
            </w:r>
          </w:p>
        </w:tc>
        <w:tc>
          <w:tcPr>
            <w:tcW w:w="8358" w:type="dxa"/>
            <w:vAlign w:val="center"/>
          </w:tcPr>
          <w:p w14:paraId="3800E112"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Biga Uygulamalı Bilimler Fakültesi Oryantasyon Etkinliği</w:t>
            </w:r>
          </w:p>
        </w:tc>
      </w:tr>
      <w:tr w:rsidR="00283235" w14:paraId="2FD56E6C" w14:textId="77777777" w:rsidTr="00283235">
        <w:trPr>
          <w:trHeight w:val="567"/>
        </w:trPr>
        <w:tc>
          <w:tcPr>
            <w:tcW w:w="704" w:type="dxa"/>
            <w:vAlign w:val="center"/>
          </w:tcPr>
          <w:p w14:paraId="3B3A4CB7" w14:textId="77777777" w:rsidR="00283235" w:rsidRPr="00C36543" w:rsidRDefault="00283235" w:rsidP="00283235">
            <w:pPr>
              <w:rPr>
                <w:rFonts w:cs="Times New Roman"/>
              </w:rPr>
            </w:pPr>
            <w:r w:rsidRPr="00C36543">
              <w:rPr>
                <w:rFonts w:cs="Times New Roman"/>
              </w:rPr>
              <w:t>33</w:t>
            </w:r>
          </w:p>
        </w:tc>
        <w:tc>
          <w:tcPr>
            <w:tcW w:w="8358" w:type="dxa"/>
            <w:vAlign w:val="center"/>
          </w:tcPr>
          <w:p w14:paraId="469DD3DC"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Bayramiç MYO Oryantasyon Etkinliği</w:t>
            </w:r>
          </w:p>
        </w:tc>
      </w:tr>
      <w:tr w:rsidR="00283235" w14:paraId="7146B36D" w14:textId="77777777" w:rsidTr="00283235">
        <w:trPr>
          <w:trHeight w:val="567"/>
        </w:trPr>
        <w:tc>
          <w:tcPr>
            <w:tcW w:w="704" w:type="dxa"/>
            <w:vAlign w:val="center"/>
          </w:tcPr>
          <w:p w14:paraId="29F9F45C" w14:textId="77777777" w:rsidR="00283235" w:rsidRPr="00C36543" w:rsidRDefault="00283235" w:rsidP="00283235">
            <w:pPr>
              <w:rPr>
                <w:rFonts w:cs="Times New Roman"/>
              </w:rPr>
            </w:pPr>
            <w:r w:rsidRPr="00C36543">
              <w:rPr>
                <w:rFonts w:cs="Times New Roman"/>
              </w:rPr>
              <w:t>34</w:t>
            </w:r>
          </w:p>
        </w:tc>
        <w:tc>
          <w:tcPr>
            <w:tcW w:w="8358" w:type="dxa"/>
            <w:vAlign w:val="center"/>
          </w:tcPr>
          <w:p w14:paraId="75204011"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Ezine MYO Oryantasyon Etkinliği</w:t>
            </w:r>
          </w:p>
        </w:tc>
      </w:tr>
      <w:tr w:rsidR="00283235" w14:paraId="6E79619F" w14:textId="77777777" w:rsidTr="00283235">
        <w:trPr>
          <w:trHeight w:val="567"/>
        </w:trPr>
        <w:tc>
          <w:tcPr>
            <w:tcW w:w="704" w:type="dxa"/>
            <w:vAlign w:val="center"/>
          </w:tcPr>
          <w:p w14:paraId="405E4220" w14:textId="77777777" w:rsidR="00283235" w:rsidRPr="00C36543" w:rsidRDefault="00283235" w:rsidP="00283235">
            <w:pPr>
              <w:rPr>
                <w:rFonts w:cs="Times New Roman"/>
              </w:rPr>
            </w:pPr>
            <w:r w:rsidRPr="00C36543">
              <w:rPr>
                <w:rFonts w:cs="Times New Roman"/>
              </w:rPr>
              <w:t>35</w:t>
            </w:r>
          </w:p>
        </w:tc>
        <w:tc>
          <w:tcPr>
            <w:tcW w:w="8358" w:type="dxa"/>
            <w:vAlign w:val="center"/>
          </w:tcPr>
          <w:p w14:paraId="7B1BA442"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Ayvacık MYO Oryantasyon Etkinliği</w:t>
            </w:r>
          </w:p>
        </w:tc>
      </w:tr>
      <w:tr w:rsidR="00283235" w14:paraId="162FEB1F" w14:textId="77777777" w:rsidTr="00283235">
        <w:trPr>
          <w:trHeight w:val="567"/>
        </w:trPr>
        <w:tc>
          <w:tcPr>
            <w:tcW w:w="704" w:type="dxa"/>
            <w:vAlign w:val="center"/>
          </w:tcPr>
          <w:p w14:paraId="41A31576" w14:textId="77777777" w:rsidR="00283235" w:rsidRPr="00C36543" w:rsidRDefault="00283235" w:rsidP="00283235">
            <w:pPr>
              <w:rPr>
                <w:rFonts w:cs="Times New Roman"/>
              </w:rPr>
            </w:pPr>
            <w:r w:rsidRPr="00C36543">
              <w:rPr>
                <w:rFonts w:cs="Times New Roman"/>
              </w:rPr>
              <w:t>36</w:t>
            </w:r>
          </w:p>
        </w:tc>
        <w:tc>
          <w:tcPr>
            <w:tcW w:w="8358" w:type="dxa"/>
            <w:vAlign w:val="center"/>
          </w:tcPr>
          <w:p w14:paraId="287B1DB8"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Bağımlılıkla Mücadele Uygulama ve Araştırma Merkezi Komisyon Toplantısı</w:t>
            </w:r>
          </w:p>
        </w:tc>
      </w:tr>
      <w:tr w:rsidR="00283235" w14:paraId="1F42936E" w14:textId="77777777" w:rsidTr="00283235">
        <w:trPr>
          <w:trHeight w:val="567"/>
        </w:trPr>
        <w:tc>
          <w:tcPr>
            <w:tcW w:w="704" w:type="dxa"/>
            <w:vAlign w:val="center"/>
          </w:tcPr>
          <w:p w14:paraId="475BBE7B" w14:textId="77777777" w:rsidR="00283235" w:rsidRPr="00C36543" w:rsidRDefault="00283235" w:rsidP="00283235">
            <w:pPr>
              <w:rPr>
                <w:rFonts w:cs="Times New Roman"/>
              </w:rPr>
            </w:pPr>
            <w:r w:rsidRPr="00C36543">
              <w:rPr>
                <w:rFonts w:cs="Times New Roman"/>
              </w:rPr>
              <w:t>37</w:t>
            </w:r>
          </w:p>
        </w:tc>
        <w:tc>
          <w:tcPr>
            <w:tcW w:w="8358" w:type="dxa"/>
            <w:vAlign w:val="center"/>
          </w:tcPr>
          <w:p w14:paraId="25A753B2"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Erasmus Öğrencileri Akran Eğitimi </w:t>
            </w:r>
          </w:p>
        </w:tc>
      </w:tr>
      <w:tr w:rsidR="00283235" w14:paraId="1B9D608F" w14:textId="77777777" w:rsidTr="00283235">
        <w:trPr>
          <w:trHeight w:val="567"/>
        </w:trPr>
        <w:tc>
          <w:tcPr>
            <w:tcW w:w="704" w:type="dxa"/>
            <w:vAlign w:val="center"/>
          </w:tcPr>
          <w:p w14:paraId="581EAC8A" w14:textId="77777777" w:rsidR="00283235" w:rsidRPr="00C36543" w:rsidRDefault="00283235" w:rsidP="00283235">
            <w:pPr>
              <w:rPr>
                <w:rFonts w:cs="Times New Roman"/>
              </w:rPr>
            </w:pPr>
            <w:r w:rsidRPr="00C36543">
              <w:rPr>
                <w:rFonts w:cs="Times New Roman"/>
              </w:rPr>
              <w:t>38</w:t>
            </w:r>
          </w:p>
        </w:tc>
        <w:tc>
          <w:tcPr>
            <w:tcW w:w="8358" w:type="dxa"/>
            <w:vAlign w:val="center"/>
          </w:tcPr>
          <w:p w14:paraId="2BCE1236"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Siyasal Bilgiler Fakültesi İşletme Bölümü Oryantasyon Etkinliği</w:t>
            </w:r>
          </w:p>
        </w:tc>
      </w:tr>
      <w:tr w:rsidR="00283235" w14:paraId="061E943F" w14:textId="77777777" w:rsidTr="00283235">
        <w:trPr>
          <w:trHeight w:val="567"/>
        </w:trPr>
        <w:tc>
          <w:tcPr>
            <w:tcW w:w="704" w:type="dxa"/>
            <w:vAlign w:val="center"/>
          </w:tcPr>
          <w:p w14:paraId="7F8E179A" w14:textId="77777777" w:rsidR="00283235" w:rsidRPr="00C36543" w:rsidRDefault="00283235" w:rsidP="00283235">
            <w:pPr>
              <w:rPr>
                <w:rFonts w:cs="Times New Roman"/>
              </w:rPr>
            </w:pPr>
            <w:r w:rsidRPr="00C36543">
              <w:rPr>
                <w:rFonts w:cs="Times New Roman"/>
              </w:rPr>
              <w:t>39</w:t>
            </w:r>
          </w:p>
        </w:tc>
        <w:tc>
          <w:tcPr>
            <w:tcW w:w="8358" w:type="dxa"/>
            <w:vAlign w:val="center"/>
          </w:tcPr>
          <w:p w14:paraId="092C5DFE"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Siyasal Bilgiler Fakültesi İktisat Bölümü Oryantasyon Etkinliği</w:t>
            </w:r>
          </w:p>
        </w:tc>
      </w:tr>
      <w:tr w:rsidR="00283235" w14:paraId="1ECB4FA1" w14:textId="77777777" w:rsidTr="00283235">
        <w:trPr>
          <w:trHeight w:val="567"/>
        </w:trPr>
        <w:tc>
          <w:tcPr>
            <w:tcW w:w="704" w:type="dxa"/>
            <w:vAlign w:val="center"/>
          </w:tcPr>
          <w:p w14:paraId="5E29E67D" w14:textId="77777777" w:rsidR="00283235" w:rsidRPr="00C36543" w:rsidRDefault="00283235" w:rsidP="00283235">
            <w:pPr>
              <w:rPr>
                <w:rFonts w:cs="Times New Roman"/>
              </w:rPr>
            </w:pPr>
            <w:r w:rsidRPr="00C36543">
              <w:rPr>
                <w:rFonts w:cs="Times New Roman"/>
              </w:rPr>
              <w:t>40</w:t>
            </w:r>
          </w:p>
        </w:tc>
        <w:tc>
          <w:tcPr>
            <w:tcW w:w="8358" w:type="dxa"/>
            <w:vAlign w:val="center"/>
          </w:tcPr>
          <w:p w14:paraId="087C2CB2"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Siyasal Bilgiler Fakültesi Siyaset Bilimi ve Kamu Yönetimi Bölümü Oryantasyon Etkinliği</w:t>
            </w:r>
          </w:p>
        </w:tc>
      </w:tr>
      <w:tr w:rsidR="00283235" w14:paraId="4B05D697" w14:textId="77777777" w:rsidTr="00283235">
        <w:trPr>
          <w:trHeight w:val="567"/>
        </w:trPr>
        <w:tc>
          <w:tcPr>
            <w:tcW w:w="704" w:type="dxa"/>
            <w:vAlign w:val="center"/>
          </w:tcPr>
          <w:p w14:paraId="78BA9858" w14:textId="77777777" w:rsidR="00283235" w:rsidRPr="00C36543" w:rsidRDefault="00283235" w:rsidP="00283235">
            <w:pPr>
              <w:rPr>
                <w:rFonts w:cs="Times New Roman"/>
              </w:rPr>
            </w:pPr>
            <w:r w:rsidRPr="00C36543">
              <w:rPr>
                <w:rFonts w:cs="Times New Roman"/>
              </w:rPr>
              <w:t>41</w:t>
            </w:r>
          </w:p>
        </w:tc>
        <w:tc>
          <w:tcPr>
            <w:tcW w:w="8358" w:type="dxa"/>
            <w:vAlign w:val="center"/>
          </w:tcPr>
          <w:p w14:paraId="29736567"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Siyasal Bilgiler Fakültesi Uluslararası İlişkiler Bölümü Oryantasyon Etkinliği</w:t>
            </w:r>
          </w:p>
        </w:tc>
      </w:tr>
      <w:tr w:rsidR="00283235" w14:paraId="334F8E60" w14:textId="77777777" w:rsidTr="00283235">
        <w:trPr>
          <w:trHeight w:val="567"/>
        </w:trPr>
        <w:tc>
          <w:tcPr>
            <w:tcW w:w="704" w:type="dxa"/>
            <w:vAlign w:val="center"/>
          </w:tcPr>
          <w:p w14:paraId="3A064535" w14:textId="77777777" w:rsidR="00283235" w:rsidRPr="00C36543" w:rsidRDefault="00283235" w:rsidP="00283235">
            <w:pPr>
              <w:rPr>
                <w:rFonts w:cs="Times New Roman"/>
              </w:rPr>
            </w:pPr>
            <w:r w:rsidRPr="00C36543">
              <w:rPr>
                <w:rFonts w:cs="Times New Roman"/>
              </w:rPr>
              <w:t>42</w:t>
            </w:r>
          </w:p>
        </w:tc>
        <w:tc>
          <w:tcPr>
            <w:tcW w:w="8358" w:type="dxa"/>
            <w:vAlign w:val="center"/>
          </w:tcPr>
          <w:p w14:paraId="1D99E0BE"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Güzel Sanatlar Fakültesi Oryantasyon Etkinliği</w:t>
            </w:r>
          </w:p>
        </w:tc>
      </w:tr>
      <w:tr w:rsidR="00283235" w14:paraId="1C72CF2C" w14:textId="77777777" w:rsidTr="00283235">
        <w:trPr>
          <w:trHeight w:val="567"/>
        </w:trPr>
        <w:tc>
          <w:tcPr>
            <w:tcW w:w="704" w:type="dxa"/>
            <w:vAlign w:val="center"/>
          </w:tcPr>
          <w:p w14:paraId="0E15B8F1" w14:textId="77777777" w:rsidR="00283235" w:rsidRPr="00C36543" w:rsidRDefault="00283235" w:rsidP="00283235">
            <w:pPr>
              <w:rPr>
                <w:rFonts w:cs="Times New Roman"/>
              </w:rPr>
            </w:pPr>
            <w:r w:rsidRPr="00C36543">
              <w:rPr>
                <w:rFonts w:cs="Times New Roman"/>
              </w:rPr>
              <w:t>43</w:t>
            </w:r>
          </w:p>
        </w:tc>
        <w:tc>
          <w:tcPr>
            <w:tcW w:w="8358" w:type="dxa"/>
            <w:vAlign w:val="center"/>
          </w:tcPr>
          <w:p w14:paraId="7264B4A3"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İletişim Fakültesi Oryantasyon Etkinliği</w:t>
            </w:r>
          </w:p>
        </w:tc>
      </w:tr>
      <w:tr w:rsidR="00283235" w14:paraId="428CEE7F" w14:textId="77777777" w:rsidTr="00283235">
        <w:trPr>
          <w:trHeight w:val="567"/>
        </w:trPr>
        <w:tc>
          <w:tcPr>
            <w:tcW w:w="704" w:type="dxa"/>
            <w:vAlign w:val="center"/>
          </w:tcPr>
          <w:p w14:paraId="7B828B7F" w14:textId="77777777" w:rsidR="00283235" w:rsidRPr="00C36543" w:rsidRDefault="00283235" w:rsidP="00283235">
            <w:pPr>
              <w:rPr>
                <w:rFonts w:cs="Times New Roman"/>
              </w:rPr>
            </w:pPr>
            <w:r w:rsidRPr="00C36543">
              <w:rPr>
                <w:rFonts w:cs="Times New Roman"/>
              </w:rPr>
              <w:t>44</w:t>
            </w:r>
          </w:p>
        </w:tc>
        <w:tc>
          <w:tcPr>
            <w:tcW w:w="8358" w:type="dxa"/>
            <w:vAlign w:val="center"/>
          </w:tcPr>
          <w:p w14:paraId="5A2E7009"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Ziraat Fakültesi Oryantasyon Etkinliği</w:t>
            </w:r>
          </w:p>
        </w:tc>
      </w:tr>
      <w:tr w:rsidR="00283235" w14:paraId="29BF29F8" w14:textId="77777777" w:rsidTr="00283235">
        <w:trPr>
          <w:trHeight w:val="567"/>
        </w:trPr>
        <w:tc>
          <w:tcPr>
            <w:tcW w:w="704" w:type="dxa"/>
            <w:vAlign w:val="center"/>
          </w:tcPr>
          <w:p w14:paraId="33A66730" w14:textId="77777777" w:rsidR="00283235" w:rsidRPr="00C36543" w:rsidRDefault="00283235" w:rsidP="00283235">
            <w:pPr>
              <w:rPr>
                <w:rFonts w:cs="Times New Roman"/>
              </w:rPr>
            </w:pPr>
            <w:r w:rsidRPr="00C36543">
              <w:rPr>
                <w:rFonts w:cs="Times New Roman"/>
              </w:rPr>
              <w:lastRenderedPageBreak/>
              <w:t>45</w:t>
            </w:r>
          </w:p>
        </w:tc>
        <w:tc>
          <w:tcPr>
            <w:tcW w:w="8358" w:type="dxa"/>
            <w:vAlign w:val="center"/>
          </w:tcPr>
          <w:p w14:paraId="11D1693E"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Turizm Fakültesi Oryantasyon Etkinliği</w:t>
            </w:r>
          </w:p>
        </w:tc>
      </w:tr>
      <w:tr w:rsidR="00283235" w14:paraId="05FA0D76" w14:textId="77777777" w:rsidTr="00283235">
        <w:trPr>
          <w:trHeight w:val="567"/>
        </w:trPr>
        <w:tc>
          <w:tcPr>
            <w:tcW w:w="704" w:type="dxa"/>
            <w:vAlign w:val="center"/>
          </w:tcPr>
          <w:p w14:paraId="25B9DCA5" w14:textId="77777777" w:rsidR="00283235" w:rsidRPr="00C36543" w:rsidRDefault="00283235" w:rsidP="00283235">
            <w:pPr>
              <w:rPr>
                <w:rFonts w:cs="Times New Roman"/>
              </w:rPr>
            </w:pPr>
            <w:r w:rsidRPr="00C36543">
              <w:rPr>
                <w:rFonts w:cs="Times New Roman"/>
              </w:rPr>
              <w:t>46</w:t>
            </w:r>
          </w:p>
        </w:tc>
        <w:tc>
          <w:tcPr>
            <w:tcW w:w="8358" w:type="dxa"/>
            <w:vAlign w:val="center"/>
          </w:tcPr>
          <w:p w14:paraId="66527FB4"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Personel Daire Başkanlığı Hizmet İçi Eğitimi "Aile İçi Etkili İletişim" Semineri</w:t>
            </w:r>
          </w:p>
        </w:tc>
      </w:tr>
      <w:tr w:rsidR="00283235" w14:paraId="7177419B" w14:textId="77777777" w:rsidTr="00283235">
        <w:trPr>
          <w:trHeight w:val="567"/>
        </w:trPr>
        <w:tc>
          <w:tcPr>
            <w:tcW w:w="704" w:type="dxa"/>
            <w:vAlign w:val="center"/>
          </w:tcPr>
          <w:p w14:paraId="64E31F03" w14:textId="77777777" w:rsidR="00283235" w:rsidRPr="00C36543" w:rsidRDefault="00283235" w:rsidP="00283235">
            <w:pPr>
              <w:rPr>
                <w:rFonts w:cs="Times New Roman"/>
              </w:rPr>
            </w:pPr>
            <w:r w:rsidRPr="00C36543">
              <w:rPr>
                <w:rFonts w:cs="Times New Roman"/>
              </w:rPr>
              <w:t>47</w:t>
            </w:r>
          </w:p>
        </w:tc>
        <w:tc>
          <w:tcPr>
            <w:tcW w:w="8358" w:type="dxa"/>
            <w:vAlign w:val="center"/>
          </w:tcPr>
          <w:p w14:paraId="7829AA4D"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Personel Daire Başkanlığı Hizmet İçi Eğitimi "Kriz İletişimi ve Yönetimi" Sem</w:t>
            </w:r>
            <w:r w:rsidRPr="00C36543">
              <w:rPr>
                <w:rFonts w:ascii="Times New Roman" w:hAnsi="Times New Roman"/>
                <w:sz w:val="24"/>
                <w:szCs w:val="24"/>
                <w:shd w:val="clear" w:color="auto" w:fill="FFFFFF"/>
              </w:rPr>
              <w:t>i</w:t>
            </w:r>
            <w:r w:rsidRPr="00C36543">
              <w:rPr>
                <w:rFonts w:ascii="Times New Roman" w:hAnsi="Times New Roman"/>
                <w:sz w:val="24"/>
                <w:szCs w:val="24"/>
                <w:shd w:val="clear" w:color="auto" w:fill="FFFFFF"/>
              </w:rPr>
              <w:t>neri</w:t>
            </w:r>
          </w:p>
        </w:tc>
      </w:tr>
      <w:tr w:rsidR="00283235" w14:paraId="31A3678B" w14:textId="77777777" w:rsidTr="00283235">
        <w:trPr>
          <w:trHeight w:val="567"/>
        </w:trPr>
        <w:tc>
          <w:tcPr>
            <w:tcW w:w="704" w:type="dxa"/>
            <w:vAlign w:val="center"/>
          </w:tcPr>
          <w:p w14:paraId="071CDE68" w14:textId="77777777" w:rsidR="00283235" w:rsidRPr="00C36543" w:rsidRDefault="00283235" w:rsidP="00283235">
            <w:pPr>
              <w:rPr>
                <w:rFonts w:cs="Times New Roman"/>
              </w:rPr>
            </w:pPr>
            <w:r w:rsidRPr="00C36543">
              <w:rPr>
                <w:rFonts w:cs="Times New Roman"/>
              </w:rPr>
              <w:t>48</w:t>
            </w:r>
          </w:p>
        </w:tc>
        <w:tc>
          <w:tcPr>
            <w:tcW w:w="8358" w:type="dxa"/>
            <w:vAlign w:val="center"/>
          </w:tcPr>
          <w:p w14:paraId="798D026F"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Personel Daire Başkanlığı Hizmet İçi Eğitimi " Etkili İletişim (Dinleme, konuşma ve beden dili)" Semineri</w:t>
            </w:r>
          </w:p>
        </w:tc>
      </w:tr>
      <w:tr w:rsidR="00283235" w14:paraId="474B63D3" w14:textId="77777777" w:rsidTr="00283235">
        <w:trPr>
          <w:trHeight w:val="567"/>
        </w:trPr>
        <w:tc>
          <w:tcPr>
            <w:tcW w:w="704" w:type="dxa"/>
            <w:vAlign w:val="center"/>
          </w:tcPr>
          <w:p w14:paraId="64C805DA" w14:textId="77777777" w:rsidR="00283235" w:rsidRPr="00C36543" w:rsidRDefault="00283235" w:rsidP="00283235">
            <w:pPr>
              <w:rPr>
                <w:rFonts w:cs="Times New Roman"/>
              </w:rPr>
            </w:pPr>
            <w:r w:rsidRPr="00C36543">
              <w:rPr>
                <w:rFonts w:cs="Times New Roman"/>
              </w:rPr>
              <w:t>49</w:t>
            </w:r>
          </w:p>
        </w:tc>
        <w:tc>
          <w:tcPr>
            <w:tcW w:w="8358" w:type="dxa"/>
            <w:vAlign w:val="center"/>
          </w:tcPr>
          <w:p w14:paraId="68956B89"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Personel Daire Başkanlığı Hizmet İçi Eğitimi "Gençlerle Etkili İletişim" Semineri</w:t>
            </w:r>
          </w:p>
        </w:tc>
      </w:tr>
      <w:tr w:rsidR="00283235" w14:paraId="23CE9DF3" w14:textId="77777777" w:rsidTr="00283235">
        <w:trPr>
          <w:trHeight w:val="567"/>
        </w:trPr>
        <w:tc>
          <w:tcPr>
            <w:tcW w:w="704" w:type="dxa"/>
            <w:vAlign w:val="center"/>
          </w:tcPr>
          <w:p w14:paraId="32417590" w14:textId="77777777" w:rsidR="00283235" w:rsidRPr="00C36543" w:rsidRDefault="00283235" w:rsidP="00283235">
            <w:pPr>
              <w:rPr>
                <w:rFonts w:cs="Times New Roman"/>
              </w:rPr>
            </w:pPr>
            <w:r w:rsidRPr="00C36543">
              <w:rPr>
                <w:rFonts w:cs="Times New Roman"/>
              </w:rPr>
              <w:t>50</w:t>
            </w:r>
          </w:p>
        </w:tc>
        <w:tc>
          <w:tcPr>
            <w:tcW w:w="8358" w:type="dxa"/>
            <w:vAlign w:val="center"/>
          </w:tcPr>
          <w:p w14:paraId="1447DBF9"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Gençfest17 etkinliğinde birim standında Psikolojik Danışmanlık Biriminin tanıt</w:t>
            </w:r>
            <w:r w:rsidRPr="00C36543">
              <w:rPr>
                <w:rFonts w:ascii="Times New Roman" w:hAnsi="Times New Roman"/>
                <w:sz w:val="24"/>
                <w:szCs w:val="24"/>
                <w:shd w:val="clear" w:color="auto" w:fill="FFFFFF"/>
              </w:rPr>
              <w:t>ı</w:t>
            </w:r>
            <w:r w:rsidRPr="00C36543">
              <w:rPr>
                <w:rFonts w:ascii="Times New Roman" w:hAnsi="Times New Roman"/>
                <w:sz w:val="24"/>
                <w:szCs w:val="24"/>
                <w:shd w:val="clear" w:color="auto" w:fill="FFFFFF"/>
              </w:rPr>
              <w:t>mı</w:t>
            </w:r>
          </w:p>
        </w:tc>
      </w:tr>
      <w:tr w:rsidR="00283235" w14:paraId="1FCFE014" w14:textId="77777777" w:rsidTr="00283235">
        <w:trPr>
          <w:trHeight w:val="567"/>
        </w:trPr>
        <w:tc>
          <w:tcPr>
            <w:tcW w:w="704" w:type="dxa"/>
            <w:vAlign w:val="center"/>
          </w:tcPr>
          <w:p w14:paraId="488E397C" w14:textId="77777777" w:rsidR="00283235" w:rsidRPr="00C36543" w:rsidRDefault="00283235" w:rsidP="00283235">
            <w:pPr>
              <w:rPr>
                <w:rFonts w:cs="Times New Roman"/>
              </w:rPr>
            </w:pPr>
            <w:r w:rsidRPr="00C36543">
              <w:rPr>
                <w:rFonts w:cs="Times New Roman"/>
              </w:rPr>
              <w:t>51</w:t>
            </w:r>
          </w:p>
        </w:tc>
        <w:tc>
          <w:tcPr>
            <w:tcW w:w="8358" w:type="dxa"/>
            <w:vAlign w:val="center"/>
          </w:tcPr>
          <w:p w14:paraId="13402B75"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Kurumumuz resmi sosyal medya hesapları üzerinden birimimizin tanıtımı</w:t>
            </w:r>
          </w:p>
        </w:tc>
      </w:tr>
      <w:tr w:rsidR="00283235" w14:paraId="7976E84A" w14:textId="77777777" w:rsidTr="00283235">
        <w:trPr>
          <w:trHeight w:val="567"/>
        </w:trPr>
        <w:tc>
          <w:tcPr>
            <w:tcW w:w="704" w:type="dxa"/>
            <w:vAlign w:val="center"/>
          </w:tcPr>
          <w:p w14:paraId="04D41811" w14:textId="77777777" w:rsidR="00283235" w:rsidRPr="00C36543" w:rsidRDefault="00283235" w:rsidP="00283235">
            <w:pPr>
              <w:rPr>
                <w:rFonts w:cs="Times New Roman"/>
              </w:rPr>
            </w:pPr>
            <w:r w:rsidRPr="00C36543">
              <w:rPr>
                <w:rFonts w:cs="Times New Roman"/>
              </w:rPr>
              <w:t>52</w:t>
            </w:r>
          </w:p>
        </w:tc>
        <w:tc>
          <w:tcPr>
            <w:tcW w:w="8358" w:type="dxa"/>
            <w:vAlign w:val="center"/>
          </w:tcPr>
          <w:p w14:paraId="57ABEB83"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Üniversitemiz ve İŞKUR ortaklığında kurumumuzda çalışacak işçilere yönelik  "Madde Bağımlılığı" eğitimi </w:t>
            </w:r>
          </w:p>
        </w:tc>
      </w:tr>
      <w:tr w:rsidR="00283235" w14:paraId="22F84522" w14:textId="77777777" w:rsidTr="00283235">
        <w:trPr>
          <w:trHeight w:val="567"/>
        </w:trPr>
        <w:tc>
          <w:tcPr>
            <w:tcW w:w="704" w:type="dxa"/>
            <w:vAlign w:val="center"/>
          </w:tcPr>
          <w:p w14:paraId="61BA47B5" w14:textId="77777777" w:rsidR="00283235" w:rsidRPr="00C36543" w:rsidRDefault="00283235" w:rsidP="00283235">
            <w:pPr>
              <w:rPr>
                <w:rFonts w:cs="Times New Roman"/>
              </w:rPr>
            </w:pPr>
            <w:r w:rsidRPr="00C36543">
              <w:rPr>
                <w:rFonts w:cs="Times New Roman"/>
              </w:rPr>
              <w:t>53</w:t>
            </w:r>
          </w:p>
        </w:tc>
        <w:tc>
          <w:tcPr>
            <w:tcW w:w="8358" w:type="dxa"/>
            <w:vAlign w:val="center"/>
          </w:tcPr>
          <w:p w14:paraId="425DC917"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ÇABAÇAM psikolojik  danışmanlık faaliyetlerini yürüten öğrencilerimize yönelik rehberlik toplantısı gerçekleştirildi.</w:t>
            </w:r>
          </w:p>
        </w:tc>
      </w:tr>
      <w:tr w:rsidR="00283235" w14:paraId="35AD70EF" w14:textId="77777777" w:rsidTr="00283235">
        <w:trPr>
          <w:trHeight w:val="567"/>
        </w:trPr>
        <w:tc>
          <w:tcPr>
            <w:tcW w:w="704" w:type="dxa"/>
            <w:vAlign w:val="center"/>
          </w:tcPr>
          <w:p w14:paraId="2980F1A9" w14:textId="77777777" w:rsidR="00283235" w:rsidRPr="00C36543" w:rsidRDefault="00283235" w:rsidP="00283235">
            <w:pPr>
              <w:rPr>
                <w:rFonts w:cs="Times New Roman"/>
              </w:rPr>
            </w:pPr>
            <w:r w:rsidRPr="00C36543">
              <w:rPr>
                <w:rFonts w:cs="Times New Roman"/>
              </w:rPr>
              <w:t>54</w:t>
            </w:r>
          </w:p>
        </w:tc>
        <w:tc>
          <w:tcPr>
            <w:tcW w:w="8358" w:type="dxa"/>
            <w:vAlign w:val="center"/>
          </w:tcPr>
          <w:p w14:paraId="52C39EBC"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Bağımlılıkla Mücadele Uygulama ve Araştırma merkezi toplantısına katılım sa</w:t>
            </w:r>
            <w:r w:rsidRPr="00C36543">
              <w:rPr>
                <w:rFonts w:ascii="Times New Roman" w:hAnsi="Times New Roman"/>
                <w:sz w:val="24"/>
                <w:szCs w:val="24"/>
                <w:shd w:val="clear" w:color="auto" w:fill="FFFFFF"/>
              </w:rPr>
              <w:t>ğ</w:t>
            </w:r>
            <w:r w:rsidRPr="00C36543">
              <w:rPr>
                <w:rFonts w:ascii="Times New Roman" w:hAnsi="Times New Roman"/>
                <w:sz w:val="24"/>
                <w:szCs w:val="24"/>
                <w:shd w:val="clear" w:color="auto" w:fill="FFFFFF"/>
              </w:rPr>
              <w:t>landı.</w:t>
            </w:r>
          </w:p>
        </w:tc>
      </w:tr>
      <w:tr w:rsidR="00283235" w14:paraId="76F8BD42" w14:textId="77777777" w:rsidTr="00283235">
        <w:trPr>
          <w:trHeight w:val="567"/>
        </w:trPr>
        <w:tc>
          <w:tcPr>
            <w:tcW w:w="704" w:type="dxa"/>
            <w:vAlign w:val="center"/>
          </w:tcPr>
          <w:p w14:paraId="59D2441C" w14:textId="77777777" w:rsidR="00283235" w:rsidRPr="00C36543" w:rsidRDefault="00283235" w:rsidP="00283235">
            <w:pPr>
              <w:rPr>
                <w:rFonts w:cs="Times New Roman"/>
              </w:rPr>
            </w:pPr>
            <w:r w:rsidRPr="00C36543">
              <w:rPr>
                <w:rFonts w:cs="Times New Roman"/>
              </w:rPr>
              <w:t>55</w:t>
            </w:r>
          </w:p>
        </w:tc>
        <w:tc>
          <w:tcPr>
            <w:tcW w:w="8358" w:type="dxa"/>
            <w:vAlign w:val="center"/>
          </w:tcPr>
          <w:p w14:paraId="728BC45B"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Üniversitemiz ile Çanakkale Çalışma ve İş Kurumu İl Müdürlüğü arasında gerçe</w:t>
            </w:r>
            <w:r w:rsidRPr="00C36543">
              <w:rPr>
                <w:rFonts w:ascii="Times New Roman" w:hAnsi="Times New Roman"/>
                <w:sz w:val="24"/>
                <w:szCs w:val="24"/>
                <w:shd w:val="clear" w:color="auto" w:fill="FFFFFF"/>
              </w:rPr>
              <w:t>k</w:t>
            </w:r>
            <w:r w:rsidRPr="00C36543">
              <w:rPr>
                <w:rFonts w:ascii="Times New Roman" w:hAnsi="Times New Roman"/>
                <w:sz w:val="24"/>
                <w:szCs w:val="24"/>
                <w:shd w:val="clear" w:color="auto" w:fill="FFFFFF"/>
              </w:rPr>
              <w:t>leşen "İşgücü Uyum Programı" kapsamında Bağımlılıkla mücadele eğitimi verildi</w:t>
            </w:r>
          </w:p>
        </w:tc>
      </w:tr>
      <w:tr w:rsidR="00283235" w14:paraId="2900F16C" w14:textId="77777777" w:rsidTr="00283235">
        <w:trPr>
          <w:trHeight w:val="567"/>
        </w:trPr>
        <w:tc>
          <w:tcPr>
            <w:tcW w:w="704" w:type="dxa"/>
            <w:vAlign w:val="center"/>
          </w:tcPr>
          <w:p w14:paraId="3F8183E3" w14:textId="77777777" w:rsidR="00283235" w:rsidRPr="00C36543" w:rsidRDefault="00283235" w:rsidP="00283235">
            <w:pPr>
              <w:rPr>
                <w:rFonts w:cs="Times New Roman"/>
              </w:rPr>
            </w:pPr>
            <w:r w:rsidRPr="00C36543">
              <w:rPr>
                <w:rFonts w:cs="Times New Roman"/>
              </w:rPr>
              <w:t>56</w:t>
            </w:r>
          </w:p>
        </w:tc>
        <w:tc>
          <w:tcPr>
            <w:tcW w:w="8358" w:type="dxa"/>
            <w:vAlign w:val="center"/>
          </w:tcPr>
          <w:p w14:paraId="66AD7F7E"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Üniversitemiz ile Çanakkale Çalışma ve İş Kurumu İl Müdürlüğü arasında gerçe</w:t>
            </w:r>
            <w:r w:rsidRPr="00C36543">
              <w:rPr>
                <w:rFonts w:ascii="Times New Roman" w:hAnsi="Times New Roman"/>
                <w:sz w:val="24"/>
                <w:szCs w:val="24"/>
                <w:shd w:val="clear" w:color="auto" w:fill="FFFFFF"/>
              </w:rPr>
              <w:t>k</w:t>
            </w:r>
            <w:r w:rsidRPr="00C36543">
              <w:rPr>
                <w:rFonts w:ascii="Times New Roman" w:hAnsi="Times New Roman"/>
                <w:sz w:val="24"/>
                <w:szCs w:val="24"/>
                <w:shd w:val="clear" w:color="auto" w:fill="FFFFFF"/>
              </w:rPr>
              <w:t>leşen "İşgücü Uyum Programı" kapsamında Stres ve Stres Yönetimi eğitimi veri</w:t>
            </w:r>
            <w:r w:rsidRPr="00C36543">
              <w:rPr>
                <w:rFonts w:ascii="Times New Roman" w:hAnsi="Times New Roman"/>
                <w:sz w:val="24"/>
                <w:szCs w:val="24"/>
                <w:shd w:val="clear" w:color="auto" w:fill="FFFFFF"/>
              </w:rPr>
              <w:t>l</w:t>
            </w:r>
            <w:r w:rsidRPr="00C36543">
              <w:rPr>
                <w:rFonts w:ascii="Times New Roman" w:hAnsi="Times New Roman"/>
                <w:sz w:val="24"/>
                <w:szCs w:val="24"/>
                <w:shd w:val="clear" w:color="auto" w:fill="FFFFFF"/>
              </w:rPr>
              <w:t>di</w:t>
            </w:r>
          </w:p>
        </w:tc>
      </w:tr>
      <w:tr w:rsidR="00283235" w14:paraId="6455DF8F" w14:textId="77777777" w:rsidTr="00283235">
        <w:trPr>
          <w:trHeight w:val="567"/>
        </w:trPr>
        <w:tc>
          <w:tcPr>
            <w:tcW w:w="704" w:type="dxa"/>
            <w:vAlign w:val="center"/>
          </w:tcPr>
          <w:p w14:paraId="243A7E40" w14:textId="77777777" w:rsidR="00283235" w:rsidRPr="00C36543" w:rsidRDefault="00283235" w:rsidP="00283235">
            <w:pPr>
              <w:rPr>
                <w:rFonts w:cs="Times New Roman"/>
              </w:rPr>
            </w:pPr>
            <w:r w:rsidRPr="00C36543">
              <w:rPr>
                <w:rFonts w:cs="Times New Roman"/>
              </w:rPr>
              <w:t>57</w:t>
            </w:r>
          </w:p>
        </w:tc>
        <w:tc>
          <w:tcPr>
            <w:tcW w:w="8358" w:type="dxa"/>
            <w:vAlign w:val="center"/>
          </w:tcPr>
          <w:p w14:paraId="730A11B2"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Üniversitemiz ile Çanakkale Çalışma ve İş Kurumu İl Müdürlüğü arasında gerçe</w:t>
            </w:r>
            <w:r w:rsidRPr="00C36543">
              <w:rPr>
                <w:rFonts w:ascii="Times New Roman" w:hAnsi="Times New Roman"/>
                <w:sz w:val="24"/>
                <w:szCs w:val="24"/>
                <w:shd w:val="clear" w:color="auto" w:fill="FFFFFF"/>
              </w:rPr>
              <w:t>k</w:t>
            </w:r>
            <w:r w:rsidRPr="00C36543">
              <w:rPr>
                <w:rFonts w:ascii="Times New Roman" w:hAnsi="Times New Roman"/>
                <w:sz w:val="24"/>
                <w:szCs w:val="24"/>
                <w:shd w:val="clear" w:color="auto" w:fill="FFFFFF"/>
              </w:rPr>
              <w:t>leşen "İşgücü Uyum Programı" kapsamında İş Ahlakı ve Motivasyon eğitimi v</w:t>
            </w:r>
            <w:r w:rsidRPr="00C36543">
              <w:rPr>
                <w:rFonts w:ascii="Times New Roman" w:hAnsi="Times New Roman"/>
                <w:sz w:val="24"/>
                <w:szCs w:val="24"/>
                <w:shd w:val="clear" w:color="auto" w:fill="FFFFFF"/>
              </w:rPr>
              <w:t>e</w:t>
            </w:r>
            <w:r w:rsidRPr="00C36543">
              <w:rPr>
                <w:rFonts w:ascii="Times New Roman" w:hAnsi="Times New Roman"/>
                <w:sz w:val="24"/>
                <w:szCs w:val="24"/>
                <w:shd w:val="clear" w:color="auto" w:fill="FFFFFF"/>
              </w:rPr>
              <w:t>rildi</w:t>
            </w:r>
          </w:p>
        </w:tc>
      </w:tr>
      <w:tr w:rsidR="00283235" w14:paraId="40F8263D" w14:textId="77777777" w:rsidTr="00283235">
        <w:trPr>
          <w:trHeight w:val="567"/>
        </w:trPr>
        <w:tc>
          <w:tcPr>
            <w:tcW w:w="704" w:type="dxa"/>
            <w:vAlign w:val="center"/>
          </w:tcPr>
          <w:p w14:paraId="4D6E6191" w14:textId="77777777" w:rsidR="00283235" w:rsidRPr="00C36543" w:rsidRDefault="00283235" w:rsidP="00283235">
            <w:pPr>
              <w:rPr>
                <w:rFonts w:cs="Times New Roman"/>
              </w:rPr>
            </w:pPr>
            <w:r w:rsidRPr="00C36543">
              <w:rPr>
                <w:rFonts w:cs="Times New Roman"/>
              </w:rPr>
              <w:t>58</w:t>
            </w:r>
          </w:p>
        </w:tc>
        <w:tc>
          <w:tcPr>
            <w:tcW w:w="8358" w:type="dxa"/>
            <w:vAlign w:val="center"/>
          </w:tcPr>
          <w:p w14:paraId="1EA1D1BE"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Engelli Öğrenci Biriminde birim temsilcilerine oryantasyon toplantısında engelli öğrencilerle iletişim konusunda bilgilendirme yapıldı</w:t>
            </w:r>
          </w:p>
        </w:tc>
      </w:tr>
      <w:tr w:rsidR="00283235" w14:paraId="241EFD93" w14:textId="77777777" w:rsidTr="00283235">
        <w:trPr>
          <w:trHeight w:val="567"/>
        </w:trPr>
        <w:tc>
          <w:tcPr>
            <w:tcW w:w="704" w:type="dxa"/>
            <w:vAlign w:val="center"/>
          </w:tcPr>
          <w:p w14:paraId="0ADFBF31" w14:textId="77777777" w:rsidR="00283235" w:rsidRPr="00C36543" w:rsidRDefault="00283235" w:rsidP="00283235">
            <w:pPr>
              <w:rPr>
                <w:rFonts w:cs="Times New Roman"/>
              </w:rPr>
            </w:pPr>
            <w:r w:rsidRPr="00C36543">
              <w:rPr>
                <w:rFonts w:cs="Times New Roman"/>
              </w:rPr>
              <w:t>59</w:t>
            </w:r>
          </w:p>
        </w:tc>
        <w:tc>
          <w:tcPr>
            <w:tcW w:w="8358" w:type="dxa"/>
            <w:vAlign w:val="center"/>
          </w:tcPr>
          <w:p w14:paraId="44B663C9"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Kadına yönelik şiddetle mücadele günü kapsamında SKSD tarafından düzenlenen etkinlikte şiddet ve psikolojik boyutu konusunda sunum yapıldı</w:t>
            </w:r>
          </w:p>
        </w:tc>
      </w:tr>
      <w:tr w:rsidR="00283235" w14:paraId="140D2002" w14:textId="77777777" w:rsidTr="00283235">
        <w:trPr>
          <w:trHeight w:val="567"/>
        </w:trPr>
        <w:tc>
          <w:tcPr>
            <w:tcW w:w="704" w:type="dxa"/>
            <w:vAlign w:val="center"/>
          </w:tcPr>
          <w:p w14:paraId="53F2A4ED" w14:textId="77777777" w:rsidR="00283235" w:rsidRPr="00C36543" w:rsidRDefault="00283235" w:rsidP="00283235">
            <w:pPr>
              <w:rPr>
                <w:rFonts w:cs="Times New Roman"/>
              </w:rPr>
            </w:pPr>
            <w:r w:rsidRPr="00C36543">
              <w:rPr>
                <w:rFonts w:cs="Times New Roman"/>
              </w:rPr>
              <w:t>60</w:t>
            </w:r>
          </w:p>
        </w:tc>
        <w:tc>
          <w:tcPr>
            <w:tcW w:w="8358" w:type="dxa"/>
            <w:vAlign w:val="center"/>
          </w:tcPr>
          <w:p w14:paraId="1EADFE9A" w14:textId="77777777" w:rsidR="00283235" w:rsidRPr="00C36543" w:rsidRDefault="00283235" w:rsidP="00283235">
            <w:pPr>
              <w:pStyle w:val="ListeParagraf"/>
              <w:ind w:left="176"/>
              <w:rPr>
                <w:rFonts w:ascii="Times New Roman" w:hAnsi="Times New Roman"/>
                <w:b/>
                <w:sz w:val="24"/>
                <w:szCs w:val="24"/>
                <w:u w:val="single"/>
              </w:rPr>
            </w:pPr>
            <w:r w:rsidRPr="00C36543">
              <w:rPr>
                <w:rFonts w:ascii="Times New Roman" w:hAnsi="Times New Roman"/>
                <w:sz w:val="24"/>
                <w:szCs w:val="24"/>
                <w:shd w:val="clear" w:color="auto" w:fill="FFFFFF"/>
              </w:rPr>
              <w:t>Kadına yönelik şiddetle mücadele günü kapsamında SKSD tarafından düzenlenen etkinlikte şiddet ve psikolojik boyutu konusunda sunum yapıldı</w:t>
            </w:r>
          </w:p>
        </w:tc>
      </w:tr>
      <w:tr w:rsidR="00283235" w14:paraId="3EDC90FF" w14:textId="77777777" w:rsidTr="00283235">
        <w:trPr>
          <w:trHeight w:val="567"/>
        </w:trPr>
        <w:tc>
          <w:tcPr>
            <w:tcW w:w="704" w:type="dxa"/>
            <w:vAlign w:val="center"/>
          </w:tcPr>
          <w:p w14:paraId="569199D5" w14:textId="77777777" w:rsidR="00283235" w:rsidRPr="00C36543" w:rsidRDefault="00283235" w:rsidP="00283235">
            <w:pPr>
              <w:rPr>
                <w:rFonts w:cs="Times New Roman"/>
              </w:rPr>
            </w:pPr>
            <w:r w:rsidRPr="00C36543">
              <w:rPr>
                <w:rFonts w:cs="Times New Roman"/>
              </w:rPr>
              <w:t>61</w:t>
            </w:r>
          </w:p>
        </w:tc>
        <w:tc>
          <w:tcPr>
            <w:tcW w:w="8358" w:type="dxa"/>
            <w:vAlign w:val="center"/>
          </w:tcPr>
          <w:p w14:paraId="2AC7678F"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PDR Kulübü kariyer günlerine konuşmacı olarak  katılım sağlandı.</w:t>
            </w:r>
          </w:p>
        </w:tc>
      </w:tr>
      <w:tr w:rsidR="00283235" w14:paraId="01373E1A" w14:textId="77777777" w:rsidTr="00283235">
        <w:trPr>
          <w:trHeight w:val="567"/>
        </w:trPr>
        <w:tc>
          <w:tcPr>
            <w:tcW w:w="704" w:type="dxa"/>
            <w:vAlign w:val="center"/>
          </w:tcPr>
          <w:p w14:paraId="2EB35B62" w14:textId="77777777" w:rsidR="00283235" w:rsidRPr="00C36543" w:rsidRDefault="00283235" w:rsidP="00283235">
            <w:pPr>
              <w:rPr>
                <w:rFonts w:cs="Times New Roman"/>
              </w:rPr>
            </w:pPr>
            <w:r w:rsidRPr="00C36543">
              <w:rPr>
                <w:rFonts w:cs="Times New Roman"/>
              </w:rPr>
              <w:t>62</w:t>
            </w:r>
          </w:p>
        </w:tc>
        <w:tc>
          <w:tcPr>
            <w:tcW w:w="8358" w:type="dxa"/>
            <w:vAlign w:val="center"/>
          </w:tcPr>
          <w:p w14:paraId="31C582CA"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Erasmus Akran Eğitimi Programı kapsamında Erasmus hareketliliğinden fayd</w:t>
            </w:r>
            <w:r w:rsidRPr="00C36543">
              <w:rPr>
                <w:rFonts w:ascii="Times New Roman" w:hAnsi="Times New Roman"/>
                <w:sz w:val="24"/>
                <w:szCs w:val="24"/>
                <w:shd w:val="clear" w:color="auto" w:fill="FFFFFF"/>
              </w:rPr>
              <w:t>a</w:t>
            </w:r>
            <w:r w:rsidRPr="00C36543">
              <w:rPr>
                <w:rFonts w:ascii="Times New Roman" w:hAnsi="Times New Roman"/>
                <w:sz w:val="24"/>
                <w:szCs w:val="24"/>
                <w:shd w:val="clear" w:color="auto" w:fill="FFFFFF"/>
              </w:rPr>
              <w:t>lanmış ve programdan faydalanmaya hak kazanmış öğrencilerimize yönelik iki eğitim düzenlendi.</w:t>
            </w:r>
          </w:p>
        </w:tc>
      </w:tr>
      <w:tr w:rsidR="00283235" w14:paraId="260823C7" w14:textId="77777777" w:rsidTr="00283235">
        <w:trPr>
          <w:trHeight w:val="567"/>
        </w:trPr>
        <w:tc>
          <w:tcPr>
            <w:tcW w:w="704" w:type="dxa"/>
            <w:vAlign w:val="center"/>
          </w:tcPr>
          <w:p w14:paraId="3F562032" w14:textId="77777777" w:rsidR="00283235" w:rsidRPr="00C36543" w:rsidRDefault="00283235" w:rsidP="00283235">
            <w:pPr>
              <w:rPr>
                <w:rFonts w:cs="Times New Roman"/>
              </w:rPr>
            </w:pPr>
            <w:r w:rsidRPr="00C36543">
              <w:rPr>
                <w:rFonts w:cs="Times New Roman"/>
              </w:rPr>
              <w:t>63</w:t>
            </w:r>
          </w:p>
        </w:tc>
        <w:tc>
          <w:tcPr>
            <w:tcW w:w="8358" w:type="dxa"/>
            <w:vAlign w:val="center"/>
          </w:tcPr>
          <w:p w14:paraId="661DF335"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Sağlık Bilimleri Meslek Yüksek Okulunda düzenlenen Gençlik Ruh Sağlığı Gü</w:t>
            </w:r>
            <w:r w:rsidRPr="00C36543">
              <w:rPr>
                <w:rFonts w:ascii="Times New Roman" w:hAnsi="Times New Roman"/>
                <w:sz w:val="24"/>
                <w:szCs w:val="24"/>
                <w:shd w:val="clear" w:color="auto" w:fill="FFFFFF"/>
              </w:rPr>
              <w:t>ç</w:t>
            </w:r>
            <w:r w:rsidRPr="00C36543">
              <w:rPr>
                <w:rFonts w:ascii="Times New Roman" w:hAnsi="Times New Roman"/>
                <w:sz w:val="24"/>
                <w:szCs w:val="24"/>
                <w:shd w:val="clear" w:color="auto" w:fill="FFFFFF"/>
              </w:rPr>
              <w:t>lendirme panelinde "Teknoloji Bağımlılığı" başlıklı sunum gerçekleştirildi.</w:t>
            </w:r>
          </w:p>
        </w:tc>
      </w:tr>
      <w:tr w:rsidR="00283235" w14:paraId="769A45EB" w14:textId="77777777" w:rsidTr="00283235">
        <w:trPr>
          <w:trHeight w:val="567"/>
        </w:trPr>
        <w:tc>
          <w:tcPr>
            <w:tcW w:w="704" w:type="dxa"/>
            <w:vAlign w:val="center"/>
          </w:tcPr>
          <w:p w14:paraId="215155DF" w14:textId="77777777" w:rsidR="00283235" w:rsidRPr="00C36543" w:rsidRDefault="00283235" w:rsidP="00283235">
            <w:pPr>
              <w:rPr>
                <w:rFonts w:cs="Times New Roman"/>
              </w:rPr>
            </w:pPr>
            <w:r w:rsidRPr="00C36543">
              <w:rPr>
                <w:rFonts w:cs="Times New Roman"/>
              </w:rPr>
              <w:t>64</w:t>
            </w:r>
          </w:p>
        </w:tc>
        <w:tc>
          <w:tcPr>
            <w:tcW w:w="8358" w:type="dxa"/>
            <w:vAlign w:val="center"/>
          </w:tcPr>
          <w:p w14:paraId="485817EA"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Köklere Yolculuk Kulübü daveti ile eğitim fakültesi öğrencilerine yönelik "Ak</w:t>
            </w:r>
            <w:r w:rsidRPr="00C36543">
              <w:rPr>
                <w:rFonts w:ascii="Times New Roman" w:hAnsi="Times New Roman"/>
                <w:sz w:val="24"/>
                <w:szCs w:val="24"/>
                <w:shd w:val="clear" w:color="auto" w:fill="FFFFFF"/>
              </w:rPr>
              <w:t>a</w:t>
            </w:r>
            <w:r w:rsidRPr="00C36543">
              <w:rPr>
                <w:rFonts w:ascii="Times New Roman" w:hAnsi="Times New Roman"/>
                <w:sz w:val="24"/>
                <w:szCs w:val="24"/>
                <w:shd w:val="clear" w:color="auto" w:fill="FFFFFF"/>
              </w:rPr>
              <w:t>demik Stres"  sunumu yapıldı.</w:t>
            </w:r>
          </w:p>
        </w:tc>
      </w:tr>
      <w:tr w:rsidR="00283235" w14:paraId="6EEC50E9" w14:textId="77777777" w:rsidTr="00283235">
        <w:trPr>
          <w:trHeight w:val="567"/>
        </w:trPr>
        <w:tc>
          <w:tcPr>
            <w:tcW w:w="704" w:type="dxa"/>
            <w:vAlign w:val="center"/>
          </w:tcPr>
          <w:p w14:paraId="17794761" w14:textId="77777777" w:rsidR="00283235" w:rsidRPr="00C36543" w:rsidRDefault="00283235" w:rsidP="00283235">
            <w:pPr>
              <w:rPr>
                <w:rFonts w:cs="Times New Roman"/>
              </w:rPr>
            </w:pPr>
            <w:r w:rsidRPr="00C36543">
              <w:rPr>
                <w:rFonts w:cs="Times New Roman"/>
              </w:rPr>
              <w:t>65</w:t>
            </w:r>
          </w:p>
        </w:tc>
        <w:tc>
          <w:tcPr>
            <w:tcW w:w="8358" w:type="dxa"/>
            <w:vAlign w:val="center"/>
          </w:tcPr>
          <w:p w14:paraId="22B40338" w14:textId="77777777" w:rsidR="00283235" w:rsidRPr="00C36543" w:rsidRDefault="00283235" w:rsidP="00283235">
            <w:pPr>
              <w:pStyle w:val="ListeParagraf"/>
              <w:ind w:left="176"/>
              <w:rPr>
                <w:rFonts w:ascii="Times New Roman" w:hAnsi="Times New Roman"/>
                <w:sz w:val="24"/>
                <w:szCs w:val="24"/>
              </w:rPr>
            </w:pPr>
            <w:r w:rsidRPr="00C36543">
              <w:rPr>
                <w:rFonts w:ascii="Times New Roman" w:hAnsi="Times New Roman"/>
                <w:sz w:val="24"/>
                <w:szCs w:val="24"/>
                <w:shd w:val="clear" w:color="auto" w:fill="FFFFFF"/>
              </w:rPr>
              <w:t>Sağlık Yönetimi Bölümü öğrencilerine yönelik "Akademik Stres" sunumu gerçe</w:t>
            </w:r>
            <w:r w:rsidRPr="00C36543">
              <w:rPr>
                <w:rFonts w:ascii="Times New Roman" w:hAnsi="Times New Roman"/>
                <w:sz w:val="24"/>
                <w:szCs w:val="24"/>
                <w:shd w:val="clear" w:color="auto" w:fill="FFFFFF"/>
              </w:rPr>
              <w:t>k</w:t>
            </w:r>
            <w:r w:rsidRPr="00C36543">
              <w:rPr>
                <w:rFonts w:ascii="Times New Roman" w:hAnsi="Times New Roman"/>
                <w:sz w:val="24"/>
                <w:szCs w:val="24"/>
                <w:shd w:val="clear" w:color="auto" w:fill="FFFFFF"/>
              </w:rPr>
              <w:t>leştirildi.</w:t>
            </w:r>
          </w:p>
        </w:tc>
      </w:tr>
    </w:tbl>
    <w:p w14:paraId="7AE8E51D" w14:textId="77777777" w:rsidR="00283235" w:rsidRDefault="00283235" w:rsidP="00283235"/>
    <w:p w14:paraId="53AA8E15" w14:textId="77777777" w:rsidR="002311E5" w:rsidRDefault="002311E5" w:rsidP="00283235">
      <w:pPr>
        <w:rPr>
          <w:b/>
        </w:rPr>
      </w:pPr>
    </w:p>
    <w:p w14:paraId="5119A1E8" w14:textId="77777777" w:rsidR="00283235" w:rsidRDefault="00283235" w:rsidP="00283235">
      <w:pPr>
        <w:rPr>
          <w:b/>
        </w:rPr>
      </w:pPr>
      <w:r w:rsidRPr="00E438D9">
        <w:rPr>
          <w:b/>
        </w:rPr>
        <w:lastRenderedPageBreak/>
        <w:t>Psikolojik Danışmanlık Birimi 2025 Yılı Bireysel Görüşme İstatistikleri</w:t>
      </w:r>
      <w:r w:rsidRPr="00E438D9">
        <w:rPr>
          <w:b/>
        </w:rPr>
        <w:tab/>
      </w:r>
      <w:r w:rsidRPr="00E438D9">
        <w:rPr>
          <w:b/>
        </w:rPr>
        <w:tab/>
      </w:r>
      <w:r w:rsidRPr="00E438D9">
        <w:rPr>
          <w:b/>
        </w:rPr>
        <w:tab/>
      </w:r>
      <w:r w:rsidRPr="00E438D9">
        <w:rPr>
          <w:b/>
        </w:rPr>
        <w:tab/>
      </w:r>
      <w:r w:rsidRPr="00E438D9">
        <w:rPr>
          <w:b/>
        </w:rPr>
        <w:tab/>
      </w:r>
    </w:p>
    <w:tbl>
      <w:tblPr>
        <w:tblStyle w:val="TabloKlavuzu"/>
        <w:tblW w:w="0" w:type="auto"/>
        <w:tblLook w:val="04A0" w:firstRow="1" w:lastRow="0" w:firstColumn="1" w:lastColumn="0" w:noHBand="0" w:noVBand="1"/>
      </w:tblPr>
      <w:tblGrid>
        <w:gridCol w:w="2265"/>
        <w:gridCol w:w="2265"/>
        <w:gridCol w:w="2266"/>
        <w:gridCol w:w="2266"/>
      </w:tblGrid>
      <w:tr w:rsidR="00283235" w14:paraId="3DAED791" w14:textId="77777777" w:rsidTr="00283235">
        <w:tc>
          <w:tcPr>
            <w:tcW w:w="2265" w:type="dxa"/>
          </w:tcPr>
          <w:p w14:paraId="5F6518CC"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Ay</w:t>
            </w:r>
          </w:p>
        </w:tc>
        <w:tc>
          <w:tcPr>
            <w:tcW w:w="2265" w:type="dxa"/>
          </w:tcPr>
          <w:p w14:paraId="447529F1"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Öğrenci</w:t>
            </w:r>
          </w:p>
        </w:tc>
        <w:tc>
          <w:tcPr>
            <w:tcW w:w="2266" w:type="dxa"/>
          </w:tcPr>
          <w:p w14:paraId="5DD6E89A"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Personel</w:t>
            </w:r>
          </w:p>
        </w:tc>
        <w:tc>
          <w:tcPr>
            <w:tcW w:w="2266" w:type="dxa"/>
          </w:tcPr>
          <w:p w14:paraId="18A644EC"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TOPLAM</w:t>
            </w:r>
          </w:p>
        </w:tc>
      </w:tr>
      <w:tr w:rsidR="00283235" w14:paraId="381B0BDB" w14:textId="77777777" w:rsidTr="00283235">
        <w:tc>
          <w:tcPr>
            <w:tcW w:w="2265" w:type="dxa"/>
          </w:tcPr>
          <w:p w14:paraId="7790BA9A"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Ocak</w:t>
            </w:r>
          </w:p>
        </w:tc>
        <w:tc>
          <w:tcPr>
            <w:tcW w:w="2265" w:type="dxa"/>
            <w:vAlign w:val="center"/>
          </w:tcPr>
          <w:p w14:paraId="0653997D"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76</w:t>
            </w:r>
          </w:p>
        </w:tc>
        <w:tc>
          <w:tcPr>
            <w:tcW w:w="2266" w:type="dxa"/>
            <w:vAlign w:val="center"/>
          </w:tcPr>
          <w:p w14:paraId="5034077B"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18</w:t>
            </w:r>
          </w:p>
        </w:tc>
        <w:tc>
          <w:tcPr>
            <w:tcW w:w="2266" w:type="dxa"/>
            <w:vAlign w:val="center"/>
          </w:tcPr>
          <w:p w14:paraId="770FE6ED"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94</w:t>
            </w:r>
          </w:p>
        </w:tc>
      </w:tr>
      <w:tr w:rsidR="00283235" w14:paraId="63365BA8" w14:textId="77777777" w:rsidTr="00283235">
        <w:tc>
          <w:tcPr>
            <w:tcW w:w="2265" w:type="dxa"/>
          </w:tcPr>
          <w:p w14:paraId="00A2B0D8"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Şubat</w:t>
            </w:r>
          </w:p>
        </w:tc>
        <w:tc>
          <w:tcPr>
            <w:tcW w:w="2265" w:type="dxa"/>
            <w:vAlign w:val="center"/>
          </w:tcPr>
          <w:p w14:paraId="7C67119A"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84</w:t>
            </w:r>
          </w:p>
        </w:tc>
        <w:tc>
          <w:tcPr>
            <w:tcW w:w="2266" w:type="dxa"/>
            <w:vAlign w:val="center"/>
          </w:tcPr>
          <w:p w14:paraId="191B3790"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16</w:t>
            </w:r>
          </w:p>
        </w:tc>
        <w:tc>
          <w:tcPr>
            <w:tcW w:w="2266" w:type="dxa"/>
            <w:vAlign w:val="center"/>
          </w:tcPr>
          <w:p w14:paraId="442F3CA5"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100</w:t>
            </w:r>
          </w:p>
        </w:tc>
      </w:tr>
      <w:tr w:rsidR="00283235" w14:paraId="7901214E" w14:textId="77777777" w:rsidTr="00283235">
        <w:tc>
          <w:tcPr>
            <w:tcW w:w="2265" w:type="dxa"/>
          </w:tcPr>
          <w:p w14:paraId="37673471"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Mart</w:t>
            </w:r>
          </w:p>
        </w:tc>
        <w:tc>
          <w:tcPr>
            <w:tcW w:w="2265" w:type="dxa"/>
            <w:vAlign w:val="center"/>
          </w:tcPr>
          <w:p w14:paraId="0D53A8EC"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69</w:t>
            </w:r>
          </w:p>
        </w:tc>
        <w:tc>
          <w:tcPr>
            <w:tcW w:w="2266" w:type="dxa"/>
            <w:vAlign w:val="center"/>
          </w:tcPr>
          <w:p w14:paraId="5D841F5A"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6</w:t>
            </w:r>
          </w:p>
        </w:tc>
        <w:tc>
          <w:tcPr>
            <w:tcW w:w="2266" w:type="dxa"/>
            <w:vAlign w:val="center"/>
          </w:tcPr>
          <w:p w14:paraId="30B3B3B0"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75</w:t>
            </w:r>
          </w:p>
        </w:tc>
      </w:tr>
      <w:tr w:rsidR="00283235" w14:paraId="1C2BED03" w14:textId="77777777" w:rsidTr="00283235">
        <w:tc>
          <w:tcPr>
            <w:tcW w:w="2265" w:type="dxa"/>
          </w:tcPr>
          <w:p w14:paraId="3B679A48"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Nisan</w:t>
            </w:r>
          </w:p>
        </w:tc>
        <w:tc>
          <w:tcPr>
            <w:tcW w:w="2265" w:type="dxa"/>
            <w:vAlign w:val="center"/>
          </w:tcPr>
          <w:p w14:paraId="10969A32"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85</w:t>
            </w:r>
          </w:p>
        </w:tc>
        <w:tc>
          <w:tcPr>
            <w:tcW w:w="2266" w:type="dxa"/>
            <w:vAlign w:val="center"/>
          </w:tcPr>
          <w:p w14:paraId="7CA62210"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9</w:t>
            </w:r>
          </w:p>
        </w:tc>
        <w:tc>
          <w:tcPr>
            <w:tcW w:w="2266" w:type="dxa"/>
            <w:vAlign w:val="center"/>
          </w:tcPr>
          <w:p w14:paraId="0C75BEF8"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94</w:t>
            </w:r>
          </w:p>
        </w:tc>
      </w:tr>
      <w:tr w:rsidR="00283235" w14:paraId="0EADC962" w14:textId="77777777" w:rsidTr="00283235">
        <w:tc>
          <w:tcPr>
            <w:tcW w:w="2265" w:type="dxa"/>
          </w:tcPr>
          <w:p w14:paraId="5C30596A"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Mayıs</w:t>
            </w:r>
          </w:p>
        </w:tc>
        <w:tc>
          <w:tcPr>
            <w:tcW w:w="2265" w:type="dxa"/>
            <w:vAlign w:val="center"/>
          </w:tcPr>
          <w:p w14:paraId="45E322BB"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73</w:t>
            </w:r>
          </w:p>
        </w:tc>
        <w:tc>
          <w:tcPr>
            <w:tcW w:w="2266" w:type="dxa"/>
            <w:vAlign w:val="center"/>
          </w:tcPr>
          <w:p w14:paraId="35B83700"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6</w:t>
            </w:r>
          </w:p>
        </w:tc>
        <w:tc>
          <w:tcPr>
            <w:tcW w:w="2266" w:type="dxa"/>
            <w:vAlign w:val="center"/>
          </w:tcPr>
          <w:p w14:paraId="7722D762"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79</w:t>
            </w:r>
          </w:p>
        </w:tc>
      </w:tr>
      <w:tr w:rsidR="00283235" w14:paraId="5B9D067E" w14:textId="77777777" w:rsidTr="00283235">
        <w:tc>
          <w:tcPr>
            <w:tcW w:w="2265" w:type="dxa"/>
          </w:tcPr>
          <w:p w14:paraId="3C1374F7"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Haziran</w:t>
            </w:r>
          </w:p>
        </w:tc>
        <w:tc>
          <w:tcPr>
            <w:tcW w:w="2265" w:type="dxa"/>
            <w:vAlign w:val="center"/>
          </w:tcPr>
          <w:p w14:paraId="517B02B1"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41</w:t>
            </w:r>
          </w:p>
        </w:tc>
        <w:tc>
          <w:tcPr>
            <w:tcW w:w="2266" w:type="dxa"/>
            <w:vAlign w:val="center"/>
          </w:tcPr>
          <w:p w14:paraId="77232DC5"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15</w:t>
            </w:r>
          </w:p>
        </w:tc>
        <w:tc>
          <w:tcPr>
            <w:tcW w:w="2266" w:type="dxa"/>
            <w:vAlign w:val="center"/>
          </w:tcPr>
          <w:p w14:paraId="1B9FC6DE"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56</w:t>
            </w:r>
          </w:p>
        </w:tc>
      </w:tr>
      <w:tr w:rsidR="00283235" w14:paraId="1CED7F38" w14:textId="77777777" w:rsidTr="00283235">
        <w:tc>
          <w:tcPr>
            <w:tcW w:w="2265" w:type="dxa"/>
          </w:tcPr>
          <w:p w14:paraId="320EF36E"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Temmuz</w:t>
            </w:r>
          </w:p>
        </w:tc>
        <w:tc>
          <w:tcPr>
            <w:tcW w:w="2265" w:type="dxa"/>
            <w:vAlign w:val="center"/>
          </w:tcPr>
          <w:p w14:paraId="029D8CC5"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16</w:t>
            </w:r>
          </w:p>
        </w:tc>
        <w:tc>
          <w:tcPr>
            <w:tcW w:w="2266" w:type="dxa"/>
            <w:vAlign w:val="center"/>
          </w:tcPr>
          <w:p w14:paraId="712E11D1"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11</w:t>
            </w:r>
          </w:p>
        </w:tc>
        <w:tc>
          <w:tcPr>
            <w:tcW w:w="2266" w:type="dxa"/>
            <w:vAlign w:val="center"/>
          </w:tcPr>
          <w:p w14:paraId="0F6E7E3C"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27</w:t>
            </w:r>
          </w:p>
        </w:tc>
      </w:tr>
      <w:tr w:rsidR="00283235" w14:paraId="5AB67CE4" w14:textId="77777777" w:rsidTr="00283235">
        <w:tc>
          <w:tcPr>
            <w:tcW w:w="2265" w:type="dxa"/>
          </w:tcPr>
          <w:p w14:paraId="5E363C64"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Ağustos</w:t>
            </w:r>
          </w:p>
        </w:tc>
        <w:tc>
          <w:tcPr>
            <w:tcW w:w="2265" w:type="dxa"/>
            <w:vAlign w:val="center"/>
          </w:tcPr>
          <w:p w14:paraId="61B7B93E"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10</w:t>
            </w:r>
          </w:p>
        </w:tc>
        <w:tc>
          <w:tcPr>
            <w:tcW w:w="2266" w:type="dxa"/>
            <w:vAlign w:val="center"/>
          </w:tcPr>
          <w:p w14:paraId="604A7575"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9</w:t>
            </w:r>
          </w:p>
        </w:tc>
        <w:tc>
          <w:tcPr>
            <w:tcW w:w="2266" w:type="dxa"/>
            <w:vAlign w:val="center"/>
          </w:tcPr>
          <w:p w14:paraId="238905F6"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19</w:t>
            </w:r>
          </w:p>
        </w:tc>
      </w:tr>
      <w:tr w:rsidR="00283235" w14:paraId="39166312" w14:textId="77777777" w:rsidTr="00283235">
        <w:tc>
          <w:tcPr>
            <w:tcW w:w="2265" w:type="dxa"/>
          </w:tcPr>
          <w:p w14:paraId="25E21E75"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Eylül</w:t>
            </w:r>
          </w:p>
        </w:tc>
        <w:tc>
          <w:tcPr>
            <w:tcW w:w="2265" w:type="dxa"/>
            <w:vAlign w:val="center"/>
          </w:tcPr>
          <w:p w14:paraId="6EB729FF"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36</w:t>
            </w:r>
          </w:p>
        </w:tc>
        <w:tc>
          <w:tcPr>
            <w:tcW w:w="2266" w:type="dxa"/>
            <w:vAlign w:val="center"/>
          </w:tcPr>
          <w:p w14:paraId="03D2FE06"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21</w:t>
            </w:r>
          </w:p>
        </w:tc>
        <w:tc>
          <w:tcPr>
            <w:tcW w:w="2266" w:type="dxa"/>
            <w:vAlign w:val="center"/>
          </w:tcPr>
          <w:p w14:paraId="5067CC53"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57</w:t>
            </w:r>
          </w:p>
        </w:tc>
      </w:tr>
      <w:tr w:rsidR="00283235" w14:paraId="731197BF" w14:textId="77777777" w:rsidTr="00283235">
        <w:tc>
          <w:tcPr>
            <w:tcW w:w="2265" w:type="dxa"/>
          </w:tcPr>
          <w:p w14:paraId="2AE377FE"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Ekim</w:t>
            </w:r>
          </w:p>
        </w:tc>
        <w:tc>
          <w:tcPr>
            <w:tcW w:w="2265" w:type="dxa"/>
            <w:vAlign w:val="center"/>
          </w:tcPr>
          <w:p w14:paraId="737F0591"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112</w:t>
            </w:r>
          </w:p>
        </w:tc>
        <w:tc>
          <w:tcPr>
            <w:tcW w:w="2266" w:type="dxa"/>
            <w:vAlign w:val="center"/>
          </w:tcPr>
          <w:p w14:paraId="6B0571A7"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8</w:t>
            </w:r>
          </w:p>
        </w:tc>
        <w:tc>
          <w:tcPr>
            <w:tcW w:w="2266" w:type="dxa"/>
            <w:vAlign w:val="center"/>
          </w:tcPr>
          <w:p w14:paraId="4AE5F5C0"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120</w:t>
            </w:r>
          </w:p>
        </w:tc>
      </w:tr>
      <w:tr w:rsidR="00283235" w14:paraId="751BADD6" w14:textId="77777777" w:rsidTr="00283235">
        <w:tc>
          <w:tcPr>
            <w:tcW w:w="2265" w:type="dxa"/>
          </w:tcPr>
          <w:p w14:paraId="04F761CB"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Kasım</w:t>
            </w:r>
          </w:p>
        </w:tc>
        <w:tc>
          <w:tcPr>
            <w:tcW w:w="2265" w:type="dxa"/>
            <w:vAlign w:val="center"/>
          </w:tcPr>
          <w:p w14:paraId="216F4F56"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104</w:t>
            </w:r>
          </w:p>
        </w:tc>
        <w:tc>
          <w:tcPr>
            <w:tcW w:w="2266" w:type="dxa"/>
            <w:vAlign w:val="center"/>
          </w:tcPr>
          <w:p w14:paraId="46435E9F"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10</w:t>
            </w:r>
          </w:p>
        </w:tc>
        <w:tc>
          <w:tcPr>
            <w:tcW w:w="2266" w:type="dxa"/>
            <w:vAlign w:val="center"/>
          </w:tcPr>
          <w:p w14:paraId="2191E570"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114</w:t>
            </w:r>
          </w:p>
        </w:tc>
      </w:tr>
      <w:tr w:rsidR="00283235" w14:paraId="0696C741" w14:textId="77777777" w:rsidTr="00283235">
        <w:tc>
          <w:tcPr>
            <w:tcW w:w="2265" w:type="dxa"/>
          </w:tcPr>
          <w:p w14:paraId="41E8D4C4" w14:textId="77777777" w:rsidR="00283235" w:rsidRPr="000267A3" w:rsidRDefault="00283235" w:rsidP="00283235">
            <w:pPr>
              <w:rPr>
                <w:rFonts w:ascii="Times New Roman" w:hAnsi="Times New Roman" w:cs="Times New Roman"/>
                <w:sz w:val="24"/>
                <w:szCs w:val="24"/>
              </w:rPr>
            </w:pPr>
            <w:r w:rsidRPr="000267A3">
              <w:rPr>
                <w:rFonts w:ascii="Times New Roman" w:hAnsi="Times New Roman" w:cs="Times New Roman"/>
                <w:sz w:val="24"/>
                <w:szCs w:val="24"/>
              </w:rPr>
              <w:t>Aralık</w:t>
            </w:r>
          </w:p>
        </w:tc>
        <w:tc>
          <w:tcPr>
            <w:tcW w:w="2265" w:type="dxa"/>
            <w:vAlign w:val="center"/>
          </w:tcPr>
          <w:p w14:paraId="1C373DF2"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120</w:t>
            </w:r>
          </w:p>
        </w:tc>
        <w:tc>
          <w:tcPr>
            <w:tcW w:w="2266" w:type="dxa"/>
            <w:vAlign w:val="center"/>
          </w:tcPr>
          <w:p w14:paraId="0E501F1F"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18</w:t>
            </w:r>
          </w:p>
        </w:tc>
        <w:tc>
          <w:tcPr>
            <w:tcW w:w="2266" w:type="dxa"/>
            <w:vAlign w:val="center"/>
          </w:tcPr>
          <w:p w14:paraId="32C69033" w14:textId="77777777" w:rsidR="00283235" w:rsidRPr="000267A3" w:rsidRDefault="00283235" w:rsidP="00283235">
            <w:pPr>
              <w:jc w:val="center"/>
              <w:rPr>
                <w:rFonts w:ascii="Times New Roman" w:hAnsi="Times New Roman" w:cs="Times New Roman"/>
                <w:sz w:val="24"/>
                <w:szCs w:val="24"/>
              </w:rPr>
            </w:pPr>
            <w:r w:rsidRPr="000267A3">
              <w:rPr>
                <w:rFonts w:ascii="Times New Roman" w:hAnsi="Times New Roman" w:cs="Times New Roman"/>
                <w:sz w:val="24"/>
                <w:szCs w:val="24"/>
              </w:rPr>
              <w:t>138</w:t>
            </w:r>
          </w:p>
        </w:tc>
      </w:tr>
      <w:tr w:rsidR="00283235" w14:paraId="7A7735EA" w14:textId="77777777" w:rsidTr="00283235">
        <w:tc>
          <w:tcPr>
            <w:tcW w:w="2265" w:type="dxa"/>
          </w:tcPr>
          <w:p w14:paraId="6166AA1B" w14:textId="77777777" w:rsidR="00283235" w:rsidRPr="000267A3" w:rsidRDefault="00283235" w:rsidP="00283235">
            <w:pPr>
              <w:rPr>
                <w:rFonts w:ascii="Times New Roman" w:hAnsi="Times New Roman" w:cs="Times New Roman"/>
                <w:b/>
                <w:sz w:val="24"/>
                <w:szCs w:val="24"/>
              </w:rPr>
            </w:pPr>
            <w:r w:rsidRPr="000267A3">
              <w:rPr>
                <w:rFonts w:ascii="Times New Roman" w:hAnsi="Times New Roman" w:cs="Times New Roman"/>
                <w:b/>
                <w:sz w:val="24"/>
                <w:szCs w:val="24"/>
              </w:rPr>
              <w:t>TOPLAM</w:t>
            </w:r>
          </w:p>
        </w:tc>
        <w:tc>
          <w:tcPr>
            <w:tcW w:w="2265" w:type="dxa"/>
            <w:vAlign w:val="center"/>
          </w:tcPr>
          <w:p w14:paraId="3A98AF11"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826</w:t>
            </w:r>
          </w:p>
        </w:tc>
        <w:tc>
          <w:tcPr>
            <w:tcW w:w="2266" w:type="dxa"/>
            <w:vAlign w:val="center"/>
          </w:tcPr>
          <w:p w14:paraId="0E80F02D"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147</w:t>
            </w:r>
          </w:p>
        </w:tc>
        <w:tc>
          <w:tcPr>
            <w:tcW w:w="2266" w:type="dxa"/>
            <w:vAlign w:val="center"/>
          </w:tcPr>
          <w:p w14:paraId="038AAF64" w14:textId="77777777" w:rsidR="00283235" w:rsidRPr="000267A3" w:rsidRDefault="00283235" w:rsidP="00283235">
            <w:pPr>
              <w:jc w:val="center"/>
              <w:rPr>
                <w:rFonts w:ascii="Times New Roman" w:hAnsi="Times New Roman" w:cs="Times New Roman"/>
                <w:b/>
                <w:sz w:val="24"/>
                <w:szCs w:val="24"/>
              </w:rPr>
            </w:pPr>
            <w:r w:rsidRPr="000267A3">
              <w:rPr>
                <w:rFonts w:ascii="Times New Roman" w:hAnsi="Times New Roman" w:cs="Times New Roman"/>
                <w:b/>
                <w:sz w:val="24"/>
                <w:szCs w:val="24"/>
              </w:rPr>
              <w:t>973</w:t>
            </w:r>
          </w:p>
        </w:tc>
      </w:tr>
    </w:tbl>
    <w:p w14:paraId="4A5C40C0" w14:textId="77777777" w:rsidR="000A2116" w:rsidRDefault="000A2116" w:rsidP="00EA0AEA">
      <w:pPr>
        <w:spacing w:line="360" w:lineRule="auto"/>
        <w:jc w:val="both"/>
        <w:rPr>
          <w:rFonts w:eastAsia="Calibri" w:cs="Times New Roman"/>
          <w:color w:val="000000" w:themeColor="text1"/>
          <w:kern w:val="0"/>
        </w:rPr>
      </w:pPr>
    </w:p>
    <w:p w14:paraId="3AE45414" w14:textId="0C25C6A1" w:rsidR="00B87B7A" w:rsidRDefault="00B87B7A" w:rsidP="00203FC0">
      <w:pPr>
        <w:spacing w:line="360" w:lineRule="auto"/>
        <w:ind w:firstLine="709"/>
        <w:jc w:val="both"/>
        <w:rPr>
          <w:rFonts w:eastAsia="Calibri" w:cs="Times New Roman"/>
          <w:color w:val="000000" w:themeColor="text1"/>
          <w:kern w:val="0"/>
        </w:rPr>
      </w:pPr>
      <w:r>
        <w:rPr>
          <w:rFonts w:eastAsia="Calibri" w:cs="Times New Roman"/>
          <w:color w:val="000000" w:themeColor="text1"/>
          <w:kern w:val="0"/>
        </w:rPr>
        <w:t xml:space="preserve">Başkanlığımıza bağlı </w:t>
      </w:r>
      <w:r w:rsidR="00203FC0">
        <w:rPr>
          <w:rFonts w:eastAsia="Calibri" w:cs="Times New Roman"/>
          <w:color w:val="000000" w:themeColor="text1"/>
          <w:kern w:val="0"/>
        </w:rPr>
        <w:t>PDR biriminin yıl içerisinde yaptıkları anketlerde danışanların memnuniyet oranları aşağıdaki grafikte verilmiştir.</w:t>
      </w:r>
    </w:p>
    <w:p w14:paraId="54902569" w14:textId="4FF0EDE5" w:rsidR="00B87B7A" w:rsidRDefault="00B87B7A" w:rsidP="00EA0AEA">
      <w:pPr>
        <w:spacing w:line="360" w:lineRule="auto"/>
        <w:jc w:val="both"/>
        <w:rPr>
          <w:rFonts w:eastAsia="Calibri" w:cs="Times New Roman"/>
          <w:color w:val="000000" w:themeColor="text1"/>
          <w:kern w:val="0"/>
        </w:rPr>
      </w:pPr>
      <w:r>
        <w:rPr>
          <w:b/>
          <w:bCs/>
          <w:noProof/>
          <w:color w:val="000000" w:themeColor="text1"/>
          <w:lang w:eastAsia="tr-TR" w:bidi="ar-SA"/>
        </w:rPr>
        <w:drawing>
          <wp:inline distT="0" distB="0" distL="0" distR="0" wp14:anchorId="68E35689" wp14:editId="051CE730">
            <wp:extent cx="5868035" cy="2910840"/>
            <wp:effectExtent l="0" t="0" r="0" b="3810"/>
            <wp:docPr id="1217302988" name="Resim 3" descr="çizgi, öykü gelişim çizgisi; kumpas; grafiğini çıkarma, metin,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02988" name="Resim 3" descr="çizgi, öykü gelişim çizgisi; kumpas; grafiğini çıkarma, metin, sayı, numara içeren bir resim&#10;&#10;Yapay zeka tarafından oluşturulmuş içerik yanlış olabili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8035" cy="2910840"/>
                    </a:xfrm>
                    <a:prstGeom prst="rect">
                      <a:avLst/>
                    </a:prstGeom>
                    <a:noFill/>
                  </pic:spPr>
                </pic:pic>
              </a:graphicData>
            </a:graphic>
          </wp:inline>
        </w:drawing>
      </w:r>
    </w:p>
    <w:p w14:paraId="502CF192" w14:textId="7633A1AC" w:rsidR="00283235" w:rsidRDefault="0068482A" w:rsidP="00EA0AEA">
      <w:pPr>
        <w:spacing w:line="360" w:lineRule="auto"/>
        <w:jc w:val="both"/>
        <w:rPr>
          <w:rFonts w:eastAsia="Calibri" w:cs="Times New Roman"/>
          <w:b/>
          <w:bCs/>
          <w:color w:val="000000" w:themeColor="text1"/>
          <w:kern w:val="0"/>
        </w:rPr>
      </w:pPr>
      <w:r>
        <w:rPr>
          <w:rFonts w:eastAsia="Calibri" w:cs="Times New Roman"/>
          <w:b/>
          <w:bCs/>
          <w:color w:val="000000" w:themeColor="text1"/>
          <w:kern w:val="0"/>
        </w:rPr>
        <w:t xml:space="preserve">E- </w:t>
      </w:r>
      <w:r w:rsidRPr="0068482A">
        <w:rPr>
          <w:rFonts w:eastAsia="Calibri" w:cs="Times New Roman"/>
          <w:b/>
          <w:bCs/>
          <w:color w:val="000000" w:themeColor="text1"/>
          <w:kern w:val="0"/>
        </w:rPr>
        <w:t>Kısmi Zamanlı Öğrenci İstihdam Hizmeti</w:t>
      </w:r>
    </w:p>
    <w:p w14:paraId="427A85DB" w14:textId="1DB1B43F" w:rsidR="0068482A" w:rsidRPr="00AE6F60" w:rsidRDefault="00AE6F60" w:rsidP="00AE6F60">
      <w:pPr>
        <w:spacing w:line="360" w:lineRule="auto"/>
        <w:ind w:firstLine="709"/>
        <w:jc w:val="both"/>
        <w:rPr>
          <w:rFonts w:eastAsia="Calibri" w:cs="Times New Roman"/>
          <w:color w:val="000000" w:themeColor="text1"/>
          <w:kern w:val="0"/>
        </w:rPr>
      </w:pPr>
      <w:r w:rsidRPr="00AE6F60">
        <w:rPr>
          <w:rFonts w:eastAsia="Calibri" w:cs="Times New Roman"/>
          <w:color w:val="000000" w:themeColor="text1"/>
          <w:kern w:val="0"/>
        </w:rPr>
        <w:t>Üniversitemizde çalışan tüm kısmi zamanlı öğrencilerin işe alım ve maaş ödemeleri Başkanlığımız tarafından yürütülmektedir.</w:t>
      </w:r>
    </w:p>
    <w:p w14:paraId="0D4FF119" w14:textId="77777777" w:rsidR="00057BF4" w:rsidRPr="0056782C" w:rsidRDefault="00057BF4" w:rsidP="00057BF4">
      <w:pPr>
        <w:widowControl/>
        <w:spacing w:before="100" w:after="119" w:line="360" w:lineRule="auto"/>
        <w:ind w:left="14"/>
        <w:jc w:val="both"/>
        <w:rPr>
          <w:rFonts w:eastAsia="Arial Unicode MS" w:cs="Times New Roman"/>
          <w:b/>
          <w:bCs/>
          <w:color w:val="000000"/>
          <w:lang w:eastAsia="en-US" w:bidi="ar-SA"/>
        </w:rPr>
      </w:pPr>
      <w:r w:rsidRPr="0056782C">
        <w:rPr>
          <w:rFonts w:eastAsia="Arial Unicode MS" w:cs="Times New Roman"/>
          <w:b/>
          <w:bCs/>
          <w:color w:val="000000"/>
          <w:lang w:eastAsia="en-US" w:bidi="ar-SA"/>
        </w:rPr>
        <w:t>Kısmi Zamanlı Çalışan Öğrenci Sayıları ve Ücretleri</w:t>
      </w:r>
    </w:p>
    <w:tbl>
      <w:tblPr>
        <w:tblStyle w:val="TabloKlavuzu17"/>
        <w:tblpPr w:leftFromText="141" w:rightFromText="141" w:vertAnchor="text" w:horzAnchor="margin" w:tblpY="47"/>
        <w:tblOverlap w:val="never"/>
        <w:tblW w:w="9929" w:type="dxa"/>
        <w:tblLook w:val="04A0" w:firstRow="1" w:lastRow="0" w:firstColumn="1" w:lastColumn="0" w:noHBand="0" w:noVBand="1"/>
      </w:tblPr>
      <w:tblGrid>
        <w:gridCol w:w="1736"/>
        <w:gridCol w:w="1242"/>
        <w:gridCol w:w="1240"/>
        <w:gridCol w:w="1240"/>
        <w:gridCol w:w="1240"/>
        <w:gridCol w:w="1542"/>
        <w:gridCol w:w="1689"/>
      </w:tblGrid>
      <w:tr w:rsidR="00057BF4" w:rsidRPr="000B3ADD" w14:paraId="7AB8D61D" w14:textId="77777777" w:rsidTr="00654E01">
        <w:trPr>
          <w:trHeight w:val="984"/>
        </w:trPr>
        <w:tc>
          <w:tcPr>
            <w:tcW w:w="1736" w:type="dxa"/>
          </w:tcPr>
          <w:p w14:paraId="4EE111D7"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Akademik Yıl</w:t>
            </w:r>
          </w:p>
        </w:tc>
        <w:tc>
          <w:tcPr>
            <w:tcW w:w="1242" w:type="dxa"/>
          </w:tcPr>
          <w:p w14:paraId="2B764311"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Toplam Sayı</w:t>
            </w:r>
          </w:p>
        </w:tc>
        <w:tc>
          <w:tcPr>
            <w:tcW w:w="1240" w:type="dxa"/>
          </w:tcPr>
          <w:p w14:paraId="72F7B478"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Saatlik Ücret</w:t>
            </w:r>
          </w:p>
        </w:tc>
        <w:tc>
          <w:tcPr>
            <w:tcW w:w="1240" w:type="dxa"/>
          </w:tcPr>
          <w:p w14:paraId="23D362DF"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 xml:space="preserve">Aylık Toplam Çalışma </w:t>
            </w:r>
            <w:r w:rsidRPr="000B3ADD">
              <w:rPr>
                <w:rFonts w:ascii="Times New Roman" w:eastAsia="SimSun" w:hAnsi="Times New Roman"/>
                <w:b/>
                <w:sz w:val="24"/>
                <w:szCs w:val="24"/>
                <w:lang w:eastAsia="zh-CN" w:bidi="hi-IN"/>
              </w:rPr>
              <w:lastRenderedPageBreak/>
              <w:t>Saati</w:t>
            </w:r>
          </w:p>
        </w:tc>
        <w:tc>
          <w:tcPr>
            <w:tcW w:w="1240" w:type="dxa"/>
          </w:tcPr>
          <w:p w14:paraId="7F84C17A"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lastRenderedPageBreak/>
              <w:t>Aylık Toplam Ücret</w:t>
            </w:r>
          </w:p>
        </w:tc>
        <w:tc>
          <w:tcPr>
            <w:tcW w:w="1542" w:type="dxa"/>
          </w:tcPr>
          <w:p w14:paraId="22FF5591"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 xml:space="preserve">Toplam Ödenek </w:t>
            </w:r>
          </w:p>
        </w:tc>
        <w:tc>
          <w:tcPr>
            <w:tcW w:w="1689" w:type="dxa"/>
          </w:tcPr>
          <w:p w14:paraId="3882530C"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 xml:space="preserve">Kullanılan Ödenek </w:t>
            </w:r>
          </w:p>
        </w:tc>
      </w:tr>
      <w:tr w:rsidR="00057BF4" w:rsidRPr="000B3ADD" w14:paraId="5B656B98" w14:textId="77777777" w:rsidTr="00654E01">
        <w:trPr>
          <w:trHeight w:val="272"/>
        </w:trPr>
        <w:tc>
          <w:tcPr>
            <w:tcW w:w="1736" w:type="dxa"/>
          </w:tcPr>
          <w:p w14:paraId="1FFAFFD0"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lastRenderedPageBreak/>
              <w:t>2022</w:t>
            </w:r>
          </w:p>
        </w:tc>
        <w:tc>
          <w:tcPr>
            <w:tcW w:w="1242" w:type="dxa"/>
          </w:tcPr>
          <w:p w14:paraId="7B3489FA"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270</w:t>
            </w:r>
          </w:p>
        </w:tc>
        <w:tc>
          <w:tcPr>
            <w:tcW w:w="1240" w:type="dxa"/>
          </w:tcPr>
          <w:p w14:paraId="299E3D99"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 xml:space="preserve">  7,00</w:t>
            </w:r>
          </w:p>
        </w:tc>
        <w:tc>
          <w:tcPr>
            <w:tcW w:w="1240" w:type="dxa"/>
          </w:tcPr>
          <w:p w14:paraId="36ADE123"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60</w:t>
            </w:r>
          </w:p>
        </w:tc>
        <w:tc>
          <w:tcPr>
            <w:tcW w:w="1240" w:type="dxa"/>
          </w:tcPr>
          <w:p w14:paraId="47A2CB4A"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420,00</w:t>
            </w:r>
          </w:p>
        </w:tc>
        <w:tc>
          <w:tcPr>
            <w:tcW w:w="1542" w:type="dxa"/>
          </w:tcPr>
          <w:p w14:paraId="4B5DABFA"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 xml:space="preserve">   983.000,00</w:t>
            </w:r>
          </w:p>
        </w:tc>
        <w:tc>
          <w:tcPr>
            <w:tcW w:w="1689" w:type="dxa"/>
          </w:tcPr>
          <w:p w14:paraId="639B6458"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504.008,00</w:t>
            </w:r>
          </w:p>
        </w:tc>
      </w:tr>
      <w:tr w:rsidR="00057BF4" w:rsidRPr="000B3ADD" w14:paraId="20AD9669" w14:textId="77777777" w:rsidTr="00654E01">
        <w:trPr>
          <w:trHeight w:val="272"/>
        </w:trPr>
        <w:tc>
          <w:tcPr>
            <w:tcW w:w="1736" w:type="dxa"/>
          </w:tcPr>
          <w:p w14:paraId="5CDD8813"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2023</w:t>
            </w:r>
          </w:p>
        </w:tc>
        <w:tc>
          <w:tcPr>
            <w:tcW w:w="1242" w:type="dxa"/>
          </w:tcPr>
          <w:p w14:paraId="39BA2349"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200</w:t>
            </w:r>
          </w:p>
        </w:tc>
        <w:tc>
          <w:tcPr>
            <w:tcW w:w="1240" w:type="dxa"/>
          </w:tcPr>
          <w:p w14:paraId="34E86DF4"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16,00</w:t>
            </w:r>
          </w:p>
        </w:tc>
        <w:tc>
          <w:tcPr>
            <w:tcW w:w="1240" w:type="dxa"/>
          </w:tcPr>
          <w:p w14:paraId="53CEF997"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60</w:t>
            </w:r>
          </w:p>
        </w:tc>
        <w:tc>
          <w:tcPr>
            <w:tcW w:w="1240" w:type="dxa"/>
          </w:tcPr>
          <w:p w14:paraId="4649E86D"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960,00</w:t>
            </w:r>
          </w:p>
        </w:tc>
        <w:tc>
          <w:tcPr>
            <w:tcW w:w="1542" w:type="dxa"/>
          </w:tcPr>
          <w:p w14:paraId="1C667DE2"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2.103.000,00</w:t>
            </w:r>
          </w:p>
        </w:tc>
        <w:tc>
          <w:tcPr>
            <w:tcW w:w="1689" w:type="dxa"/>
          </w:tcPr>
          <w:p w14:paraId="22F80A3D"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1.116.572,80</w:t>
            </w:r>
          </w:p>
        </w:tc>
      </w:tr>
      <w:tr w:rsidR="00057BF4" w:rsidRPr="000B3ADD" w14:paraId="6BC97E4D" w14:textId="77777777" w:rsidTr="00654E01">
        <w:trPr>
          <w:trHeight w:val="289"/>
        </w:trPr>
        <w:tc>
          <w:tcPr>
            <w:tcW w:w="1736" w:type="dxa"/>
          </w:tcPr>
          <w:p w14:paraId="3E70023A"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2024</w:t>
            </w:r>
          </w:p>
        </w:tc>
        <w:tc>
          <w:tcPr>
            <w:tcW w:w="1242" w:type="dxa"/>
          </w:tcPr>
          <w:p w14:paraId="6A123ADE"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280</w:t>
            </w:r>
          </w:p>
        </w:tc>
        <w:tc>
          <w:tcPr>
            <w:tcW w:w="1240" w:type="dxa"/>
          </w:tcPr>
          <w:p w14:paraId="586941A5"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40,00</w:t>
            </w:r>
          </w:p>
        </w:tc>
        <w:tc>
          <w:tcPr>
            <w:tcW w:w="1240" w:type="dxa"/>
          </w:tcPr>
          <w:p w14:paraId="59083F77"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60</w:t>
            </w:r>
          </w:p>
        </w:tc>
        <w:tc>
          <w:tcPr>
            <w:tcW w:w="1240" w:type="dxa"/>
          </w:tcPr>
          <w:p w14:paraId="2C77A0FB"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2.400,00</w:t>
            </w:r>
          </w:p>
        </w:tc>
        <w:tc>
          <w:tcPr>
            <w:tcW w:w="1542" w:type="dxa"/>
          </w:tcPr>
          <w:p w14:paraId="0467947B"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4.360.000,00</w:t>
            </w:r>
          </w:p>
        </w:tc>
        <w:tc>
          <w:tcPr>
            <w:tcW w:w="1689" w:type="dxa"/>
          </w:tcPr>
          <w:p w14:paraId="14B7D740"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3.745.617,36</w:t>
            </w:r>
          </w:p>
        </w:tc>
      </w:tr>
      <w:tr w:rsidR="00057BF4" w:rsidRPr="000B3ADD" w14:paraId="43A44B23" w14:textId="77777777" w:rsidTr="00654E01">
        <w:trPr>
          <w:trHeight w:val="272"/>
        </w:trPr>
        <w:tc>
          <w:tcPr>
            <w:tcW w:w="1736" w:type="dxa"/>
          </w:tcPr>
          <w:p w14:paraId="2BFF37D3" w14:textId="77777777" w:rsidR="00057BF4" w:rsidRPr="000B3ADD" w:rsidRDefault="00057BF4" w:rsidP="00654E01">
            <w:pP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2025</w:t>
            </w:r>
          </w:p>
        </w:tc>
        <w:tc>
          <w:tcPr>
            <w:tcW w:w="1242" w:type="dxa"/>
          </w:tcPr>
          <w:p w14:paraId="790D6A32"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220</w:t>
            </w:r>
          </w:p>
        </w:tc>
        <w:tc>
          <w:tcPr>
            <w:tcW w:w="1240" w:type="dxa"/>
          </w:tcPr>
          <w:p w14:paraId="12B00A7C"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89,50</w:t>
            </w:r>
          </w:p>
        </w:tc>
        <w:tc>
          <w:tcPr>
            <w:tcW w:w="1240" w:type="dxa"/>
          </w:tcPr>
          <w:p w14:paraId="068EF684"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40</w:t>
            </w:r>
          </w:p>
        </w:tc>
        <w:tc>
          <w:tcPr>
            <w:tcW w:w="1240" w:type="dxa"/>
          </w:tcPr>
          <w:p w14:paraId="3593D3A9"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3.580,00</w:t>
            </w:r>
          </w:p>
        </w:tc>
        <w:tc>
          <w:tcPr>
            <w:tcW w:w="1542" w:type="dxa"/>
          </w:tcPr>
          <w:p w14:paraId="032BCC98"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5.464.000,00</w:t>
            </w:r>
          </w:p>
        </w:tc>
        <w:tc>
          <w:tcPr>
            <w:tcW w:w="1689" w:type="dxa"/>
          </w:tcPr>
          <w:p w14:paraId="4254A0A9"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4.278.084,55</w:t>
            </w:r>
          </w:p>
        </w:tc>
      </w:tr>
    </w:tbl>
    <w:p w14:paraId="10E36319" w14:textId="77777777" w:rsidR="00057BF4" w:rsidRPr="00336E26" w:rsidRDefault="00057BF4" w:rsidP="00057BF4">
      <w:pPr>
        <w:widowControl/>
        <w:spacing w:before="100" w:after="119" w:line="360" w:lineRule="auto"/>
        <w:ind w:left="14"/>
        <w:jc w:val="both"/>
        <w:rPr>
          <w:rFonts w:eastAsia="Arial Unicode MS" w:cs="Times New Roman"/>
          <w:color w:val="000000"/>
          <w:lang w:eastAsia="en-US" w:bidi="ar-SA"/>
        </w:rPr>
      </w:pPr>
    </w:p>
    <w:p w14:paraId="0C8E8AF1" w14:textId="7E673D07" w:rsidR="00AE6F60" w:rsidRPr="00336E26" w:rsidRDefault="00AE6F60" w:rsidP="00336E26">
      <w:pPr>
        <w:widowControl/>
        <w:spacing w:before="100" w:after="119" w:line="360" w:lineRule="auto"/>
        <w:ind w:left="14" w:firstLine="695"/>
        <w:jc w:val="both"/>
        <w:rPr>
          <w:rFonts w:eastAsia="Arial Unicode MS" w:cs="Times New Roman"/>
          <w:color w:val="000000"/>
          <w:lang w:eastAsia="en-US" w:bidi="ar-SA"/>
        </w:rPr>
      </w:pPr>
      <w:r w:rsidRPr="00336E26">
        <w:rPr>
          <w:rFonts w:eastAsia="Arial Unicode MS" w:cs="Times New Roman"/>
          <w:color w:val="000000"/>
          <w:lang w:eastAsia="en-US" w:bidi="ar-SA"/>
        </w:rPr>
        <w:t xml:space="preserve">Aynı zamanda İŞKUR </w:t>
      </w:r>
      <w:r w:rsidR="00336E26" w:rsidRPr="00336E26">
        <w:rPr>
          <w:rFonts w:eastAsia="Arial Unicode MS" w:cs="Times New Roman"/>
          <w:color w:val="000000"/>
          <w:lang w:eastAsia="en-US" w:bidi="ar-SA"/>
        </w:rPr>
        <w:t>tarafından yürütülen Gençlik Programı kapsamında tüm işe alım ve maaş işlemleri de Başkanlığımız tarafından yürütülmektedir.</w:t>
      </w:r>
    </w:p>
    <w:p w14:paraId="7E5D6057" w14:textId="77777777" w:rsidR="00057BF4" w:rsidRDefault="00057BF4" w:rsidP="00057BF4">
      <w:pPr>
        <w:widowControl/>
        <w:spacing w:before="100" w:after="119" w:line="360" w:lineRule="auto"/>
        <w:ind w:left="14"/>
        <w:jc w:val="both"/>
        <w:rPr>
          <w:rFonts w:eastAsia="Arial Unicode MS" w:cs="Times New Roman"/>
          <w:b/>
          <w:bCs/>
          <w:color w:val="000000"/>
          <w:lang w:eastAsia="en-US" w:bidi="ar-SA"/>
        </w:rPr>
      </w:pPr>
    </w:p>
    <w:p w14:paraId="5F45D487" w14:textId="77777777" w:rsidR="00057BF4" w:rsidRPr="000B3ADD" w:rsidRDefault="00057BF4" w:rsidP="00057BF4">
      <w:pPr>
        <w:widowControl/>
        <w:spacing w:before="100" w:after="119" w:line="360" w:lineRule="auto"/>
        <w:ind w:left="14"/>
        <w:jc w:val="both"/>
        <w:rPr>
          <w:rFonts w:eastAsia="Arial Unicode MS" w:cs="Times New Roman"/>
          <w:b/>
          <w:bCs/>
          <w:color w:val="000000"/>
          <w:lang w:eastAsia="en-US" w:bidi="ar-SA"/>
        </w:rPr>
      </w:pPr>
      <w:r w:rsidRPr="000B3ADD">
        <w:rPr>
          <w:rFonts w:eastAsia="Arial Unicode MS" w:cs="Times New Roman"/>
          <w:b/>
          <w:bCs/>
          <w:color w:val="000000"/>
          <w:lang w:eastAsia="en-US" w:bidi="ar-SA"/>
        </w:rPr>
        <w:t>İŞKUR Gençlik Programında Çalışan Öğrenci Sayısı</w:t>
      </w:r>
    </w:p>
    <w:tbl>
      <w:tblPr>
        <w:tblStyle w:val="TabloKlavuzu17"/>
        <w:tblW w:w="10047" w:type="dxa"/>
        <w:tblLook w:val="04A0" w:firstRow="1" w:lastRow="0" w:firstColumn="1" w:lastColumn="0" w:noHBand="0" w:noVBand="1"/>
      </w:tblPr>
      <w:tblGrid>
        <w:gridCol w:w="3057"/>
        <w:gridCol w:w="1966"/>
        <w:gridCol w:w="2512"/>
        <w:gridCol w:w="2512"/>
      </w:tblGrid>
      <w:tr w:rsidR="00057BF4" w:rsidRPr="000B3ADD" w14:paraId="17AA0B96" w14:textId="77777777" w:rsidTr="00654E01">
        <w:tc>
          <w:tcPr>
            <w:tcW w:w="3057" w:type="dxa"/>
          </w:tcPr>
          <w:p w14:paraId="14F720AD" w14:textId="77777777" w:rsidR="00057BF4" w:rsidRPr="000B3ADD" w:rsidRDefault="00057BF4" w:rsidP="00654E01">
            <w:pPr>
              <w:jc w:val="cente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TARİH</w:t>
            </w:r>
          </w:p>
        </w:tc>
        <w:tc>
          <w:tcPr>
            <w:tcW w:w="1966" w:type="dxa"/>
          </w:tcPr>
          <w:p w14:paraId="67AD5A52" w14:textId="77777777" w:rsidR="00057BF4" w:rsidRPr="000B3ADD" w:rsidRDefault="00057BF4" w:rsidP="00654E01">
            <w:pPr>
              <w:jc w:val="cente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KONTENJAN</w:t>
            </w:r>
          </w:p>
        </w:tc>
        <w:tc>
          <w:tcPr>
            <w:tcW w:w="2512" w:type="dxa"/>
          </w:tcPr>
          <w:p w14:paraId="006EF4F4" w14:textId="77777777" w:rsidR="00057BF4" w:rsidRPr="000B3ADD" w:rsidRDefault="00057BF4" w:rsidP="00654E01">
            <w:pPr>
              <w:jc w:val="cente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ÇALIŞAN ÖĞRENCİ</w:t>
            </w:r>
          </w:p>
        </w:tc>
        <w:tc>
          <w:tcPr>
            <w:tcW w:w="2512" w:type="dxa"/>
          </w:tcPr>
          <w:p w14:paraId="3BB7DD1A" w14:textId="77777777" w:rsidR="00057BF4" w:rsidRPr="000B3ADD" w:rsidRDefault="00057BF4" w:rsidP="00654E01">
            <w:pPr>
              <w:jc w:val="center"/>
              <w:rPr>
                <w:rFonts w:ascii="Times New Roman" w:eastAsia="SimSun" w:hAnsi="Times New Roman"/>
                <w:b/>
                <w:sz w:val="24"/>
                <w:szCs w:val="24"/>
                <w:lang w:eastAsia="zh-CN" w:bidi="hi-IN"/>
              </w:rPr>
            </w:pPr>
            <w:r w:rsidRPr="000B3ADD">
              <w:rPr>
                <w:rFonts w:ascii="Times New Roman" w:eastAsia="SimSun" w:hAnsi="Times New Roman"/>
                <w:b/>
                <w:sz w:val="24"/>
                <w:szCs w:val="24"/>
                <w:lang w:eastAsia="zh-CN" w:bidi="hi-IN"/>
              </w:rPr>
              <w:t>TOPLAM ÖDENEN ÜCRET</w:t>
            </w:r>
          </w:p>
        </w:tc>
      </w:tr>
      <w:tr w:rsidR="00057BF4" w:rsidRPr="000B3ADD" w14:paraId="12BA47B6" w14:textId="77777777" w:rsidTr="00654E01">
        <w:tc>
          <w:tcPr>
            <w:tcW w:w="3057" w:type="dxa"/>
          </w:tcPr>
          <w:p w14:paraId="718B2FF6"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10 MART- 23 MAYIS 2025</w:t>
            </w:r>
          </w:p>
        </w:tc>
        <w:tc>
          <w:tcPr>
            <w:tcW w:w="1966" w:type="dxa"/>
          </w:tcPr>
          <w:p w14:paraId="03BBF299" w14:textId="77777777" w:rsidR="00057BF4" w:rsidRPr="000B3ADD" w:rsidRDefault="00057BF4" w:rsidP="00654E01">
            <w:pPr>
              <w:jc w:val="cente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1409</w:t>
            </w:r>
          </w:p>
        </w:tc>
        <w:tc>
          <w:tcPr>
            <w:tcW w:w="2512" w:type="dxa"/>
          </w:tcPr>
          <w:p w14:paraId="5C567F5E" w14:textId="77777777" w:rsidR="00057BF4" w:rsidRPr="000B3ADD" w:rsidRDefault="00057BF4" w:rsidP="00654E01">
            <w:pPr>
              <w:jc w:val="cente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1083</w:t>
            </w:r>
          </w:p>
        </w:tc>
        <w:tc>
          <w:tcPr>
            <w:tcW w:w="2512" w:type="dxa"/>
          </w:tcPr>
          <w:p w14:paraId="7D61244B" w14:textId="77777777" w:rsidR="00057BF4" w:rsidRPr="000B3ADD" w:rsidRDefault="00057BF4" w:rsidP="00654E01">
            <w:pPr>
              <w:jc w:val="cente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31.771.700,25</w:t>
            </w:r>
          </w:p>
        </w:tc>
      </w:tr>
      <w:tr w:rsidR="00057BF4" w:rsidRPr="000B3ADD" w14:paraId="5986AE00" w14:textId="77777777" w:rsidTr="00654E01">
        <w:tc>
          <w:tcPr>
            <w:tcW w:w="3057" w:type="dxa"/>
          </w:tcPr>
          <w:p w14:paraId="0F5DCB57" w14:textId="77777777" w:rsidR="00057BF4" w:rsidRPr="000B3ADD" w:rsidRDefault="00057BF4" w:rsidP="00654E01">
            <w:pP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10 KASIM- 31 ARALIK 2025</w:t>
            </w:r>
          </w:p>
        </w:tc>
        <w:tc>
          <w:tcPr>
            <w:tcW w:w="1966" w:type="dxa"/>
          </w:tcPr>
          <w:p w14:paraId="1C4E8141" w14:textId="77777777" w:rsidR="00057BF4" w:rsidRPr="000B3ADD" w:rsidRDefault="00057BF4" w:rsidP="00654E01">
            <w:pPr>
              <w:jc w:val="cente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1580</w:t>
            </w:r>
          </w:p>
        </w:tc>
        <w:tc>
          <w:tcPr>
            <w:tcW w:w="2512" w:type="dxa"/>
          </w:tcPr>
          <w:p w14:paraId="0AC15A61" w14:textId="77777777" w:rsidR="00057BF4" w:rsidRPr="000B3ADD" w:rsidRDefault="00057BF4" w:rsidP="00654E01">
            <w:pPr>
              <w:jc w:val="cente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1283</w:t>
            </w:r>
          </w:p>
        </w:tc>
        <w:tc>
          <w:tcPr>
            <w:tcW w:w="2512" w:type="dxa"/>
          </w:tcPr>
          <w:p w14:paraId="36B504D2" w14:textId="77777777" w:rsidR="00057BF4" w:rsidRPr="000B3ADD" w:rsidRDefault="00057BF4" w:rsidP="00654E01">
            <w:pPr>
              <w:jc w:val="center"/>
              <w:rPr>
                <w:rFonts w:ascii="Times New Roman" w:eastAsia="SimSun" w:hAnsi="Times New Roman"/>
                <w:sz w:val="24"/>
                <w:szCs w:val="24"/>
                <w:lang w:eastAsia="zh-CN" w:bidi="hi-IN"/>
              </w:rPr>
            </w:pPr>
            <w:r w:rsidRPr="000B3ADD">
              <w:rPr>
                <w:rFonts w:ascii="Times New Roman" w:eastAsia="SimSun" w:hAnsi="Times New Roman"/>
                <w:sz w:val="24"/>
                <w:szCs w:val="24"/>
                <w:lang w:eastAsia="zh-CN" w:bidi="hi-IN"/>
              </w:rPr>
              <w:t>29.050.392,00</w:t>
            </w:r>
          </w:p>
        </w:tc>
      </w:tr>
    </w:tbl>
    <w:p w14:paraId="1ECE1B4E" w14:textId="77777777" w:rsidR="00057BF4" w:rsidRPr="000B3ADD" w:rsidRDefault="00057BF4" w:rsidP="00057BF4">
      <w:pPr>
        <w:pStyle w:val="Standard"/>
        <w:widowControl/>
        <w:spacing w:before="100" w:after="119" w:line="360" w:lineRule="auto"/>
        <w:jc w:val="both"/>
        <w:rPr>
          <w:color w:val="000000" w:themeColor="text1"/>
        </w:rPr>
      </w:pPr>
    </w:p>
    <w:p w14:paraId="63FA48FD" w14:textId="77777777" w:rsidR="00057BF4" w:rsidRDefault="00057BF4" w:rsidP="00057BF4">
      <w:pPr>
        <w:pStyle w:val="Standard"/>
        <w:widowControl/>
        <w:spacing w:before="100" w:after="119" w:line="360" w:lineRule="auto"/>
        <w:ind w:firstLine="709"/>
        <w:jc w:val="both"/>
        <w:rPr>
          <w:color w:val="000000" w:themeColor="text1"/>
        </w:rPr>
      </w:pPr>
      <w:r w:rsidRPr="000B3ADD">
        <w:rPr>
          <w:color w:val="000000" w:themeColor="text1"/>
        </w:rPr>
        <w:t>İŞKUR Programı kapsamında ödenen maaşlar İŞKUR Müdürlüğü tarafından finanse edilmekte Üniversitemiz bütçesinden ödenek kullanılmamaktadır.</w:t>
      </w:r>
    </w:p>
    <w:p w14:paraId="4B61CFB4" w14:textId="77777777" w:rsidR="00EC1269" w:rsidRDefault="00EC1269" w:rsidP="00057BF4">
      <w:pPr>
        <w:pStyle w:val="Standard"/>
        <w:widowControl/>
        <w:spacing w:before="100" w:after="119" w:line="360" w:lineRule="auto"/>
        <w:ind w:firstLine="709"/>
        <w:jc w:val="both"/>
        <w:rPr>
          <w:color w:val="000000" w:themeColor="text1"/>
        </w:rPr>
      </w:pPr>
    </w:p>
    <w:p w14:paraId="3E26CC85" w14:textId="77777777" w:rsidR="00EC1269" w:rsidRDefault="00EC1269" w:rsidP="00EC1269">
      <w:pPr>
        <w:pStyle w:val="Standard"/>
        <w:widowControl/>
        <w:spacing w:before="100" w:after="119" w:line="360" w:lineRule="auto"/>
        <w:jc w:val="both"/>
        <w:rPr>
          <w:b/>
          <w:bCs/>
          <w:color w:val="000000" w:themeColor="text1"/>
        </w:rPr>
      </w:pPr>
      <w:r w:rsidRPr="00F353F8">
        <w:rPr>
          <w:b/>
          <w:bCs/>
          <w:color w:val="000000" w:themeColor="text1"/>
        </w:rPr>
        <w:t>01.01.2025-31.12.2025 SKSD</w:t>
      </w:r>
      <w:r>
        <w:rPr>
          <w:b/>
          <w:bCs/>
          <w:color w:val="000000" w:themeColor="text1"/>
        </w:rPr>
        <w:t xml:space="preserve"> Başkanlığı</w:t>
      </w:r>
      <w:r w:rsidRPr="00F353F8">
        <w:rPr>
          <w:b/>
          <w:bCs/>
          <w:color w:val="000000" w:themeColor="text1"/>
        </w:rPr>
        <w:t xml:space="preserve"> Belge İstatistikleri</w:t>
      </w:r>
    </w:p>
    <w:p w14:paraId="379221B6" w14:textId="38BECED2" w:rsidR="00EC1269" w:rsidRPr="006C577D" w:rsidRDefault="00EC1269" w:rsidP="006C577D">
      <w:pPr>
        <w:pStyle w:val="Standard"/>
        <w:widowControl/>
        <w:spacing w:before="100" w:after="119" w:line="360" w:lineRule="auto"/>
        <w:ind w:firstLine="709"/>
        <w:jc w:val="both"/>
        <w:rPr>
          <w:color w:val="000000" w:themeColor="text1"/>
        </w:rPr>
      </w:pPr>
      <w:r w:rsidRPr="006C577D">
        <w:rPr>
          <w:color w:val="000000" w:themeColor="text1"/>
        </w:rPr>
        <w:t>Başkanlığımız</w:t>
      </w:r>
      <w:r w:rsidR="009417DB" w:rsidRPr="006C577D">
        <w:rPr>
          <w:color w:val="000000" w:themeColor="text1"/>
        </w:rPr>
        <w:t>da,</w:t>
      </w:r>
      <w:r w:rsidRPr="006C577D">
        <w:rPr>
          <w:color w:val="000000" w:themeColor="text1"/>
        </w:rPr>
        <w:t xml:space="preserve"> 2025 yılı için </w:t>
      </w:r>
      <w:r w:rsidR="009417DB" w:rsidRPr="006C577D">
        <w:rPr>
          <w:color w:val="000000" w:themeColor="text1"/>
        </w:rPr>
        <w:t xml:space="preserve">toplam 7574 belge işlem görmüş; bunlarda </w:t>
      </w:r>
      <w:r w:rsidR="00CE0F98" w:rsidRPr="006C577D">
        <w:rPr>
          <w:color w:val="000000" w:themeColor="text1"/>
        </w:rPr>
        <w:t xml:space="preserve">5939 evrak Başkanlığımıza gelmiş 1605 evrak </w:t>
      </w:r>
      <w:r w:rsidR="006C577D" w:rsidRPr="006C577D">
        <w:rPr>
          <w:color w:val="000000" w:themeColor="text1"/>
        </w:rPr>
        <w:t>gönderilmiştir.</w:t>
      </w:r>
    </w:p>
    <w:p w14:paraId="7180E414" w14:textId="77777777" w:rsidR="00EC1269" w:rsidRPr="00EA0AEA" w:rsidRDefault="00EC1269" w:rsidP="00EC1269">
      <w:pPr>
        <w:pStyle w:val="Standard"/>
        <w:tabs>
          <w:tab w:val="center" w:pos="4536"/>
          <w:tab w:val="right" w:pos="9072"/>
        </w:tabs>
        <w:spacing w:line="360" w:lineRule="auto"/>
        <w:jc w:val="both"/>
        <w:rPr>
          <w:bCs/>
          <w:color w:val="000000" w:themeColor="text1"/>
        </w:rPr>
      </w:pPr>
    </w:p>
    <w:p w14:paraId="78BAC454" w14:textId="77777777" w:rsidR="00EC1269" w:rsidRDefault="00EC1269" w:rsidP="00EC1269">
      <w:pPr>
        <w:pStyle w:val="Standard"/>
        <w:tabs>
          <w:tab w:val="center" w:pos="4536"/>
          <w:tab w:val="right" w:pos="9072"/>
        </w:tabs>
        <w:spacing w:line="360" w:lineRule="auto"/>
        <w:jc w:val="center"/>
        <w:rPr>
          <w:b/>
          <w:bCs/>
          <w:color w:val="000000" w:themeColor="text1"/>
        </w:rPr>
      </w:pPr>
      <w:r>
        <w:rPr>
          <w:b/>
          <w:bCs/>
          <w:color w:val="000000" w:themeColor="text1"/>
        </w:rPr>
        <w:t xml:space="preserve">                                                          </w:t>
      </w:r>
    </w:p>
    <w:p w14:paraId="300ACE77" w14:textId="77777777" w:rsidR="00EC1269" w:rsidRDefault="00EC1269" w:rsidP="00EC1269">
      <w:pPr>
        <w:pStyle w:val="Standard"/>
        <w:tabs>
          <w:tab w:val="center" w:pos="4536"/>
          <w:tab w:val="right" w:pos="9072"/>
        </w:tabs>
        <w:spacing w:line="360" w:lineRule="auto"/>
        <w:jc w:val="center"/>
        <w:rPr>
          <w:b/>
          <w:bCs/>
          <w:color w:val="000000" w:themeColor="text1"/>
        </w:rPr>
      </w:pPr>
    </w:p>
    <w:p w14:paraId="299F8020" w14:textId="77777777" w:rsidR="00EC1269" w:rsidRDefault="00EC1269" w:rsidP="00EC1269">
      <w:pPr>
        <w:pStyle w:val="Standard"/>
        <w:tabs>
          <w:tab w:val="center" w:pos="4536"/>
          <w:tab w:val="right" w:pos="9072"/>
        </w:tabs>
        <w:spacing w:line="360" w:lineRule="auto"/>
        <w:jc w:val="center"/>
        <w:rPr>
          <w:b/>
          <w:bCs/>
          <w:color w:val="000000" w:themeColor="text1"/>
        </w:rPr>
      </w:pPr>
      <w:r>
        <w:rPr>
          <w:b/>
          <w:bCs/>
          <w:color w:val="000000" w:themeColor="text1"/>
        </w:rPr>
        <w:t xml:space="preserve">                                     </w:t>
      </w:r>
    </w:p>
    <w:p w14:paraId="67031DBF" w14:textId="77777777" w:rsidR="00EC1269" w:rsidRDefault="00EC1269" w:rsidP="00EC1269">
      <w:pPr>
        <w:pStyle w:val="Standard"/>
        <w:tabs>
          <w:tab w:val="center" w:pos="4536"/>
          <w:tab w:val="right" w:pos="9072"/>
        </w:tabs>
        <w:spacing w:line="360" w:lineRule="auto"/>
        <w:jc w:val="center"/>
        <w:rPr>
          <w:b/>
          <w:bCs/>
          <w:color w:val="000000" w:themeColor="text1"/>
        </w:rPr>
      </w:pPr>
    </w:p>
    <w:p w14:paraId="7D990538" w14:textId="77777777" w:rsidR="00EC1269" w:rsidRDefault="00EC1269" w:rsidP="00EC1269">
      <w:pPr>
        <w:pStyle w:val="Standard"/>
        <w:tabs>
          <w:tab w:val="center" w:pos="4536"/>
          <w:tab w:val="right" w:pos="9072"/>
        </w:tabs>
        <w:spacing w:line="360" w:lineRule="auto"/>
        <w:jc w:val="center"/>
        <w:rPr>
          <w:b/>
          <w:bCs/>
          <w:color w:val="000000" w:themeColor="text1"/>
        </w:rPr>
      </w:pPr>
    </w:p>
    <w:p w14:paraId="726A3791" w14:textId="77777777" w:rsidR="00EC1269" w:rsidRPr="00F353F8" w:rsidRDefault="00EC1269" w:rsidP="00EC1269">
      <w:pPr>
        <w:rPr>
          <w:lang w:eastAsia="en-US" w:bidi="ar-SA"/>
        </w:rPr>
      </w:pPr>
    </w:p>
    <w:p w14:paraId="6FE2AA30" w14:textId="77777777" w:rsidR="00EC1269" w:rsidRPr="00F353F8" w:rsidRDefault="00EC1269" w:rsidP="00EC1269">
      <w:pPr>
        <w:rPr>
          <w:lang w:eastAsia="en-US" w:bidi="ar-SA"/>
        </w:rPr>
      </w:pPr>
    </w:p>
    <w:p w14:paraId="65A7DEA8" w14:textId="77777777" w:rsidR="00EC1269" w:rsidRPr="00F353F8" w:rsidRDefault="00EC1269" w:rsidP="00EC1269">
      <w:pPr>
        <w:rPr>
          <w:lang w:eastAsia="en-US" w:bidi="ar-SA"/>
        </w:rPr>
      </w:pPr>
    </w:p>
    <w:p w14:paraId="7415D089" w14:textId="77777777" w:rsidR="00EC1269" w:rsidRPr="00F353F8" w:rsidRDefault="00EC1269" w:rsidP="00EC1269">
      <w:pPr>
        <w:rPr>
          <w:lang w:eastAsia="en-US" w:bidi="ar-SA"/>
        </w:rPr>
      </w:pPr>
    </w:p>
    <w:p w14:paraId="03EDFB21" w14:textId="77777777" w:rsidR="00EC1269" w:rsidRPr="00F353F8" w:rsidRDefault="00EC1269" w:rsidP="00EC1269">
      <w:pPr>
        <w:rPr>
          <w:lang w:eastAsia="en-US" w:bidi="ar-SA"/>
        </w:rPr>
      </w:pPr>
    </w:p>
    <w:p w14:paraId="5BC7CF11" w14:textId="77777777" w:rsidR="00EC1269" w:rsidRPr="00F353F8" w:rsidRDefault="00EC1269" w:rsidP="00EC1269">
      <w:pPr>
        <w:rPr>
          <w:lang w:eastAsia="en-US" w:bidi="ar-SA"/>
        </w:rPr>
      </w:pPr>
    </w:p>
    <w:p w14:paraId="1B5FB437" w14:textId="77777777" w:rsidR="00EC1269" w:rsidRPr="00F353F8" w:rsidRDefault="00EC1269" w:rsidP="00EC1269">
      <w:pPr>
        <w:rPr>
          <w:lang w:eastAsia="en-US" w:bidi="ar-SA"/>
        </w:rPr>
      </w:pPr>
    </w:p>
    <w:p w14:paraId="4191712E" w14:textId="77777777" w:rsidR="00EC1269" w:rsidRPr="00F353F8" w:rsidRDefault="00EC1269" w:rsidP="00EC1269">
      <w:pPr>
        <w:rPr>
          <w:lang w:eastAsia="en-US" w:bidi="ar-SA"/>
        </w:rPr>
      </w:pPr>
    </w:p>
    <w:p w14:paraId="03AFCB54" w14:textId="77777777" w:rsidR="00EC1269" w:rsidRPr="00F353F8" w:rsidRDefault="00EC1269" w:rsidP="00EC1269">
      <w:pPr>
        <w:rPr>
          <w:lang w:eastAsia="en-US" w:bidi="ar-SA"/>
        </w:rPr>
      </w:pPr>
    </w:p>
    <w:p w14:paraId="0A181249" w14:textId="77777777" w:rsidR="00EC1269" w:rsidRPr="00F353F8" w:rsidRDefault="00EC1269" w:rsidP="00EC1269">
      <w:pPr>
        <w:rPr>
          <w:lang w:eastAsia="en-US" w:bidi="ar-SA"/>
        </w:rPr>
      </w:pPr>
    </w:p>
    <w:p w14:paraId="588239E8" w14:textId="77777777" w:rsidR="00EC1269" w:rsidRPr="00F353F8" w:rsidRDefault="00EC1269" w:rsidP="00EC1269">
      <w:pPr>
        <w:rPr>
          <w:lang w:eastAsia="en-US" w:bidi="ar-SA"/>
        </w:rPr>
      </w:pPr>
    </w:p>
    <w:p w14:paraId="16F46CC0" w14:textId="77777777" w:rsidR="00EC1269" w:rsidRPr="00F353F8" w:rsidRDefault="00EC1269" w:rsidP="00EC1269">
      <w:pPr>
        <w:rPr>
          <w:lang w:eastAsia="en-US" w:bidi="ar-SA"/>
        </w:rPr>
      </w:pPr>
    </w:p>
    <w:p w14:paraId="39FCB1B4" w14:textId="77777777" w:rsidR="00EC1269" w:rsidRPr="00F353F8" w:rsidRDefault="00EC1269" w:rsidP="00EC1269">
      <w:pPr>
        <w:rPr>
          <w:lang w:eastAsia="en-US" w:bidi="ar-SA"/>
        </w:rPr>
      </w:pPr>
    </w:p>
    <w:p w14:paraId="2E3A29D2" w14:textId="77777777" w:rsidR="00EC1269" w:rsidRPr="00F353F8" w:rsidRDefault="00EC1269" w:rsidP="00EC1269">
      <w:pPr>
        <w:rPr>
          <w:lang w:eastAsia="en-US" w:bidi="ar-SA"/>
        </w:rPr>
      </w:pPr>
    </w:p>
    <w:p w14:paraId="0863388E" w14:textId="77777777" w:rsidR="00EC1269" w:rsidRPr="00F353F8" w:rsidRDefault="00EC1269" w:rsidP="00EC1269">
      <w:pPr>
        <w:rPr>
          <w:lang w:eastAsia="en-US" w:bidi="ar-SA"/>
        </w:rPr>
      </w:pPr>
    </w:p>
    <w:p w14:paraId="08F51B59" w14:textId="086CB92C" w:rsidR="00EC1269" w:rsidRPr="006C577D" w:rsidRDefault="00EC1269" w:rsidP="006C577D">
      <w:pPr>
        <w:rPr>
          <w:lang w:eastAsia="en-US" w:bidi="ar-SA"/>
        </w:rPr>
      </w:pPr>
      <w:r>
        <w:rPr>
          <w:lang w:eastAsia="en-US" w:bidi="ar-SA"/>
        </w:rPr>
        <w:t xml:space="preserve">                                                                                                                          </w:t>
      </w:r>
    </w:p>
    <w:p w14:paraId="4568A4C9" w14:textId="77777777" w:rsidR="00203FC0" w:rsidRDefault="00203FC0" w:rsidP="000A2116">
      <w:pPr>
        <w:spacing w:line="360" w:lineRule="auto"/>
        <w:rPr>
          <w:rFonts w:eastAsia="Calibri" w:cs="Times New Roman"/>
          <w:b/>
          <w:color w:val="000000" w:themeColor="text1"/>
          <w:kern w:val="0"/>
        </w:rPr>
      </w:pPr>
      <w:r>
        <w:rPr>
          <w:rFonts w:eastAsia="Calibri" w:cs="Times New Roman"/>
          <w:b/>
          <w:color w:val="000000" w:themeColor="text1"/>
          <w:kern w:val="0"/>
        </w:rPr>
        <w:br w:type="page"/>
      </w:r>
    </w:p>
    <w:p w14:paraId="673C567D" w14:textId="186713A0" w:rsidR="000A2116" w:rsidRDefault="00C843C3" w:rsidP="000A2116">
      <w:pPr>
        <w:spacing w:line="360" w:lineRule="auto"/>
        <w:rPr>
          <w:rFonts w:eastAsia="Calibri" w:cs="Times New Roman"/>
          <w:b/>
          <w:color w:val="000000" w:themeColor="text1"/>
          <w:kern w:val="0"/>
        </w:rPr>
      </w:pPr>
      <w:r w:rsidRPr="00EA0AEA">
        <w:rPr>
          <w:rFonts w:eastAsia="Calibri" w:cs="Times New Roman"/>
          <w:b/>
          <w:color w:val="000000" w:themeColor="text1"/>
          <w:kern w:val="0"/>
        </w:rPr>
        <w:lastRenderedPageBreak/>
        <w:t>6-YÖNETİM VE İÇ KONTROL SİSTEMİ</w:t>
      </w:r>
    </w:p>
    <w:p w14:paraId="10CEDB32" w14:textId="77777777" w:rsidR="00CF3874" w:rsidRPr="00EA0AEA" w:rsidRDefault="00CF3874" w:rsidP="000A2116">
      <w:pPr>
        <w:spacing w:line="360" w:lineRule="auto"/>
        <w:rPr>
          <w:rFonts w:eastAsia="Calibri" w:cs="Times New Roman"/>
          <w:b/>
          <w:color w:val="000000" w:themeColor="text1"/>
          <w:kern w:val="0"/>
        </w:rPr>
      </w:pPr>
    </w:p>
    <w:p w14:paraId="6ABBC236" w14:textId="77777777" w:rsidR="00C821A4" w:rsidRDefault="00C821A4" w:rsidP="00FA3081">
      <w:pPr>
        <w:spacing w:line="360" w:lineRule="auto"/>
        <w:ind w:firstLine="709"/>
        <w:jc w:val="both"/>
        <w:rPr>
          <w:rFonts w:eastAsia="Calibri" w:cs="Times New Roman"/>
          <w:color w:val="000000" w:themeColor="text1"/>
          <w:kern w:val="0"/>
        </w:rPr>
      </w:pPr>
      <w:r w:rsidRPr="00EA0AEA">
        <w:rPr>
          <w:rFonts w:eastAsia="Calibri" w:cs="Times New Roman"/>
          <w:color w:val="000000" w:themeColor="text1"/>
          <w:kern w:val="0"/>
        </w:rPr>
        <w:t>Başkanlığımız Üniversite Genel Sekreterlik Makamına bağlı olarak idare iş ve işlemlerini yürütmektedir. Başkanlığımızda yürütülen tüm iş ve işlemler mevzuata uygun olarak, kademeli olarak kontrol edilmekte ve üst yönetime raporlar halinde sunulmaktadır.</w:t>
      </w:r>
    </w:p>
    <w:p w14:paraId="40168289" w14:textId="77777777" w:rsidR="000267A3" w:rsidRDefault="000267A3" w:rsidP="00EA0AEA">
      <w:pPr>
        <w:spacing w:line="360" w:lineRule="auto"/>
        <w:jc w:val="both"/>
        <w:rPr>
          <w:rFonts w:eastAsia="Calibri" w:cs="Times New Roman"/>
          <w:color w:val="000000" w:themeColor="text1"/>
          <w:kern w:val="0"/>
        </w:rPr>
      </w:pPr>
    </w:p>
    <w:p w14:paraId="3A9A9158" w14:textId="77777777" w:rsidR="002311E5" w:rsidRDefault="00CF3874" w:rsidP="00390442">
      <w:pPr>
        <w:spacing w:line="360" w:lineRule="auto"/>
        <w:ind w:firstLine="709"/>
        <w:jc w:val="both"/>
        <w:rPr>
          <w:rFonts w:eastAsia="Calibri" w:cs="Times New Roman"/>
          <w:color w:val="000000" w:themeColor="text1"/>
          <w:kern w:val="0"/>
        </w:rPr>
      </w:pPr>
      <w:r>
        <w:rPr>
          <w:rFonts w:eastAsia="Calibri" w:cs="Times New Roman"/>
          <w:color w:val="000000" w:themeColor="text1"/>
          <w:kern w:val="0"/>
        </w:rPr>
        <w:t xml:space="preserve">Ayrıca </w:t>
      </w:r>
      <w:r w:rsidR="002311E5">
        <w:rPr>
          <w:rFonts w:eastAsia="Calibri" w:cs="Times New Roman"/>
          <w:color w:val="000000" w:themeColor="text1"/>
          <w:kern w:val="0"/>
        </w:rPr>
        <w:t xml:space="preserve">Başkanlığımız tarafından Üniversitede </w:t>
      </w:r>
      <w:r>
        <w:rPr>
          <w:rFonts w:eastAsia="Calibri" w:cs="Times New Roman"/>
          <w:color w:val="000000" w:themeColor="text1"/>
          <w:kern w:val="0"/>
        </w:rPr>
        <w:t>görev yapan personel ile</w:t>
      </w:r>
      <w:r w:rsidR="002311E5">
        <w:rPr>
          <w:rFonts w:eastAsia="Calibri" w:cs="Times New Roman"/>
          <w:color w:val="000000" w:themeColor="text1"/>
          <w:kern w:val="0"/>
        </w:rPr>
        <w:t xml:space="preserve"> öğrencilerimize </w:t>
      </w:r>
      <w:r>
        <w:rPr>
          <w:rFonts w:eastAsia="Calibri" w:cs="Times New Roman"/>
          <w:color w:val="000000" w:themeColor="text1"/>
          <w:kern w:val="0"/>
        </w:rPr>
        <w:t xml:space="preserve">sunulan hizmetlerin kalitesini ölçmek ve sürekli iyileştirme sağlamak amacıyla çeşitli geri bildirim mekanizmaları kullanılmaktadır. </w:t>
      </w:r>
      <w:r w:rsidR="002311E5">
        <w:rPr>
          <w:rFonts w:eastAsia="Calibri" w:cs="Times New Roman"/>
          <w:color w:val="000000" w:themeColor="text1"/>
          <w:kern w:val="0"/>
        </w:rPr>
        <w:t>Psikolojik Danışmanlık Birimi, Kültür Şube Birimi ve Beslenme Şube Birimleri</w:t>
      </w:r>
      <w:r>
        <w:rPr>
          <w:rFonts w:eastAsia="Calibri" w:cs="Times New Roman"/>
          <w:color w:val="000000" w:themeColor="text1"/>
          <w:kern w:val="0"/>
        </w:rPr>
        <w:t xml:space="preserve"> tarafından düzenli aralıklarla</w:t>
      </w:r>
      <w:r w:rsidR="002311E5">
        <w:rPr>
          <w:rFonts w:eastAsia="Calibri" w:cs="Times New Roman"/>
          <w:color w:val="000000" w:themeColor="text1"/>
          <w:kern w:val="0"/>
        </w:rPr>
        <w:t xml:space="preserve"> memnuniyet anketleri </w:t>
      </w:r>
      <w:r>
        <w:rPr>
          <w:rFonts w:eastAsia="Calibri" w:cs="Times New Roman"/>
          <w:color w:val="000000" w:themeColor="text1"/>
          <w:kern w:val="0"/>
        </w:rPr>
        <w:t>uygulanmakta; elde edilen veriler analiz edilerek hizmet süreçlerinin geliştirilmesine yönelik değerlendirmeler yapılmaktadır. Anket sonuçları ve değerlendirme çıktıları kurumsal şeffaflık anlayışı doğrultusunda Başkanlığımızın resmi web sitesinde paylaşılmaktadır. Bu sayede, hizmet sunumunda kalite yönetimi ve iç kontrol sisteminin etkinliği sürekli olarak izlenmekte ve güçlendirilmektedir.</w:t>
      </w:r>
    </w:p>
    <w:p w14:paraId="33427C45" w14:textId="77777777" w:rsidR="00600B86" w:rsidRDefault="00600B86" w:rsidP="00B659B1">
      <w:pPr>
        <w:pStyle w:val="Standard"/>
        <w:widowControl/>
        <w:spacing w:before="100" w:after="119" w:line="360" w:lineRule="auto"/>
        <w:rPr>
          <w:b/>
          <w:bCs/>
          <w:color w:val="000000" w:themeColor="text1"/>
        </w:rPr>
      </w:pPr>
    </w:p>
    <w:p w14:paraId="18A63950" w14:textId="77777777" w:rsidR="00105565" w:rsidRDefault="00EB22CF" w:rsidP="00B659B1">
      <w:pPr>
        <w:pStyle w:val="Standard"/>
        <w:widowControl/>
        <w:spacing w:before="100" w:after="119" w:line="360" w:lineRule="auto"/>
        <w:rPr>
          <w:b/>
          <w:bCs/>
          <w:color w:val="000000" w:themeColor="text1"/>
        </w:rPr>
      </w:pPr>
      <w:r w:rsidRPr="00EA0AEA">
        <w:rPr>
          <w:b/>
          <w:bCs/>
          <w:color w:val="000000" w:themeColor="text1"/>
        </w:rPr>
        <w:t xml:space="preserve">II- </w:t>
      </w:r>
      <w:r w:rsidRPr="00A1651A">
        <w:rPr>
          <w:b/>
          <w:bCs/>
          <w:color w:val="000000" w:themeColor="text1"/>
        </w:rPr>
        <w:t>AMAÇ</w:t>
      </w:r>
      <w:r w:rsidR="00462D43" w:rsidRPr="00A1651A">
        <w:rPr>
          <w:b/>
          <w:bCs/>
          <w:color w:val="000000" w:themeColor="text1"/>
        </w:rPr>
        <w:t>LAR</w:t>
      </w:r>
      <w:r w:rsidRPr="00A1651A">
        <w:rPr>
          <w:b/>
          <w:bCs/>
          <w:color w:val="000000" w:themeColor="text1"/>
        </w:rPr>
        <w:t xml:space="preserve"> VE HEDEFLER</w:t>
      </w:r>
    </w:p>
    <w:p w14:paraId="3BF16829" w14:textId="77777777" w:rsidR="00A1651A" w:rsidRPr="00671BCA" w:rsidRDefault="00B659B1" w:rsidP="00CB3B78">
      <w:pPr>
        <w:pStyle w:val="Standard"/>
        <w:widowControl/>
        <w:spacing w:before="100" w:after="119" w:line="360" w:lineRule="auto"/>
        <w:ind w:firstLine="374"/>
        <w:jc w:val="both"/>
        <w:rPr>
          <w:bCs/>
          <w:color w:val="000000" w:themeColor="text1"/>
        </w:rPr>
      </w:pPr>
      <w:r w:rsidRPr="008B55B7">
        <w:rPr>
          <w:bCs/>
          <w:color w:val="000000" w:themeColor="text1"/>
        </w:rPr>
        <w:t>Başkanlığımız Üniversite bünyesinde öğrencilerin ve personelin fiziksel, sosyal, kültürel ve psikolojik gelişimini desteklemek, yaşam kalitesini artırmak</w:t>
      </w:r>
      <w:r w:rsidR="008B55B7" w:rsidRPr="008B55B7">
        <w:rPr>
          <w:bCs/>
          <w:color w:val="000000" w:themeColor="text1"/>
        </w:rPr>
        <w:t xml:space="preserve"> </w:t>
      </w:r>
      <w:r w:rsidRPr="008B55B7">
        <w:rPr>
          <w:bCs/>
          <w:color w:val="000000" w:themeColor="text1"/>
        </w:rPr>
        <w:t>ve sağlıklı bir kampüs oluşturmak amacıyla faaliyetlerini sürdürmektedir. Bu doğrult</w:t>
      </w:r>
      <w:r w:rsidR="008B55B7" w:rsidRPr="008B55B7">
        <w:rPr>
          <w:bCs/>
          <w:color w:val="000000" w:themeColor="text1"/>
        </w:rPr>
        <w:t>uda belirlenen amaç ve hedeflerimiz aşağıda belirtilmiştir.</w:t>
      </w:r>
    </w:p>
    <w:p w14:paraId="653A9BE7" w14:textId="1BDA7236" w:rsidR="005C7DD2" w:rsidRDefault="00417B54" w:rsidP="00417B54">
      <w:pPr>
        <w:pStyle w:val="Standard"/>
        <w:widowControl/>
        <w:spacing w:before="100" w:after="119" w:line="360" w:lineRule="auto"/>
        <w:jc w:val="both"/>
        <w:rPr>
          <w:b/>
          <w:bCs/>
          <w:color w:val="000000" w:themeColor="text1"/>
        </w:rPr>
      </w:pPr>
      <w:r>
        <w:rPr>
          <w:b/>
          <w:bCs/>
          <w:color w:val="000000" w:themeColor="text1"/>
        </w:rPr>
        <w:t>A-</w:t>
      </w:r>
      <w:r w:rsidR="009947FC" w:rsidRPr="005F2FC2">
        <w:rPr>
          <w:b/>
          <w:bCs/>
          <w:color w:val="000000" w:themeColor="text1"/>
        </w:rPr>
        <w:t>Temel Politikalar ve Öncelikler</w:t>
      </w:r>
    </w:p>
    <w:p w14:paraId="147BE508" w14:textId="77777777" w:rsidR="00E43A09" w:rsidRDefault="00E43A09" w:rsidP="00E43A09">
      <w:pPr>
        <w:pStyle w:val="Standard"/>
        <w:widowControl/>
        <w:spacing w:before="100" w:after="119" w:line="360" w:lineRule="auto"/>
        <w:ind w:left="360"/>
        <w:jc w:val="both"/>
        <w:rPr>
          <w:bCs/>
          <w:color w:val="000000" w:themeColor="text1"/>
        </w:rPr>
      </w:pPr>
      <w:r w:rsidRPr="00E43A09">
        <w:rPr>
          <w:bCs/>
          <w:color w:val="000000" w:themeColor="text1"/>
        </w:rPr>
        <w:t>Başkanlığımız öğrencilerin bedensel ruhsal ve sosyal gelişimlerini destekleyen, yapılan hizmetlerin etkin ve sürdürülebilir şekilde sunulması temel politikalarımız arasındadır.</w:t>
      </w:r>
      <w:r>
        <w:rPr>
          <w:bCs/>
          <w:color w:val="000000" w:themeColor="text1"/>
        </w:rPr>
        <w:t xml:space="preserve"> Bu doğrultuda temel politika ve önceliklerimiz aşağıda belirtilmektedir.</w:t>
      </w:r>
    </w:p>
    <w:p w14:paraId="700E1DE6" w14:textId="77777777" w:rsidR="00E43A09" w:rsidRDefault="00E43A09" w:rsidP="00E43A09">
      <w:pPr>
        <w:pStyle w:val="Standard"/>
        <w:widowControl/>
        <w:numPr>
          <w:ilvl w:val="0"/>
          <w:numId w:val="11"/>
        </w:numPr>
        <w:spacing w:before="100" w:after="119" w:line="360" w:lineRule="auto"/>
        <w:jc w:val="both"/>
        <w:rPr>
          <w:bCs/>
          <w:color w:val="000000" w:themeColor="text1"/>
        </w:rPr>
      </w:pPr>
      <w:r>
        <w:rPr>
          <w:bCs/>
          <w:color w:val="000000" w:themeColor="text1"/>
        </w:rPr>
        <w:t>Kültürel, sosyal ve sanatsal faaliyetleri destekleyerek öğrenci katılımını artırmak</w:t>
      </w:r>
    </w:p>
    <w:p w14:paraId="689DF105" w14:textId="77777777" w:rsidR="00E43A09" w:rsidRDefault="00E43A09" w:rsidP="00E43A09">
      <w:pPr>
        <w:pStyle w:val="Standard"/>
        <w:widowControl/>
        <w:numPr>
          <w:ilvl w:val="0"/>
          <w:numId w:val="11"/>
        </w:numPr>
        <w:spacing w:before="100" w:after="119" w:line="360" w:lineRule="auto"/>
        <w:jc w:val="both"/>
        <w:rPr>
          <w:bCs/>
          <w:color w:val="000000" w:themeColor="text1"/>
        </w:rPr>
      </w:pPr>
      <w:r>
        <w:rPr>
          <w:bCs/>
          <w:color w:val="000000" w:themeColor="text1"/>
        </w:rPr>
        <w:t>Spor faaliyetlerini yaygınlaştırmak, sportif altyapıyı güçlendirmek</w:t>
      </w:r>
    </w:p>
    <w:p w14:paraId="0E343F63" w14:textId="77777777" w:rsidR="00E43A09" w:rsidRDefault="00E43A09" w:rsidP="00E43A09">
      <w:pPr>
        <w:pStyle w:val="Standard"/>
        <w:widowControl/>
        <w:numPr>
          <w:ilvl w:val="0"/>
          <w:numId w:val="11"/>
        </w:numPr>
        <w:spacing w:before="100" w:after="119" w:line="360" w:lineRule="auto"/>
        <w:jc w:val="both"/>
        <w:rPr>
          <w:bCs/>
          <w:color w:val="000000" w:themeColor="text1"/>
        </w:rPr>
      </w:pPr>
      <w:r>
        <w:rPr>
          <w:bCs/>
          <w:color w:val="000000" w:themeColor="text1"/>
        </w:rPr>
        <w:t>Tüm hizmetlerde eşitlik, erişilebilirlik ve kapsayıcılık ilkesini esas almak</w:t>
      </w:r>
    </w:p>
    <w:p w14:paraId="05706208" w14:textId="77777777" w:rsidR="00E43A09" w:rsidRDefault="00E43A09" w:rsidP="00E43A09">
      <w:pPr>
        <w:pStyle w:val="Standard"/>
        <w:widowControl/>
        <w:numPr>
          <w:ilvl w:val="0"/>
          <w:numId w:val="11"/>
        </w:numPr>
        <w:spacing w:before="100" w:after="119" w:line="360" w:lineRule="auto"/>
        <w:jc w:val="both"/>
        <w:rPr>
          <w:bCs/>
          <w:color w:val="000000" w:themeColor="text1"/>
        </w:rPr>
      </w:pPr>
      <w:r>
        <w:rPr>
          <w:bCs/>
          <w:color w:val="000000" w:themeColor="text1"/>
        </w:rPr>
        <w:t>Öğrenci memnuniyetini artırmaya yönelik kalite odaklı hizmet anlayışını benimsemek</w:t>
      </w:r>
    </w:p>
    <w:p w14:paraId="436D6EB3" w14:textId="77777777" w:rsidR="00E43A09" w:rsidRDefault="00E43A09" w:rsidP="00E43A09">
      <w:pPr>
        <w:pStyle w:val="Standard"/>
        <w:widowControl/>
        <w:numPr>
          <w:ilvl w:val="0"/>
          <w:numId w:val="11"/>
        </w:numPr>
        <w:spacing w:before="100" w:after="119" w:line="360" w:lineRule="auto"/>
        <w:jc w:val="both"/>
        <w:rPr>
          <w:bCs/>
          <w:color w:val="000000" w:themeColor="text1"/>
        </w:rPr>
      </w:pPr>
      <w:r>
        <w:rPr>
          <w:bCs/>
          <w:color w:val="000000" w:themeColor="text1"/>
        </w:rPr>
        <w:t>Kaynakları etkin, verimli ve şeffaf biçimde kullanmak</w:t>
      </w:r>
    </w:p>
    <w:p w14:paraId="583C9FCB" w14:textId="77777777" w:rsidR="00E43A09" w:rsidRPr="00E43A09" w:rsidRDefault="00E43A09" w:rsidP="00E43A09">
      <w:pPr>
        <w:pStyle w:val="Standard"/>
        <w:widowControl/>
        <w:numPr>
          <w:ilvl w:val="0"/>
          <w:numId w:val="11"/>
        </w:numPr>
        <w:spacing w:before="100" w:after="119" w:line="360" w:lineRule="auto"/>
        <w:jc w:val="both"/>
        <w:rPr>
          <w:bCs/>
          <w:color w:val="000000" w:themeColor="text1"/>
        </w:rPr>
      </w:pPr>
      <w:r>
        <w:rPr>
          <w:bCs/>
          <w:color w:val="000000" w:themeColor="text1"/>
        </w:rPr>
        <w:lastRenderedPageBreak/>
        <w:t xml:space="preserve">İç ve Dış Paydaşlarımızla işbirliğini güçlendirerek katılımcı ve sürdürülebilir bir yönetim anlayışı </w:t>
      </w:r>
      <w:r w:rsidR="001F4222">
        <w:rPr>
          <w:bCs/>
          <w:color w:val="000000" w:themeColor="text1"/>
        </w:rPr>
        <w:t>oluşturmak</w:t>
      </w:r>
    </w:p>
    <w:p w14:paraId="28CB15A0" w14:textId="77777777" w:rsidR="005F2FC2" w:rsidRDefault="005F2FC2" w:rsidP="00EA0AEA">
      <w:pPr>
        <w:pStyle w:val="Standard"/>
        <w:widowControl/>
        <w:spacing w:before="100" w:after="119" w:line="360" w:lineRule="auto"/>
        <w:ind w:left="374"/>
        <w:jc w:val="both"/>
        <w:rPr>
          <w:b/>
          <w:color w:val="000000" w:themeColor="text1"/>
        </w:rPr>
      </w:pPr>
      <w:r w:rsidRPr="005F2FC2">
        <w:rPr>
          <w:b/>
          <w:color w:val="000000" w:themeColor="text1"/>
        </w:rPr>
        <w:t>B-İdarenin Stratejik Planında Yer alan Amaç ve Hedefler</w:t>
      </w:r>
    </w:p>
    <w:p w14:paraId="4B15A4BD"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Amaçlar</w:t>
      </w:r>
    </w:p>
    <w:p w14:paraId="185DC3A6"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A1.Öğrencilerin eğitimlerinin desteklenmesi</w:t>
      </w:r>
    </w:p>
    <w:p w14:paraId="60277ABD"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A2. Öğrencilerin boş zamanlarını kaliteli değerlendirmelerinin sağlanması</w:t>
      </w:r>
    </w:p>
    <w:p w14:paraId="659C90C8"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A3.Öğrencilerinin sağlıklarının desteklenmesi</w:t>
      </w:r>
    </w:p>
    <w:p w14:paraId="426B269E"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A4. Öz gelirlerin artırılması</w:t>
      </w:r>
    </w:p>
    <w:p w14:paraId="23B54CB3"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A5. Üniversitemizin uluslararasılaşmasına katkı sağlanması</w:t>
      </w:r>
    </w:p>
    <w:p w14:paraId="7D4C2592" w14:textId="77777777" w:rsidR="00D90B1F" w:rsidRPr="00D90B1F" w:rsidRDefault="00D90B1F" w:rsidP="00D90B1F">
      <w:pPr>
        <w:pStyle w:val="Standard"/>
        <w:widowControl/>
        <w:spacing w:before="100" w:after="119" w:line="360" w:lineRule="auto"/>
        <w:ind w:left="360"/>
        <w:jc w:val="both"/>
        <w:rPr>
          <w:bCs/>
          <w:color w:val="000000" w:themeColor="text1"/>
        </w:rPr>
      </w:pPr>
    </w:p>
    <w:p w14:paraId="6D4A5B3B"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Hedefler</w:t>
      </w:r>
    </w:p>
    <w:p w14:paraId="589AD6C0"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H1.1. Başarılı Öğrencilerin Desteklenmesinin sağlanması</w:t>
      </w:r>
    </w:p>
    <w:p w14:paraId="472D6861"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H1.2.Öğrencilerin eğitimlerine devam etmelerinin önündeki engellerin azaltılması</w:t>
      </w:r>
    </w:p>
    <w:p w14:paraId="340A28E8" w14:textId="77777777" w:rsidR="00D90B1F" w:rsidRPr="00D90B1F" w:rsidRDefault="00D90B1F" w:rsidP="00D90B1F">
      <w:pPr>
        <w:pStyle w:val="Standard"/>
        <w:widowControl/>
        <w:spacing w:before="100" w:after="119" w:line="360" w:lineRule="auto"/>
        <w:ind w:left="360"/>
        <w:jc w:val="both"/>
        <w:rPr>
          <w:bCs/>
          <w:color w:val="000000" w:themeColor="text1"/>
        </w:rPr>
      </w:pPr>
    </w:p>
    <w:p w14:paraId="04D013B1"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H2.1.Öğrencilerin sportif aktivitelere katılımlarının sağlanması</w:t>
      </w:r>
    </w:p>
    <w:p w14:paraId="3D9024C0"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H2.2.Öğrencilerin kültürel etkinliklere katılımlarının sağlanması</w:t>
      </w:r>
    </w:p>
    <w:p w14:paraId="5DDE9D1C" w14:textId="77777777" w:rsidR="00D90B1F" w:rsidRPr="00D90B1F" w:rsidRDefault="00D90B1F" w:rsidP="00D90B1F">
      <w:pPr>
        <w:pStyle w:val="Standard"/>
        <w:widowControl/>
        <w:spacing w:before="100" w:after="119" w:line="360" w:lineRule="auto"/>
        <w:ind w:left="360"/>
        <w:jc w:val="both"/>
        <w:rPr>
          <w:bCs/>
          <w:color w:val="000000" w:themeColor="text1"/>
        </w:rPr>
      </w:pPr>
    </w:p>
    <w:p w14:paraId="403E2053"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H3.1. Öğrencilerin beslenme hizmetlerinden faydalanma ve memnuniyet düzeylerinin artırılması</w:t>
      </w:r>
    </w:p>
    <w:p w14:paraId="2A6AF23C"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H3.2.Öğrencilere sağlıklarının korunmasına ilişkin faaliyetlerin gerçekleştirilmesi</w:t>
      </w:r>
    </w:p>
    <w:p w14:paraId="63DBB8B8"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H3.3. Öğrencilerin sportif etkinliklerinin artırılması</w:t>
      </w:r>
    </w:p>
    <w:p w14:paraId="7F4A4B46" w14:textId="77777777" w:rsidR="00D90B1F" w:rsidRPr="00D90B1F" w:rsidRDefault="00D90B1F" w:rsidP="00D90B1F">
      <w:pPr>
        <w:pStyle w:val="Standard"/>
        <w:widowControl/>
        <w:spacing w:before="100" w:after="119" w:line="360" w:lineRule="auto"/>
        <w:ind w:left="360"/>
        <w:jc w:val="both"/>
        <w:rPr>
          <w:bCs/>
          <w:color w:val="000000" w:themeColor="text1"/>
        </w:rPr>
      </w:pPr>
    </w:p>
    <w:p w14:paraId="6036B3DD"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H4.1.Tesis gelirlerinin artırılması</w:t>
      </w:r>
    </w:p>
    <w:p w14:paraId="2D9F13CE"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H4.2.Sponsorluk desteklerinin artırılması</w:t>
      </w:r>
    </w:p>
    <w:p w14:paraId="4AC79C9A"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 xml:space="preserve">H5.1.Üniversitemizin uluslararası mecralarda etkinliklerinin artırılması </w:t>
      </w:r>
    </w:p>
    <w:p w14:paraId="66CFA6D2" w14:textId="77777777" w:rsidR="00D90B1F" w:rsidRPr="00D90B1F" w:rsidRDefault="00D90B1F" w:rsidP="00D90B1F">
      <w:pPr>
        <w:pStyle w:val="Standard"/>
        <w:widowControl/>
        <w:spacing w:before="100" w:after="119" w:line="360" w:lineRule="auto"/>
        <w:ind w:left="360"/>
        <w:jc w:val="both"/>
        <w:rPr>
          <w:bCs/>
          <w:color w:val="000000" w:themeColor="text1"/>
        </w:rPr>
      </w:pPr>
      <w:r w:rsidRPr="00D90B1F">
        <w:rPr>
          <w:bCs/>
          <w:color w:val="000000" w:themeColor="text1"/>
        </w:rPr>
        <w:t>H5.2. Uluslararası öğrencilerin kampüsteki etkinliklere katılımlarının sağlanması</w:t>
      </w:r>
    </w:p>
    <w:p w14:paraId="2FE5B455" w14:textId="63AAB828" w:rsidR="00680053" w:rsidRDefault="005F2FC2" w:rsidP="00D90B1F">
      <w:pPr>
        <w:pStyle w:val="Standard"/>
        <w:widowControl/>
        <w:spacing w:before="100" w:after="119" w:line="360" w:lineRule="auto"/>
        <w:ind w:left="360"/>
        <w:jc w:val="both"/>
        <w:rPr>
          <w:b/>
          <w:bCs/>
          <w:color w:val="000000" w:themeColor="text1"/>
        </w:rPr>
      </w:pPr>
      <w:r w:rsidRPr="005F2FC2">
        <w:rPr>
          <w:b/>
          <w:bCs/>
          <w:color w:val="000000" w:themeColor="text1"/>
        </w:rPr>
        <w:lastRenderedPageBreak/>
        <w:t>C-</w:t>
      </w:r>
      <w:r w:rsidR="009947FC" w:rsidRPr="005F2FC2">
        <w:rPr>
          <w:b/>
          <w:bCs/>
          <w:color w:val="000000" w:themeColor="text1"/>
        </w:rPr>
        <w:t>Diğer Hususlar</w:t>
      </w:r>
    </w:p>
    <w:p w14:paraId="1A43EB96"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Başkanlık faaliyetlerinde mevzuata uygunluk ve etik ilkelere bağlılık esas alınır.</w:t>
      </w:r>
    </w:p>
    <w:p w14:paraId="3AB190A4"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Hizmetlerin planlanması ve yürütülmesinde öğrenci odaklı yaklaşım benimsenir.</w:t>
      </w:r>
    </w:p>
    <w:p w14:paraId="4906B16E"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Risk yönetimi ve iç kontrol sistemlerinin etkinliği gözetilir.</w:t>
      </w:r>
    </w:p>
    <w:p w14:paraId="20D1983D"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 xml:space="preserve">Hizmet kalitesinin artırılması amacıyla geri bildirim mekanizmaları aktif olarak kullanılır (memnuniyet anketleri </w:t>
      </w:r>
      <w:proofErr w:type="spellStart"/>
      <w:r w:rsidRPr="00433A17">
        <w:rPr>
          <w:bCs/>
          <w:color w:val="000000" w:themeColor="text1"/>
        </w:rPr>
        <w:t>vb</w:t>
      </w:r>
      <w:proofErr w:type="spellEnd"/>
      <w:r w:rsidRPr="00433A17">
        <w:rPr>
          <w:bCs/>
          <w:color w:val="000000" w:themeColor="text1"/>
        </w:rPr>
        <w:t>).</w:t>
      </w:r>
    </w:p>
    <w:p w14:paraId="23CA1662"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Çevreye duyarlı ve sürdürülebilir uygulamalar desteklenir.</w:t>
      </w:r>
    </w:p>
    <w:p w14:paraId="1AC96640"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Kurum içi iletiş</w:t>
      </w:r>
      <w:r>
        <w:rPr>
          <w:bCs/>
          <w:color w:val="000000" w:themeColor="text1"/>
        </w:rPr>
        <w:t>i</w:t>
      </w:r>
      <w:r w:rsidRPr="00433A17">
        <w:rPr>
          <w:bCs/>
          <w:color w:val="000000" w:themeColor="text1"/>
        </w:rPr>
        <w:t>m, koordinasyon ve kurumsal iş birliği güçlendirilir.</w:t>
      </w:r>
    </w:p>
    <w:p w14:paraId="3B646504" w14:textId="77777777" w:rsidR="00433A17" w:rsidRPr="00433A17" w:rsidRDefault="00433A17" w:rsidP="00433A17">
      <w:pPr>
        <w:pStyle w:val="Standard"/>
        <w:widowControl/>
        <w:numPr>
          <w:ilvl w:val="0"/>
          <w:numId w:val="11"/>
        </w:numPr>
        <w:spacing w:before="100" w:after="119" w:line="360" w:lineRule="auto"/>
        <w:jc w:val="both"/>
        <w:rPr>
          <w:bCs/>
          <w:color w:val="000000" w:themeColor="text1"/>
        </w:rPr>
      </w:pPr>
      <w:r w:rsidRPr="00433A17">
        <w:rPr>
          <w:bCs/>
          <w:color w:val="000000" w:themeColor="text1"/>
        </w:rPr>
        <w:t>Hizmet sunumunda gizlilik ve kişisel verilerin korunması ilkelerine azami hassasiyet gösterilir.</w:t>
      </w:r>
    </w:p>
    <w:p w14:paraId="15841409" w14:textId="77777777" w:rsidR="001F4222" w:rsidRPr="00433A17" w:rsidRDefault="001F4222" w:rsidP="005F2FC2">
      <w:pPr>
        <w:pStyle w:val="Standard"/>
        <w:widowControl/>
        <w:spacing w:before="100" w:after="119" w:line="360" w:lineRule="auto"/>
        <w:ind w:left="360"/>
        <w:jc w:val="both"/>
        <w:rPr>
          <w:bCs/>
          <w:color w:val="000000" w:themeColor="text1"/>
        </w:rPr>
      </w:pPr>
    </w:p>
    <w:p w14:paraId="203D8D11" w14:textId="77777777" w:rsidR="008730CD" w:rsidRPr="00EA0AEA" w:rsidRDefault="008730CD" w:rsidP="00EA0AEA">
      <w:pPr>
        <w:pStyle w:val="Standard"/>
        <w:widowControl/>
        <w:spacing w:before="100" w:after="119" w:line="360" w:lineRule="auto"/>
        <w:ind w:left="14"/>
        <w:jc w:val="both"/>
        <w:rPr>
          <w:b/>
          <w:bCs/>
          <w:color w:val="000000" w:themeColor="text1"/>
          <w:u w:val="single"/>
        </w:rPr>
        <w:sectPr w:rsidR="008730CD" w:rsidRPr="00EA0AEA" w:rsidSect="008730CD">
          <w:pgSz w:w="11906" w:h="16838"/>
          <w:pgMar w:top="2127" w:right="1134" w:bottom="1245" w:left="1134" w:header="709" w:footer="709" w:gutter="0"/>
          <w:cols w:space="708"/>
          <w:docGrid w:linePitch="326"/>
        </w:sectPr>
      </w:pPr>
    </w:p>
    <w:p w14:paraId="74598DDA" w14:textId="77777777" w:rsidR="008730CD" w:rsidRPr="00EA0AEA" w:rsidRDefault="008730CD" w:rsidP="00EA0AEA">
      <w:pPr>
        <w:pStyle w:val="Standard"/>
        <w:widowControl/>
        <w:spacing w:before="100" w:after="119" w:line="360" w:lineRule="auto"/>
        <w:ind w:left="14"/>
        <w:jc w:val="both"/>
        <w:rPr>
          <w:b/>
          <w:bCs/>
          <w:color w:val="000000" w:themeColor="text1"/>
          <w:u w:val="single"/>
        </w:rPr>
      </w:pPr>
    </w:p>
    <w:p w14:paraId="2AA3EBBE" w14:textId="77777777" w:rsidR="00DD2339" w:rsidRPr="00EA0AEA" w:rsidRDefault="00EB22CF" w:rsidP="00EA0AEA">
      <w:pPr>
        <w:pStyle w:val="Standard"/>
        <w:widowControl/>
        <w:spacing w:before="100" w:after="119" w:line="360" w:lineRule="auto"/>
        <w:ind w:left="14"/>
        <w:jc w:val="center"/>
        <w:rPr>
          <w:b/>
          <w:bCs/>
          <w:color w:val="000000" w:themeColor="text1"/>
          <w:u w:val="single"/>
        </w:rPr>
      </w:pPr>
      <w:r w:rsidRPr="00EA0AEA">
        <w:rPr>
          <w:b/>
          <w:bCs/>
          <w:color w:val="000000" w:themeColor="text1"/>
          <w:u w:val="single"/>
        </w:rPr>
        <w:t>III-FAALİYETLERE İLİŞKİN BİLGİ VE DEĞERLENDİRMELER</w:t>
      </w:r>
    </w:p>
    <w:p w14:paraId="6D97A220" w14:textId="77777777" w:rsidR="003505F0" w:rsidRPr="00433A17" w:rsidRDefault="003505F0" w:rsidP="00EA0AEA">
      <w:pPr>
        <w:pStyle w:val="Standard"/>
        <w:widowControl/>
        <w:spacing w:before="100" w:after="119" w:line="360" w:lineRule="auto"/>
        <w:ind w:left="14"/>
        <w:jc w:val="both"/>
        <w:rPr>
          <w:b/>
          <w:bCs/>
          <w:color w:val="000000" w:themeColor="text1"/>
        </w:rPr>
      </w:pPr>
      <w:r w:rsidRPr="00433A17">
        <w:rPr>
          <w:b/>
          <w:bCs/>
          <w:color w:val="000000" w:themeColor="text1"/>
        </w:rPr>
        <w:t>A-Mali Bilgiler</w:t>
      </w:r>
    </w:p>
    <w:tbl>
      <w:tblPr>
        <w:tblStyle w:val="TabloKlavuzu61122"/>
        <w:tblW w:w="5000" w:type="pct"/>
        <w:jc w:val="center"/>
        <w:tblLook w:val="04A0" w:firstRow="1" w:lastRow="0" w:firstColumn="1" w:lastColumn="0" w:noHBand="0" w:noVBand="1"/>
      </w:tblPr>
      <w:tblGrid>
        <w:gridCol w:w="13682"/>
      </w:tblGrid>
      <w:tr w:rsidR="009D4005" w:rsidRPr="00EA0AEA" w14:paraId="6F5F7F5A" w14:textId="77777777" w:rsidTr="00B659B1">
        <w:trPr>
          <w:trHeight w:val="366"/>
          <w:jc w:val="center"/>
        </w:trPr>
        <w:tc>
          <w:tcPr>
            <w:tcW w:w="1284" w:type="pct"/>
            <w:vAlign w:val="center"/>
          </w:tcPr>
          <w:p w14:paraId="6D33981D" w14:textId="77777777" w:rsidR="009D4005" w:rsidRPr="009137F3" w:rsidRDefault="009D4005" w:rsidP="00B659B1">
            <w:pPr>
              <w:spacing w:line="360" w:lineRule="auto"/>
              <w:rPr>
                <w:rFonts w:eastAsia="Times New Roman" w:cs="Times New Roman"/>
                <w:color w:val="000000" w:themeColor="text1"/>
                <w:lang w:eastAsia="tr-TR"/>
              </w:rPr>
            </w:pPr>
            <w:r w:rsidRPr="009137F3">
              <w:rPr>
                <w:rFonts w:eastAsia="Times New Roman" w:cs="Times New Roman"/>
                <w:color w:val="000000" w:themeColor="text1"/>
                <w:lang w:eastAsia="tr-TR"/>
              </w:rPr>
              <w:t xml:space="preserve">Personel </w:t>
            </w:r>
            <w:r w:rsidR="008F42CB" w:rsidRPr="009137F3">
              <w:rPr>
                <w:rFonts w:eastAsia="Times New Roman" w:cs="Times New Roman"/>
                <w:color w:val="000000" w:themeColor="text1"/>
                <w:lang w:eastAsia="tr-TR"/>
              </w:rPr>
              <w:t xml:space="preserve">Gideri: </w:t>
            </w:r>
            <w:r w:rsidR="008F42CB" w:rsidRPr="008F42CB">
              <w:rPr>
                <w:rFonts w:eastAsia="Times New Roman" w:cs="Times New Roman"/>
                <w:b/>
                <w:color w:val="000000" w:themeColor="text1"/>
                <w:lang w:eastAsia="tr-TR"/>
              </w:rPr>
              <w:t>66</w:t>
            </w:r>
            <w:r w:rsidRPr="008F42CB">
              <w:rPr>
                <w:rFonts w:eastAsia="Times New Roman" w:cs="Times New Roman"/>
                <w:b/>
                <w:color w:val="000000" w:themeColor="text1"/>
                <w:lang w:eastAsia="tr-TR"/>
              </w:rPr>
              <w:t>.740.382,50</w:t>
            </w:r>
          </w:p>
        </w:tc>
      </w:tr>
      <w:tr w:rsidR="009D4005" w:rsidRPr="00EA0AEA" w14:paraId="13EEA395" w14:textId="77777777" w:rsidTr="00B659B1">
        <w:trPr>
          <w:trHeight w:val="366"/>
          <w:jc w:val="center"/>
        </w:trPr>
        <w:tc>
          <w:tcPr>
            <w:tcW w:w="1284" w:type="pct"/>
            <w:vAlign w:val="center"/>
          </w:tcPr>
          <w:p w14:paraId="3DA59269" w14:textId="77777777" w:rsidR="009D4005" w:rsidRPr="009137F3" w:rsidRDefault="009D4005" w:rsidP="00B659B1">
            <w:pPr>
              <w:spacing w:line="360" w:lineRule="auto"/>
              <w:rPr>
                <w:rFonts w:eastAsia="Times New Roman" w:cs="Times New Roman"/>
                <w:color w:val="000000" w:themeColor="text1"/>
                <w:lang w:eastAsia="tr-TR"/>
              </w:rPr>
            </w:pPr>
            <w:r w:rsidRPr="009137F3">
              <w:rPr>
                <w:rFonts w:eastAsia="Times New Roman" w:cs="Times New Roman"/>
                <w:color w:val="000000" w:themeColor="text1"/>
                <w:lang w:eastAsia="tr-TR"/>
              </w:rPr>
              <w:t xml:space="preserve">Sos. Güvenlik </w:t>
            </w:r>
            <w:r w:rsidR="008F42CB" w:rsidRPr="009137F3">
              <w:rPr>
                <w:rFonts w:eastAsia="Times New Roman" w:cs="Times New Roman"/>
                <w:color w:val="000000" w:themeColor="text1"/>
                <w:lang w:eastAsia="tr-TR"/>
              </w:rPr>
              <w:t xml:space="preserve">Ödemeleri: </w:t>
            </w:r>
            <w:r w:rsidR="008F42CB" w:rsidRPr="008F42CB">
              <w:rPr>
                <w:rFonts w:eastAsia="Times New Roman" w:cs="Times New Roman"/>
                <w:b/>
                <w:color w:val="000000" w:themeColor="text1"/>
                <w:lang w:eastAsia="tr-TR"/>
              </w:rPr>
              <w:t>4</w:t>
            </w:r>
            <w:r w:rsidRPr="008F42CB">
              <w:rPr>
                <w:rFonts w:eastAsia="Times New Roman" w:cs="Times New Roman"/>
                <w:b/>
                <w:color w:val="000000" w:themeColor="text1"/>
                <w:lang w:eastAsia="tr-TR"/>
              </w:rPr>
              <w:t>.984.164,94</w:t>
            </w:r>
          </w:p>
        </w:tc>
      </w:tr>
      <w:tr w:rsidR="009D4005" w:rsidRPr="00EA0AEA" w14:paraId="1E85107D" w14:textId="77777777" w:rsidTr="00B659B1">
        <w:trPr>
          <w:trHeight w:val="366"/>
          <w:jc w:val="center"/>
        </w:trPr>
        <w:tc>
          <w:tcPr>
            <w:tcW w:w="1284" w:type="pct"/>
            <w:vAlign w:val="center"/>
          </w:tcPr>
          <w:p w14:paraId="45065203" w14:textId="77777777" w:rsidR="009D4005" w:rsidRPr="009137F3" w:rsidRDefault="00787EA2" w:rsidP="00B659B1">
            <w:pPr>
              <w:spacing w:line="360" w:lineRule="auto"/>
              <w:rPr>
                <w:rFonts w:eastAsia="Times New Roman" w:cs="Times New Roman"/>
                <w:color w:val="000000" w:themeColor="text1"/>
                <w:lang w:eastAsia="tr-TR"/>
              </w:rPr>
            </w:pPr>
            <w:r>
              <w:rPr>
                <w:rFonts w:eastAsia="Times New Roman" w:cs="Times New Roman"/>
                <w:color w:val="000000" w:themeColor="text1"/>
                <w:lang w:eastAsia="tr-TR"/>
              </w:rPr>
              <w:t xml:space="preserve">Mal ve Hizmet </w:t>
            </w:r>
            <w:r w:rsidR="008F42CB">
              <w:rPr>
                <w:rFonts w:eastAsia="Times New Roman" w:cs="Times New Roman"/>
                <w:color w:val="000000" w:themeColor="text1"/>
                <w:lang w:eastAsia="tr-TR"/>
              </w:rPr>
              <w:t>A</w:t>
            </w:r>
            <w:r w:rsidR="008F42CB" w:rsidRPr="009137F3">
              <w:rPr>
                <w:rFonts w:eastAsia="Times New Roman" w:cs="Times New Roman"/>
                <w:color w:val="000000" w:themeColor="text1"/>
                <w:lang w:eastAsia="tr-TR"/>
              </w:rPr>
              <w:t xml:space="preserve">lımı: </w:t>
            </w:r>
            <w:r w:rsidR="008F42CB" w:rsidRPr="008F42CB">
              <w:rPr>
                <w:rFonts w:eastAsia="Times New Roman" w:cs="Times New Roman"/>
                <w:b/>
                <w:color w:val="000000" w:themeColor="text1"/>
                <w:lang w:eastAsia="tr-TR"/>
              </w:rPr>
              <w:t>105</w:t>
            </w:r>
            <w:r w:rsidR="00A75A91" w:rsidRPr="008F42CB">
              <w:rPr>
                <w:rFonts w:eastAsia="Times New Roman" w:cs="Times New Roman"/>
                <w:b/>
                <w:color w:val="000000" w:themeColor="text1"/>
                <w:lang w:eastAsia="tr-TR"/>
              </w:rPr>
              <w:t>.219.055,84</w:t>
            </w:r>
          </w:p>
        </w:tc>
      </w:tr>
      <w:tr w:rsidR="009D4005" w:rsidRPr="00EA0AEA" w14:paraId="442BB125" w14:textId="77777777" w:rsidTr="00B659B1">
        <w:trPr>
          <w:trHeight w:val="366"/>
          <w:jc w:val="center"/>
        </w:trPr>
        <w:tc>
          <w:tcPr>
            <w:tcW w:w="1284" w:type="pct"/>
            <w:vAlign w:val="center"/>
          </w:tcPr>
          <w:p w14:paraId="71D64541" w14:textId="77777777" w:rsidR="009D4005" w:rsidRPr="009137F3" w:rsidRDefault="009D4005" w:rsidP="00B659B1">
            <w:pPr>
              <w:spacing w:line="360" w:lineRule="auto"/>
              <w:rPr>
                <w:rFonts w:eastAsia="Times New Roman" w:cs="Times New Roman"/>
                <w:color w:val="000000" w:themeColor="text1"/>
                <w:lang w:eastAsia="tr-TR"/>
              </w:rPr>
            </w:pPr>
            <w:r w:rsidRPr="009137F3">
              <w:rPr>
                <w:rFonts w:eastAsia="Times New Roman" w:cs="Times New Roman"/>
                <w:color w:val="000000" w:themeColor="text1"/>
                <w:lang w:eastAsia="tr-TR"/>
              </w:rPr>
              <w:t>Cari Transfer</w:t>
            </w:r>
            <w:r w:rsidR="00787EA2">
              <w:rPr>
                <w:rFonts w:eastAsia="Times New Roman" w:cs="Times New Roman"/>
                <w:color w:val="000000" w:themeColor="text1"/>
                <w:lang w:eastAsia="tr-TR"/>
              </w:rPr>
              <w:t>:</w:t>
            </w:r>
            <w:r w:rsidR="00A75A91">
              <w:rPr>
                <w:rFonts w:eastAsia="Times New Roman" w:cs="Times New Roman"/>
                <w:color w:val="000000" w:themeColor="text1"/>
                <w:lang w:eastAsia="tr-TR"/>
              </w:rPr>
              <w:t xml:space="preserve">      -</w:t>
            </w:r>
          </w:p>
        </w:tc>
      </w:tr>
      <w:tr w:rsidR="009D4005" w:rsidRPr="00EA0AEA" w14:paraId="01F04F25" w14:textId="77777777" w:rsidTr="00B659B1">
        <w:trPr>
          <w:trHeight w:val="366"/>
          <w:jc w:val="center"/>
        </w:trPr>
        <w:tc>
          <w:tcPr>
            <w:tcW w:w="1284" w:type="pct"/>
            <w:vAlign w:val="center"/>
          </w:tcPr>
          <w:p w14:paraId="5B37ACE2" w14:textId="77777777" w:rsidR="009D4005" w:rsidRPr="009137F3" w:rsidRDefault="009D4005" w:rsidP="00B659B1">
            <w:pPr>
              <w:spacing w:line="360" w:lineRule="auto"/>
              <w:rPr>
                <w:rFonts w:eastAsia="Times New Roman" w:cs="Times New Roman"/>
                <w:color w:val="000000" w:themeColor="text1"/>
                <w:lang w:eastAsia="tr-TR"/>
              </w:rPr>
            </w:pPr>
            <w:r w:rsidRPr="009137F3">
              <w:rPr>
                <w:rFonts w:eastAsia="Times New Roman" w:cs="Times New Roman"/>
                <w:color w:val="000000" w:themeColor="text1"/>
                <w:lang w:eastAsia="tr-TR"/>
              </w:rPr>
              <w:t>Sermaye Giderleri</w:t>
            </w:r>
            <w:r w:rsidR="00787EA2">
              <w:rPr>
                <w:rFonts w:eastAsia="Times New Roman" w:cs="Times New Roman"/>
                <w:color w:val="000000" w:themeColor="text1"/>
                <w:lang w:eastAsia="tr-TR"/>
              </w:rPr>
              <w:t>:</w:t>
            </w:r>
            <w:r w:rsidR="00A75A91">
              <w:rPr>
                <w:rFonts w:eastAsia="Times New Roman" w:cs="Times New Roman"/>
                <w:color w:val="000000" w:themeColor="text1"/>
                <w:lang w:eastAsia="tr-TR"/>
              </w:rPr>
              <w:t xml:space="preserve">   -</w:t>
            </w:r>
          </w:p>
        </w:tc>
      </w:tr>
    </w:tbl>
    <w:p w14:paraId="7B18E746" w14:textId="77777777" w:rsidR="00A1651A" w:rsidRPr="00EA0AEA" w:rsidRDefault="00A1651A" w:rsidP="00DE4D4F">
      <w:pPr>
        <w:pStyle w:val="Standard"/>
        <w:widowControl/>
        <w:spacing w:before="100" w:after="119" w:line="360" w:lineRule="auto"/>
        <w:jc w:val="both"/>
        <w:rPr>
          <w:b/>
          <w:bCs/>
          <w:color w:val="000000" w:themeColor="text1"/>
          <w:u w:val="single"/>
        </w:rPr>
      </w:pPr>
    </w:p>
    <w:p w14:paraId="056D686A" w14:textId="77777777" w:rsidR="003505F0" w:rsidRPr="00433A17" w:rsidRDefault="003505F0" w:rsidP="00EA0AEA">
      <w:pPr>
        <w:pStyle w:val="Standard"/>
        <w:widowControl/>
        <w:numPr>
          <w:ilvl w:val="0"/>
          <w:numId w:val="21"/>
        </w:numPr>
        <w:spacing w:before="100" w:after="119" w:line="360" w:lineRule="auto"/>
        <w:jc w:val="both"/>
        <w:rPr>
          <w:b/>
          <w:bCs/>
          <w:color w:val="000000" w:themeColor="text1"/>
        </w:rPr>
      </w:pPr>
      <w:r w:rsidRPr="00433A17">
        <w:rPr>
          <w:b/>
          <w:bCs/>
          <w:color w:val="000000" w:themeColor="text1"/>
        </w:rPr>
        <w:t>Bütçe Uygulama Sonuçları</w:t>
      </w:r>
    </w:p>
    <w:tbl>
      <w:tblPr>
        <w:tblStyle w:val="TabloKlavuzu"/>
        <w:tblW w:w="13320" w:type="dxa"/>
        <w:tblLook w:val="04A0" w:firstRow="1" w:lastRow="0" w:firstColumn="1" w:lastColumn="0" w:noHBand="0" w:noVBand="1"/>
      </w:tblPr>
      <w:tblGrid>
        <w:gridCol w:w="2952"/>
        <w:gridCol w:w="2288"/>
        <w:gridCol w:w="1418"/>
        <w:gridCol w:w="1559"/>
        <w:gridCol w:w="1559"/>
        <w:gridCol w:w="1559"/>
        <w:gridCol w:w="1985"/>
      </w:tblGrid>
      <w:tr w:rsidR="00B5209D" w:rsidRPr="00E94F61" w14:paraId="0DDCF2B1" w14:textId="77777777" w:rsidTr="007F5A01">
        <w:trPr>
          <w:trHeight w:val="660"/>
        </w:trPr>
        <w:tc>
          <w:tcPr>
            <w:tcW w:w="2952" w:type="dxa"/>
            <w:hideMark/>
          </w:tcPr>
          <w:p w14:paraId="514B57FD"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Bütçe Tertibi</w:t>
            </w:r>
          </w:p>
        </w:tc>
        <w:tc>
          <w:tcPr>
            <w:tcW w:w="2288" w:type="dxa"/>
            <w:noWrap/>
            <w:hideMark/>
          </w:tcPr>
          <w:p w14:paraId="527B6890"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Harcama Kodu Adı</w:t>
            </w:r>
          </w:p>
        </w:tc>
        <w:tc>
          <w:tcPr>
            <w:tcW w:w="1418" w:type="dxa"/>
            <w:hideMark/>
          </w:tcPr>
          <w:p w14:paraId="63674C7A"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Toplam</w:t>
            </w:r>
            <w:r w:rsidRPr="006865BB">
              <w:rPr>
                <w:b/>
                <w:bCs/>
                <w:color w:val="000000" w:themeColor="text1"/>
              </w:rPr>
              <w:br/>
              <w:t xml:space="preserve"> Ödenek </w:t>
            </w:r>
          </w:p>
        </w:tc>
        <w:tc>
          <w:tcPr>
            <w:tcW w:w="1559" w:type="dxa"/>
            <w:noWrap/>
            <w:hideMark/>
          </w:tcPr>
          <w:p w14:paraId="1CE91FEA"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 xml:space="preserve">Top. Serbest </w:t>
            </w:r>
          </w:p>
        </w:tc>
        <w:tc>
          <w:tcPr>
            <w:tcW w:w="1559" w:type="dxa"/>
            <w:noWrap/>
            <w:hideMark/>
          </w:tcPr>
          <w:p w14:paraId="367A1ECA"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 xml:space="preserve">Acılan </w:t>
            </w:r>
          </w:p>
        </w:tc>
        <w:tc>
          <w:tcPr>
            <w:tcW w:w="1559" w:type="dxa"/>
            <w:noWrap/>
            <w:hideMark/>
          </w:tcPr>
          <w:p w14:paraId="05FBE981"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 xml:space="preserve">Kullanılan </w:t>
            </w:r>
          </w:p>
        </w:tc>
        <w:tc>
          <w:tcPr>
            <w:tcW w:w="1985" w:type="dxa"/>
            <w:noWrap/>
            <w:hideMark/>
          </w:tcPr>
          <w:p w14:paraId="3951B015" w14:textId="77777777" w:rsidR="00B5209D" w:rsidRPr="006865BB" w:rsidRDefault="00B5209D" w:rsidP="00B659B1">
            <w:pPr>
              <w:pStyle w:val="Standard"/>
              <w:spacing w:before="100" w:after="119" w:line="360" w:lineRule="auto"/>
              <w:jc w:val="both"/>
              <w:rPr>
                <w:b/>
                <w:bCs/>
                <w:color w:val="000000" w:themeColor="text1"/>
              </w:rPr>
            </w:pPr>
            <w:r w:rsidRPr="006865BB">
              <w:rPr>
                <w:b/>
                <w:bCs/>
                <w:color w:val="000000" w:themeColor="text1"/>
              </w:rPr>
              <w:t>Kalan Ödenek</w:t>
            </w:r>
          </w:p>
        </w:tc>
      </w:tr>
      <w:tr w:rsidR="00B5209D" w:rsidRPr="00E94F61" w14:paraId="50705E65" w14:textId="77777777" w:rsidTr="007F5A01">
        <w:trPr>
          <w:trHeight w:val="345"/>
        </w:trPr>
        <w:tc>
          <w:tcPr>
            <w:tcW w:w="2952" w:type="dxa"/>
            <w:noWrap/>
            <w:hideMark/>
          </w:tcPr>
          <w:p w14:paraId="70573AB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62.241.770.3452-0446-02-03.02</w:t>
            </w:r>
          </w:p>
        </w:tc>
        <w:tc>
          <w:tcPr>
            <w:tcW w:w="2288" w:type="dxa"/>
            <w:noWrap/>
            <w:hideMark/>
          </w:tcPr>
          <w:p w14:paraId="5D73F36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Öğrencilerin Beslenme Gideri</w:t>
            </w:r>
          </w:p>
        </w:tc>
        <w:tc>
          <w:tcPr>
            <w:tcW w:w="1418" w:type="dxa"/>
            <w:noWrap/>
            <w:hideMark/>
          </w:tcPr>
          <w:p w14:paraId="444D21A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53.596.000,00</w:t>
            </w:r>
          </w:p>
        </w:tc>
        <w:tc>
          <w:tcPr>
            <w:tcW w:w="1559" w:type="dxa"/>
            <w:noWrap/>
            <w:hideMark/>
          </w:tcPr>
          <w:p w14:paraId="577F041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53.596.000,00</w:t>
            </w:r>
          </w:p>
        </w:tc>
        <w:tc>
          <w:tcPr>
            <w:tcW w:w="1559" w:type="dxa"/>
            <w:noWrap/>
            <w:hideMark/>
          </w:tcPr>
          <w:p w14:paraId="3ECC319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72.095.000,00</w:t>
            </w:r>
          </w:p>
        </w:tc>
        <w:tc>
          <w:tcPr>
            <w:tcW w:w="1559" w:type="dxa"/>
            <w:noWrap/>
            <w:hideMark/>
          </w:tcPr>
          <w:p w14:paraId="3A97E5F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68.291.194,09</w:t>
            </w:r>
          </w:p>
        </w:tc>
        <w:tc>
          <w:tcPr>
            <w:tcW w:w="1985" w:type="dxa"/>
            <w:noWrap/>
            <w:hideMark/>
          </w:tcPr>
          <w:p w14:paraId="4341DAB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3.803.805,91</w:t>
            </w:r>
          </w:p>
        </w:tc>
      </w:tr>
      <w:tr w:rsidR="00B5209D" w:rsidRPr="00E94F61" w14:paraId="50CA5500" w14:textId="77777777" w:rsidTr="007F5A01">
        <w:trPr>
          <w:trHeight w:val="1568"/>
        </w:trPr>
        <w:tc>
          <w:tcPr>
            <w:tcW w:w="2952" w:type="dxa"/>
            <w:noWrap/>
            <w:hideMark/>
          </w:tcPr>
          <w:p w14:paraId="01E2203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62.241.770.3452-0446-13-03.02</w:t>
            </w:r>
          </w:p>
        </w:tc>
        <w:tc>
          <w:tcPr>
            <w:tcW w:w="2288" w:type="dxa"/>
            <w:noWrap/>
            <w:hideMark/>
          </w:tcPr>
          <w:p w14:paraId="5AFA7116" w14:textId="77777777" w:rsidR="00B5209D" w:rsidRPr="006865BB" w:rsidRDefault="00B5209D" w:rsidP="00B659B1">
            <w:pPr>
              <w:pStyle w:val="Standard"/>
              <w:spacing w:before="100" w:after="119" w:line="360" w:lineRule="auto"/>
              <w:rPr>
                <w:bCs/>
                <w:color w:val="000000" w:themeColor="text1"/>
                <w:sz w:val="20"/>
                <w:szCs w:val="20"/>
              </w:rPr>
            </w:pPr>
            <w:r>
              <w:rPr>
                <w:bCs/>
                <w:color w:val="000000" w:themeColor="text1"/>
                <w:sz w:val="20"/>
                <w:szCs w:val="20"/>
              </w:rPr>
              <w:t xml:space="preserve">Ek </w:t>
            </w:r>
            <w:r w:rsidRPr="006865BB">
              <w:rPr>
                <w:bCs/>
                <w:color w:val="000000" w:themeColor="text1"/>
                <w:sz w:val="20"/>
                <w:szCs w:val="20"/>
              </w:rPr>
              <w:t xml:space="preserve">Ödenek Bütçesinden Ödenen </w:t>
            </w:r>
          </w:p>
        </w:tc>
        <w:tc>
          <w:tcPr>
            <w:tcW w:w="1418" w:type="dxa"/>
            <w:noWrap/>
            <w:hideMark/>
          </w:tcPr>
          <w:p w14:paraId="54D13F0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26.876.000,00</w:t>
            </w:r>
          </w:p>
        </w:tc>
        <w:tc>
          <w:tcPr>
            <w:tcW w:w="1559" w:type="dxa"/>
            <w:noWrap/>
            <w:hideMark/>
          </w:tcPr>
          <w:p w14:paraId="30CF9B9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32.876.000,00</w:t>
            </w:r>
          </w:p>
        </w:tc>
        <w:tc>
          <w:tcPr>
            <w:tcW w:w="1559" w:type="dxa"/>
            <w:noWrap/>
            <w:hideMark/>
          </w:tcPr>
          <w:p w14:paraId="2790AF5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32.876.000,00</w:t>
            </w:r>
          </w:p>
        </w:tc>
        <w:tc>
          <w:tcPr>
            <w:tcW w:w="1559" w:type="dxa"/>
            <w:noWrap/>
            <w:hideMark/>
          </w:tcPr>
          <w:p w14:paraId="74A2B0D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32.229.511,27</w:t>
            </w:r>
          </w:p>
        </w:tc>
        <w:tc>
          <w:tcPr>
            <w:tcW w:w="1985" w:type="dxa"/>
            <w:noWrap/>
            <w:hideMark/>
          </w:tcPr>
          <w:p w14:paraId="465BF4C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646.488,73</w:t>
            </w:r>
          </w:p>
        </w:tc>
      </w:tr>
      <w:tr w:rsidR="00B5209D" w:rsidRPr="00E94F61" w14:paraId="6A0192FD" w14:textId="77777777" w:rsidTr="007F5A01">
        <w:trPr>
          <w:trHeight w:val="345"/>
        </w:trPr>
        <w:tc>
          <w:tcPr>
            <w:tcW w:w="2952" w:type="dxa"/>
            <w:noWrap/>
            <w:hideMark/>
          </w:tcPr>
          <w:p w14:paraId="7D2BD19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98.900.9006.3459.446.6.02.05.03</w:t>
            </w:r>
          </w:p>
        </w:tc>
        <w:tc>
          <w:tcPr>
            <w:tcW w:w="2288" w:type="dxa"/>
            <w:noWrap/>
            <w:hideMark/>
          </w:tcPr>
          <w:p w14:paraId="1515747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Personel Beslenme Gid</w:t>
            </w:r>
            <w:r w:rsidRPr="006865BB">
              <w:rPr>
                <w:bCs/>
                <w:color w:val="000000" w:themeColor="text1"/>
                <w:sz w:val="20"/>
                <w:szCs w:val="20"/>
              </w:rPr>
              <w:t>e</w:t>
            </w:r>
            <w:r w:rsidRPr="006865BB">
              <w:rPr>
                <w:bCs/>
                <w:color w:val="000000" w:themeColor="text1"/>
                <w:sz w:val="20"/>
                <w:szCs w:val="20"/>
              </w:rPr>
              <w:t xml:space="preserve">ri </w:t>
            </w:r>
          </w:p>
        </w:tc>
        <w:tc>
          <w:tcPr>
            <w:tcW w:w="1418" w:type="dxa"/>
            <w:noWrap/>
            <w:hideMark/>
          </w:tcPr>
          <w:p w14:paraId="7321B99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59" w:type="dxa"/>
            <w:noWrap/>
            <w:hideMark/>
          </w:tcPr>
          <w:p w14:paraId="1320ED5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1.000.000,00</w:t>
            </w:r>
          </w:p>
        </w:tc>
        <w:tc>
          <w:tcPr>
            <w:tcW w:w="1559" w:type="dxa"/>
            <w:noWrap/>
            <w:hideMark/>
          </w:tcPr>
          <w:p w14:paraId="713DA5D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7.611.000,00</w:t>
            </w:r>
          </w:p>
        </w:tc>
        <w:tc>
          <w:tcPr>
            <w:tcW w:w="1559" w:type="dxa"/>
            <w:noWrap/>
            <w:hideMark/>
          </w:tcPr>
          <w:p w14:paraId="650F889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5.692.204,40</w:t>
            </w:r>
          </w:p>
        </w:tc>
        <w:tc>
          <w:tcPr>
            <w:tcW w:w="1985" w:type="dxa"/>
            <w:noWrap/>
            <w:hideMark/>
          </w:tcPr>
          <w:p w14:paraId="7EFDCF2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1.918.795,60</w:t>
            </w:r>
          </w:p>
        </w:tc>
      </w:tr>
      <w:tr w:rsidR="00B5209D" w:rsidRPr="00E94F61" w14:paraId="51CEF2A2" w14:textId="77777777" w:rsidTr="007F5A01">
        <w:trPr>
          <w:trHeight w:val="345"/>
        </w:trPr>
        <w:tc>
          <w:tcPr>
            <w:tcW w:w="2952" w:type="dxa"/>
            <w:noWrap/>
            <w:hideMark/>
          </w:tcPr>
          <w:p w14:paraId="5970E32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lastRenderedPageBreak/>
              <w:t xml:space="preserve">Toplam </w:t>
            </w:r>
          </w:p>
        </w:tc>
        <w:tc>
          <w:tcPr>
            <w:tcW w:w="2288" w:type="dxa"/>
            <w:noWrap/>
            <w:hideMark/>
          </w:tcPr>
          <w:p w14:paraId="5AC82B6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18" w:type="dxa"/>
            <w:noWrap/>
            <w:hideMark/>
          </w:tcPr>
          <w:p w14:paraId="4C37255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80.472.000,00</w:t>
            </w:r>
          </w:p>
        </w:tc>
        <w:tc>
          <w:tcPr>
            <w:tcW w:w="1559" w:type="dxa"/>
            <w:noWrap/>
            <w:hideMark/>
          </w:tcPr>
          <w:p w14:paraId="07E523F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87.472.000,00</w:t>
            </w:r>
          </w:p>
        </w:tc>
        <w:tc>
          <w:tcPr>
            <w:tcW w:w="1559" w:type="dxa"/>
            <w:noWrap/>
            <w:hideMark/>
          </w:tcPr>
          <w:p w14:paraId="7CA22F1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112.582.000,00</w:t>
            </w:r>
          </w:p>
        </w:tc>
        <w:tc>
          <w:tcPr>
            <w:tcW w:w="1559" w:type="dxa"/>
            <w:noWrap/>
            <w:hideMark/>
          </w:tcPr>
          <w:p w14:paraId="74F4AC0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106.212.909,76</w:t>
            </w:r>
          </w:p>
        </w:tc>
        <w:tc>
          <w:tcPr>
            <w:tcW w:w="1985" w:type="dxa"/>
            <w:noWrap/>
            <w:hideMark/>
          </w:tcPr>
          <w:p w14:paraId="5E6B34A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6.369.090,24</w:t>
            </w:r>
          </w:p>
        </w:tc>
      </w:tr>
      <w:tr w:rsidR="00B5209D" w:rsidRPr="00E94F61" w14:paraId="5B652731" w14:textId="77777777" w:rsidTr="007F5A01">
        <w:trPr>
          <w:trHeight w:val="315"/>
        </w:trPr>
        <w:tc>
          <w:tcPr>
            <w:tcW w:w="2952" w:type="dxa"/>
            <w:noWrap/>
            <w:hideMark/>
          </w:tcPr>
          <w:p w14:paraId="0B3F0B25"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62.241.772.3454-0446-13-03.02</w:t>
            </w:r>
          </w:p>
        </w:tc>
        <w:tc>
          <w:tcPr>
            <w:tcW w:w="2288" w:type="dxa"/>
            <w:noWrap/>
            <w:hideMark/>
          </w:tcPr>
          <w:p w14:paraId="0C9B393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Tüketime Yönelik Mal ve Hizmet Alımı</w:t>
            </w:r>
          </w:p>
        </w:tc>
        <w:tc>
          <w:tcPr>
            <w:tcW w:w="1418" w:type="dxa"/>
            <w:noWrap/>
            <w:hideMark/>
          </w:tcPr>
          <w:p w14:paraId="39EE1A3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969.000,00</w:t>
            </w:r>
          </w:p>
        </w:tc>
        <w:tc>
          <w:tcPr>
            <w:tcW w:w="1559" w:type="dxa"/>
            <w:noWrap/>
            <w:hideMark/>
          </w:tcPr>
          <w:p w14:paraId="1A7E4C6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969.000,00</w:t>
            </w:r>
          </w:p>
        </w:tc>
        <w:tc>
          <w:tcPr>
            <w:tcW w:w="1559" w:type="dxa"/>
            <w:noWrap/>
            <w:hideMark/>
          </w:tcPr>
          <w:p w14:paraId="7A46686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650.000,00</w:t>
            </w:r>
          </w:p>
        </w:tc>
        <w:tc>
          <w:tcPr>
            <w:tcW w:w="1559" w:type="dxa"/>
            <w:noWrap/>
            <w:hideMark/>
          </w:tcPr>
          <w:p w14:paraId="7A1F445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485.609,58</w:t>
            </w:r>
          </w:p>
        </w:tc>
        <w:tc>
          <w:tcPr>
            <w:tcW w:w="1985" w:type="dxa"/>
            <w:noWrap/>
            <w:hideMark/>
          </w:tcPr>
          <w:p w14:paraId="6DB888C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164.390,42</w:t>
            </w:r>
          </w:p>
        </w:tc>
      </w:tr>
      <w:tr w:rsidR="00B5209D" w:rsidRPr="00E94F61" w14:paraId="5AA6555D" w14:textId="77777777" w:rsidTr="007F5A01">
        <w:trPr>
          <w:trHeight w:val="315"/>
        </w:trPr>
        <w:tc>
          <w:tcPr>
            <w:tcW w:w="2952" w:type="dxa"/>
            <w:noWrap/>
            <w:hideMark/>
          </w:tcPr>
          <w:p w14:paraId="529D736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62.241.772.3454-0446-13-03.05</w:t>
            </w:r>
          </w:p>
        </w:tc>
        <w:tc>
          <w:tcPr>
            <w:tcW w:w="2288" w:type="dxa"/>
            <w:noWrap/>
            <w:hideMark/>
          </w:tcPr>
          <w:p w14:paraId="7D61A9E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Hizmet Alımları</w:t>
            </w:r>
          </w:p>
        </w:tc>
        <w:tc>
          <w:tcPr>
            <w:tcW w:w="1418" w:type="dxa"/>
            <w:noWrap/>
            <w:hideMark/>
          </w:tcPr>
          <w:p w14:paraId="26C11C6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522.000,00</w:t>
            </w:r>
          </w:p>
        </w:tc>
        <w:tc>
          <w:tcPr>
            <w:tcW w:w="1559" w:type="dxa"/>
            <w:noWrap/>
            <w:hideMark/>
          </w:tcPr>
          <w:p w14:paraId="08958CA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522.000,00</w:t>
            </w:r>
          </w:p>
        </w:tc>
        <w:tc>
          <w:tcPr>
            <w:tcW w:w="1559" w:type="dxa"/>
            <w:noWrap/>
            <w:hideMark/>
          </w:tcPr>
          <w:p w14:paraId="6C41064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522.000,00</w:t>
            </w:r>
          </w:p>
        </w:tc>
        <w:tc>
          <w:tcPr>
            <w:tcW w:w="1559" w:type="dxa"/>
            <w:noWrap/>
            <w:hideMark/>
          </w:tcPr>
          <w:p w14:paraId="159AD36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138.000,00</w:t>
            </w:r>
          </w:p>
        </w:tc>
        <w:tc>
          <w:tcPr>
            <w:tcW w:w="1985" w:type="dxa"/>
            <w:noWrap/>
            <w:hideMark/>
          </w:tcPr>
          <w:p w14:paraId="70ED4CC0"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384.000,00</w:t>
            </w:r>
          </w:p>
        </w:tc>
      </w:tr>
      <w:tr w:rsidR="00B5209D" w:rsidRPr="00E94F61" w14:paraId="78E5775B" w14:textId="77777777" w:rsidTr="007F5A01">
        <w:trPr>
          <w:trHeight w:val="315"/>
        </w:trPr>
        <w:tc>
          <w:tcPr>
            <w:tcW w:w="2952" w:type="dxa"/>
            <w:noWrap/>
            <w:hideMark/>
          </w:tcPr>
          <w:p w14:paraId="3A25B51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xml:space="preserve">Toplam </w:t>
            </w:r>
          </w:p>
        </w:tc>
        <w:tc>
          <w:tcPr>
            <w:tcW w:w="2288" w:type="dxa"/>
            <w:noWrap/>
            <w:hideMark/>
          </w:tcPr>
          <w:p w14:paraId="53A1FBB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18" w:type="dxa"/>
            <w:noWrap/>
            <w:hideMark/>
          </w:tcPr>
          <w:p w14:paraId="08418D3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1.491.000,00</w:t>
            </w:r>
          </w:p>
        </w:tc>
        <w:tc>
          <w:tcPr>
            <w:tcW w:w="1559" w:type="dxa"/>
            <w:noWrap/>
            <w:hideMark/>
          </w:tcPr>
          <w:p w14:paraId="04B0C2F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1.491.000,00</w:t>
            </w:r>
          </w:p>
        </w:tc>
        <w:tc>
          <w:tcPr>
            <w:tcW w:w="1559" w:type="dxa"/>
            <w:noWrap/>
            <w:hideMark/>
          </w:tcPr>
          <w:p w14:paraId="0C35020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1.172.000,00</w:t>
            </w:r>
          </w:p>
        </w:tc>
        <w:tc>
          <w:tcPr>
            <w:tcW w:w="1559" w:type="dxa"/>
            <w:noWrap/>
            <w:hideMark/>
          </w:tcPr>
          <w:p w14:paraId="689BC77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623.609,58</w:t>
            </w:r>
          </w:p>
        </w:tc>
        <w:tc>
          <w:tcPr>
            <w:tcW w:w="1985" w:type="dxa"/>
            <w:noWrap/>
            <w:hideMark/>
          </w:tcPr>
          <w:p w14:paraId="4C1FBEB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548.390,42</w:t>
            </w:r>
          </w:p>
        </w:tc>
      </w:tr>
      <w:tr w:rsidR="00B5209D" w:rsidRPr="00E94F61" w14:paraId="4F48CBA6" w14:textId="77777777" w:rsidTr="007F5A01">
        <w:trPr>
          <w:trHeight w:val="315"/>
        </w:trPr>
        <w:tc>
          <w:tcPr>
            <w:tcW w:w="2952" w:type="dxa"/>
            <w:noWrap/>
            <w:hideMark/>
          </w:tcPr>
          <w:p w14:paraId="1620D35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62.241.773.3455-0446-13-01.01</w:t>
            </w:r>
          </w:p>
        </w:tc>
        <w:tc>
          <w:tcPr>
            <w:tcW w:w="2288" w:type="dxa"/>
            <w:noWrap/>
            <w:hideMark/>
          </w:tcPr>
          <w:p w14:paraId="0457D4F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Memur Maaşları</w:t>
            </w:r>
          </w:p>
        </w:tc>
        <w:tc>
          <w:tcPr>
            <w:tcW w:w="1418" w:type="dxa"/>
            <w:noWrap/>
            <w:hideMark/>
          </w:tcPr>
          <w:p w14:paraId="38920250"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1.208.000,00</w:t>
            </w:r>
          </w:p>
        </w:tc>
        <w:tc>
          <w:tcPr>
            <w:tcW w:w="1559" w:type="dxa"/>
            <w:noWrap/>
            <w:hideMark/>
          </w:tcPr>
          <w:p w14:paraId="580834B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1.208.000,00</w:t>
            </w:r>
          </w:p>
        </w:tc>
        <w:tc>
          <w:tcPr>
            <w:tcW w:w="1559" w:type="dxa"/>
            <w:noWrap/>
            <w:hideMark/>
          </w:tcPr>
          <w:p w14:paraId="4DDB9C0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771.000,00</w:t>
            </w:r>
          </w:p>
        </w:tc>
        <w:tc>
          <w:tcPr>
            <w:tcW w:w="1559" w:type="dxa"/>
            <w:noWrap/>
            <w:hideMark/>
          </w:tcPr>
          <w:p w14:paraId="7CFED92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633.887,97</w:t>
            </w:r>
          </w:p>
        </w:tc>
        <w:tc>
          <w:tcPr>
            <w:tcW w:w="1985" w:type="dxa"/>
            <w:noWrap/>
            <w:hideMark/>
          </w:tcPr>
          <w:p w14:paraId="5C9EB31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137.112,03</w:t>
            </w:r>
          </w:p>
        </w:tc>
      </w:tr>
      <w:tr w:rsidR="00B5209D" w:rsidRPr="00E94F61" w14:paraId="1D86EC50" w14:textId="77777777" w:rsidTr="007F5A01">
        <w:trPr>
          <w:trHeight w:val="315"/>
        </w:trPr>
        <w:tc>
          <w:tcPr>
            <w:tcW w:w="2952" w:type="dxa"/>
            <w:noWrap/>
            <w:hideMark/>
          </w:tcPr>
          <w:p w14:paraId="36B980C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62.241.773.3455-0446-13-01.03.10</w:t>
            </w:r>
          </w:p>
        </w:tc>
        <w:tc>
          <w:tcPr>
            <w:tcW w:w="2288" w:type="dxa"/>
            <w:noWrap/>
            <w:hideMark/>
          </w:tcPr>
          <w:p w14:paraId="058E84E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İşçi Ücretleri</w:t>
            </w:r>
          </w:p>
        </w:tc>
        <w:tc>
          <w:tcPr>
            <w:tcW w:w="1418" w:type="dxa"/>
            <w:noWrap/>
            <w:hideMark/>
          </w:tcPr>
          <w:p w14:paraId="478E2CC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11.797.000,00</w:t>
            </w:r>
          </w:p>
        </w:tc>
        <w:tc>
          <w:tcPr>
            <w:tcW w:w="1559" w:type="dxa"/>
            <w:noWrap/>
            <w:hideMark/>
          </w:tcPr>
          <w:p w14:paraId="40B3E88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34.187.000,04</w:t>
            </w:r>
          </w:p>
        </w:tc>
        <w:tc>
          <w:tcPr>
            <w:tcW w:w="1559" w:type="dxa"/>
            <w:noWrap/>
            <w:hideMark/>
          </w:tcPr>
          <w:p w14:paraId="50ECF0B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34.187.000,04</w:t>
            </w:r>
          </w:p>
        </w:tc>
        <w:tc>
          <w:tcPr>
            <w:tcW w:w="1559" w:type="dxa"/>
            <w:noWrap/>
            <w:hideMark/>
          </w:tcPr>
          <w:p w14:paraId="2CDB7C9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33.442.306,39</w:t>
            </w:r>
          </w:p>
        </w:tc>
        <w:tc>
          <w:tcPr>
            <w:tcW w:w="1985" w:type="dxa"/>
            <w:noWrap/>
            <w:hideMark/>
          </w:tcPr>
          <w:p w14:paraId="24C7BC1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744.693,65</w:t>
            </w:r>
          </w:p>
        </w:tc>
      </w:tr>
      <w:tr w:rsidR="00B5209D" w:rsidRPr="00E94F61" w14:paraId="7A721990" w14:textId="77777777" w:rsidTr="007F5A01">
        <w:trPr>
          <w:trHeight w:val="315"/>
        </w:trPr>
        <w:tc>
          <w:tcPr>
            <w:tcW w:w="2952" w:type="dxa"/>
            <w:noWrap/>
            <w:hideMark/>
          </w:tcPr>
          <w:p w14:paraId="5C24708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62.241.773.3455-0446-13-01.03.30</w:t>
            </w:r>
          </w:p>
        </w:tc>
        <w:tc>
          <w:tcPr>
            <w:tcW w:w="2288" w:type="dxa"/>
            <w:noWrap/>
            <w:hideMark/>
          </w:tcPr>
          <w:p w14:paraId="7CFD14F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İşçilerin Sosyal Hakları</w:t>
            </w:r>
          </w:p>
        </w:tc>
        <w:tc>
          <w:tcPr>
            <w:tcW w:w="1418" w:type="dxa"/>
            <w:noWrap/>
            <w:hideMark/>
          </w:tcPr>
          <w:p w14:paraId="1419936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2.351.000,00</w:t>
            </w:r>
          </w:p>
        </w:tc>
        <w:tc>
          <w:tcPr>
            <w:tcW w:w="1559" w:type="dxa"/>
            <w:noWrap/>
            <w:hideMark/>
          </w:tcPr>
          <w:p w14:paraId="274EC7A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18.804.635,00</w:t>
            </w:r>
          </w:p>
        </w:tc>
        <w:tc>
          <w:tcPr>
            <w:tcW w:w="1559" w:type="dxa"/>
            <w:noWrap/>
            <w:hideMark/>
          </w:tcPr>
          <w:p w14:paraId="144E769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18.804.635,00</w:t>
            </w:r>
          </w:p>
        </w:tc>
        <w:tc>
          <w:tcPr>
            <w:tcW w:w="1559" w:type="dxa"/>
            <w:noWrap/>
            <w:hideMark/>
          </w:tcPr>
          <w:p w14:paraId="21282A5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15.044.972,59</w:t>
            </w:r>
          </w:p>
        </w:tc>
        <w:tc>
          <w:tcPr>
            <w:tcW w:w="1985" w:type="dxa"/>
            <w:noWrap/>
            <w:hideMark/>
          </w:tcPr>
          <w:p w14:paraId="2A899050"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3.759.662,41</w:t>
            </w:r>
          </w:p>
        </w:tc>
      </w:tr>
      <w:tr w:rsidR="00B5209D" w:rsidRPr="00E94F61" w14:paraId="5BB8E7C5" w14:textId="77777777" w:rsidTr="007F5A01">
        <w:trPr>
          <w:trHeight w:val="315"/>
        </w:trPr>
        <w:tc>
          <w:tcPr>
            <w:tcW w:w="2952" w:type="dxa"/>
            <w:noWrap/>
            <w:hideMark/>
          </w:tcPr>
          <w:p w14:paraId="064B949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62.241.773.3455-0446-13-01.03.40</w:t>
            </w:r>
          </w:p>
        </w:tc>
        <w:tc>
          <w:tcPr>
            <w:tcW w:w="2288" w:type="dxa"/>
            <w:noWrap/>
            <w:hideMark/>
          </w:tcPr>
          <w:p w14:paraId="1C9102B6" w14:textId="77777777" w:rsidR="00B5209D" w:rsidRPr="006865BB" w:rsidRDefault="00B5209D" w:rsidP="00B659B1">
            <w:pPr>
              <w:pStyle w:val="Standard"/>
              <w:spacing w:before="100" w:after="119" w:line="360" w:lineRule="auto"/>
              <w:rPr>
                <w:bCs/>
                <w:color w:val="000000" w:themeColor="text1"/>
                <w:sz w:val="20"/>
                <w:szCs w:val="20"/>
              </w:rPr>
            </w:pPr>
            <w:r w:rsidRPr="006865BB">
              <w:rPr>
                <w:bCs/>
                <w:color w:val="000000" w:themeColor="text1"/>
                <w:sz w:val="20"/>
                <w:szCs w:val="20"/>
              </w:rPr>
              <w:t>İşçilerin Fazla Mesaileri</w:t>
            </w:r>
          </w:p>
        </w:tc>
        <w:tc>
          <w:tcPr>
            <w:tcW w:w="1418" w:type="dxa"/>
            <w:noWrap/>
            <w:hideMark/>
          </w:tcPr>
          <w:p w14:paraId="0221B20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70.000,00</w:t>
            </w:r>
          </w:p>
        </w:tc>
        <w:tc>
          <w:tcPr>
            <w:tcW w:w="1559" w:type="dxa"/>
            <w:noWrap/>
            <w:hideMark/>
          </w:tcPr>
          <w:p w14:paraId="4E83178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70.000,00</w:t>
            </w:r>
          </w:p>
        </w:tc>
        <w:tc>
          <w:tcPr>
            <w:tcW w:w="1559" w:type="dxa"/>
            <w:noWrap/>
            <w:hideMark/>
          </w:tcPr>
          <w:p w14:paraId="162A005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14.000,00</w:t>
            </w:r>
          </w:p>
        </w:tc>
        <w:tc>
          <w:tcPr>
            <w:tcW w:w="1559" w:type="dxa"/>
            <w:noWrap/>
            <w:hideMark/>
          </w:tcPr>
          <w:p w14:paraId="645AE35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985" w:type="dxa"/>
            <w:noWrap/>
            <w:hideMark/>
          </w:tcPr>
          <w:p w14:paraId="0CD17D1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14.000,00</w:t>
            </w:r>
          </w:p>
        </w:tc>
      </w:tr>
      <w:tr w:rsidR="00B5209D" w:rsidRPr="00E94F61" w14:paraId="7F77C17D" w14:textId="77777777" w:rsidTr="007F5A01">
        <w:trPr>
          <w:trHeight w:val="315"/>
        </w:trPr>
        <w:tc>
          <w:tcPr>
            <w:tcW w:w="2952" w:type="dxa"/>
            <w:noWrap/>
            <w:hideMark/>
          </w:tcPr>
          <w:p w14:paraId="5FA0598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62.241.773.3455-0446-13-01.03.50</w:t>
            </w:r>
          </w:p>
        </w:tc>
        <w:tc>
          <w:tcPr>
            <w:tcW w:w="2288" w:type="dxa"/>
            <w:noWrap/>
            <w:hideMark/>
          </w:tcPr>
          <w:p w14:paraId="2597EF55"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İşçilerin Ödül ve İkram</w:t>
            </w:r>
            <w:r w:rsidRPr="006865BB">
              <w:rPr>
                <w:bCs/>
                <w:color w:val="000000" w:themeColor="text1"/>
                <w:sz w:val="20"/>
                <w:szCs w:val="20"/>
              </w:rPr>
              <w:t>i</w:t>
            </w:r>
            <w:r w:rsidRPr="006865BB">
              <w:rPr>
                <w:bCs/>
                <w:color w:val="000000" w:themeColor="text1"/>
                <w:sz w:val="20"/>
                <w:szCs w:val="20"/>
              </w:rPr>
              <w:t>yeleri</w:t>
            </w:r>
          </w:p>
        </w:tc>
        <w:tc>
          <w:tcPr>
            <w:tcW w:w="1418" w:type="dxa"/>
            <w:noWrap/>
            <w:hideMark/>
          </w:tcPr>
          <w:p w14:paraId="50C54E7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4.059.000,00</w:t>
            </w:r>
          </w:p>
        </w:tc>
        <w:tc>
          <w:tcPr>
            <w:tcW w:w="1559" w:type="dxa"/>
            <w:noWrap/>
            <w:hideMark/>
          </w:tcPr>
          <w:p w14:paraId="2C0AD625"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17.202.210,00</w:t>
            </w:r>
          </w:p>
        </w:tc>
        <w:tc>
          <w:tcPr>
            <w:tcW w:w="1559" w:type="dxa"/>
            <w:noWrap/>
            <w:hideMark/>
          </w:tcPr>
          <w:p w14:paraId="36C6026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17.202.210,00</w:t>
            </w:r>
          </w:p>
        </w:tc>
        <w:tc>
          <w:tcPr>
            <w:tcW w:w="1559" w:type="dxa"/>
            <w:noWrap/>
            <w:hideMark/>
          </w:tcPr>
          <w:p w14:paraId="65566B9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16.584.892,37</w:t>
            </w:r>
          </w:p>
        </w:tc>
        <w:tc>
          <w:tcPr>
            <w:tcW w:w="1985" w:type="dxa"/>
            <w:noWrap/>
            <w:hideMark/>
          </w:tcPr>
          <w:p w14:paraId="0016A2F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617.317,63</w:t>
            </w:r>
          </w:p>
        </w:tc>
      </w:tr>
      <w:tr w:rsidR="00B5209D" w:rsidRPr="00E94F61" w14:paraId="5D843ED5" w14:textId="77777777" w:rsidTr="007F5A01">
        <w:trPr>
          <w:trHeight w:val="315"/>
        </w:trPr>
        <w:tc>
          <w:tcPr>
            <w:tcW w:w="2952" w:type="dxa"/>
            <w:noWrap/>
            <w:hideMark/>
          </w:tcPr>
          <w:p w14:paraId="3046C2B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62.241.773.3455-0446-13-01.04</w:t>
            </w:r>
          </w:p>
        </w:tc>
        <w:tc>
          <w:tcPr>
            <w:tcW w:w="2288" w:type="dxa"/>
            <w:noWrap/>
            <w:hideMark/>
          </w:tcPr>
          <w:p w14:paraId="25A9842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Kısmi Zamanlı Öğrencil</w:t>
            </w:r>
            <w:r w:rsidRPr="006865BB">
              <w:rPr>
                <w:bCs/>
                <w:color w:val="000000" w:themeColor="text1"/>
                <w:sz w:val="20"/>
                <w:szCs w:val="20"/>
              </w:rPr>
              <w:t>e</w:t>
            </w:r>
            <w:r w:rsidRPr="006865BB">
              <w:rPr>
                <w:bCs/>
                <w:color w:val="000000" w:themeColor="text1"/>
                <w:sz w:val="20"/>
                <w:szCs w:val="20"/>
              </w:rPr>
              <w:t>rin Maaşları</w:t>
            </w:r>
          </w:p>
        </w:tc>
        <w:tc>
          <w:tcPr>
            <w:tcW w:w="1418" w:type="dxa"/>
            <w:noWrap/>
            <w:hideMark/>
          </w:tcPr>
          <w:p w14:paraId="7340C96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5.464.000,00</w:t>
            </w:r>
          </w:p>
        </w:tc>
        <w:tc>
          <w:tcPr>
            <w:tcW w:w="1559" w:type="dxa"/>
            <w:noWrap/>
            <w:hideMark/>
          </w:tcPr>
          <w:p w14:paraId="7189FF4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5.464.000,00</w:t>
            </w:r>
          </w:p>
        </w:tc>
        <w:tc>
          <w:tcPr>
            <w:tcW w:w="1559" w:type="dxa"/>
            <w:noWrap/>
            <w:hideMark/>
          </w:tcPr>
          <w:p w14:paraId="56144E1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4.289.000,00</w:t>
            </w:r>
          </w:p>
        </w:tc>
        <w:tc>
          <w:tcPr>
            <w:tcW w:w="1559" w:type="dxa"/>
            <w:noWrap/>
            <w:hideMark/>
          </w:tcPr>
          <w:p w14:paraId="6403D065"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4.278.084,55</w:t>
            </w:r>
          </w:p>
        </w:tc>
        <w:tc>
          <w:tcPr>
            <w:tcW w:w="1985" w:type="dxa"/>
            <w:noWrap/>
            <w:hideMark/>
          </w:tcPr>
          <w:p w14:paraId="245EA24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10.915,45</w:t>
            </w:r>
          </w:p>
        </w:tc>
      </w:tr>
      <w:tr w:rsidR="00B5209D" w:rsidRPr="00E94F61" w14:paraId="640A98FD" w14:textId="77777777" w:rsidTr="007F5A01">
        <w:trPr>
          <w:trHeight w:hRule="exact" w:val="1021"/>
        </w:trPr>
        <w:tc>
          <w:tcPr>
            <w:tcW w:w="2952" w:type="dxa"/>
            <w:noWrap/>
            <w:hideMark/>
          </w:tcPr>
          <w:p w14:paraId="356B49D5"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xml:space="preserve">Toplam </w:t>
            </w:r>
          </w:p>
        </w:tc>
        <w:tc>
          <w:tcPr>
            <w:tcW w:w="2288" w:type="dxa"/>
            <w:noWrap/>
            <w:hideMark/>
          </w:tcPr>
          <w:p w14:paraId="6FFC477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18" w:type="dxa"/>
            <w:noWrap/>
            <w:hideMark/>
          </w:tcPr>
          <w:p w14:paraId="3C4DBCC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24.949.000,0</w:t>
            </w:r>
          </w:p>
        </w:tc>
        <w:tc>
          <w:tcPr>
            <w:tcW w:w="1559" w:type="dxa"/>
            <w:noWrap/>
            <w:hideMark/>
          </w:tcPr>
          <w:p w14:paraId="7239B70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76.935.845,04</w:t>
            </w:r>
          </w:p>
        </w:tc>
        <w:tc>
          <w:tcPr>
            <w:tcW w:w="1559" w:type="dxa"/>
            <w:noWrap/>
            <w:hideMark/>
          </w:tcPr>
          <w:p w14:paraId="2B30B7A8"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76.517.845,04</w:t>
            </w:r>
          </w:p>
        </w:tc>
        <w:tc>
          <w:tcPr>
            <w:tcW w:w="1559" w:type="dxa"/>
            <w:noWrap/>
            <w:hideMark/>
          </w:tcPr>
          <w:p w14:paraId="07026F9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71.018.467,05</w:t>
            </w:r>
          </w:p>
        </w:tc>
        <w:tc>
          <w:tcPr>
            <w:tcW w:w="1985" w:type="dxa"/>
            <w:noWrap/>
            <w:hideMark/>
          </w:tcPr>
          <w:p w14:paraId="55F23AA4" w14:textId="77777777" w:rsidR="00B5209D"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5.499.377,99</w:t>
            </w:r>
          </w:p>
          <w:p w14:paraId="48C08B7B" w14:textId="77777777" w:rsidR="00B5209D" w:rsidRDefault="00B5209D" w:rsidP="00B659B1">
            <w:pPr>
              <w:pStyle w:val="Standard"/>
              <w:spacing w:before="100" w:after="119" w:line="360" w:lineRule="auto"/>
              <w:jc w:val="both"/>
              <w:rPr>
                <w:bCs/>
                <w:color w:val="000000" w:themeColor="text1"/>
                <w:sz w:val="20"/>
                <w:szCs w:val="20"/>
              </w:rPr>
            </w:pPr>
          </w:p>
          <w:p w14:paraId="1DB3C8B9" w14:textId="77777777" w:rsidR="00B5209D" w:rsidRDefault="00B5209D" w:rsidP="00B659B1">
            <w:pPr>
              <w:pStyle w:val="Standard"/>
              <w:spacing w:before="100" w:after="119" w:line="360" w:lineRule="auto"/>
              <w:jc w:val="both"/>
              <w:rPr>
                <w:bCs/>
                <w:color w:val="000000" w:themeColor="text1"/>
                <w:sz w:val="20"/>
                <w:szCs w:val="20"/>
              </w:rPr>
            </w:pPr>
          </w:p>
          <w:p w14:paraId="15282F49" w14:textId="77777777" w:rsidR="00B5209D" w:rsidRDefault="00B5209D" w:rsidP="00B659B1">
            <w:pPr>
              <w:pStyle w:val="Standard"/>
              <w:spacing w:before="100" w:after="119" w:line="360" w:lineRule="auto"/>
              <w:jc w:val="both"/>
              <w:rPr>
                <w:bCs/>
                <w:color w:val="000000" w:themeColor="text1"/>
                <w:sz w:val="20"/>
                <w:szCs w:val="20"/>
              </w:rPr>
            </w:pPr>
          </w:p>
          <w:p w14:paraId="41AAC156" w14:textId="77777777" w:rsidR="00B5209D" w:rsidRDefault="00B5209D" w:rsidP="00B659B1">
            <w:pPr>
              <w:pStyle w:val="Standard"/>
              <w:spacing w:before="100" w:after="119" w:line="360" w:lineRule="auto"/>
              <w:jc w:val="both"/>
              <w:rPr>
                <w:bCs/>
                <w:color w:val="000000" w:themeColor="text1"/>
                <w:sz w:val="20"/>
                <w:szCs w:val="20"/>
              </w:rPr>
            </w:pPr>
          </w:p>
          <w:p w14:paraId="4EC7D476" w14:textId="77777777" w:rsidR="00B5209D" w:rsidRDefault="00B5209D" w:rsidP="00B659B1">
            <w:pPr>
              <w:pStyle w:val="Standard"/>
              <w:spacing w:before="100" w:after="119" w:line="360" w:lineRule="auto"/>
              <w:jc w:val="both"/>
              <w:rPr>
                <w:bCs/>
                <w:color w:val="000000" w:themeColor="text1"/>
                <w:sz w:val="20"/>
                <w:szCs w:val="20"/>
              </w:rPr>
            </w:pPr>
          </w:p>
          <w:p w14:paraId="632E9300" w14:textId="77777777" w:rsidR="00B5209D" w:rsidRDefault="00B5209D" w:rsidP="00B659B1">
            <w:pPr>
              <w:pStyle w:val="Standard"/>
              <w:spacing w:before="100" w:after="119" w:line="360" w:lineRule="auto"/>
              <w:jc w:val="both"/>
              <w:rPr>
                <w:bCs/>
                <w:color w:val="000000" w:themeColor="text1"/>
                <w:sz w:val="20"/>
                <w:szCs w:val="20"/>
              </w:rPr>
            </w:pPr>
          </w:p>
          <w:p w14:paraId="0CCA4291" w14:textId="77777777" w:rsidR="00B5209D" w:rsidRDefault="00B5209D" w:rsidP="00B659B1">
            <w:pPr>
              <w:pStyle w:val="Standard"/>
              <w:spacing w:before="100" w:after="119" w:line="360" w:lineRule="auto"/>
              <w:jc w:val="both"/>
              <w:rPr>
                <w:bCs/>
                <w:color w:val="000000" w:themeColor="text1"/>
                <w:sz w:val="20"/>
                <w:szCs w:val="20"/>
              </w:rPr>
            </w:pPr>
          </w:p>
          <w:p w14:paraId="466866CE" w14:textId="77777777" w:rsidR="00B5209D" w:rsidRDefault="00B5209D" w:rsidP="00B659B1">
            <w:pPr>
              <w:pStyle w:val="Standard"/>
              <w:spacing w:before="100" w:after="119" w:line="360" w:lineRule="auto"/>
              <w:jc w:val="both"/>
              <w:rPr>
                <w:bCs/>
                <w:color w:val="000000" w:themeColor="text1"/>
                <w:sz w:val="20"/>
                <w:szCs w:val="20"/>
              </w:rPr>
            </w:pPr>
          </w:p>
          <w:p w14:paraId="2E3CB42B" w14:textId="77777777" w:rsidR="00B5209D" w:rsidRDefault="00B5209D" w:rsidP="00B659B1">
            <w:pPr>
              <w:pStyle w:val="Standard"/>
              <w:spacing w:before="100" w:after="119" w:line="360" w:lineRule="auto"/>
              <w:jc w:val="both"/>
              <w:rPr>
                <w:bCs/>
                <w:color w:val="000000" w:themeColor="text1"/>
                <w:sz w:val="20"/>
                <w:szCs w:val="20"/>
              </w:rPr>
            </w:pPr>
          </w:p>
          <w:p w14:paraId="69D8AC76" w14:textId="77777777" w:rsidR="00B5209D" w:rsidRDefault="00B5209D" w:rsidP="00B659B1">
            <w:pPr>
              <w:pStyle w:val="Standard"/>
              <w:spacing w:before="100" w:after="119" w:line="360" w:lineRule="auto"/>
              <w:jc w:val="both"/>
              <w:rPr>
                <w:bCs/>
                <w:color w:val="000000" w:themeColor="text1"/>
                <w:sz w:val="20"/>
                <w:szCs w:val="20"/>
              </w:rPr>
            </w:pPr>
          </w:p>
          <w:p w14:paraId="385D18B6" w14:textId="77777777" w:rsidR="00B5209D" w:rsidRDefault="00B5209D" w:rsidP="00B659B1">
            <w:pPr>
              <w:pStyle w:val="Standard"/>
              <w:spacing w:before="100" w:after="119" w:line="360" w:lineRule="auto"/>
              <w:jc w:val="both"/>
              <w:rPr>
                <w:bCs/>
                <w:color w:val="000000" w:themeColor="text1"/>
                <w:sz w:val="20"/>
                <w:szCs w:val="20"/>
              </w:rPr>
            </w:pPr>
          </w:p>
          <w:p w14:paraId="6689E2E5" w14:textId="77777777" w:rsidR="00B5209D" w:rsidRDefault="00B5209D" w:rsidP="00B659B1">
            <w:pPr>
              <w:pStyle w:val="Standard"/>
              <w:spacing w:before="100" w:after="119" w:line="360" w:lineRule="auto"/>
              <w:jc w:val="both"/>
              <w:rPr>
                <w:bCs/>
                <w:color w:val="000000" w:themeColor="text1"/>
                <w:sz w:val="20"/>
                <w:szCs w:val="20"/>
              </w:rPr>
            </w:pPr>
          </w:p>
          <w:p w14:paraId="52D250CB" w14:textId="77777777" w:rsidR="00B5209D" w:rsidRDefault="00B5209D" w:rsidP="00B659B1">
            <w:pPr>
              <w:pStyle w:val="Standard"/>
              <w:spacing w:before="100" w:after="119" w:line="360" w:lineRule="auto"/>
              <w:jc w:val="both"/>
              <w:rPr>
                <w:bCs/>
                <w:color w:val="000000" w:themeColor="text1"/>
                <w:sz w:val="20"/>
                <w:szCs w:val="20"/>
              </w:rPr>
            </w:pPr>
          </w:p>
          <w:p w14:paraId="69726146" w14:textId="77777777" w:rsidR="00B5209D" w:rsidRPr="006865BB" w:rsidRDefault="00B5209D" w:rsidP="00B659B1">
            <w:pPr>
              <w:pStyle w:val="Standard"/>
              <w:spacing w:before="100" w:after="119" w:line="360" w:lineRule="auto"/>
              <w:jc w:val="both"/>
              <w:rPr>
                <w:bCs/>
                <w:color w:val="000000" w:themeColor="text1"/>
                <w:sz w:val="20"/>
                <w:szCs w:val="20"/>
              </w:rPr>
            </w:pPr>
          </w:p>
        </w:tc>
      </w:tr>
      <w:tr w:rsidR="00B5209D" w:rsidRPr="00E94F61" w14:paraId="71584143" w14:textId="77777777" w:rsidTr="007F5A01">
        <w:trPr>
          <w:trHeight w:val="315"/>
        </w:trPr>
        <w:tc>
          <w:tcPr>
            <w:tcW w:w="2952" w:type="dxa"/>
            <w:noWrap/>
            <w:hideMark/>
          </w:tcPr>
          <w:p w14:paraId="059C0498"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lastRenderedPageBreak/>
              <w:t>62.241.773.3455-0446-13-02.03</w:t>
            </w:r>
          </w:p>
        </w:tc>
        <w:tc>
          <w:tcPr>
            <w:tcW w:w="2288" w:type="dxa"/>
            <w:noWrap/>
            <w:hideMark/>
          </w:tcPr>
          <w:p w14:paraId="4D68F729" w14:textId="77777777" w:rsidR="00B5209D" w:rsidRPr="006865BB" w:rsidRDefault="00B5209D" w:rsidP="00B659B1">
            <w:pPr>
              <w:pStyle w:val="Standard"/>
              <w:spacing w:before="100" w:after="119" w:line="360" w:lineRule="auto"/>
              <w:rPr>
                <w:bCs/>
                <w:color w:val="000000" w:themeColor="text1"/>
                <w:sz w:val="20"/>
                <w:szCs w:val="20"/>
              </w:rPr>
            </w:pPr>
            <w:r w:rsidRPr="006865BB">
              <w:rPr>
                <w:bCs/>
                <w:color w:val="000000" w:themeColor="text1"/>
                <w:sz w:val="20"/>
                <w:szCs w:val="20"/>
              </w:rPr>
              <w:t>İşçilerin Sosyal Güvenlik Prim Ödemeleri</w:t>
            </w:r>
          </w:p>
        </w:tc>
        <w:tc>
          <w:tcPr>
            <w:tcW w:w="1418" w:type="dxa"/>
            <w:noWrap/>
            <w:hideMark/>
          </w:tcPr>
          <w:p w14:paraId="4EDEC5B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4.595.000,00</w:t>
            </w:r>
          </w:p>
        </w:tc>
        <w:tc>
          <w:tcPr>
            <w:tcW w:w="1559" w:type="dxa"/>
            <w:noWrap/>
            <w:hideMark/>
          </w:tcPr>
          <w:p w14:paraId="5D1A5BF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6.332.465,00</w:t>
            </w:r>
          </w:p>
        </w:tc>
        <w:tc>
          <w:tcPr>
            <w:tcW w:w="1559" w:type="dxa"/>
            <w:noWrap/>
            <w:hideMark/>
          </w:tcPr>
          <w:p w14:paraId="5747DCB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6.137.465,00</w:t>
            </w:r>
          </w:p>
        </w:tc>
        <w:tc>
          <w:tcPr>
            <w:tcW w:w="1559" w:type="dxa"/>
            <w:noWrap/>
            <w:hideMark/>
          </w:tcPr>
          <w:p w14:paraId="7AEB3038"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4.921.456,49</w:t>
            </w:r>
          </w:p>
        </w:tc>
        <w:tc>
          <w:tcPr>
            <w:tcW w:w="1985" w:type="dxa"/>
            <w:noWrap/>
            <w:hideMark/>
          </w:tcPr>
          <w:p w14:paraId="1220047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1.216.008,51</w:t>
            </w:r>
          </w:p>
        </w:tc>
      </w:tr>
      <w:tr w:rsidR="00B5209D" w:rsidRPr="00E94F61" w14:paraId="549DC283" w14:textId="77777777" w:rsidTr="007F5A01">
        <w:trPr>
          <w:trHeight w:val="300"/>
        </w:trPr>
        <w:tc>
          <w:tcPr>
            <w:tcW w:w="2952" w:type="dxa"/>
            <w:noWrap/>
            <w:hideMark/>
          </w:tcPr>
          <w:p w14:paraId="61CCA71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62.241.773.3455-0446-13-02.04</w:t>
            </w:r>
          </w:p>
        </w:tc>
        <w:tc>
          <w:tcPr>
            <w:tcW w:w="2288" w:type="dxa"/>
            <w:noWrap/>
            <w:hideMark/>
          </w:tcPr>
          <w:p w14:paraId="03331206" w14:textId="77777777" w:rsidR="00B5209D" w:rsidRPr="006865BB" w:rsidRDefault="00B5209D" w:rsidP="00B659B1">
            <w:pPr>
              <w:pStyle w:val="Standard"/>
              <w:spacing w:before="100" w:after="119" w:line="360" w:lineRule="auto"/>
              <w:rPr>
                <w:bCs/>
                <w:color w:val="000000" w:themeColor="text1"/>
                <w:sz w:val="20"/>
                <w:szCs w:val="20"/>
              </w:rPr>
            </w:pPr>
            <w:r w:rsidRPr="006865BB">
              <w:rPr>
                <w:bCs/>
                <w:color w:val="000000" w:themeColor="text1"/>
                <w:sz w:val="20"/>
                <w:szCs w:val="20"/>
              </w:rPr>
              <w:t>Staj Yapan Öğrencilerin SGK Ödemesi</w:t>
            </w:r>
          </w:p>
        </w:tc>
        <w:tc>
          <w:tcPr>
            <w:tcW w:w="1418" w:type="dxa"/>
            <w:noWrap/>
            <w:hideMark/>
          </w:tcPr>
          <w:p w14:paraId="59471C8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434.000,00</w:t>
            </w:r>
          </w:p>
        </w:tc>
        <w:tc>
          <w:tcPr>
            <w:tcW w:w="1559" w:type="dxa"/>
            <w:noWrap/>
            <w:hideMark/>
          </w:tcPr>
          <w:p w14:paraId="6A395F2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434.000,00</w:t>
            </w:r>
          </w:p>
        </w:tc>
        <w:tc>
          <w:tcPr>
            <w:tcW w:w="1559" w:type="dxa"/>
            <w:noWrap/>
            <w:hideMark/>
          </w:tcPr>
          <w:p w14:paraId="3604E2E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434.000,00</w:t>
            </w:r>
          </w:p>
        </w:tc>
        <w:tc>
          <w:tcPr>
            <w:tcW w:w="1559" w:type="dxa"/>
            <w:noWrap/>
            <w:hideMark/>
          </w:tcPr>
          <w:p w14:paraId="7482133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417.234,95</w:t>
            </w:r>
          </w:p>
        </w:tc>
        <w:tc>
          <w:tcPr>
            <w:tcW w:w="1985" w:type="dxa"/>
            <w:noWrap/>
            <w:hideMark/>
          </w:tcPr>
          <w:p w14:paraId="5D34FB6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16.765,05</w:t>
            </w:r>
          </w:p>
        </w:tc>
      </w:tr>
      <w:tr w:rsidR="00B5209D" w:rsidRPr="00E94F61" w14:paraId="22D0D40E" w14:textId="77777777" w:rsidTr="007F5A01">
        <w:trPr>
          <w:trHeight w:val="300"/>
        </w:trPr>
        <w:tc>
          <w:tcPr>
            <w:tcW w:w="2952" w:type="dxa"/>
            <w:noWrap/>
            <w:hideMark/>
          </w:tcPr>
          <w:p w14:paraId="433BED7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xml:space="preserve">Toplam </w:t>
            </w:r>
          </w:p>
        </w:tc>
        <w:tc>
          <w:tcPr>
            <w:tcW w:w="2288" w:type="dxa"/>
            <w:noWrap/>
            <w:hideMark/>
          </w:tcPr>
          <w:p w14:paraId="6D129C5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18" w:type="dxa"/>
            <w:noWrap/>
            <w:hideMark/>
          </w:tcPr>
          <w:p w14:paraId="7E049DD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5.177.000,00</w:t>
            </w:r>
          </w:p>
        </w:tc>
        <w:tc>
          <w:tcPr>
            <w:tcW w:w="1559" w:type="dxa"/>
            <w:noWrap/>
            <w:hideMark/>
          </w:tcPr>
          <w:p w14:paraId="1A30A25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6.914.465,00</w:t>
            </w:r>
          </w:p>
        </w:tc>
        <w:tc>
          <w:tcPr>
            <w:tcW w:w="1559" w:type="dxa"/>
            <w:noWrap/>
            <w:hideMark/>
          </w:tcPr>
          <w:p w14:paraId="56D08985"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6.651.065,00</w:t>
            </w:r>
          </w:p>
        </w:tc>
        <w:tc>
          <w:tcPr>
            <w:tcW w:w="1559" w:type="dxa"/>
            <w:noWrap/>
            <w:hideMark/>
          </w:tcPr>
          <w:p w14:paraId="193889B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5.401.399,89</w:t>
            </w:r>
          </w:p>
        </w:tc>
        <w:tc>
          <w:tcPr>
            <w:tcW w:w="1985" w:type="dxa"/>
            <w:noWrap/>
            <w:hideMark/>
          </w:tcPr>
          <w:p w14:paraId="2BA2E250"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1.249.665,11</w:t>
            </w:r>
          </w:p>
        </w:tc>
      </w:tr>
      <w:tr w:rsidR="00B5209D" w:rsidRPr="00E94F61" w14:paraId="1D36ED1C" w14:textId="77777777" w:rsidTr="007F5A01">
        <w:trPr>
          <w:trHeight w:val="315"/>
        </w:trPr>
        <w:tc>
          <w:tcPr>
            <w:tcW w:w="2952" w:type="dxa"/>
            <w:noWrap/>
            <w:hideMark/>
          </w:tcPr>
          <w:p w14:paraId="4063F16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62.241.773.3455-0446-13-03.02</w:t>
            </w:r>
          </w:p>
        </w:tc>
        <w:tc>
          <w:tcPr>
            <w:tcW w:w="2288" w:type="dxa"/>
            <w:noWrap/>
            <w:hideMark/>
          </w:tcPr>
          <w:p w14:paraId="552FFD57" w14:textId="77777777" w:rsidR="00B5209D" w:rsidRPr="006865BB" w:rsidRDefault="00B5209D" w:rsidP="00B659B1">
            <w:pPr>
              <w:pStyle w:val="Standard"/>
              <w:spacing w:before="100" w:after="119" w:line="360" w:lineRule="auto"/>
              <w:rPr>
                <w:bCs/>
                <w:color w:val="000000" w:themeColor="text1"/>
                <w:sz w:val="20"/>
                <w:szCs w:val="20"/>
              </w:rPr>
            </w:pPr>
            <w:r w:rsidRPr="006865BB">
              <w:rPr>
                <w:bCs/>
                <w:color w:val="000000" w:themeColor="text1"/>
                <w:sz w:val="20"/>
                <w:szCs w:val="20"/>
              </w:rPr>
              <w:t>Tüketime Yönelik Mal ve Malzeme Alımı</w:t>
            </w:r>
          </w:p>
        </w:tc>
        <w:tc>
          <w:tcPr>
            <w:tcW w:w="1418" w:type="dxa"/>
            <w:noWrap/>
            <w:hideMark/>
          </w:tcPr>
          <w:p w14:paraId="2D16CA0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2.922.000,00</w:t>
            </w:r>
          </w:p>
        </w:tc>
        <w:tc>
          <w:tcPr>
            <w:tcW w:w="1559" w:type="dxa"/>
            <w:noWrap/>
            <w:hideMark/>
          </w:tcPr>
          <w:p w14:paraId="0BEBFFE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2.922.000,00</w:t>
            </w:r>
          </w:p>
        </w:tc>
        <w:tc>
          <w:tcPr>
            <w:tcW w:w="1559" w:type="dxa"/>
            <w:noWrap/>
            <w:hideMark/>
          </w:tcPr>
          <w:p w14:paraId="77C4435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1.600.000,00</w:t>
            </w:r>
          </w:p>
        </w:tc>
        <w:tc>
          <w:tcPr>
            <w:tcW w:w="1559" w:type="dxa"/>
            <w:noWrap/>
            <w:hideMark/>
          </w:tcPr>
          <w:p w14:paraId="3F5829F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1.569.686,84</w:t>
            </w:r>
          </w:p>
        </w:tc>
        <w:tc>
          <w:tcPr>
            <w:tcW w:w="1985" w:type="dxa"/>
            <w:noWrap/>
            <w:hideMark/>
          </w:tcPr>
          <w:p w14:paraId="45CE7A4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30.313,16</w:t>
            </w:r>
          </w:p>
        </w:tc>
      </w:tr>
      <w:tr w:rsidR="00B5209D" w:rsidRPr="00E94F61" w14:paraId="6DE6AFE4" w14:textId="77777777" w:rsidTr="007F5A01">
        <w:trPr>
          <w:trHeight w:val="315"/>
        </w:trPr>
        <w:tc>
          <w:tcPr>
            <w:tcW w:w="2952" w:type="dxa"/>
            <w:noWrap/>
            <w:hideMark/>
          </w:tcPr>
          <w:p w14:paraId="5F331EC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62.241.773.3455-0446-13-03.03.10</w:t>
            </w:r>
          </w:p>
        </w:tc>
        <w:tc>
          <w:tcPr>
            <w:tcW w:w="2288" w:type="dxa"/>
            <w:noWrap/>
            <w:hideMark/>
          </w:tcPr>
          <w:p w14:paraId="4731207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Yolluklar</w:t>
            </w:r>
          </w:p>
        </w:tc>
        <w:tc>
          <w:tcPr>
            <w:tcW w:w="1418" w:type="dxa"/>
            <w:noWrap/>
            <w:hideMark/>
          </w:tcPr>
          <w:p w14:paraId="42B87E4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1.365.000,00</w:t>
            </w:r>
          </w:p>
        </w:tc>
        <w:tc>
          <w:tcPr>
            <w:tcW w:w="1559" w:type="dxa"/>
            <w:noWrap/>
            <w:hideMark/>
          </w:tcPr>
          <w:p w14:paraId="30B3E78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1.365.000,00</w:t>
            </w:r>
          </w:p>
        </w:tc>
        <w:tc>
          <w:tcPr>
            <w:tcW w:w="1559" w:type="dxa"/>
            <w:noWrap/>
            <w:hideMark/>
          </w:tcPr>
          <w:p w14:paraId="00C5BB8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1.365.000,00</w:t>
            </w:r>
          </w:p>
        </w:tc>
        <w:tc>
          <w:tcPr>
            <w:tcW w:w="1559" w:type="dxa"/>
            <w:noWrap/>
            <w:hideMark/>
          </w:tcPr>
          <w:p w14:paraId="3CB8C8B8"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1.200.109,87</w:t>
            </w:r>
          </w:p>
        </w:tc>
        <w:tc>
          <w:tcPr>
            <w:tcW w:w="1985" w:type="dxa"/>
            <w:noWrap/>
            <w:hideMark/>
          </w:tcPr>
          <w:p w14:paraId="495C1D8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164.890,13</w:t>
            </w:r>
          </w:p>
        </w:tc>
      </w:tr>
      <w:tr w:rsidR="00B5209D" w:rsidRPr="00E94F61" w14:paraId="45BDEFCA" w14:textId="77777777" w:rsidTr="007F5A01">
        <w:trPr>
          <w:trHeight w:val="315"/>
        </w:trPr>
        <w:tc>
          <w:tcPr>
            <w:tcW w:w="2952" w:type="dxa"/>
            <w:noWrap/>
            <w:hideMark/>
          </w:tcPr>
          <w:p w14:paraId="45F6BFD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62.241.773.3455-0446-13-03.05</w:t>
            </w:r>
          </w:p>
        </w:tc>
        <w:tc>
          <w:tcPr>
            <w:tcW w:w="2288" w:type="dxa"/>
            <w:noWrap/>
            <w:hideMark/>
          </w:tcPr>
          <w:p w14:paraId="262A078D"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Hizmet Alımları</w:t>
            </w:r>
          </w:p>
        </w:tc>
        <w:tc>
          <w:tcPr>
            <w:tcW w:w="1418" w:type="dxa"/>
            <w:noWrap/>
            <w:hideMark/>
          </w:tcPr>
          <w:p w14:paraId="3570766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924.000,00</w:t>
            </w:r>
          </w:p>
        </w:tc>
        <w:tc>
          <w:tcPr>
            <w:tcW w:w="1559" w:type="dxa"/>
            <w:noWrap/>
            <w:hideMark/>
          </w:tcPr>
          <w:p w14:paraId="2C9B2C4A"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924.000,00</w:t>
            </w:r>
          </w:p>
        </w:tc>
        <w:tc>
          <w:tcPr>
            <w:tcW w:w="1559" w:type="dxa"/>
            <w:noWrap/>
            <w:hideMark/>
          </w:tcPr>
          <w:p w14:paraId="57FEDF89"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907.000,00</w:t>
            </w:r>
          </w:p>
        </w:tc>
        <w:tc>
          <w:tcPr>
            <w:tcW w:w="1559" w:type="dxa"/>
            <w:noWrap/>
            <w:hideMark/>
          </w:tcPr>
          <w:p w14:paraId="67D25DA3"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907.000,00</w:t>
            </w:r>
          </w:p>
        </w:tc>
        <w:tc>
          <w:tcPr>
            <w:tcW w:w="1985" w:type="dxa"/>
            <w:noWrap/>
            <w:hideMark/>
          </w:tcPr>
          <w:p w14:paraId="3B1C3F87"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0,00</w:t>
            </w:r>
          </w:p>
        </w:tc>
      </w:tr>
      <w:tr w:rsidR="00B5209D" w:rsidRPr="00E94F61" w14:paraId="7C5FEFDD" w14:textId="77777777" w:rsidTr="007F5A01">
        <w:trPr>
          <w:trHeight w:val="315"/>
        </w:trPr>
        <w:tc>
          <w:tcPr>
            <w:tcW w:w="2952" w:type="dxa"/>
            <w:noWrap/>
            <w:hideMark/>
          </w:tcPr>
          <w:p w14:paraId="22A4F8B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62.241.773.3455-0446-13-03.07</w:t>
            </w:r>
          </w:p>
        </w:tc>
        <w:tc>
          <w:tcPr>
            <w:tcW w:w="2288" w:type="dxa"/>
            <w:noWrap/>
            <w:hideMark/>
          </w:tcPr>
          <w:p w14:paraId="2DE75B21" w14:textId="77777777" w:rsidR="00B5209D" w:rsidRPr="006865BB" w:rsidRDefault="00B5209D" w:rsidP="00B659B1">
            <w:pPr>
              <w:pStyle w:val="Standard"/>
              <w:spacing w:before="100" w:after="119" w:line="360" w:lineRule="auto"/>
              <w:rPr>
                <w:bCs/>
                <w:color w:val="000000" w:themeColor="text1"/>
                <w:sz w:val="20"/>
                <w:szCs w:val="20"/>
              </w:rPr>
            </w:pPr>
            <w:r w:rsidRPr="006865BB">
              <w:rPr>
                <w:bCs/>
                <w:color w:val="000000" w:themeColor="text1"/>
                <w:sz w:val="20"/>
                <w:szCs w:val="20"/>
              </w:rPr>
              <w:t>Menkul, Mal, Gayrime</w:t>
            </w:r>
            <w:r w:rsidRPr="006865BB">
              <w:rPr>
                <w:bCs/>
                <w:color w:val="000000" w:themeColor="text1"/>
                <w:sz w:val="20"/>
                <w:szCs w:val="20"/>
              </w:rPr>
              <w:t>n</w:t>
            </w:r>
            <w:r w:rsidRPr="006865BB">
              <w:rPr>
                <w:bCs/>
                <w:color w:val="000000" w:themeColor="text1"/>
                <w:sz w:val="20"/>
                <w:szCs w:val="20"/>
              </w:rPr>
              <w:t xml:space="preserve">kul Hak Alım, Bakım ve Onarım </w:t>
            </w:r>
            <w:proofErr w:type="spellStart"/>
            <w:r w:rsidRPr="006865BB">
              <w:rPr>
                <w:bCs/>
                <w:color w:val="000000" w:themeColor="text1"/>
                <w:sz w:val="20"/>
                <w:szCs w:val="20"/>
              </w:rPr>
              <w:t>Gid</w:t>
            </w:r>
            <w:proofErr w:type="spellEnd"/>
            <w:r w:rsidRPr="006865BB">
              <w:rPr>
                <w:bCs/>
                <w:color w:val="000000" w:themeColor="text1"/>
                <w:sz w:val="20"/>
                <w:szCs w:val="20"/>
              </w:rPr>
              <w:t>.</w:t>
            </w:r>
          </w:p>
        </w:tc>
        <w:tc>
          <w:tcPr>
            <w:tcW w:w="1418" w:type="dxa"/>
            <w:noWrap/>
            <w:hideMark/>
          </w:tcPr>
          <w:p w14:paraId="1F9FCD1E"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2.769.000,00</w:t>
            </w:r>
          </w:p>
        </w:tc>
        <w:tc>
          <w:tcPr>
            <w:tcW w:w="1559" w:type="dxa"/>
            <w:noWrap/>
            <w:hideMark/>
          </w:tcPr>
          <w:p w14:paraId="42BC2F5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2.769.000,00</w:t>
            </w:r>
          </w:p>
        </w:tc>
        <w:tc>
          <w:tcPr>
            <w:tcW w:w="1559" w:type="dxa"/>
            <w:noWrap/>
            <w:hideMark/>
          </w:tcPr>
          <w:p w14:paraId="4870CCA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1.897.000,00</w:t>
            </w:r>
          </w:p>
        </w:tc>
        <w:tc>
          <w:tcPr>
            <w:tcW w:w="1559" w:type="dxa"/>
            <w:noWrap/>
            <w:hideMark/>
          </w:tcPr>
          <w:p w14:paraId="2A674D40"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1.267.954,99</w:t>
            </w:r>
          </w:p>
        </w:tc>
        <w:tc>
          <w:tcPr>
            <w:tcW w:w="1985" w:type="dxa"/>
            <w:noWrap/>
            <w:hideMark/>
          </w:tcPr>
          <w:p w14:paraId="488A4AAF"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629.045,01</w:t>
            </w:r>
          </w:p>
        </w:tc>
      </w:tr>
      <w:tr w:rsidR="00B5209D" w:rsidRPr="00E94F61" w14:paraId="1E0AD6DC" w14:textId="77777777" w:rsidTr="007F5A01">
        <w:trPr>
          <w:trHeight w:val="315"/>
        </w:trPr>
        <w:tc>
          <w:tcPr>
            <w:tcW w:w="2952" w:type="dxa"/>
            <w:noWrap/>
            <w:hideMark/>
          </w:tcPr>
          <w:p w14:paraId="0781FEC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62.241.773.3455-0446-13-03.08</w:t>
            </w:r>
          </w:p>
        </w:tc>
        <w:tc>
          <w:tcPr>
            <w:tcW w:w="2288" w:type="dxa"/>
            <w:noWrap/>
            <w:hideMark/>
          </w:tcPr>
          <w:p w14:paraId="2116E332" w14:textId="77777777" w:rsidR="00B5209D" w:rsidRPr="006865BB" w:rsidRDefault="00B5209D" w:rsidP="00B659B1">
            <w:pPr>
              <w:pStyle w:val="Standard"/>
              <w:spacing w:before="100" w:after="119" w:line="360" w:lineRule="auto"/>
              <w:rPr>
                <w:bCs/>
                <w:color w:val="000000" w:themeColor="text1"/>
                <w:sz w:val="20"/>
                <w:szCs w:val="20"/>
              </w:rPr>
            </w:pPr>
            <w:r w:rsidRPr="006865BB">
              <w:rPr>
                <w:bCs/>
                <w:color w:val="000000" w:themeColor="text1"/>
                <w:sz w:val="20"/>
                <w:szCs w:val="20"/>
              </w:rPr>
              <w:t xml:space="preserve">Gayrimenkul Mal Bakım ve Onarım Giderleri </w:t>
            </w:r>
          </w:p>
        </w:tc>
        <w:tc>
          <w:tcPr>
            <w:tcW w:w="1418" w:type="dxa"/>
            <w:noWrap/>
            <w:hideMark/>
          </w:tcPr>
          <w:p w14:paraId="0616A7A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734.000,00</w:t>
            </w:r>
          </w:p>
        </w:tc>
        <w:tc>
          <w:tcPr>
            <w:tcW w:w="1559" w:type="dxa"/>
            <w:noWrap/>
            <w:hideMark/>
          </w:tcPr>
          <w:p w14:paraId="44E8A910"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734.000,00</w:t>
            </w:r>
          </w:p>
        </w:tc>
        <w:tc>
          <w:tcPr>
            <w:tcW w:w="1559" w:type="dxa"/>
            <w:noWrap/>
            <w:hideMark/>
          </w:tcPr>
          <w:p w14:paraId="2CAA942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300.000,00</w:t>
            </w:r>
          </w:p>
        </w:tc>
        <w:tc>
          <w:tcPr>
            <w:tcW w:w="1559" w:type="dxa"/>
            <w:noWrap/>
            <w:hideMark/>
          </w:tcPr>
          <w:p w14:paraId="270308CB"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299.999,90</w:t>
            </w:r>
          </w:p>
        </w:tc>
        <w:tc>
          <w:tcPr>
            <w:tcW w:w="1985" w:type="dxa"/>
            <w:noWrap/>
            <w:hideMark/>
          </w:tcPr>
          <w:p w14:paraId="3A34FE4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0,10</w:t>
            </w:r>
          </w:p>
        </w:tc>
      </w:tr>
      <w:tr w:rsidR="00B5209D" w:rsidRPr="00E94F61" w14:paraId="493A3DC2" w14:textId="77777777" w:rsidTr="007F5A01">
        <w:trPr>
          <w:trHeight w:hRule="exact" w:val="1021"/>
        </w:trPr>
        <w:tc>
          <w:tcPr>
            <w:tcW w:w="2952" w:type="dxa"/>
            <w:noWrap/>
            <w:hideMark/>
          </w:tcPr>
          <w:p w14:paraId="20E18832"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xml:space="preserve">Toplam </w:t>
            </w:r>
          </w:p>
        </w:tc>
        <w:tc>
          <w:tcPr>
            <w:tcW w:w="2288" w:type="dxa"/>
            <w:noWrap/>
            <w:hideMark/>
          </w:tcPr>
          <w:p w14:paraId="0732AA94"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18" w:type="dxa"/>
            <w:noWrap/>
            <w:hideMark/>
          </w:tcPr>
          <w:p w14:paraId="3DC69D06"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8.714.000,00</w:t>
            </w:r>
          </w:p>
        </w:tc>
        <w:tc>
          <w:tcPr>
            <w:tcW w:w="1559" w:type="dxa"/>
            <w:noWrap/>
            <w:hideMark/>
          </w:tcPr>
          <w:p w14:paraId="3DBD29A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8.714.000,00</w:t>
            </w:r>
          </w:p>
        </w:tc>
        <w:tc>
          <w:tcPr>
            <w:tcW w:w="1559" w:type="dxa"/>
            <w:noWrap/>
            <w:hideMark/>
          </w:tcPr>
          <w:p w14:paraId="1CF2DAFC"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6.069.000,00</w:t>
            </w:r>
          </w:p>
        </w:tc>
        <w:tc>
          <w:tcPr>
            <w:tcW w:w="1559" w:type="dxa"/>
            <w:noWrap/>
            <w:hideMark/>
          </w:tcPr>
          <w:p w14:paraId="2BC7B2B1" w14:textId="77777777" w:rsidR="00B5209D" w:rsidRPr="006865BB"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5.244.751,60</w:t>
            </w:r>
          </w:p>
        </w:tc>
        <w:tc>
          <w:tcPr>
            <w:tcW w:w="1985" w:type="dxa"/>
            <w:noWrap/>
            <w:hideMark/>
          </w:tcPr>
          <w:p w14:paraId="68570C7A" w14:textId="77777777" w:rsidR="00B5209D" w:rsidRDefault="00B5209D"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824.248,40</w:t>
            </w:r>
          </w:p>
          <w:p w14:paraId="6E86A2DF" w14:textId="77777777" w:rsidR="00B5209D" w:rsidRDefault="00B5209D" w:rsidP="00B659B1">
            <w:pPr>
              <w:pStyle w:val="Standard"/>
              <w:spacing w:before="100" w:after="119" w:line="360" w:lineRule="auto"/>
              <w:jc w:val="both"/>
              <w:rPr>
                <w:bCs/>
                <w:color w:val="000000" w:themeColor="text1"/>
                <w:sz w:val="20"/>
                <w:szCs w:val="20"/>
              </w:rPr>
            </w:pPr>
          </w:p>
          <w:p w14:paraId="3E233D32" w14:textId="77777777" w:rsidR="00B5209D" w:rsidRDefault="00B5209D" w:rsidP="00B659B1">
            <w:pPr>
              <w:pStyle w:val="Standard"/>
              <w:spacing w:before="100" w:after="119" w:line="360" w:lineRule="auto"/>
              <w:jc w:val="both"/>
              <w:rPr>
                <w:bCs/>
                <w:color w:val="000000" w:themeColor="text1"/>
                <w:sz w:val="20"/>
                <w:szCs w:val="20"/>
              </w:rPr>
            </w:pPr>
          </w:p>
          <w:p w14:paraId="68EF8E7D" w14:textId="77777777" w:rsidR="00B5209D" w:rsidRPr="006865BB" w:rsidRDefault="00B5209D" w:rsidP="00B659B1">
            <w:pPr>
              <w:pStyle w:val="Standard"/>
              <w:spacing w:before="100" w:after="119" w:line="360" w:lineRule="auto"/>
              <w:jc w:val="both"/>
              <w:rPr>
                <w:bCs/>
                <w:color w:val="000000" w:themeColor="text1"/>
                <w:sz w:val="20"/>
                <w:szCs w:val="20"/>
              </w:rPr>
            </w:pPr>
          </w:p>
        </w:tc>
      </w:tr>
    </w:tbl>
    <w:p w14:paraId="5A6007FA" w14:textId="77777777" w:rsidR="008730CD" w:rsidRPr="00EA0AEA" w:rsidRDefault="008730CD" w:rsidP="00EA0AEA">
      <w:pPr>
        <w:pStyle w:val="Standard"/>
        <w:widowControl/>
        <w:spacing w:before="100" w:after="119" w:line="360" w:lineRule="auto"/>
        <w:jc w:val="both"/>
        <w:rPr>
          <w:b/>
          <w:bCs/>
          <w:color w:val="000000" w:themeColor="text1"/>
        </w:rPr>
      </w:pPr>
    </w:p>
    <w:tbl>
      <w:tblPr>
        <w:tblStyle w:val="TabloKlavuzu"/>
        <w:tblW w:w="0" w:type="auto"/>
        <w:tblLook w:val="04A0" w:firstRow="1" w:lastRow="0" w:firstColumn="1" w:lastColumn="0" w:noHBand="0" w:noVBand="1"/>
      </w:tblPr>
      <w:tblGrid>
        <w:gridCol w:w="2951"/>
        <w:gridCol w:w="1548"/>
        <w:gridCol w:w="1416"/>
        <w:gridCol w:w="1412"/>
        <w:gridCol w:w="1416"/>
        <w:gridCol w:w="1478"/>
        <w:gridCol w:w="1364"/>
        <w:gridCol w:w="777"/>
        <w:gridCol w:w="1320"/>
      </w:tblGrid>
      <w:tr w:rsidR="009D4005" w:rsidRPr="00E94F61" w14:paraId="6FAC08F7" w14:textId="77777777" w:rsidTr="00B659B1">
        <w:trPr>
          <w:trHeight w:val="315"/>
        </w:trPr>
        <w:tc>
          <w:tcPr>
            <w:tcW w:w="3230" w:type="dxa"/>
            <w:noWrap/>
            <w:hideMark/>
          </w:tcPr>
          <w:p w14:paraId="311EED1E"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62.241.773.3455-</w:t>
            </w:r>
            <w:r w:rsidRPr="006865BB">
              <w:rPr>
                <w:bCs/>
                <w:color w:val="000000" w:themeColor="text1"/>
                <w:sz w:val="20"/>
                <w:szCs w:val="20"/>
              </w:rPr>
              <w:lastRenderedPageBreak/>
              <w:t>0446.6.13.3.4.20</w:t>
            </w:r>
          </w:p>
        </w:tc>
        <w:tc>
          <w:tcPr>
            <w:tcW w:w="1685" w:type="dxa"/>
            <w:noWrap/>
            <w:hideMark/>
          </w:tcPr>
          <w:p w14:paraId="0A7B75F0"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lastRenderedPageBreak/>
              <w:t> </w:t>
            </w:r>
          </w:p>
        </w:tc>
        <w:tc>
          <w:tcPr>
            <w:tcW w:w="1539" w:type="dxa"/>
            <w:noWrap/>
            <w:hideMark/>
          </w:tcPr>
          <w:p w14:paraId="3D682A1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5" w:type="dxa"/>
            <w:noWrap/>
            <w:hideMark/>
          </w:tcPr>
          <w:p w14:paraId="60238D25"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4EEAA7A5"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607" w:type="dxa"/>
            <w:noWrap/>
            <w:hideMark/>
          </w:tcPr>
          <w:p w14:paraId="1B2E51A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1.698.100,00</w:t>
            </w:r>
          </w:p>
        </w:tc>
        <w:tc>
          <w:tcPr>
            <w:tcW w:w="1471" w:type="dxa"/>
            <w:noWrap/>
            <w:hideMark/>
          </w:tcPr>
          <w:p w14:paraId="5AFFAFBD"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1.698.092,23</w:t>
            </w:r>
          </w:p>
        </w:tc>
        <w:tc>
          <w:tcPr>
            <w:tcW w:w="835" w:type="dxa"/>
            <w:noWrap/>
            <w:hideMark/>
          </w:tcPr>
          <w:p w14:paraId="1E05BC5B"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33" w:type="dxa"/>
            <w:noWrap/>
            <w:hideMark/>
          </w:tcPr>
          <w:p w14:paraId="5D17A89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7,77</w:t>
            </w:r>
          </w:p>
        </w:tc>
      </w:tr>
      <w:tr w:rsidR="009D4005" w:rsidRPr="00E94F61" w14:paraId="48419E93" w14:textId="77777777" w:rsidTr="00B659B1">
        <w:trPr>
          <w:trHeight w:val="315"/>
        </w:trPr>
        <w:tc>
          <w:tcPr>
            <w:tcW w:w="3230" w:type="dxa"/>
            <w:noWrap/>
            <w:hideMark/>
          </w:tcPr>
          <w:p w14:paraId="35E0D096"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lastRenderedPageBreak/>
              <w:t>62.239.756.3438.446.6.02.02.04</w:t>
            </w:r>
          </w:p>
        </w:tc>
        <w:tc>
          <w:tcPr>
            <w:tcW w:w="1685" w:type="dxa"/>
            <w:noWrap/>
            <w:hideMark/>
          </w:tcPr>
          <w:p w14:paraId="0CAED0D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xml:space="preserve">Tübitak Bursiyer </w:t>
            </w:r>
          </w:p>
          <w:p w14:paraId="298F042D" w14:textId="77777777" w:rsidR="009D4005" w:rsidRPr="006865BB" w:rsidRDefault="009D4005" w:rsidP="00B659B1">
            <w:pPr>
              <w:pStyle w:val="Standard"/>
              <w:spacing w:before="100" w:after="119" w:line="360" w:lineRule="auto"/>
              <w:jc w:val="both"/>
              <w:rPr>
                <w:bCs/>
                <w:color w:val="000000" w:themeColor="text1"/>
                <w:sz w:val="20"/>
                <w:szCs w:val="20"/>
              </w:rPr>
            </w:pPr>
          </w:p>
        </w:tc>
        <w:tc>
          <w:tcPr>
            <w:tcW w:w="1539" w:type="dxa"/>
            <w:noWrap/>
            <w:hideMark/>
          </w:tcPr>
          <w:p w14:paraId="6EA0090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941.000,00</w:t>
            </w:r>
          </w:p>
        </w:tc>
        <w:tc>
          <w:tcPr>
            <w:tcW w:w="1535" w:type="dxa"/>
            <w:noWrap/>
            <w:hideMark/>
          </w:tcPr>
          <w:p w14:paraId="0C87A48B"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3.239.000,00</w:t>
            </w:r>
          </w:p>
        </w:tc>
        <w:tc>
          <w:tcPr>
            <w:tcW w:w="1539" w:type="dxa"/>
            <w:noWrap/>
            <w:hideMark/>
          </w:tcPr>
          <w:p w14:paraId="4AC02F2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3.239.000,00</w:t>
            </w:r>
          </w:p>
        </w:tc>
        <w:tc>
          <w:tcPr>
            <w:tcW w:w="1607" w:type="dxa"/>
            <w:noWrap/>
            <w:hideMark/>
          </w:tcPr>
          <w:p w14:paraId="49DDD005"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3.239.000,00</w:t>
            </w:r>
          </w:p>
        </w:tc>
        <w:tc>
          <w:tcPr>
            <w:tcW w:w="1471" w:type="dxa"/>
            <w:noWrap/>
            <w:hideMark/>
          </w:tcPr>
          <w:p w14:paraId="5D823C63"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3.234.739,34</w:t>
            </w:r>
          </w:p>
        </w:tc>
        <w:tc>
          <w:tcPr>
            <w:tcW w:w="835" w:type="dxa"/>
            <w:noWrap/>
            <w:hideMark/>
          </w:tcPr>
          <w:p w14:paraId="6853835F"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33" w:type="dxa"/>
            <w:noWrap/>
            <w:hideMark/>
          </w:tcPr>
          <w:p w14:paraId="66E3B272"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4.260,66</w:t>
            </w:r>
          </w:p>
        </w:tc>
      </w:tr>
      <w:tr w:rsidR="009D4005" w:rsidRPr="00E94F61" w14:paraId="18D988EF" w14:textId="77777777" w:rsidTr="00B659B1">
        <w:trPr>
          <w:trHeight w:val="315"/>
        </w:trPr>
        <w:tc>
          <w:tcPr>
            <w:tcW w:w="3230" w:type="dxa"/>
            <w:noWrap/>
            <w:hideMark/>
          </w:tcPr>
          <w:p w14:paraId="186D3B1B"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62.239.756.3438.446.6.02.01.03.40</w:t>
            </w:r>
          </w:p>
        </w:tc>
        <w:tc>
          <w:tcPr>
            <w:tcW w:w="1685" w:type="dxa"/>
            <w:noWrap/>
            <w:hideMark/>
          </w:tcPr>
          <w:p w14:paraId="31813C26" w14:textId="77777777" w:rsidR="009D4005" w:rsidRPr="006865BB" w:rsidRDefault="009D4005" w:rsidP="00B659B1">
            <w:pPr>
              <w:pStyle w:val="Standard"/>
              <w:spacing w:before="100" w:after="119" w:line="360" w:lineRule="auto"/>
              <w:rPr>
                <w:bCs/>
                <w:color w:val="000000" w:themeColor="text1"/>
                <w:sz w:val="20"/>
                <w:szCs w:val="20"/>
              </w:rPr>
            </w:pPr>
            <w:r w:rsidRPr="006865BB">
              <w:rPr>
                <w:bCs/>
                <w:color w:val="000000" w:themeColor="text1"/>
                <w:sz w:val="20"/>
                <w:szCs w:val="20"/>
              </w:rPr>
              <w:t>İşçi Fazla Mesai İçin Açılan Öd</w:t>
            </w:r>
            <w:r w:rsidRPr="006865BB">
              <w:rPr>
                <w:bCs/>
                <w:color w:val="000000" w:themeColor="text1"/>
                <w:sz w:val="20"/>
                <w:szCs w:val="20"/>
              </w:rPr>
              <w:t>e</w:t>
            </w:r>
            <w:r w:rsidRPr="006865BB">
              <w:rPr>
                <w:bCs/>
                <w:color w:val="000000" w:themeColor="text1"/>
                <w:sz w:val="20"/>
                <w:szCs w:val="20"/>
              </w:rPr>
              <w:t xml:space="preserve">nek </w:t>
            </w:r>
          </w:p>
        </w:tc>
        <w:tc>
          <w:tcPr>
            <w:tcW w:w="1539" w:type="dxa"/>
            <w:noWrap/>
            <w:hideMark/>
          </w:tcPr>
          <w:p w14:paraId="45ED4044"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5" w:type="dxa"/>
            <w:noWrap/>
            <w:hideMark/>
          </w:tcPr>
          <w:p w14:paraId="39C74EF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2E2D208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607" w:type="dxa"/>
            <w:noWrap/>
            <w:hideMark/>
          </w:tcPr>
          <w:p w14:paraId="14461A90"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71" w:type="dxa"/>
            <w:noWrap/>
            <w:hideMark/>
          </w:tcPr>
          <w:p w14:paraId="6075C44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835" w:type="dxa"/>
            <w:noWrap/>
            <w:hideMark/>
          </w:tcPr>
          <w:p w14:paraId="20F7B9F4"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33" w:type="dxa"/>
            <w:noWrap/>
            <w:hideMark/>
          </w:tcPr>
          <w:p w14:paraId="5AA5772B"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0,00</w:t>
            </w:r>
          </w:p>
        </w:tc>
      </w:tr>
      <w:tr w:rsidR="009D4005" w:rsidRPr="00E94F61" w14:paraId="5C4B4648" w14:textId="77777777" w:rsidTr="00B659B1">
        <w:trPr>
          <w:trHeight w:val="315"/>
        </w:trPr>
        <w:tc>
          <w:tcPr>
            <w:tcW w:w="3230" w:type="dxa"/>
            <w:noWrap/>
            <w:hideMark/>
          </w:tcPr>
          <w:p w14:paraId="6C670A45"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62.239.756.3438.446.6.02.03.03.20</w:t>
            </w:r>
          </w:p>
        </w:tc>
        <w:tc>
          <w:tcPr>
            <w:tcW w:w="1685" w:type="dxa"/>
            <w:noWrap/>
            <w:hideMark/>
          </w:tcPr>
          <w:p w14:paraId="4801E3EA" w14:textId="77777777" w:rsidR="009D4005" w:rsidRPr="006865BB" w:rsidRDefault="009D4005" w:rsidP="00B659B1">
            <w:pPr>
              <w:pStyle w:val="Standard"/>
              <w:spacing w:before="100" w:after="119" w:line="360" w:lineRule="auto"/>
              <w:rPr>
                <w:bCs/>
                <w:color w:val="000000" w:themeColor="text1"/>
                <w:sz w:val="20"/>
                <w:szCs w:val="20"/>
              </w:rPr>
            </w:pPr>
            <w:r w:rsidRPr="006865BB">
              <w:rPr>
                <w:bCs/>
                <w:color w:val="000000" w:themeColor="text1"/>
                <w:sz w:val="20"/>
                <w:szCs w:val="20"/>
              </w:rPr>
              <w:t xml:space="preserve">Sürekli (Emekli) Yolluk Bildirimi </w:t>
            </w:r>
          </w:p>
        </w:tc>
        <w:tc>
          <w:tcPr>
            <w:tcW w:w="1539" w:type="dxa"/>
            <w:noWrap/>
            <w:hideMark/>
          </w:tcPr>
          <w:p w14:paraId="0B9162C0"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5" w:type="dxa"/>
            <w:noWrap/>
            <w:hideMark/>
          </w:tcPr>
          <w:p w14:paraId="638611F3"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296B8BF1"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607" w:type="dxa"/>
            <w:noWrap/>
            <w:hideMark/>
          </w:tcPr>
          <w:p w14:paraId="1DE46F46"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50.000,00</w:t>
            </w:r>
          </w:p>
        </w:tc>
        <w:tc>
          <w:tcPr>
            <w:tcW w:w="1471" w:type="dxa"/>
            <w:noWrap/>
            <w:hideMark/>
          </w:tcPr>
          <w:p w14:paraId="5F8D9849"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47.557,23</w:t>
            </w:r>
          </w:p>
        </w:tc>
        <w:tc>
          <w:tcPr>
            <w:tcW w:w="835" w:type="dxa"/>
            <w:noWrap/>
            <w:hideMark/>
          </w:tcPr>
          <w:p w14:paraId="561809C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33" w:type="dxa"/>
            <w:noWrap/>
            <w:hideMark/>
          </w:tcPr>
          <w:p w14:paraId="733BE84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2.442,77</w:t>
            </w:r>
          </w:p>
        </w:tc>
      </w:tr>
      <w:tr w:rsidR="009D4005" w:rsidRPr="00E94F61" w14:paraId="427B17D4" w14:textId="77777777" w:rsidTr="00B659B1">
        <w:trPr>
          <w:trHeight w:val="390"/>
        </w:trPr>
        <w:tc>
          <w:tcPr>
            <w:tcW w:w="3230" w:type="dxa"/>
            <w:noWrap/>
            <w:hideMark/>
          </w:tcPr>
          <w:p w14:paraId="4ED42B78"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xml:space="preserve">Toplam </w:t>
            </w:r>
          </w:p>
        </w:tc>
        <w:tc>
          <w:tcPr>
            <w:tcW w:w="1685" w:type="dxa"/>
            <w:noWrap/>
            <w:hideMark/>
          </w:tcPr>
          <w:p w14:paraId="3C94895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296593E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5" w:type="dxa"/>
            <w:noWrap/>
            <w:hideMark/>
          </w:tcPr>
          <w:p w14:paraId="38E85286"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43B2A257"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607" w:type="dxa"/>
            <w:noWrap/>
            <w:hideMark/>
          </w:tcPr>
          <w:p w14:paraId="370ABE45"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3.289.000,00</w:t>
            </w:r>
          </w:p>
        </w:tc>
        <w:tc>
          <w:tcPr>
            <w:tcW w:w="1471" w:type="dxa"/>
            <w:noWrap/>
            <w:hideMark/>
          </w:tcPr>
          <w:p w14:paraId="32322EAA"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4.980.388,80</w:t>
            </w:r>
          </w:p>
        </w:tc>
        <w:tc>
          <w:tcPr>
            <w:tcW w:w="835" w:type="dxa"/>
            <w:noWrap/>
            <w:hideMark/>
          </w:tcPr>
          <w:p w14:paraId="4A35022E"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33" w:type="dxa"/>
            <w:noWrap/>
            <w:hideMark/>
          </w:tcPr>
          <w:p w14:paraId="6EA1710E"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6.711,20</w:t>
            </w:r>
          </w:p>
        </w:tc>
      </w:tr>
      <w:tr w:rsidR="009D4005" w:rsidRPr="00E94F61" w14:paraId="626FBBF4" w14:textId="77777777" w:rsidTr="00B659B1">
        <w:trPr>
          <w:trHeight w:val="315"/>
        </w:trPr>
        <w:tc>
          <w:tcPr>
            <w:tcW w:w="3230" w:type="dxa"/>
            <w:noWrap/>
            <w:hideMark/>
          </w:tcPr>
          <w:p w14:paraId="074DEFAB"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r>
              <w:rPr>
                <w:bCs/>
                <w:color w:val="000000" w:themeColor="text1"/>
                <w:sz w:val="20"/>
                <w:szCs w:val="20"/>
              </w:rPr>
              <w:t>Genel Toplam</w:t>
            </w:r>
          </w:p>
        </w:tc>
        <w:tc>
          <w:tcPr>
            <w:tcW w:w="1685" w:type="dxa"/>
            <w:noWrap/>
            <w:hideMark/>
          </w:tcPr>
          <w:p w14:paraId="53F029D1"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3F8127B1"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120.803.000,00</w:t>
            </w:r>
          </w:p>
        </w:tc>
        <w:tc>
          <w:tcPr>
            <w:tcW w:w="1535" w:type="dxa"/>
            <w:noWrap/>
            <w:hideMark/>
          </w:tcPr>
          <w:p w14:paraId="58DC994D"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539" w:type="dxa"/>
            <w:noWrap/>
            <w:hideMark/>
          </w:tcPr>
          <w:p w14:paraId="21F1FD4F"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181.527.310,04</w:t>
            </w:r>
          </w:p>
        </w:tc>
        <w:tc>
          <w:tcPr>
            <w:tcW w:w="1607" w:type="dxa"/>
            <w:noWrap/>
            <w:hideMark/>
          </w:tcPr>
          <w:p w14:paraId="5B8F8D79"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206.280.910,04</w:t>
            </w:r>
          </w:p>
        </w:tc>
        <w:tc>
          <w:tcPr>
            <w:tcW w:w="1471" w:type="dxa"/>
            <w:noWrap/>
            <w:hideMark/>
          </w:tcPr>
          <w:p w14:paraId="2D3349A1"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193.481.526,68</w:t>
            </w:r>
          </w:p>
        </w:tc>
        <w:tc>
          <w:tcPr>
            <w:tcW w:w="835" w:type="dxa"/>
            <w:noWrap/>
            <w:hideMark/>
          </w:tcPr>
          <w:p w14:paraId="239C63D5"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 </w:t>
            </w:r>
          </w:p>
        </w:tc>
        <w:tc>
          <w:tcPr>
            <w:tcW w:w="1433" w:type="dxa"/>
            <w:noWrap/>
            <w:hideMark/>
          </w:tcPr>
          <w:p w14:paraId="41AE9AA6" w14:textId="77777777" w:rsidR="009D4005" w:rsidRPr="006865BB" w:rsidRDefault="009D4005" w:rsidP="00B659B1">
            <w:pPr>
              <w:pStyle w:val="Standard"/>
              <w:spacing w:before="100" w:after="119" w:line="360" w:lineRule="auto"/>
              <w:jc w:val="both"/>
              <w:rPr>
                <w:bCs/>
                <w:color w:val="000000" w:themeColor="text1"/>
                <w:sz w:val="20"/>
                <w:szCs w:val="20"/>
              </w:rPr>
            </w:pPr>
            <w:r w:rsidRPr="006865BB">
              <w:rPr>
                <w:bCs/>
                <w:color w:val="000000" w:themeColor="text1"/>
                <w:sz w:val="20"/>
                <w:szCs w:val="20"/>
              </w:rPr>
              <w:t>14.497.483,36</w:t>
            </w:r>
          </w:p>
        </w:tc>
      </w:tr>
    </w:tbl>
    <w:p w14:paraId="738A5DD3" w14:textId="77777777" w:rsidR="008730CD" w:rsidRPr="00EA0AEA" w:rsidRDefault="008730CD" w:rsidP="00EA0AEA">
      <w:pPr>
        <w:pStyle w:val="Standard"/>
        <w:widowControl/>
        <w:spacing w:before="100" w:after="119" w:line="360" w:lineRule="auto"/>
        <w:jc w:val="both"/>
        <w:rPr>
          <w:b/>
          <w:bCs/>
          <w:color w:val="000000" w:themeColor="text1"/>
        </w:rPr>
      </w:pPr>
    </w:p>
    <w:p w14:paraId="1E3E4DDB" w14:textId="77777777" w:rsidR="008730CD" w:rsidRPr="00EA0AEA" w:rsidRDefault="008730CD" w:rsidP="00EA0AEA">
      <w:pPr>
        <w:pStyle w:val="Standard"/>
        <w:widowControl/>
        <w:spacing w:before="100" w:after="119" w:line="360" w:lineRule="auto"/>
        <w:jc w:val="both"/>
        <w:rPr>
          <w:b/>
          <w:bCs/>
          <w:color w:val="000000" w:themeColor="text1"/>
        </w:rPr>
      </w:pPr>
    </w:p>
    <w:p w14:paraId="573D9B1B" w14:textId="77777777" w:rsidR="008730CD" w:rsidRPr="00EA0AEA" w:rsidRDefault="008730CD" w:rsidP="00EA0AEA">
      <w:pPr>
        <w:pStyle w:val="Standard"/>
        <w:widowControl/>
        <w:spacing w:before="100" w:after="119" w:line="360" w:lineRule="auto"/>
        <w:jc w:val="both"/>
        <w:rPr>
          <w:b/>
          <w:bCs/>
          <w:color w:val="000000" w:themeColor="text1"/>
        </w:rPr>
        <w:sectPr w:rsidR="008730CD" w:rsidRPr="00EA0AEA" w:rsidSect="008730CD">
          <w:pgSz w:w="16838" w:h="11906" w:orient="landscape"/>
          <w:pgMar w:top="1134" w:right="2127" w:bottom="1134" w:left="1245" w:header="709" w:footer="709" w:gutter="0"/>
          <w:cols w:space="708"/>
          <w:docGrid w:linePitch="326"/>
        </w:sectPr>
      </w:pPr>
    </w:p>
    <w:p w14:paraId="1398A485" w14:textId="77777777" w:rsidR="003505F0" w:rsidRPr="00610902" w:rsidRDefault="003505F0" w:rsidP="00EA0AEA">
      <w:pPr>
        <w:pStyle w:val="Standard"/>
        <w:widowControl/>
        <w:numPr>
          <w:ilvl w:val="0"/>
          <w:numId w:val="21"/>
        </w:numPr>
        <w:spacing w:before="100" w:after="119" w:line="360" w:lineRule="auto"/>
        <w:jc w:val="both"/>
        <w:rPr>
          <w:b/>
          <w:bCs/>
          <w:color w:val="000000" w:themeColor="text1"/>
        </w:rPr>
      </w:pPr>
      <w:r w:rsidRPr="00610902">
        <w:rPr>
          <w:b/>
          <w:bCs/>
          <w:color w:val="000000" w:themeColor="text1"/>
        </w:rPr>
        <w:lastRenderedPageBreak/>
        <w:t>Temel Mali Tablolara İlişkin Açıklamalar</w:t>
      </w:r>
    </w:p>
    <w:p w14:paraId="61EC4886" w14:textId="77777777" w:rsidR="009D4005" w:rsidRPr="00EA0AEA" w:rsidRDefault="009D4005" w:rsidP="009D4005">
      <w:pPr>
        <w:spacing w:line="360" w:lineRule="auto"/>
        <w:jc w:val="both"/>
        <w:rPr>
          <w:rFonts w:cs="Times New Roman"/>
          <w:color w:val="000000" w:themeColor="text1"/>
        </w:rPr>
      </w:pPr>
      <w:r>
        <w:rPr>
          <w:rFonts w:cs="Times New Roman"/>
          <w:color w:val="000000" w:themeColor="text1"/>
        </w:rPr>
        <w:t>Aşağıdaki tabloda 31.12.2025</w:t>
      </w:r>
      <w:r w:rsidRPr="00EA0AEA">
        <w:rPr>
          <w:rFonts w:cs="Times New Roman"/>
          <w:color w:val="000000" w:themeColor="text1"/>
        </w:rPr>
        <w:t xml:space="preserve"> tarihi itibariyle ödeneklerimiz ve yapılan satın alma işlemleri yer almaktadır.</w:t>
      </w:r>
    </w:p>
    <w:p w14:paraId="40A71E16" w14:textId="77777777" w:rsidR="009D4005" w:rsidRPr="00EA0AEA" w:rsidRDefault="009D4005" w:rsidP="009D4005">
      <w:pPr>
        <w:spacing w:line="360" w:lineRule="auto"/>
        <w:jc w:val="both"/>
        <w:rPr>
          <w:rFonts w:cs="Times New Roman"/>
          <w:color w:val="000000" w:themeColor="text1"/>
        </w:rPr>
      </w:pPr>
    </w:p>
    <w:p w14:paraId="663A10ED" w14:textId="77777777" w:rsidR="009D4005" w:rsidRPr="00EA0AEA" w:rsidRDefault="009D4005" w:rsidP="009D4005">
      <w:pPr>
        <w:tabs>
          <w:tab w:val="num" w:pos="426"/>
        </w:tabs>
        <w:spacing w:line="360" w:lineRule="auto"/>
        <w:jc w:val="both"/>
        <w:rPr>
          <w:rFonts w:eastAsia="Times New Roman" w:cs="Times New Roman"/>
          <w:b/>
          <w:color w:val="000000" w:themeColor="text1"/>
          <w:lang w:eastAsia="tr-TR"/>
        </w:rPr>
      </w:pPr>
      <w:r w:rsidRPr="00EA0AEA">
        <w:rPr>
          <w:rFonts w:eastAsia="Times New Roman" w:cs="Times New Roman"/>
          <w:color w:val="000000" w:themeColor="text1"/>
          <w:lang w:eastAsia="tr-TR"/>
        </w:rPr>
        <w:t>Doğrudan Temin 22-a ve Kamu İhale Tebliği 3. Madde 3.3 Bendi ile yapılan alımlar</w:t>
      </w:r>
    </w:p>
    <w:p w14:paraId="5CA83341" w14:textId="77777777" w:rsidR="009D4005" w:rsidRPr="00EA0AEA" w:rsidRDefault="009D4005" w:rsidP="009D4005">
      <w:pPr>
        <w:tabs>
          <w:tab w:val="num" w:pos="426"/>
        </w:tabs>
        <w:spacing w:line="360" w:lineRule="auto"/>
        <w:jc w:val="both"/>
        <w:rPr>
          <w:rFonts w:eastAsia="Times New Roman" w:cs="Times New Roman"/>
          <w:b/>
          <w:color w:val="000000" w:themeColor="text1"/>
          <w:lang w:eastAsia="tr-TR"/>
        </w:rPr>
      </w:pPr>
    </w:p>
    <w:tbl>
      <w:tblPr>
        <w:tblStyle w:val="TabloKlavuzu61112"/>
        <w:tblW w:w="5000" w:type="pct"/>
        <w:jc w:val="center"/>
        <w:tblLook w:val="04A0" w:firstRow="1" w:lastRow="0" w:firstColumn="1" w:lastColumn="0" w:noHBand="0" w:noVBand="1"/>
      </w:tblPr>
      <w:tblGrid>
        <w:gridCol w:w="5254"/>
        <w:gridCol w:w="4600"/>
      </w:tblGrid>
      <w:tr w:rsidR="009D4005" w:rsidRPr="00EA0AEA" w14:paraId="1053DFB0" w14:textId="77777777" w:rsidTr="00B659B1">
        <w:trPr>
          <w:trHeight w:val="361"/>
          <w:jc w:val="center"/>
        </w:trPr>
        <w:tc>
          <w:tcPr>
            <w:tcW w:w="2666" w:type="pct"/>
            <w:vAlign w:val="center"/>
          </w:tcPr>
          <w:p w14:paraId="3BC338AE" w14:textId="77777777" w:rsidR="009D4005" w:rsidRPr="00EA0AEA" w:rsidRDefault="009D4005" w:rsidP="00B659B1">
            <w:pPr>
              <w:tabs>
                <w:tab w:val="num" w:pos="426"/>
              </w:tabs>
              <w:spacing w:line="360" w:lineRule="auto"/>
              <w:ind w:left="1560" w:hanging="818"/>
              <w:rPr>
                <w:rFonts w:eastAsia="Times New Roman" w:cs="Times New Roman"/>
                <w:b/>
                <w:color w:val="000000" w:themeColor="text1"/>
                <w:lang w:eastAsia="tr-TR"/>
              </w:rPr>
            </w:pPr>
            <w:r w:rsidRPr="00EA0AEA">
              <w:rPr>
                <w:rFonts w:eastAsia="Times New Roman" w:cs="Times New Roman"/>
                <w:b/>
                <w:color w:val="000000" w:themeColor="text1"/>
                <w:lang w:eastAsia="tr-TR"/>
              </w:rPr>
              <w:t>ALIM TÜRÜ</w:t>
            </w:r>
          </w:p>
        </w:tc>
        <w:tc>
          <w:tcPr>
            <w:tcW w:w="2334" w:type="pct"/>
            <w:vAlign w:val="center"/>
          </w:tcPr>
          <w:p w14:paraId="4B622C8C" w14:textId="77777777" w:rsidR="009D4005" w:rsidRPr="00EA0AEA" w:rsidRDefault="009D4005" w:rsidP="00835D28">
            <w:pPr>
              <w:tabs>
                <w:tab w:val="num" w:pos="426"/>
              </w:tabs>
              <w:spacing w:line="360" w:lineRule="auto"/>
              <w:ind w:left="1560" w:hanging="818"/>
              <w:jc w:val="center"/>
              <w:rPr>
                <w:rFonts w:eastAsia="Times New Roman" w:cs="Times New Roman"/>
                <w:b/>
                <w:color w:val="000000" w:themeColor="text1"/>
                <w:lang w:eastAsia="tr-TR"/>
              </w:rPr>
            </w:pPr>
            <w:r>
              <w:rPr>
                <w:rFonts w:eastAsia="Times New Roman" w:cs="Times New Roman"/>
                <w:b/>
                <w:color w:val="000000" w:themeColor="text1"/>
                <w:lang w:eastAsia="tr-TR"/>
              </w:rPr>
              <w:t xml:space="preserve">2025 </w:t>
            </w:r>
            <w:r w:rsidRPr="00EA0AEA">
              <w:rPr>
                <w:rFonts w:eastAsia="Times New Roman" w:cs="Times New Roman"/>
                <w:b/>
                <w:color w:val="000000" w:themeColor="text1"/>
                <w:lang w:eastAsia="tr-TR"/>
              </w:rPr>
              <w:t>TUTARI</w:t>
            </w:r>
          </w:p>
        </w:tc>
      </w:tr>
      <w:tr w:rsidR="009D4005" w:rsidRPr="00EA0AEA" w14:paraId="1E03CFBA" w14:textId="77777777" w:rsidTr="00B659B1">
        <w:trPr>
          <w:trHeight w:val="294"/>
          <w:jc w:val="center"/>
        </w:trPr>
        <w:tc>
          <w:tcPr>
            <w:tcW w:w="2666" w:type="pct"/>
            <w:vAlign w:val="center"/>
          </w:tcPr>
          <w:p w14:paraId="7CB91AD5" w14:textId="77777777" w:rsidR="009D4005" w:rsidRPr="00EA0AEA" w:rsidRDefault="009D4005" w:rsidP="00B659B1">
            <w:pPr>
              <w:tabs>
                <w:tab w:val="num" w:pos="426"/>
              </w:tabs>
              <w:spacing w:line="360" w:lineRule="auto"/>
              <w:ind w:left="1560" w:hanging="818"/>
              <w:rPr>
                <w:rFonts w:eastAsia="Times New Roman" w:cs="Times New Roman"/>
                <w:color w:val="000000" w:themeColor="text1"/>
                <w:lang w:eastAsia="tr-TR"/>
              </w:rPr>
            </w:pPr>
            <w:r w:rsidRPr="00EA0AEA">
              <w:rPr>
                <w:rFonts w:eastAsia="Times New Roman" w:cs="Times New Roman"/>
                <w:color w:val="000000" w:themeColor="text1"/>
                <w:lang w:eastAsia="tr-TR"/>
              </w:rPr>
              <w:t>Mal Alımı</w:t>
            </w:r>
          </w:p>
        </w:tc>
        <w:tc>
          <w:tcPr>
            <w:tcW w:w="2334" w:type="pct"/>
            <w:vAlign w:val="center"/>
          </w:tcPr>
          <w:p w14:paraId="64474A8C" w14:textId="77777777" w:rsidR="009D4005" w:rsidRPr="00633BEA" w:rsidRDefault="009D4005" w:rsidP="00B659B1">
            <w:pPr>
              <w:tabs>
                <w:tab w:val="num" w:pos="426"/>
              </w:tabs>
              <w:spacing w:line="360" w:lineRule="auto"/>
              <w:ind w:left="1560" w:hanging="818"/>
              <w:jc w:val="center"/>
              <w:rPr>
                <w:rFonts w:eastAsia="Times New Roman" w:cs="Times New Roman"/>
                <w:color w:val="000000" w:themeColor="text1"/>
                <w:lang w:eastAsia="tr-TR"/>
              </w:rPr>
            </w:pPr>
            <w:r w:rsidRPr="00633BEA">
              <w:rPr>
                <w:rFonts w:eastAsia="Times New Roman"/>
                <w:lang w:eastAsia="tr-TR"/>
              </w:rPr>
              <w:t>2.055.296,42</w:t>
            </w:r>
          </w:p>
        </w:tc>
      </w:tr>
      <w:tr w:rsidR="009D4005" w:rsidRPr="00EA0AEA" w14:paraId="1A1548D3" w14:textId="77777777" w:rsidTr="00B659B1">
        <w:trPr>
          <w:trHeight w:val="252"/>
          <w:jc w:val="center"/>
        </w:trPr>
        <w:tc>
          <w:tcPr>
            <w:tcW w:w="2666" w:type="pct"/>
            <w:vAlign w:val="center"/>
          </w:tcPr>
          <w:p w14:paraId="1344D782" w14:textId="77777777" w:rsidR="009D4005" w:rsidRPr="00EA0AEA" w:rsidRDefault="009D4005" w:rsidP="00B659B1">
            <w:pPr>
              <w:tabs>
                <w:tab w:val="num" w:pos="426"/>
              </w:tabs>
              <w:spacing w:line="360" w:lineRule="auto"/>
              <w:ind w:left="1560" w:hanging="818"/>
              <w:rPr>
                <w:rFonts w:eastAsia="Times New Roman" w:cs="Times New Roman"/>
                <w:color w:val="000000" w:themeColor="text1"/>
                <w:lang w:eastAsia="tr-TR"/>
              </w:rPr>
            </w:pPr>
            <w:r w:rsidRPr="00EA0AEA">
              <w:rPr>
                <w:rFonts w:eastAsia="Times New Roman" w:cs="Times New Roman"/>
                <w:color w:val="000000" w:themeColor="text1"/>
                <w:lang w:eastAsia="tr-TR"/>
              </w:rPr>
              <w:t>Hizmet Alımı</w:t>
            </w:r>
          </w:p>
        </w:tc>
        <w:tc>
          <w:tcPr>
            <w:tcW w:w="2334" w:type="pct"/>
            <w:vAlign w:val="center"/>
          </w:tcPr>
          <w:p w14:paraId="530C4DE6" w14:textId="77777777" w:rsidR="009D4005" w:rsidRPr="00633BEA" w:rsidRDefault="009D4005" w:rsidP="00B659B1">
            <w:pPr>
              <w:tabs>
                <w:tab w:val="num" w:pos="426"/>
              </w:tabs>
              <w:spacing w:line="360" w:lineRule="auto"/>
              <w:ind w:left="1560" w:hanging="818"/>
              <w:jc w:val="center"/>
              <w:rPr>
                <w:rFonts w:eastAsia="Times New Roman" w:cs="Times New Roman"/>
                <w:color w:val="000000" w:themeColor="text1"/>
                <w:lang w:eastAsia="tr-TR"/>
              </w:rPr>
            </w:pPr>
            <w:r w:rsidRPr="00633BEA">
              <w:rPr>
                <w:rFonts w:eastAsia="Times New Roman"/>
                <w:lang w:eastAsia="tr-TR"/>
              </w:rPr>
              <w:t>1.045.000,00</w:t>
            </w:r>
          </w:p>
        </w:tc>
      </w:tr>
      <w:tr w:rsidR="009D4005" w:rsidRPr="00EA0AEA" w14:paraId="42B30351" w14:textId="77777777" w:rsidTr="00B659B1">
        <w:trPr>
          <w:trHeight w:val="294"/>
          <w:jc w:val="center"/>
        </w:trPr>
        <w:tc>
          <w:tcPr>
            <w:tcW w:w="2666" w:type="pct"/>
            <w:vAlign w:val="center"/>
          </w:tcPr>
          <w:p w14:paraId="3D977914" w14:textId="77777777" w:rsidR="009D4005" w:rsidRPr="00EA0AEA" w:rsidRDefault="009D4005" w:rsidP="00B659B1">
            <w:pPr>
              <w:tabs>
                <w:tab w:val="num" w:pos="426"/>
              </w:tabs>
              <w:spacing w:line="360" w:lineRule="auto"/>
              <w:ind w:left="1560" w:hanging="818"/>
              <w:rPr>
                <w:rFonts w:eastAsia="Times New Roman" w:cs="Times New Roman"/>
                <w:color w:val="000000" w:themeColor="text1"/>
                <w:lang w:eastAsia="tr-TR"/>
              </w:rPr>
            </w:pPr>
            <w:r w:rsidRPr="00EA0AEA">
              <w:rPr>
                <w:rFonts w:eastAsia="Times New Roman" w:cs="Times New Roman"/>
                <w:color w:val="000000" w:themeColor="text1"/>
                <w:lang w:eastAsia="tr-TR"/>
              </w:rPr>
              <w:t>Gayrimenkul Bakım ve Onarım Giderleri</w:t>
            </w:r>
          </w:p>
        </w:tc>
        <w:tc>
          <w:tcPr>
            <w:tcW w:w="2334" w:type="pct"/>
            <w:vAlign w:val="center"/>
          </w:tcPr>
          <w:p w14:paraId="770CD778" w14:textId="77777777" w:rsidR="009D4005" w:rsidRPr="00633BEA" w:rsidRDefault="009D4005" w:rsidP="00B659B1">
            <w:pPr>
              <w:tabs>
                <w:tab w:val="num" w:pos="426"/>
              </w:tabs>
              <w:spacing w:line="360" w:lineRule="auto"/>
              <w:ind w:left="1560" w:hanging="818"/>
              <w:jc w:val="center"/>
              <w:rPr>
                <w:rFonts w:eastAsia="Times New Roman" w:cs="Times New Roman"/>
                <w:color w:val="000000" w:themeColor="text1"/>
                <w:lang w:eastAsia="tr-TR"/>
              </w:rPr>
            </w:pPr>
            <w:r w:rsidRPr="00633BEA">
              <w:rPr>
                <w:rFonts w:eastAsia="Times New Roman"/>
                <w:lang w:eastAsia="tr-TR"/>
              </w:rPr>
              <w:t xml:space="preserve">   299.999,90</w:t>
            </w:r>
          </w:p>
        </w:tc>
      </w:tr>
    </w:tbl>
    <w:p w14:paraId="6893037B" w14:textId="77777777" w:rsidR="009D4005" w:rsidRPr="00EA0AEA" w:rsidRDefault="009D4005" w:rsidP="009D4005">
      <w:pPr>
        <w:tabs>
          <w:tab w:val="num" w:pos="426"/>
        </w:tabs>
        <w:spacing w:line="360" w:lineRule="auto"/>
        <w:ind w:left="1560" w:hanging="818"/>
        <w:jc w:val="both"/>
        <w:rPr>
          <w:rFonts w:eastAsia="Times New Roman" w:cs="Times New Roman"/>
          <w:b/>
          <w:color w:val="000000" w:themeColor="text1"/>
          <w:lang w:eastAsia="tr-TR"/>
        </w:rPr>
      </w:pPr>
    </w:p>
    <w:p w14:paraId="6AF96357" w14:textId="77777777" w:rsidR="009D4005" w:rsidRPr="00EA0AEA" w:rsidRDefault="009D4005" w:rsidP="009D4005">
      <w:pPr>
        <w:tabs>
          <w:tab w:val="num" w:pos="426"/>
        </w:tabs>
        <w:spacing w:line="360" w:lineRule="auto"/>
        <w:jc w:val="both"/>
        <w:rPr>
          <w:rFonts w:eastAsia="Times New Roman" w:cs="Times New Roman"/>
          <w:b/>
          <w:color w:val="000000" w:themeColor="text1"/>
          <w:lang w:eastAsia="tr-TR"/>
        </w:rPr>
      </w:pPr>
      <w:r w:rsidRPr="00EA0AEA">
        <w:rPr>
          <w:rFonts w:eastAsia="Times New Roman" w:cs="Times New Roman"/>
          <w:color w:val="000000" w:themeColor="text1"/>
          <w:lang w:eastAsia="tr-TR"/>
        </w:rPr>
        <w:t>Yolluklar, Kısmi Zamanlı Öğrenci ve İşçi Maaşları</w:t>
      </w:r>
    </w:p>
    <w:p w14:paraId="7C6502C1" w14:textId="77777777" w:rsidR="009D4005" w:rsidRPr="00EA0AEA" w:rsidRDefault="009D4005" w:rsidP="009D4005">
      <w:pPr>
        <w:tabs>
          <w:tab w:val="num" w:pos="426"/>
        </w:tabs>
        <w:spacing w:line="360" w:lineRule="auto"/>
        <w:ind w:left="1560" w:hanging="818"/>
        <w:jc w:val="both"/>
        <w:rPr>
          <w:rFonts w:eastAsia="Times New Roman" w:cs="Times New Roman"/>
          <w:b/>
          <w:color w:val="000000" w:themeColor="text1"/>
          <w:lang w:eastAsia="tr-TR"/>
        </w:rPr>
      </w:pPr>
    </w:p>
    <w:tbl>
      <w:tblPr>
        <w:tblStyle w:val="TabloKlavuzu61122"/>
        <w:tblW w:w="5000" w:type="pct"/>
        <w:jc w:val="center"/>
        <w:tblLook w:val="04A0" w:firstRow="1" w:lastRow="0" w:firstColumn="1" w:lastColumn="0" w:noHBand="0" w:noVBand="1"/>
      </w:tblPr>
      <w:tblGrid>
        <w:gridCol w:w="5098"/>
        <w:gridCol w:w="4756"/>
      </w:tblGrid>
      <w:tr w:rsidR="009D4005" w:rsidRPr="00EA0AEA" w14:paraId="4F6E66AD" w14:textId="77777777" w:rsidTr="00B659B1">
        <w:trPr>
          <w:trHeight w:val="366"/>
          <w:jc w:val="center"/>
        </w:trPr>
        <w:tc>
          <w:tcPr>
            <w:tcW w:w="2587" w:type="pct"/>
            <w:vAlign w:val="center"/>
          </w:tcPr>
          <w:p w14:paraId="4A279395" w14:textId="77777777" w:rsidR="009D4005" w:rsidRPr="00EA0AEA" w:rsidRDefault="009D4005" w:rsidP="00B659B1">
            <w:pPr>
              <w:tabs>
                <w:tab w:val="num" w:pos="426"/>
              </w:tabs>
              <w:spacing w:line="360" w:lineRule="auto"/>
              <w:ind w:left="1560" w:hanging="818"/>
              <w:rPr>
                <w:rFonts w:eastAsia="Times New Roman" w:cs="Times New Roman"/>
                <w:b/>
                <w:color w:val="000000" w:themeColor="text1"/>
                <w:lang w:eastAsia="tr-TR"/>
              </w:rPr>
            </w:pPr>
            <w:r w:rsidRPr="00EA0AEA">
              <w:rPr>
                <w:rFonts w:eastAsia="Times New Roman" w:cs="Times New Roman"/>
                <w:b/>
                <w:color w:val="000000" w:themeColor="text1"/>
                <w:lang w:eastAsia="tr-TR"/>
              </w:rPr>
              <w:t>ALIM TÜRÜ</w:t>
            </w:r>
          </w:p>
        </w:tc>
        <w:tc>
          <w:tcPr>
            <w:tcW w:w="2413" w:type="pct"/>
            <w:vAlign w:val="center"/>
          </w:tcPr>
          <w:p w14:paraId="6B55A380" w14:textId="77777777" w:rsidR="009D4005" w:rsidRPr="00EA0AEA" w:rsidRDefault="009D4005" w:rsidP="00B659B1">
            <w:pPr>
              <w:tabs>
                <w:tab w:val="num" w:pos="426"/>
              </w:tabs>
              <w:spacing w:line="360" w:lineRule="auto"/>
              <w:ind w:left="1560" w:hanging="818"/>
              <w:jc w:val="center"/>
              <w:rPr>
                <w:rFonts w:eastAsia="Times New Roman" w:cs="Times New Roman"/>
                <w:b/>
                <w:color w:val="000000" w:themeColor="text1"/>
                <w:lang w:eastAsia="tr-TR"/>
              </w:rPr>
            </w:pPr>
            <w:r>
              <w:rPr>
                <w:rFonts w:eastAsia="Times New Roman" w:cs="Times New Roman"/>
                <w:b/>
                <w:color w:val="000000" w:themeColor="text1"/>
                <w:lang w:eastAsia="tr-TR"/>
              </w:rPr>
              <w:t>2025</w:t>
            </w:r>
            <w:r w:rsidRPr="00EA0AEA">
              <w:rPr>
                <w:rFonts w:eastAsia="Times New Roman" w:cs="Times New Roman"/>
                <w:b/>
                <w:color w:val="000000" w:themeColor="text1"/>
                <w:lang w:eastAsia="tr-TR"/>
              </w:rPr>
              <w:t xml:space="preserve"> TUTARI</w:t>
            </w:r>
          </w:p>
        </w:tc>
      </w:tr>
      <w:tr w:rsidR="009D4005" w:rsidRPr="00EA0AEA" w14:paraId="1105EAC1" w14:textId="77777777" w:rsidTr="00B659B1">
        <w:trPr>
          <w:trHeight w:val="313"/>
          <w:jc w:val="center"/>
        </w:trPr>
        <w:tc>
          <w:tcPr>
            <w:tcW w:w="2587" w:type="pct"/>
            <w:vAlign w:val="center"/>
          </w:tcPr>
          <w:p w14:paraId="5965DA61" w14:textId="77777777" w:rsidR="009D4005" w:rsidRPr="00EA0AEA" w:rsidRDefault="009D4005" w:rsidP="00B659B1">
            <w:pPr>
              <w:tabs>
                <w:tab w:val="num" w:pos="426"/>
              </w:tabs>
              <w:spacing w:line="360" w:lineRule="auto"/>
              <w:ind w:left="1560" w:hanging="818"/>
              <w:rPr>
                <w:rFonts w:eastAsia="Times New Roman" w:cs="Times New Roman"/>
                <w:color w:val="000000" w:themeColor="text1"/>
                <w:lang w:eastAsia="tr-TR"/>
              </w:rPr>
            </w:pPr>
            <w:r w:rsidRPr="00EA0AEA">
              <w:rPr>
                <w:rFonts w:eastAsia="Times New Roman" w:cs="Times New Roman"/>
                <w:color w:val="000000" w:themeColor="text1"/>
                <w:lang w:eastAsia="tr-TR"/>
              </w:rPr>
              <w:t>Yolluklar</w:t>
            </w:r>
          </w:p>
        </w:tc>
        <w:tc>
          <w:tcPr>
            <w:tcW w:w="2413" w:type="pct"/>
            <w:vAlign w:val="center"/>
          </w:tcPr>
          <w:p w14:paraId="3377ABC8" w14:textId="77777777" w:rsidR="009D4005" w:rsidRPr="00633BEA" w:rsidRDefault="009D4005" w:rsidP="00B659B1">
            <w:pPr>
              <w:tabs>
                <w:tab w:val="num" w:pos="426"/>
              </w:tabs>
              <w:spacing w:line="360" w:lineRule="auto"/>
              <w:ind w:left="1560" w:hanging="818"/>
              <w:jc w:val="center"/>
              <w:rPr>
                <w:rFonts w:eastAsia="Times New Roman" w:cs="Times New Roman"/>
                <w:color w:val="000000" w:themeColor="text1"/>
                <w:lang w:eastAsia="tr-TR"/>
              </w:rPr>
            </w:pPr>
            <w:r w:rsidRPr="00633BEA">
              <w:rPr>
                <w:rFonts w:eastAsia="Times New Roman" w:cs="Times New Roman"/>
                <w:lang w:eastAsia="tr-TR"/>
              </w:rPr>
              <w:t>1.200.109,87</w:t>
            </w:r>
          </w:p>
        </w:tc>
      </w:tr>
      <w:tr w:rsidR="009D4005" w:rsidRPr="00EA0AEA" w14:paraId="26CEF8D5" w14:textId="77777777" w:rsidTr="00B659B1">
        <w:trPr>
          <w:trHeight w:val="313"/>
          <w:jc w:val="center"/>
        </w:trPr>
        <w:tc>
          <w:tcPr>
            <w:tcW w:w="2587" w:type="pct"/>
            <w:vAlign w:val="center"/>
          </w:tcPr>
          <w:p w14:paraId="2B0BB273" w14:textId="77777777" w:rsidR="009D4005" w:rsidRPr="00122156" w:rsidRDefault="009D4005" w:rsidP="00B659B1">
            <w:pPr>
              <w:tabs>
                <w:tab w:val="num" w:pos="426"/>
              </w:tabs>
              <w:spacing w:line="360" w:lineRule="auto"/>
              <w:ind w:left="1560" w:hanging="818"/>
              <w:rPr>
                <w:rFonts w:eastAsia="Times New Roman" w:cs="Times New Roman"/>
                <w:color w:val="000000" w:themeColor="text1"/>
                <w:lang w:eastAsia="tr-TR"/>
              </w:rPr>
            </w:pPr>
            <w:r w:rsidRPr="00122156">
              <w:rPr>
                <w:rFonts w:eastAsia="Times New Roman" w:cs="Times New Roman"/>
                <w:color w:val="000000" w:themeColor="text1"/>
                <w:lang w:eastAsia="tr-TR"/>
              </w:rPr>
              <w:t>İşçi Maaşları</w:t>
            </w:r>
          </w:p>
        </w:tc>
        <w:tc>
          <w:tcPr>
            <w:tcW w:w="2413" w:type="pct"/>
          </w:tcPr>
          <w:p w14:paraId="7AC9B26D" w14:textId="77777777" w:rsidR="009D4005" w:rsidRPr="00633BEA" w:rsidRDefault="009D4005" w:rsidP="00B659B1">
            <w:pPr>
              <w:tabs>
                <w:tab w:val="num" w:pos="426"/>
              </w:tabs>
              <w:ind w:left="1560" w:hanging="818"/>
              <w:jc w:val="center"/>
              <w:rPr>
                <w:rFonts w:eastAsia="Times New Roman" w:cs="Times New Roman"/>
                <w:lang w:eastAsia="tr-TR"/>
              </w:rPr>
            </w:pPr>
            <w:r w:rsidRPr="00633BEA">
              <w:rPr>
                <w:rFonts w:eastAsia="Times New Roman" w:cs="Times New Roman"/>
                <w:lang w:eastAsia="tr-TR"/>
              </w:rPr>
              <w:t>69.993.627,84</w:t>
            </w:r>
          </w:p>
        </w:tc>
      </w:tr>
      <w:tr w:rsidR="009D4005" w:rsidRPr="00EA0AEA" w14:paraId="6BDB13AD" w14:textId="77777777" w:rsidTr="00B659B1">
        <w:trPr>
          <w:trHeight w:val="366"/>
          <w:jc w:val="center"/>
        </w:trPr>
        <w:tc>
          <w:tcPr>
            <w:tcW w:w="2587" w:type="pct"/>
            <w:vAlign w:val="center"/>
          </w:tcPr>
          <w:p w14:paraId="6D2CD952" w14:textId="77777777" w:rsidR="009D4005" w:rsidRPr="00EA0AEA" w:rsidRDefault="009D4005" w:rsidP="00B659B1">
            <w:pPr>
              <w:tabs>
                <w:tab w:val="num" w:pos="426"/>
              </w:tabs>
              <w:spacing w:line="360" w:lineRule="auto"/>
              <w:ind w:left="1560" w:hanging="818"/>
              <w:rPr>
                <w:rFonts w:eastAsia="Times New Roman" w:cs="Times New Roman"/>
                <w:color w:val="000000" w:themeColor="text1"/>
                <w:lang w:eastAsia="tr-TR"/>
              </w:rPr>
            </w:pPr>
            <w:r w:rsidRPr="00EA0AEA">
              <w:rPr>
                <w:rFonts w:eastAsia="Times New Roman" w:cs="Times New Roman"/>
                <w:color w:val="000000" w:themeColor="text1"/>
                <w:lang w:eastAsia="tr-TR"/>
              </w:rPr>
              <w:t>Kısmi Zamanlı Öğrenci Maaşları</w:t>
            </w:r>
          </w:p>
        </w:tc>
        <w:tc>
          <w:tcPr>
            <w:tcW w:w="2413" w:type="pct"/>
          </w:tcPr>
          <w:p w14:paraId="6C9A05BD" w14:textId="77777777" w:rsidR="009D4005" w:rsidRPr="00633BEA" w:rsidRDefault="009D4005" w:rsidP="00B659B1">
            <w:pPr>
              <w:tabs>
                <w:tab w:val="num" w:pos="426"/>
              </w:tabs>
              <w:ind w:left="1560" w:hanging="818"/>
              <w:jc w:val="center"/>
              <w:rPr>
                <w:rFonts w:eastAsia="Times New Roman" w:cs="Times New Roman"/>
                <w:lang w:eastAsia="tr-TR"/>
              </w:rPr>
            </w:pPr>
            <w:r w:rsidRPr="00633BEA">
              <w:rPr>
                <w:rFonts w:eastAsia="Times New Roman" w:cs="Times New Roman"/>
                <w:lang w:eastAsia="tr-TR"/>
              </w:rPr>
              <w:t>4.278.084,55</w:t>
            </w:r>
          </w:p>
        </w:tc>
      </w:tr>
    </w:tbl>
    <w:p w14:paraId="4E8EC2F7" w14:textId="77777777" w:rsidR="009D4005" w:rsidRPr="00EA0AEA" w:rsidRDefault="009D4005" w:rsidP="009D4005">
      <w:pPr>
        <w:tabs>
          <w:tab w:val="num" w:pos="426"/>
        </w:tabs>
        <w:spacing w:line="360" w:lineRule="auto"/>
        <w:jc w:val="both"/>
        <w:rPr>
          <w:rFonts w:eastAsia="Times New Roman" w:cs="Times New Roman"/>
          <w:b/>
          <w:color w:val="000000" w:themeColor="text1"/>
          <w:lang w:eastAsia="tr-TR"/>
        </w:rPr>
      </w:pPr>
    </w:p>
    <w:p w14:paraId="55DA65F4" w14:textId="77777777" w:rsidR="009D4005" w:rsidRPr="00EA0AEA" w:rsidRDefault="009D4005" w:rsidP="009D4005">
      <w:pPr>
        <w:tabs>
          <w:tab w:val="num" w:pos="426"/>
        </w:tabs>
        <w:spacing w:line="360" w:lineRule="auto"/>
        <w:jc w:val="both"/>
        <w:rPr>
          <w:rFonts w:eastAsia="Times New Roman" w:cs="Times New Roman"/>
          <w:b/>
          <w:color w:val="000000" w:themeColor="text1"/>
          <w:lang w:eastAsia="tr-TR"/>
        </w:rPr>
      </w:pPr>
    </w:p>
    <w:p w14:paraId="368634E2" w14:textId="77777777" w:rsidR="009D4005" w:rsidRPr="00610902" w:rsidRDefault="009D4005" w:rsidP="009D4005">
      <w:pPr>
        <w:pStyle w:val="Standard"/>
        <w:widowControl/>
        <w:numPr>
          <w:ilvl w:val="0"/>
          <w:numId w:val="21"/>
        </w:numPr>
        <w:spacing w:before="100" w:after="119" w:line="360" w:lineRule="auto"/>
        <w:jc w:val="both"/>
        <w:rPr>
          <w:b/>
          <w:bCs/>
          <w:color w:val="000000" w:themeColor="text1"/>
        </w:rPr>
      </w:pPr>
      <w:r w:rsidRPr="00610902">
        <w:rPr>
          <w:b/>
          <w:bCs/>
          <w:color w:val="000000" w:themeColor="text1"/>
        </w:rPr>
        <w:t>Mali Denetim Sonuçları</w:t>
      </w:r>
    </w:p>
    <w:p w14:paraId="55A78383" w14:textId="532CFB94" w:rsidR="009F705A" w:rsidRPr="000B3ADD" w:rsidRDefault="009040F4" w:rsidP="009040F4">
      <w:pPr>
        <w:pStyle w:val="Standard"/>
        <w:widowControl/>
        <w:spacing w:before="100" w:after="119" w:line="360" w:lineRule="auto"/>
        <w:ind w:left="374" w:firstLine="335"/>
        <w:jc w:val="both"/>
        <w:rPr>
          <w:bCs/>
          <w:color w:val="000000" w:themeColor="text1"/>
        </w:rPr>
      </w:pPr>
      <w:r>
        <w:rPr>
          <w:bCs/>
          <w:color w:val="000000" w:themeColor="text1"/>
        </w:rPr>
        <w:t xml:space="preserve">2025 yılı iç denetim ve Sayıştay denetimine dair </w:t>
      </w:r>
      <w:r w:rsidR="00BC737D">
        <w:rPr>
          <w:bCs/>
          <w:color w:val="000000" w:themeColor="text1"/>
        </w:rPr>
        <w:t>Başkanlığımız</w:t>
      </w:r>
      <w:r>
        <w:rPr>
          <w:bCs/>
          <w:color w:val="000000" w:themeColor="text1"/>
        </w:rPr>
        <w:t>ın herhangi bir mali bulgusu bulunmamaktadır.</w:t>
      </w:r>
      <w:r w:rsidR="00BC737D">
        <w:rPr>
          <w:bCs/>
          <w:color w:val="000000" w:themeColor="text1"/>
        </w:rPr>
        <w:t xml:space="preserve"> </w:t>
      </w:r>
    </w:p>
    <w:p w14:paraId="7D32CE00" w14:textId="77777777" w:rsidR="00C821A4" w:rsidRPr="008C2A5D" w:rsidRDefault="003505F0" w:rsidP="00EA0AEA">
      <w:pPr>
        <w:pStyle w:val="Standard"/>
        <w:widowControl/>
        <w:spacing w:before="100" w:after="119" w:line="360" w:lineRule="auto"/>
        <w:ind w:left="14"/>
        <w:jc w:val="both"/>
        <w:rPr>
          <w:b/>
          <w:bCs/>
          <w:color w:val="000000" w:themeColor="text1"/>
        </w:rPr>
      </w:pPr>
      <w:r w:rsidRPr="008C2A5D">
        <w:rPr>
          <w:b/>
          <w:bCs/>
          <w:color w:val="000000" w:themeColor="text1"/>
        </w:rPr>
        <w:t>B-Performans Bilgileri</w:t>
      </w:r>
    </w:p>
    <w:p w14:paraId="2115D6A7" w14:textId="77777777" w:rsidR="003505F0" w:rsidRDefault="009947FC" w:rsidP="00EA0AEA">
      <w:pPr>
        <w:pStyle w:val="Standard"/>
        <w:widowControl/>
        <w:numPr>
          <w:ilvl w:val="0"/>
          <w:numId w:val="22"/>
        </w:numPr>
        <w:spacing w:before="100" w:after="119" w:line="360" w:lineRule="auto"/>
        <w:jc w:val="both"/>
        <w:rPr>
          <w:b/>
          <w:bCs/>
          <w:color w:val="000000" w:themeColor="text1"/>
        </w:rPr>
      </w:pPr>
      <w:r w:rsidRPr="00122156">
        <w:rPr>
          <w:b/>
          <w:bCs/>
          <w:color w:val="000000" w:themeColor="text1"/>
        </w:rPr>
        <w:t>Faaliyet ve Proje Bilgileri</w:t>
      </w:r>
    </w:p>
    <w:tbl>
      <w:tblPr>
        <w:tblStyle w:val="TabloKlavuzu"/>
        <w:tblW w:w="0" w:type="auto"/>
        <w:tblInd w:w="374" w:type="dxa"/>
        <w:tblLook w:val="04A0" w:firstRow="1" w:lastRow="0" w:firstColumn="1" w:lastColumn="0" w:noHBand="0" w:noVBand="1"/>
      </w:tblPr>
      <w:tblGrid>
        <w:gridCol w:w="6567"/>
        <w:gridCol w:w="2687"/>
      </w:tblGrid>
      <w:tr w:rsidR="00826B78" w:rsidRPr="00826B78" w14:paraId="030B05D6" w14:textId="77777777" w:rsidTr="00826B78">
        <w:tc>
          <w:tcPr>
            <w:tcW w:w="6567" w:type="dxa"/>
          </w:tcPr>
          <w:p w14:paraId="0F3136CF" w14:textId="72345E1A" w:rsidR="00826B78" w:rsidRPr="00826B78" w:rsidRDefault="00826B78" w:rsidP="00654E01">
            <w:pPr>
              <w:pStyle w:val="Standard"/>
              <w:spacing w:before="100" w:after="119" w:line="360" w:lineRule="auto"/>
              <w:jc w:val="both"/>
              <w:rPr>
                <w:b/>
                <w:bCs/>
                <w:color w:val="000000" w:themeColor="text1"/>
              </w:rPr>
            </w:pPr>
            <w:r>
              <w:rPr>
                <w:b/>
                <w:bCs/>
                <w:color w:val="000000" w:themeColor="text1"/>
              </w:rPr>
              <w:t>Performans Göstergesi</w:t>
            </w:r>
          </w:p>
        </w:tc>
        <w:tc>
          <w:tcPr>
            <w:tcW w:w="2687" w:type="dxa"/>
          </w:tcPr>
          <w:p w14:paraId="6E105147" w14:textId="76988DDC" w:rsidR="00826B78" w:rsidRDefault="00826B78" w:rsidP="00654E01">
            <w:pPr>
              <w:pStyle w:val="Standard"/>
              <w:spacing w:before="100" w:after="119" w:line="360" w:lineRule="auto"/>
              <w:jc w:val="both"/>
              <w:rPr>
                <w:b/>
                <w:bCs/>
                <w:color w:val="000000" w:themeColor="text1"/>
              </w:rPr>
            </w:pPr>
            <w:r>
              <w:rPr>
                <w:b/>
                <w:bCs/>
                <w:color w:val="000000" w:themeColor="text1"/>
              </w:rPr>
              <w:t>2025 Yılı Gerçekleşmesi</w:t>
            </w:r>
          </w:p>
        </w:tc>
      </w:tr>
      <w:tr w:rsidR="00826B78" w:rsidRPr="00826B78" w14:paraId="592E4BBE" w14:textId="1DDF1139" w:rsidTr="00826B78">
        <w:tc>
          <w:tcPr>
            <w:tcW w:w="6567" w:type="dxa"/>
          </w:tcPr>
          <w:p w14:paraId="03331160" w14:textId="073D4D18" w:rsidR="00826B78" w:rsidRPr="003D55C6" w:rsidRDefault="00826B78" w:rsidP="00654E01">
            <w:pPr>
              <w:pStyle w:val="Standard"/>
              <w:spacing w:before="100" w:after="119" w:line="360" w:lineRule="auto"/>
              <w:jc w:val="both"/>
              <w:rPr>
                <w:color w:val="000000" w:themeColor="text1"/>
              </w:rPr>
            </w:pPr>
            <w:r w:rsidRPr="003D55C6">
              <w:rPr>
                <w:color w:val="000000" w:themeColor="text1"/>
              </w:rPr>
              <w:t>PG.1.1.1. Öğrencilere verilen başarı bursu sayısı</w:t>
            </w:r>
          </w:p>
        </w:tc>
        <w:tc>
          <w:tcPr>
            <w:tcW w:w="2687" w:type="dxa"/>
          </w:tcPr>
          <w:p w14:paraId="11A477A0" w14:textId="3C9EDF3A" w:rsidR="00826B78" w:rsidRPr="003D55C6" w:rsidRDefault="00826B78" w:rsidP="00654E01">
            <w:pPr>
              <w:pStyle w:val="Standard"/>
              <w:spacing w:before="100" w:after="119" w:line="360" w:lineRule="auto"/>
              <w:jc w:val="both"/>
              <w:rPr>
                <w:color w:val="000000" w:themeColor="text1"/>
              </w:rPr>
            </w:pPr>
            <w:r w:rsidRPr="003D55C6">
              <w:rPr>
                <w:color w:val="000000" w:themeColor="text1"/>
              </w:rPr>
              <w:t>88</w:t>
            </w:r>
          </w:p>
        </w:tc>
      </w:tr>
      <w:tr w:rsidR="00826B78" w:rsidRPr="00826B78" w14:paraId="43D54B4C" w14:textId="51590D40" w:rsidTr="00826B78">
        <w:tc>
          <w:tcPr>
            <w:tcW w:w="6567" w:type="dxa"/>
          </w:tcPr>
          <w:p w14:paraId="601C96E2" w14:textId="32BAB014" w:rsidR="00826B78" w:rsidRPr="003D55C6" w:rsidRDefault="00826B78" w:rsidP="00654E01">
            <w:pPr>
              <w:pStyle w:val="Standard"/>
              <w:spacing w:before="100" w:after="119" w:line="360" w:lineRule="auto"/>
              <w:jc w:val="both"/>
              <w:rPr>
                <w:color w:val="000000" w:themeColor="text1"/>
              </w:rPr>
            </w:pPr>
            <w:r w:rsidRPr="003D55C6">
              <w:rPr>
                <w:color w:val="000000" w:themeColor="text1"/>
              </w:rPr>
              <w:t>PG.1.1.2. Öğrencilerin bilimsel etkinliklere katılımının desteklenme sayısı (öz gelirlerin artması durumunda yönetim kurulu kararı ile hazı</w:t>
            </w:r>
            <w:r w:rsidRPr="003D55C6">
              <w:rPr>
                <w:color w:val="000000" w:themeColor="text1"/>
              </w:rPr>
              <w:t>r</w:t>
            </w:r>
            <w:r w:rsidRPr="003D55C6">
              <w:rPr>
                <w:color w:val="000000" w:themeColor="text1"/>
              </w:rPr>
              <w:t>lanacak yönerge çerçevesinde)</w:t>
            </w:r>
          </w:p>
        </w:tc>
        <w:tc>
          <w:tcPr>
            <w:tcW w:w="2687" w:type="dxa"/>
          </w:tcPr>
          <w:p w14:paraId="605E4044" w14:textId="6F7ADB63" w:rsidR="00826B78" w:rsidRPr="003D55C6" w:rsidRDefault="00AC1D9B" w:rsidP="00654E01">
            <w:pPr>
              <w:pStyle w:val="Standard"/>
              <w:spacing w:before="100" w:after="119" w:line="360" w:lineRule="auto"/>
              <w:jc w:val="both"/>
              <w:rPr>
                <w:color w:val="000000" w:themeColor="text1"/>
              </w:rPr>
            </w:pPr>
            <w:r w:rsidRPr="003D55C6">
              <w:rPr>
                <w:color w:val="000000" w:themeColor="text1"/>
              </w:rPr>
              <w:t>0</w:t>
            </w:r>
          </w:p>
        </w:tc>
      </w:tr>
      <w:tr w:rsidR="00826B78" w:rsidRPr="00826B78" w14:paraId="3941B6F0" w14:textId="5E17C211" w:rsidTr="00826B78">
        <w:tc>
          <w:tcPr>
            <w:tcW w:w="6567" w:type="dxa"/>
          </w:tcPr>
          <w:p w14:paraId="68B66B5D" w14:textId="45455C7B" w:rsidR="00826B78" w:rsidRPr="003D55C6" w:rsidRDefault="00AC1D9B" w:rsidP="00AC1D9B">
            <w:pPr>
              <w:pStyle w:val="Standard"/>
              <w:spacing w:before="100" w:after="119" w:line="360" w:lineRule="auto"/>
              <w:ind w:left="374"/>
              <w:jc w:val="both"/>
              <w:rPr>
                <w:color w:val="000000" w:themeColor="text1"/>
              </w:rPr>
            </w:pPr>
            <w:r w:rsidRPr="003D55C6">
              <w:rPr>
                <w:color w:val="000000" w:themeColor="text1"/>
              </w:rPr>
              <w:lastRenderedPageBreak/>
              <w:t>PG.1.1.3. Başarılı projelerin desteklenme sayısı (sponsorluklarla)</w:t>
            </w:r>
          </w:p>
        </w:tc>
        <w:tc>
          <w:tcPr>
            <w:tcW w:w="2687" w:type="dxa"/>
          </w:tcPr>
          <w:p w14:paraId="507CF1B2" w14:textId="0A8264D7" w:rsidR="00826B78" w:rsidRPr="003D55C6" w:rsidRDefault="00AC1D9B" w:rsidP="00654E01">
            <w:pPr>
              <w:pStyle w:val="Standard"/>
              <w:spacing w:before="100" w:after="119" w:line="360" w:lineRule="auto"/>
              <w:jc w:val="both"/>
              <w:rPr>
                <w:color w:val="000000" w:themeColor="text1"/>
              </w:rPr>
            </w:pPr>
            <w:r w:rsidRPr="003D55C6">
              <w:rPr>
                <w:color w:val="000000" w:themeColor="text1"/>
              </w:rPr>
              <w:t>0</w:t>
            </w:r>
          </w:p>
        </w:tc>
      </w:tr>
      <w:tr w:rsidR="00AC1D9B" w:rsidRPr="00826B78" w14:paraId="602B78CC" w14:textId="77777777" w:rsidTr="00826B78">
        <w:tc>
          <w:tcPr>
            <w:tcW w:w="6567" w:type="dxa"/>
          </w:tcPr>
          <w:p w14:paraId="33D15954" w14:textId="06E7ED2C" w:rsidR="00AC1D9B" w:rsidRPr="003D55C6" w:rsidRDefault="00AC1D9B" w:rsidP="00AC1D9B">
            <w:pPr>
              <w:pStyle w:val="Standard"/>
              <w:spacing w:before="100" w:after="119" w:line="360" w:lineRule="auto"/>
              <w:ind w:left="374"/>
              <w:jc w:val="both"/>
              <w:rPr>
                <w:color w:val="000000" w:themeColor="text1"/>
              </w:rPr>
            </w:pPr>
            <w:r w:rsidRPr="003D55C6">
              <w:rPr>
                <w:color w:val="000000" w:themeColor="text1"/>
              </w:rPr>
              <w:t>PG.1.1.4. Öğrenci kulüplerinin düzenlediği işveren öğrenci bulu</w:t>
            </w:r>
            <w:r w:rsidRPr="003D55C6">
              <w:rPr>
                <w:color w:val="000000" w:themeColor="text1"/>
              </w:rPr>
              <w:t>ş</w:t>
            </w:r>
            <w:r w:rsidRPr="003D55C6">
              <w:rPr>
                <w:color w:val="000000" w:themeColor="text1"/>
              </w:rPr>
              <w:t>maları sayısı</w:t>
            </w:r>
          </w:p>
        </w:tc>
        <w:tc>
          <w:tcPr>
            <w:tcW w:w="2687" w:type="dxa"/>
          </w:tcPr>
          <w:p w14:paraId="015CCCDA" w14:textId="43CA9CFA" w:rsidR="00AC1D9B" w:rsidRPr="003D55C6" w:rsidRDefault="00AC1D9B" w:rsidP="00654E01">
            <w:pPr>
              <w:pStyle w:val="Standard"/>
              <w:spacing w:before="100" w:after="119" w:line="360" w:lineRule="auto"/>
              <w:jc w:val="both"/>
              <w:rPr>
                <w:color w:val="000000" w:themeColor="text1"/>
              </w:rPr>
            </w:pPr>
            <w:r w:rsidRPr="003D55C6">
              <w:rPr>
                <w:color w:val="000000" w:themeColor="text1"/>
              </w:rPr>
              <w:t>45</w:t>
            </w:r>
          </w:p>
        </w:tc>
      </w:tr>
      <w:tr w:rsidR="00AC1D9B" w:rsidRPr="00826B78" w14:paraId="08DA60A3" w14:textId="77777777" w:rsidTr="00AC1D9B">
        <w:trPr>
          <w:trHeight w:val="735"/>
        </w:trPr>
        <w:tc>
          <w:tcPr>
            <w:tcW w:w="6567" w:type="dxa"/>
          </w:tcPr>
          <w:p w14:paraId="2E64BF3E" w14:textId="292207BF" w:rsidR="00AC1D9B" w:rsidRPr="003D55C6" w:rsidRDefault="00AC1D9B" w:rsidP="00AC1D9B">
            <w:pPr>
              <w:pStyle w:val="Standard"/>
              <w:spacing w:before="100" w:after="119" w:line="360" w:lineRule="auto"/>
              <w:ind w:left="374"/>
              <w:jc w:val="both"/>
              <w:rPr>
                <w:color w:val="000000" w:themeColor="text1"/>
              </w:rPr>
            </w:pPr>
            <w:r w:rsidRPr="003D55C6">
              <w:rPr>
                <w:color w:val="000000" w:themeColor="text1"/>
              </w:rPr>
              <w:t>PG.1.1.5.Başarılı öğrenci kulüplerine verilen ödül sayısı</w:t>
            </w:r>
          </w:p>
        </w:tc>
        <w:tc>
          <w:tcPr>
            <w:tcW w:w="2687" w:type="dxa"/>
          </w:tcPr>
          <w:p w14:paraId="6A097BAC" w14:textId="53709B08" w:rsidR="00AC1D9B" w:rsidRPr="003D55C6" w:rsidRDefault="00AC1D9B" w:rsidP="00654E01">
            <w:pPr>
              <w:pStyle w:val="Standard"/>
              <w:spacing w:before="100" w:after="119" w:line="360" w:lineRule="auto"/>
              <w:jc w:val="both"/>
              <w:rPr>
                <w:color w:val="000000" w:themeColor="text1"/>
              </w:rPr>
            </w:pPr>
            <w:r w:rsidRPr="003D55C6">
              <w:rPr>
                <w:color w:val="000000" w:themeColor="text1"/>
              </w:rPr>
              <w:t>0</w:t>
            </w:r>
          </w:p>
        </w:tc>
      </w:tr>
      <w:tr w:rsidR="00AC1D9B" w:rsidRPr="00826B78" w14:paraId="5B9A63A2" w14:textId="77777777" w:rsidTr="00826B78">
        <w:tc>
          <w:tcPr>
            <w:tcW w:w="6567" w:type="dxa"/>
          </w:tcPr>
          <w:p w14:paraId="5CF6DA06" w14:textId="34F7DC06" w:rsidR="00AC1D9B" w:rsidRPr="003D55C6" w:rsidRDefault="00B511CE" w:rsidP="00B511CE">
            <w:pPr>
              <w:pStyle w:val="Standard"/>
              <w:spacing w:before="100" w:after="119" w:line="360" w:lineRule="auto"/>
              <w:ind w:left="374"/>
              <w:jc w:val="both"/>
              <w:rPr>
                <w:color w:val="000000" w:themeColor="text1"/>
              </w:rPr>
            </w:pPr>
            <w:r w:rsidRPr="003D55C6">
              <w:rPr>
                <w:color w:val="000000" w:themeColor="text1"/>
              </w:rPr>
              <w:t>PG.1.2.1.Öğrencilerin eğitimlerine devam etmelerine ilişkin rapo</w:t>
            </w:r>
            <w:r w:rsidRPr="003D55C6">
              <w:rPr>
                <w:color w:val="000000" w:themeColor="text1"/>
              </w:rPr>
              <w:t>r</w:t>
            </w:r>
            <w:r w:rsidRPr="003D55C6">
              <w:rPr>
                <w:color w:val="000000" w:themeColor="text1"/>
              </w:rPr>
              <w:t xml:space="preserve">ların hazırlanması ve yönetime sunulması </w:t>
            </w:r>
          </w:p>
        </w:tc>
        <w:tc>
          <w:tcPr>
            <w:tcW w:w="2687" w:type="dxa"/>
          </w:tcPr>
          <w:p w14:paraId="0516ED4D" w14:textId="23C0ADD2" w:rsidR="00AC1D9B" w:rsidRPr="003D55C6" w:rsidRDefault="00B511CE" w:rsidP="00654E01">
            <w:pPr>
              <w:pStyle w:val="Standard"/>
              <w:spacing w:before="100" w:after="119" w:line="360" w:lineRule="auto"/>
              <w:jc w:val="both"/>
              <w:rPr>
                <w:color w:val="000000" w:themeColor="text1"/>
              </w:rPr>
            </w:pPr>
            <w:r w:rsidRPr="003D55C6">
              <w:rPr>
                <w:color w:val="000000" w:themeColor="text1"/>
              </w:rPr>
              <w:t>0</w:t>
            </w:r>
          </w:p>
        </w:tc>
      </w:tr>
      <w:tr w:rsidR="00B511CE" w:rsidRPr="00826B78" w14:paraId="5FC680D2" w14:textId="77777777" w:rsidTr="00826B78">
        <w:tc>
          <w:tcPr>
            <w:tcW w:w="6567" w:type="dxa"/>
          </w:tcPr>
          <w:p w14:paraId="16D1CACA" w14:textId="2897C53C" w:rsidR="00B511CE" w:rsidRPr="003D55C6" w:rsidRDefault="00B511CE" w:rsidP="00B511CE">
            <w:pPr>
              <w:pStyle w:val="Standard"/>
              <w:spacing w:before="100" w:after="119" w:line="360" w:lineRule="auto"/>
              <w:ind w:left="374"/>
              <w:jc w:val="both"/>
              <w:rPr>
                <w:color w:val="000000" w:themeColor="text1"/>
              </w:rPr>
            </w:pPr>
            <w:r w:rsidRPr="003D55C6">
              <w:rPr>
                <w:color w:val="000000" w:themeColor="text1"/>
              </w:rPr>
              <w:t>PG1.2.2. Hazırlanan raporlar çerçevesinde önleyici eylemlerin ge</w:t>
            </w:r>
            <w:r w:rsidRPr="003D55C6">
              <w:rPr>
                <w:color w:val="000000" w:themeColor="text1"/>
              </w:rPr>
              <w:t>r</w:t>
            </w:r>
            <w:r w:rsidRPr="003D55C6">
              <w:rPr>
                <w:color w:val="000000" w:themeColor="text1"/>
              </w:rPr>
              <w:t>çekleştirilmesi</w:t>
            </w:r>
          </w:p>
        </w:tc>
        <w:tc>
          <w:tcPr>
            <w:tcW w:w="2687" w:type="dxa"/>
          </w:tcPr>
          <w:p w14:paraId="095D6A5F" w14:textId="494F5889" w:rsidR="00B511CE" w:rsidRPr="003D55C6" w:rsidRDefault="00B511CE" w:rsidP="00654E01">
            <w:pPr>
              <w:pStyle w:val="Standard"/>
              <w:spacing w:before="100" w:after="119" w:line="360" w:lineRule="auto"/>
              <w:jc w:val="both"/>
              <w:rPr>
                <w:color w:val="000000" w:themeColor="text1"/>
              </w:rPr>
            </w:pPr>
            <w:r w:rsidRPr="003D55C6">
              <w:rPr>
                <w:color w:val="000000" w:themeColor="text1"/>
              </w:rPr>
              <w:t>0</w:t>
            </w:r>
          </w:p>
        </w:tc>
      </w:tr>
      <w:tr w:rsidR="00B511CE" w:rsidRPr="00826B78" w14:paraId="777543D1" w14:textId="77777777" w:rsidTr="00826B78">
        <w:tc>
          <w:tcPr>
            <w:tcW w:w="6567" w:type="dxa"/>
          </w:tcPr>
          <w:p w14:paraId="0807632E" w14:textId="1F2ED4E0" w:rsidR="00B511CE" w:rsidRPr="003D55C6" w:rsidRDefault="00B511CE" w:rsidP="00B511CE">
            <w:pPr>
              <w:pStyle w:val="Standard"/>
              <w:spacing w:before="100" w:after="119" w:line="360" w:lineRule="auto"/>
              <w:ind w:left="374"/>
              <w:jc w:val="both"/>
              <w:rPr>
                <w:color w:val="000000" w:themeColor="text1"/>
              </w:rPr>
            </w:pPr>
            <w:r w:rsidRPr="003D55C6">
              <w:rPr>
                <w:color w:val="000000" w:themeColor="text1"/>
              </w:rPr>
              <w:t>PG.2.1.1.Bölümler arası spor müsabakaları sayısı</w:t>
            </w:r>
          </w:p>
        </w:tc>
        <w:tc>
          <w:tcPr>
            <w:tcW w:w="2687" w:type="dxa"/>
          </w:tcPr>
          <w:p w14:paraId="1E74873F" w14:textId="62A967CB" w:rsidR="00B511CE" w:rsidRPr="003D55C6" w:rsidRDefault="00B511CE" w:rsidP="00654E01">
            <w:pPr>
              <w:pStyle w:val="Standard"/>
              <w:spacing w:before="100" w:after="119" w:line="360" w:lineRule="auto"/>
              <w:jc w:val="both"/>
              <w:rPr>
                <w:color w:val="000000" w:themeColor="text1"/>
              </w:rPr>
            </w:pPr>
            <w:r w:rsidRPr="003D55C6">
              <w:rPr>
                <w:color w:val="000000" w:themeColor="text1"/>
              </w:rPr>
              <w:t>0</w:t>
            </w:r>
          </w:p>
        </w:tc>
      </w:tr>
      <w:tr w:rsidR="00B511CE" w:rsidRPr="00826B78" w14:paraId="09D1476A" w14:textId="77777777" w:rsidTr="00826B78">
        <w:tc>
          <w:tcPr>
            <w:tcW w:w="6567" w:type="dxa"/>
          </w:tcPr>
          <w:p w14:paraId="1E9B4667" w14:textId="7FCDAF35" w:rsidR="00B511CE" w:rsidRPr="003D55C6" w:rsidRDefault="005F79F1" w:rsidP="005F79F1">
            <w:pPr>
              <w:pStyle w:val="Standard"/>
              <w:spacing w:before="100" w:after="119" w:line="360" w:lineRule="auto"/>
              <w:ind w:left="374"/>
              <w:jc w:val="both"/>
              <w:rPr>
                <w:color w:val="000000" w:themeColor="text1"/>
              </w:rPr>
            </w:pPr>
            <w:r w:rsidRPr="003D55C6">
              <w:rPr>
                <w:color w:val="000000" w:themeColor="text1"/>
              </w:rPr>
              <w:t xml:space="preserve">PG.2.1.2.Öğrencilerin </w:t>
            </w:r>
            <w:proofErr w:type="spellStart"/>
            <w:r w:rsidRPr="003D55C6">
              <w:rPr>
                <w:color w:val="000000" w:themeColor="text1"/>
              </w:rPr>
              <w:t>fitness</w:t>
            </w:r>
            <w:proofErr w:type="spellEnd"/>
            <w:r w:rsidRPr="003D55C6">
              <w:rPr>
                <w:color w:val="000000" w:themeColor="text1"/>
              </w:rPr>
              <w:t xml:space="preserve"> ve havuz vb. tesislerden yararlanma sayısı</w:t>
            </w:r>
          </w:p>
        </w:tc>
        <w:tc>
          <w:tcPr>
            <w:tcW w:w="2687" w:type="dxa"/>
          </w:tcPr>
          <w:p w14:paraId="45E8AA12" w14:textId="28A56367" w:rsidR="00B511CE" w:rsidRPr="003D55C6" w:rsidRDefault="005F79F1" w:rsidP="00654E01">
            <w:pPr>
              <w:pStyle w:val="Standard"/>
              <w:spacing w:before="100" w:after="119" w:line="360" w:lineRule="auto"/>
              <w:jc w:val="both"/>
              <w:rPr>
                <w:color w:val="000000" w:themeColor="text1"/>
              </w:rPr>
            </w:pPr>
            <w:r w:rsidRPr="003D55C6">
              <w:rPr>
                <w:color w:val="000000" w:themeColor="text1"/>
              </w:rPr>
              <w:t>15.995</w:t>
            </w:r>
          </w:p>
        </w:tc>
      </w:tr>
      <w:tr w:rsidR="005F79F1" w:rsidRPr="00826B78" w14:paraId="3B861D66" w14:textId="77777777" w:rsidTr="00826B78">
        <w:tc>
          <w:tcPr>
            <w:tcW w:w="6567" w:type="dxa"/>
          </w:tcPr>
          <w:p w14:paraId="26B65637" w14:textId="76A76ACD"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PG.2.1. Öğrencilere yönelik yapılan spor şenlikleri sayısı</w:t>
            </w:r>
          </w:p>
        </w:tc>
        <w:tc>
          <w:tcPr>
            <w:tcW w:w="2687" w:type="dxa"/>
          </w:tcPr>
          <w:p w14:paraId="3C163899" w14:textId="0FB93B94" w:rsidR="005F79F1" w:rsidRPr="003D55C6" w:rsidRDefault="005F79F1" w:rsidP="00654E01">
            <w:pPr>
              <w:pStyle w:val="Standard"/>
              <w:spacing w:before="100" w:after="119" w:line="360" w:lineRule="auto"/>
              <w:jc w:val="both"/>
              <w:rPr>
                <w:color w:val="000000" w:themeColor="text1"/>
              </w:rPr>
            </w:pPr>
            <w:r w:rsidRPr="003D55C6">
              <w:rPr>
                <w:color w:val="000000" w:themeColor="text1"/>
              </w:rPr>
              <w:t>0</w:t>
            </w:r>
          </w:p>
        </w:tc>
      </w:tr>
      <w:tr w:rsidR="005F79F1" w:rsidRPr="00826B78" w14:paraId="2CF04D6A" w14:textId="77777777" w:rsidTr="00826B78">
        <w:tc>
          <w:tcPr>
            <w:tcW w:w="6567" w:type="dxa"/>
          </w:tcPr>
          <w:p w14:paraId="6913B54D" w14:textId="59C7D272"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PG.2.1.4.Öğrenci kulüplerinin yaptığı sportif etkinlik sayısı</w:t>
            </w:r>
          </w:p>
        </w:tc>
        <w:tc>
          <w:tcPr>
            <w:tcW w:w="2687" w:type="dxa"/>
          </w:tcPr>
          <w:p w14:paraId="341F3991" w14:textId="5585113C" w:rsidR="005F79F1" w:rsidRPr="003D55C6" w:rsidRDefault="005F79F1" w:rsidP="00654E01">
            <w:pPr>
              <w:pStyle w:val="Standard"/>
              <w:spacing w:before="100" w:after="119" w:line="360" w:lineRule="auto"/>
              <w:jc w:val="both"/>
              <w:rPr>
                <w:color w:val="000000" w:themeColor="text1"/>
              </w:rPr>
            </w:pPr>
            <w:r w:rsidRPr="003D55C6">
              <w:rPr>
                <w:color w:val="000000" w:themeColor="text1"/>
              </w:rPr>
              <w:t>20</w:t>
            </w:r>
          </w:p>
        </w:tc>
      </w:tr>
      <w:tr w:rsidR="005F79F1" w:rsidRPr="00826B78" w14:paraId="2132240F" w14:textId="77777777" w:rsidTr="00826B78">
        <w:tc>
          <w:tcPr>
            <w:tcW w:w="6567" w:type="dxa"/>
          </w:tcPr>
          <w:p w14:paraId="53A9FCB6" w14:textId="5EED209D"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PG.2.1.5.Dezavantajlı öğrencilere yönelik gerçekleştirilen sportif etkinlik sayısı</w:t>
            </w:r>
          </w:p>
        </w:tc>
        <w:tc>
          <w:tcPr>
            <w:tcW w:w="2687" w:type="dxa"/>
          </w:tcPr>
          <w:p w14:paraId="3B50AE0E" w14:textId="4A091D7F" w:rsidR="005F79F1" w:rsidRPr="003D55C6" w:rsidRDefault="005F79F1" w:rsidP="00654E01">
            <w:pPr>
              <w:pStyle w:val="Standard"/>
              <w:spacing w:before="100" w:after="119" w:line="360" w:lineRule="auto"/>
              <w:jc w:val="both"/>
              <w:rPr>
                <w:color w:val="000000" w:themeColor="text1"/>
              </w:rPr>
            </w:pPr>
            <w:r w:rsidRPr="003D55C6">
              <w:rPr>
                <w:color w:val="000000" w:themeColor="text1"/>
              </w:rPr>
              <w:t>0</w:t>
            </w:r>
          </w:p>
        </w:tc>
      </w:tr>
      <w:tr w:rsidR="005F79F1" w:rsidRPr="00826B78" w14:paraId="052E1AB8" w14:textId="77777777" w:rsidTr="00826B78">
        <w:tc>
          <w:tcPr>
            <w:tcW w:w="6567" w:type="dxa"/>
          </w:tcPr>
          <w:p w14:paraId="7588ED6E" w14:textId="2FAE5D2E"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PG.2.2.1. Öğrenci bilim şenliklerinin sayısı</w:t>
            </w:r>
          </w:p>
        </w:tc>
        <w:tc>
          <w:tcPr>
            <w:tcW w:w="2687" w:type="dxa"/>
          </w:tcPr>
          <w:p w14:paraId="21098488" w14:textId="4F397A10" w:rsidR="005F79F1" w:rsidRPr="003D55C6" w:rsidRDefault="005F79F1" w:rsidP="00654E01">
            <w:pPr>
              <w:pStyle w:val="Standard"/>
              <w:spacing w:before="100" w:after="119" w:line="360" w:lineRule="auto"/>
              <w:jc w:val="both"/>
              <w:rPr>
                <w:color w:val="000000" w:themeColor="text1"/>
              </w:rPr>
            </w:pPr>
            <w:r w:rsidRPr="003D55C6">
              <w:rPr>
                <w:color w:val="000000" w:themeColor="text1"/>
              </w:rPr>
              <w:t>1</w:t>
            </w:r>
          </w:p>
        </w:tc>
      </w:tr>
      <w:tr w:rsidR="005F79F1" w:rsidRPr="00826B78" w14:paraId="6A5F5D45" w14:textId="77777777" w:rsidTr="00826B78">
        <w:tc>
          <w:tcPr>
            <w:tcW w:w="6567" w:type="dxa"/>
          </w:tcPr>
          <w:p w14:paraId="57C1A4EE" w14:textId="3A0FF864"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PG.2.2.2.Öğrenci kültür şenliklerinin sayısı</w:t>
            </w:r>
          </w:p>
        </w:tc>
        <w:tc>
          <w:tcPr>
            <w:tcW w:w="2687" w:type="dxa"/>
          </w:tcPr>
          <w:p w14:paraId="3AE12543" w14:textId="11B8E960" w:rsidR="005F79F1" w:rsidRPr="003D55C6" w:rsidRDefault="005F79F1" w:rsidP="00654E01">
            <w:pPr>
              <w:pStyle w:val="Standard"/>
              <w:spacing w:before="100" w:after="119" w:line="360" w:lineRule="auto"/>
              <w:jc w:val="both"/>
              <w:rPr>
                <w:color w:val="000000" w:themeColor="text1"/>
              </w:rPr>
            </w:pPr>
            <w:r w:rsidRPr="003D55C6">
              <w:rPr>
                <w:color w:val="000000" w:themeColor="text1"/>
              </w:rPr>
              <w:t>2</w:t>
            </w:r>
          </w:p>
        </w:tc>
      </w:tr>
      <w:tr w:rsidR="005F79F1" w:rsidRPr="00826B78" w14:paraId="625240E4" w14:textId="77777777" w:rsidTr="00826B78">
        <w:tc>
          <w:tcPr>
            <w:tcW w:w="6567" w:type="dxa"/>
          </w:tcPr>
          <w:p w14:paraId="31C446AB" w14:textId="2321A2CD"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PG.2.2.3. Öğrenci Kulüplerinin yaptığı kültürel etkinlik sayısı</w:t>
            </w:r>
          </w:p>
        </w:tc>
        <w:tc>
          <w:tcPr>
            <w:tcW w:w="2687" w:type="dxa"/>
          </w:tcPr>
          <w:p w14:paraId="51D7E3FD" w14:textId="3F9ADD46" w:rsidR="005F79F1" w:rsidRPr="003D55C6" w:rsidRDefault="005F79F1" w:rsidP="00654E01">
            <w:pPr>
              <w:pStyle w:val="Standard"/>
              <w:spacing w:before="100" w:after="119" w:line="360" w:lineRule="auto"/>
              <w:jc w:val="both"/>
              <w:rPr>
                <w:color w:val="000000" w:themeColor="text1"/>
              </w:rPr>
            </w:pPr>
            <w:r w:rsidRPr="003D55C6">
              <w:rPr>
                <w:color w:val="000000" w:themeColor="text1"/>
              </w:rPr>
              <w:t>409</w:t>
            </w:r>
          </w:p>
        </w:tc>
      </w:tr>
      <w:tr w:rsidR="005F79F1" w:rsidRPr="00826B78" w14:paraId="2D2CAFF7" w14:textId="77777777" w:rsidTr="00826B78">
        <w:tc>
          <w:tcPr>
            <w:tcW w:w="6567" w:type="dxa"/>
          </w:tcPr>
          <w:p w14:paraId="04F4D2F7" w14:textId="39C5A25E"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PG.2.2.4.Dezavantajlı öğrencilere yönelik gerçekleştirilen etkinlik sayısı</w:t>
            </w:r>
          </w:p>
        </w:tc>
        <w:tc>
          <w:tcPr>
            <w:tcW w:w="2687" w:type="dxa"/>
          </w:tcPr>
          <w:p w14:paraId="3F4DF7EA" w14:textId="6DF2B5E7" w:rsidR="005F79F1" w:rsidRPr="003D55C6" w:rsidRDefault="005F79F1" w:rsidP="00654E01">
            <w:pPr>
              <w:pStyle w:val="Standard"/>
              <w:spacing w:before="100" w:after="119" w:line="360" w:lineRule="auto"/>
              <w:jc w:val="both"/>
              <w:rPr>
                <w:color w:val="000000" w:themeColor="text1"/>
              </w:rPr>
            </w:pPr>
            <w:r w:rsidRPr="003D55C6">
              <w:rPr>
                <w:color w:val="000000" w:themeColor="text1"/>
              </w:rPr>
              <w:t>1</w:t>
            </w:r>
          </w:p>
        </w:tc>
      </w:tr>
      <w:tr w:rsidR="005F79F1" w:rsidRPr="00826B78" w14:paraId="35F755B5" w14:textId="77777777" w:rsidTr="00826B78">
        <w:tc>
          <w:tcPr>
            <w:tcW w:w="6567" w:type="dxa"/>
          </w:tcPr>
          <w:p w14:paraId="0D619EF2" w14:textId="659CD112"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PG.3.1.1. Öğrencilere verilen beslenme bursu sayısı</w:t>
            </w:r>
          </w:p>
        </w:tc>
        <w:tc>
          <w:tcPr>
            <w:tcW w:w="2687" w:type="dxa"/>
          </w:tcPr>
          <w:p w14:paraId="751B5E23" w14:textId="0CD8BA82" w:rsidR="005F79F1" w:rsidRPr="003D55C6" w:rsidRDefault="005F79F1" w:rsidP="00654E01">
            <w:pPr>
              <w:pStyle w:val="Standard"/>
              <w:spacing w:before="100" w:after="119" w:line="360" w:lineRule="auto"/>
              <w:jc w:val="both"/>
              <w:rPr>
                <w:color w:val="000000" w:themeColor="text1"/>
              </w:rPr>
            </w:pPr>
            <w:r w:rsidRPr="003D55C6">
              <w:rPr>
                <w:color w:val="000000" w:themeColor="text1"/>
              </w:rPr>
              <w:t>486</w:t>
            </w:r>
          </w:p>
        </w:tc>
      </w:tr>
      <w:tr w:rsidR="005F79F1" w:rsidRPr="00826B78" w14:paraId="7C828727" w14:textId="77777777" w:rsidTr="00826B78">
        <w:tc>
          <w:tcPr>
            <w:tcW w:w="6567" w:type="dxa"/>
          </w:tcPr>
          <w:p w14:paraId="77E29F46" w14:textId="729BBB44" w:rsidR="005F79F1" w:rsidRPr="003D55C6" w:rsidRDefault="005F79F1" w:rsidP="005F79F1">
            <w:pPr>
              <w:pStyle w:val="Standard"/>
              <w:spacing w:before="100" w:after="119" w:line="360" w:lineRule="auto"/>
              <w:ind w:left="374"/>
              <w:jc w:val="both"/>
              <w:rPr>
                <w:color w:val="000000" w:themeColor="text1"/>
              </w:rPr>
            </w:pPr>
            <w:r w:rsidRPr="003D55C6">
              <w:rPr>
                <w:color w:val="000000" w:themeColor="text1"/>
              </w:rPr>
              <w:t>PG.3.1.2.Öğrencilerin yemeklerden memnuniyet düzeyi</w:t>
            </w:r>
          </w:p>
        </w:tc>
        <w:tc>
          <w:tcPr>
            <w:tcW w:w="2687" w:type="dxa"/>
          </w:tcPr>
          <w:p w14:paraId="4C0525A8" w14:textId="6775CEFF" w:rsidR="005F79F1" w:rsidRPr="003D55C6" w:rsidRDefault="003B0B64" w:rsidP="00654E01">
            <w:pPr>
              <w:pStyle w:val="Standard"/>
              <w:spacing w:before="100" w:after="119" w:line="360" w:lineRule="auto"/>
              <w:jc w:val="both"/>
              <w:rPr>
                <w:color w:val="000000" w:themeColor="text1"/>
              </w:rPr>
            </w:pPr>
            <w:r w:rsidRPr="003D55C6">
              <w:rPr>
                <w:color w:val="000000" w:themeColor="text1"/>
              </w:rPr>
              <w:t>57,67 (Yüzde)</w:t>
            </w:r>
          </w:p>
        </w:tc>
      </w:tr>
      <w:tr w:rsidR="003B0B64" w:rsidRPr="00826B78" w14:paraId="78E87024" w14:textId="77777777" w:rsidTr="00826B78">
        <w:tc>
          <w:tcPr>
            <w:tcW w:w="6567" w:type="dxa"/>
          </w:tcPr>
          <w:p w14:paraId="03FA0D90" w14:textId="001C2F87" w:rsidR="003B0B64" w:rsidRPr="003D55C6" w:rsidRDefault="003B0B64" w:rsidP="001D0E02">
            <w:pPr>
              <w:pStyle w:val="Standard"/>
              <w:spacing w:before="100" w:after="119" w:line="360" w:lineRule="auto"/>
              <w:ind w:left="374"/>
              <w:jc w:val="both"/>
              <w:rPr>
                <w:color w:val="000000" w:themeColor="text1"/>
              </w:rPr>
            </w:pPr>
            <w:r w:rsidRPr="003D55C6">
              <w:rPr>
                <w:color w:val="000000" w:themeColor="text1"/>
              </w:rPr>
              <w:t xml:space="preserve">PG.3.1.3.Öğrencilerin sağlıklı beslenmelerine ilişkin yapılan eğitim </w:t>
            </w:r>
            <w:r w:rsidRPr="003D55C6">
              <w:rPr>
                <w:color w:val="000000" w:themeColor="text1"/>
              </w:rPr>
              <w:lastRenderedPageBreak/>
              <w:t>sayısı</w:t>
            </w:r>
          </w:p>
        </w:tc>
        <w:tc>
          <w:tcPr>
            <w:tcW w:w="2687" w:type="dxa"/>
          </w:tcPr>
          <w:p w14:paraId="2AE6F241" w14:textId="224CFF71" w:rsidR="003B0B64" w:rsidRPr="003D55C6" w:rsidRDefault="001D0E02" w:rsidP="00654E01">
            <w:pPr>
              <w:pStyle w:val="Standard"/>
              <w:spacing w:before="100" w:after="119" w:line="360" w:lineRule="auto"/>
              <w:jc w:val="both"/>
              <w:rPr>
                <w:color w:val="000000" w:themeColor="text1"/>
              </w:rPr>
            </w:pPr>
            <w:r w:rsidRPr="003D55C6">
              <w:rPr>
                <w:color w:val="000000" w:themeColor="text1"/>
              </w:rPr>
              <w:lastRenderedPageBreak/>
              <w:t>0</w:t>
            </w:r>
          </w:p>
        </w:tc>
      </w:tr>
      <w:tr w:rsidR="001D0E02" w:rsidRPr="00826B78" w14:paraId="189C0066" w14:textId="77777777" w:rsidTr="00826B78">
        <w:tc>
          <w:tcPr>
            <w:tcW w:w="6567" w:type="dxa"/>
          </w:tcPr>
          <w:p w14:paraId="0E1B3B5C" w14:textId="217C804D" w:rsidR="001D0E02" w:rsidRPr="003D55C6" w:rsidRDefault="001D0E02" w:rsidP="001D0E02">
            <w:pPr>
              <w:pStyle w:val="Standard"/>
              <w:spacing w:before="100" w:after="119" w:line="360" w:lineRule="auto"/>
              <w:ind w:left="374"/>
              <w:jc w:val="both"/>
              <w:rPr>
                <w:color w:val="000000" w:themeColor="text1"/>
              </w:rPr>
            </w:pPr>
            <w:r w:rsidRPr="003D55C6">
              <w:rPr>
                <w:color w:val="000000" w:themeColor="text1"/>
              </w:rPr>
              <w:lastRenderedPageBreak/>
              <w:t>PG.3.1.4.Kantin kafeteryalarda yapılan denetim sayısı</w:t>
            </w:r>
          </w:p>
        </w:tc>
        <w:tc>
          <w:tcPr>
            <w:tcW w:w="2687" w:type="dxa"/>
          </w:tcPr>
          <w:p w14:paraId="45C102FA" w14:textId="4052C444" w:rsidR="001D0E02" w:rsidRPr="003D55C6" w:rsidRDefault="001D0E02" w:rsidP="00654E01">
            <w:pPr>
              <w:pStyle w:val="Standard"/>
              <w:spacing w:before="100" w:after="119" w:line="360" w:lineRule="auto"/>
              <w:jc w:val="both"/>
              <w:rPr>
                <w:color w:val="000000" w:themeColor="text1"/>
              </w:rPr>
            </w:pPr>
            <w:r w:rsidRPr="003D55C6">
              <w:rPr>
                <w:color w:val="000000" w:themeColor="text1"/>
              </w:rPr>
              <w:t>2</w:t>
            </w:r>
          </w:p>
        </w:tc>
      </w:tr>
      <w:tr w:rsidR="001D0E02" w:rsidRPr="00826B78" w14:paraId="6099951B" w14:textId="77777777" w:rsidTr="00826B78">
        <w:tc>
          <w:tcPr>
            <w:tcW w:w="6567" w:type="dxa"/>
          </w:tcPr>
          <w:p w14:paraId="71B6494C" w14:textId="75FBFE7E" w:rsidR="001D0E02" w:rsidRPr="003D55C6" w:rsidRDefault="001D0E02" w:rsidP="001D0E02">
            <w:pPr>
              <w:pStyle w:val="Standard"/>
              <w:spacing w:before="100" w:after="119" w:line="360" w:lineRule="auto"/>
              <w:ind w:left="374"/>
              <w:jc w:val="both"/>
              <w:rPr>
                <w:color w:val="000000" w:themeColor="text1"/>
              </w:rPr>
            </w:pPr>
            <w:r w:rsidRPr="003D55C6">
              <w:rPr>
                <w:color w:val="000000" w:themeColor="text1"/>
              </w:rPr>
              <w:t>PG.3.2.1.Psikolojik rehberlik kapsamında yapılan öğrenci görüşm</w:t>
            </w:r>
            <w:r w:rsidRPr="003D55C6">
              <w:rPr>
                <w:color w:val="000000" w:themeColor="text1"/>
              </w:rPr>
              <w:t>e</w:t>
            </w:r>
            <w:r w:rsidRPr="003D55C6">
              <w:rPr>
                <w:color w:val="000000" w:themeColor="text1"/>
              </w:rPr>
              <w:t>leri sayısı</w:t>
            </w:r>
          </w:p>
        </w:tc>
        <w:tc>
          <w:tcPr>
            <w:tcW w:w="2687" w:type="dxa"/>
          </w:tcPr>
          <w:p w14:paraId="7926CD29" w14:textId="3A0DC525" w:rsidR="001D0E02" w:rsidRPr="003D55C6" w:rsidRDefault="001D0E02" w:rsidP="00654E01">
            <w:pPr>
              <w:pStyle w:val="Standard"/>
              <w:spacing w:before="100" w:after="119" w:line="360" w:lineRule="auto"/>
              <w:jc w:val="both"/>
              <w:rPr>
                <w:color w:val="000000" w:themeColor="text1"/>
              </w:rPr>
            </w:pPr>
            <w:r w:rsidRPr="003D55C6">
              <w:rPr>
                <w:color w:val="000000" w:themeColor="text1"/>
              </w:rPr>
              <w:t>876</w:t>
            </w:r>
          </w:p>
        </w:tc>
      </w:tr>
      <w:tr w:rsidR="001D0E02" w:rsidRPr="00826B78" w14:paraId="19BA0255" w14:textId="77777777" w:rsidTr="00826B78">
        <w:tc>
          <w:tcPr>
            <w:tcW w:w="6567" w:type="dxa"/>
          </w:tcPr>
          <w:p w14:paraId="3C028450" w14:textId="3FFD842E" w:rsidR="001D0E02" w:rsidRPr="003D55C6" w:rsidRDefault="001D0E02" w:rsidP="001D0E02">
            <w:pPr>
              <w:pStyle w:val="Standard"/>
              <w:spacing w:before="100" w:after="119" w:line="360" w:lineRule="auto"/>
              <w:ind w:left="374"/>
              <w:jc w:val="both"/>
              <w:rPr>
                <w:color w:val="000000" w:themeColor="text1"/>
              </w:rPr>
            </w:pPr>
            <w:r w:rsidRPr="003D55C6">
              <w:rPr>
                <w:color w:val="000000" w:themeColor="text1"/>
              </w:rPr>
              <w:t>PG.3.2.2.Öğrencilerin psikolojik sağlıklarına yönelik yapılan önleyici eğitim sayısı</w:t>
            </w:r>
          </w:p>
        </w:tc>
        <w:tc>
          <w:tcPr>
            <w:tcW w:w="2687" w:type="dxa"/>
          </w:tcPr>
          <w:p w14:paraId="479AD3BE" w14:textId="30798F01" w:rsidR="001D0E02" w:rsidRPr="003D55C6" w:rsidRDefault="001D0E02" w:rsidP="00654E01">
            <w:pPr>
              <w:pStyle w:val="Standard"/>
              <w:spacing w:before="100" w:after="119" w:line="360" w:lineRule="auto"/>
              <w:jc w:val="both"/>
              <w:rPr>
                <w:color w:val="000000" w:themeColor="text1"/>
              </w:rPr>
            </w:pPr>
            <w:r w:rsidRPr="003D55C6">
              <w:rPr>
                <w:color w:val="000000" w:themeColor="text1"/>
              </w:rPr>
              <w:t>49</w:t>
            </w:r>
          </w:p>
        </w:tc>
      </w:tr>
      <w:tr w:rsidR="001D0E02" w:rsidRPr="00826B78" w14:paraId="52749D5E" w14:textId="77777777" w:rsidTr="00826B78">
        <w:tc>
          <w:tcPr>
            <w:tcW w:w="6567" w:type="dxa"/>
          </w:tcPr>
          <w:p w14:paraId="31DF6718" w14:textId="3FEAAE9A" w:rsidR="001D0E02" w:rsidRPr="003D55C6" w:rsidRDefault="001D0E02" w:rsidP="001D0E02">
            <w:pPr>
              <w:pStyle w:val="Standard"/>
              <w:spacing w:before="100" w:after="119" w:line="360" w:lineRule="auto"/>
              <w:ind w:left="374"/>
              <w:jc w:val="both"/>
              <w:rPr>
                <w:color w:val="000000" w:themeColor="text1"/>
              </w:rPr>
            </w:pPr>
            <w:r w:rsidRPr="003D55C6">
              <w:rPr>
                <w:color w:val="000000" w:themeColor="text1"/>
              </w:rPr>
              <w:t>PG.3.2.3.Öğrencilerin sağlıklarını korumalarına ilişkin önleyici eğ</w:t>
            </w:r>
            <w:r w:rsidRPr="003D55C6">
              <w:rPr>
                <w:color w:val="000000" w:themeColor="text1"/>
              </w:rPr>
              <w:t>i</w:t>
            </w:r>
            <w:r w:rsidRPr="003D55C6">
              <w:rPr>
                <w:color w:val="000000" w:themeColor="text1"/>
              </w:rPr>
              <w:t>tim sayısı</w:t>
            </w:r>
          </w:p>
        </w:tc>
        <w:tc>
          <w:tcPr>
            <w:tcW w:w="2687" w:type="dxa"/>
          </w:tcPr>
          <w:p w14:paraId="6282E413" w14:textId="48317635" w:rsidR="001D0E02" w:rsidRPr="003D55C6" w:rsidRDefault="000F3425" w:rsidP="00654E01">
            <w:pPr>
              <w:pStyle w:val="Standard"/>
              <w:spacing w:before="100" w:after="119" w:line="360" w:lineRule="auto"/>
              <w:jc w:val="both"/>
              <w:rPr>
                <w:color w:val="000000" w:themeColor="text1"/>
              </w:rPr>
            </w:pPr>
            <w:r w:rsidRPr="003D55C6">
              <w:rPr>
                <w:color w:val="000000" w:themeColor="text1"/>
              </w:rPr>
              <w:t>49</w:t>
            </w:r>
          </w:p>
        </w:tc>
      </w:tr>
      <w:tr w:rsidR="000F3425" w:rsidRPr="00826B78" w14:paraId="1BC08168" w14:textId="77777777" w:rsidTr="00826B78">
        <w:tc>
          <w:tcPr>
            <w:tcW w:w="6567" w:type="dxa"/>
          </w:tcPr>
          <w:p w14:paraId="7153CFC6" w14:textId="04910FD7" w:rsidR="000F3425" w:rsidRPr="003D55C6" w:rsidRDefault="000F3425" w:rsidP="000F3425">
            <w:pPr>
              <w:pStyle w:val="Standard"/>
              <w:spacing w:before="100" w:after="119" w:line="360" w:lineRule="auto"/>
              <w:ind w:left="374"/>
              <w:jc w:val="both"/>
              <w:rPr>
                <w:color w:val="000000" w:themeColor="text1"/>
              </w:rPr>
            </w:pPr>
            <w:r w:rsidRPr="003D55C6">
              <w:rPr>
                <w:color w:val="000000" w:themeColor="text1"/>
              </w:rPr>
              <w:t>PG.3.2.4. Öğrencilere yönelik bağımlılıkla mücadele eğitimi sayısı</w:t>
            </w:r>
          </w:p>
        </w:tc>
        <w:tc>
          <w:tcPr>
            <w:tcW w:w="2687" w:type="dxa"/>
          </w:tcPr>
          <w:p w14:paraId="3756E5F4" w14:textId="5AA7F1A8" w:rsidR="000F3425" w:rsidRPr="003D55C6" w:rsidRDefault="000F3425" w:rsidP="00654E01">
            <w:pPr>
              <w:pStyle w:val="Standard"/>
              <w:spacing w:before="100" w:after="119" w:line="360" w:lineRule="auto"/>
              <w:jc w:val="both"/>
              <w:rPr>
                <w:color w:val="000000" w:themeColor="text1"/>
              </w:rPr>
            </w:pPr>
            <w:r w:rsidRPr="003D55C6">
              <w:rPr>
                <w:color w:val="000000" w:themeColor="text1"/>
              </w:rPr>
              <w:t>6</w:t>
            </w:r>
          </w:p>
        </w:tc>
      </w:tr>
      <w:tr w:rsidR="000F3425" w:rsidRPr="00826B78" w14:paraId="187263D6" w14:textId="77777777" w:rsidTr="00826B78">
        <w:tc>
          <w:tcPr>
            <w:tcW w:w="6567" w:type="dxa"/>
          </w:tcPr>
          <w:p w14:paraId="7B195CBC" w14:textId="0C7BE655" w:rsidR="000F3425" w:rsidRPr="003D55C6" w:rsidRDefault="000F3425" w:rsidP="000F3425">
            <w:pPr>
              <w:pStyle w:val="Standard"/>
              <w:spacing w:before="100" w:after="119" w:line="360" w:lineRule="auto"/>
              <w:ind w:left="374"/>
              <w:jc w:val="both"/>
              <w:rPr>
                <w:color w:val="000000" w:themeColor="text1"/>
              </w:rPr>
            </w:pPr>
            <w:r w:rsidRPr="003D55C6">
              <w:rPr>
                <w:color w:val="000000" w:themeColor="text1"/>
              </w:rPr>
              <w:t>PG.3.3.1. Sportif etkinliklere katılan öğrencilere verilen burs sayısı (sponsorlukla)</w:t>
            </w:r>
          </w:p>
        </w:tc>
        <w:tc>
          <w:tcPr>
            <w:tcW w:w="2687" w:type="dxa"/>
          </w:tcPr>
          <w:p w14:paraId="170791D5" w14:textId="10EDC00E" w:rsidR="000F3425" w:rsidRPr="003D55C6" w:rsidRDefault="00BF34F0" w:rsidP="00654E01">
            <w:pPr>
              <w:pStyle w:val="Standard"/>
              <w:spacing w:before="100" w:after="119" w:line="360" w:lineRule="auto"/>
              <w:jc w:val="both"/>
              <w:rPr>
                <w:color w:val="000000" w:themeColor="text1"/>
              </w:rPr>
            </w:pPr>
            <w:r w:rsidRPr="003D55C6">
              <w:rPr>
                <w:color w:val="000000" w:themeColor="text1"/>
              </w:rPr>
              <w:t>0</w:t>
            </w:r>
          </w:p>
        </w:tc>
      </w:tr>
      <w:tr w:rsidR="00BF34F0" w:rsidRPr="00826B78" w14:paraId="0628B852" w14:textId="77777777" w:rsidTr="00826B78">
        <w:tc>
          <w:tcPr>
            <w:tcW w:w="6567" w:type="dxa"/>
          </w:tcPr>
          <w:p w14:paraId="69234C69" w14:textId="6D9114FC" w:rsidR="00BF34F0" w:rsidRPr="003D55C6" w:rsidRDefault="00BF34F0" w:rsidP="000F3425">
            <w:pPr>
              <w:pStyle w:val="Standard"/>
              <w:spacing w:before="100" w:after="119" w:line="360" w:lineRule="auto"/>
              <w:ind w:left="374"/>
              <w:jc w:val="both"/>
              <w:rPr>
                <w:color w:val="000000" w:themeColor="text1"/>
              </w:rPr>
            </w:pPr>
            <w:r w:rsidRPr="003D55C6">
              <w:rPr>
                <w:color w:val="000000" w:themeColor="text1"/>
              </w:rPr>
              <w:t>PG.3.3.2.Spor müsabakalarına katılan öğrenci sayısı</w:t>
            </w:r>
          </w:p>
        </w:tc>
        <w:tc>
          <w:tcPr>
            <w:tcW w:w="2687" w:type="dxa"/>
          </w:tcPr>
          <w:p w14:paraId="0A374A44" w14:textId="12C0A5FC" w:rsidR="00BF34F0" w:rsidRPr="003D55C6" w:rsidRDefault="00BF34F0" w:rsidP="00654E01">
            <w:pPr>
              <w:pStyle w:val="Standard"/>
              <w:spacing w:before="100" w:after="119" w:line="360" w:lineRule="auto"/>
              <w:jc w:val="both"/>
              <w:rPr>
                <w:color w:val="000000" w:themeColor="text1"/>
              </w:rPr>
            </w:pPr>
            <w:r w:rsidRPr="003D55C6">
              <w:rPr>
                <w:color w:val="000000" w:themeColor="text1"/>
              </w:rPr>
              <w:t>100</w:t>
            </w:r>
          </w:p>
        </w:tc>
      </w:tr>
      <w:tr w:rsidR="00BF34F0" w:rsidRPr="00826B78" w14:paraId="7FCDEC16" w14:textId="77777777" w:rsidTr="00826B78">
        <w:tc>
          <w:tcPr>
            <w:tcW w:w="6567" w:type="dxa"/>
          </w:tcPr>
          <w:p w14:paraId="0FBE566E" w14:textId="77777777" w:rsidR="00BF34F0" w:rsidRPr="003D55C6" w:rsidRDefault="00BF34F0" w:rsidP="00BF34F0">
            <w:pPr>
              <w:rPr>
                <w:color w:val="000000" w:themeColor="text1"/>
              </w:rPr>
            </w:pPr>
          </w:p>
          <w:p w14:paraId="20D742E9" w14:textId="3A7B8AEC" w:rsidR="00BF34F0" w:rsidRPr="003D55C6" w:rsidRDefault="00BF34F0" w:rsidP="00BF34F0">
            <w:pPr>
              <w:pStyle w:val="Standard"/>
              <w:spacing w:before="100" w:after="119" w:line="360" w:lineRule="auto"/>
              <w:ind w:left="374"/>
              <w:jc w:val="both"/>
              <w:rPr>
                <w:color w:val="000000" w:themeColor="text1"/>
              </w:rPr>
            </w:pPr>
            <w:r w:rsidRPr="003D55C6">
              <w:rPr>
                <w:color w:val="000000" w:themeColor="text1"/>
              </w:rPr>
              <w:t>PG.4.1.1.Spor tesislerinin kiralanmasından elde edilen gelir</w:t>
            </w:r>
          </w:p>
        </w:tc>
        <w:tc>
          <w:tcPr>
            <w:tcW w:w="2687" w:type="dxa"/>
          </w:tcPr>
          <w:p w14:paraId="7D2E99C4" w14:textId="7FB4D180" w:rsidR="00BF34F0" w:rsidRPr="003D55C6" w:rsidRDefault="007037F7" w:rsidP="00654E01">
            <w:pPr>
              <w:pStyle w:val="Standard"/>
              <w:spacing w:before="100" w:after="119" w:line="360" w:lineRule="auto"/>
              <w:jc w:val="both"/>
              <w:rPr>
                <w:color w:val="000000" w:themeColor="text1"/>
              </w:rPr>
            </w:pPr>
            <w:r w:rsidRPr="003D55C6">
              <w:rPr>
                <w:color w:val="000000" w:themeColor="text1"/>
              </w:rPr>
              <w:t>851.242,00 (TL)</w:t>
            </w:r>
          </w:p>
        </w:tc>
      </w:tr>
      <w:tr w:rsidR="007037F7" w:rsidRPr="00826B78" w14:paraId="643A9588" w14:textId="77777777" w:rsidTr="00826B78">
        <w:tc>
          <w:tcPr>
            <w:tcW w:w="6567" w:type="dxa"/>
          </w:tcPr>
          <w:p w14:paraId="61A6EA45" w14:textId="32326D47" w:rsidR="007037F7" w:rsidRPr="003D55C6" w:rsidRDefault="007037F7" w:rsidP="009D275B">
            <w:pPr>
              <w:pStyle w:val="Standard"/>
              <w:spacing w:before="100" w:after="119" w:line="360" w:lineRule="auto"/>
              <w:ind w:left="374"/>
              <w:jc w:val="both"/>
              <w:rPr>
                <w:color w:val="000000" w:themeColor="text1"/>
              </w:rPr>
            </w:pPr>
            <w:r w:rsidRPr="003D55C6">
              <w:rPr>
                <w:color w:val="000000" w:themeColor="text1"/>
              </w:rPr>
              <w:t>PG.4.1.2. Kültür salonlarının kiralanmasından elde edilen gelir</w:t>
            </w:r>
          </w:p>
        </w:tc>
        <w:tc>
          <w:tcPr>
            <w:tcW w:w="2687" w:type="dxa"/>
          </w:tcPr>
          <w:p w14:paraId="5B764B7B" w14:textId="411DBDEF" w:rsidR="007037F7" w:rsidRPr="003D55C6" w:rsidRDefault="009D275B" w:rsidP="00654E01">
            <w:pPr>
              <w:pStyle w:val="Standard"/>
              <w:spacing w:before="100" w:after="119" w:line="360" w:lineRule="auto"/>
              <w:jc w:val="both"/>
              <w:rPr>
                <w:color w:val="000000" w:themeColor="text1"/>
              </w:rPr>
            </w:pPr>
            <w:r w:rsidRPr="003D55C6">
              <w:rPr>
                <w:color w:val="000000" w:themeColor="text1"/>
              </w:rPr>
              <w:t>900.000,00 (TL)</w:t>
            </w:r>
          </w:p>
        </w:tc>
      </w:tr>
      <w:tr w:rsidR="009D275B" w:rsidRPr="00826B78" w14:paraId="4F46583B" w14:textId="77777777" w:rsidTr="00826B78">
        <w:tc>
          <w:tcPr>
            <w:tcW w:w="6567" w:type="dxa"/>
          </w:tcPr>
          <w:p w14:paraId="46FE2DDF" w14:textId="7DDD0F94" w:rsidR="009D275B" w:rsidRPr="003D55C6" w:rsidRDefault="009D275B" w:rsidP="009D275B">
            <w:pPr>
              <w:pStyle w:val="Standard"/>
              <w:spacing w:before="100" w:after="119" w:line="360" w:lineRule="auto"/>
              <w:ind w:left="374"/>
              <w:jc w:val="both"/>
              <w:rPr>
                <w:color w:val="000000" w:themeColor="text1"/>
              </w:rPr>
            </w:pPr>
            <w:r w:rsidRPr="003D55C6">
              <w:rPr>
                <w:color w:val="000000" w:themeColor="text1"/>
              </w:rPr>
              <w:t>PG.4.1.3. Stant ve diğer satışlardan elde edilen gelir</w:t>
            </w:r>
          </w:p>
        </w:tc>
        <w:tc>
          <w:tcPr>
            <w:tcW w:w="2687" w:type="dxa"/>
          </w:tcPr>
          <w:p w14:paraId="20329337" w14:textId="2EAFBC39" w:rsidR="009D275B" w:rsidRPr="003D55C6" w:rsidRDefault="009D275B" w:rsidP="00654E01">
            <w:pPr>
              <w:pStyle w:val="Standard"/>
              <w:spacing w:before="100" w:after="119" w:line="360" w:lineRule="auto"/>
              <w:jc w:val="both"/>
              <w:rPr>
                <w:color w:val="000000" w:themeColor="text1"/>
              </w:rPr>
            </w:pPr>
            <w:r w:rsidRPr="003D55C6">
              <w:rPr>
                <w:color w:val="000000" w:themeColor="text1"/>
              </w:rPr>
              <w:t>155.000,00 (TL)</w:t>
            </w:r>
          </w:p>
        </w:tc>
      </w:tr>
      <w:tr w:rsidR="009D275B" w:rsidRPr="00826B78" w14:paraId="555F1E3C" w14:textId="77777777" w:rsidTr="00826B78">
        <w:tc>
          <w:tcPr>
            <w:tcW w:w="6567" w:type="dxa"/>
          </w:tcPr>
          <w:p w14:paraId="129DFB2C" w14:textId="79CB66F5" w:rsidR="009D275B" w:rsidRPr="003D55C6" w:rsidRDefault="009D275B" w:rsidP="009D275B">
            <w:pPr>
              <w:pStyle w:val="Standard"/>
              <w:spacing w:before="100" w:after="119" w:line="360" w:lineRule="auto"/>
              <w:ind w:left="374"/>
              <w:jc w:val="both"/>
              <w:rPr>
                <w:color w:val="000000" w:themeColor="text1"/>
              </w:rPr>
            </w:pPr>
            <w:r w:rsidRPr="003D55C6">
              <w:rPr>
                <w:color w:val="000000" w:themeColor="text1"/>
              </w:rPr>
              <w:t>PG.4.2.1.Sponsorların yaptıkları nakdi yardım miktarı</w:t>
            </w:r>
          </w:p>
        </w:tc>
        <w:tc>
          <w:tcPr>
            <w:tcW w:w="2687" w:type="dxa"/>
          </w:tcPr>
          <w:p w14:paraId="51B98639" w14:textId="30CBAE66" w:rsidR="009D275B" w:rsidRPr="003D55C6" w:rsidRDefault="003D55C6" w:rsidP="00654E01">
            <w:pPr>
              <w:pStyle w:val="Standard"/>
              <w:spacing w:before="100" w:after="119" w:line="360" w:lineRule="auto"/>
              <w:jc w:val="both"/>
              <w:rPr>
                <w:color w:val="000000" w:themeColor="text1"/>
              </w:rPr>
            </w:pPr>
            <w:r>
              <w:rPr>
                <w:color w:val="000000" w:themeColor="text1"/>
              </w:rPr>
              <w:t>0</w:t>
            </w:r>
          </w:p>
        </w:tc>
      </w:tr>
      <w:tr w:rsidR="009D275B" w:rsidRPr="00826B78" w14:paraId="6C9732FB" w14:textId="77777777" w:rsidTr="00826B78">
        <w:tc>
          <w:tcPr>
            <w:tcW w:w="6567" w:type="dxa"/>
          </w:tcPr>
          <w:p w14:paraId="1208E20C" w14:textId="23601BA5" w:rsidR="009D275B" w:rsidRPr="003D55C6" w:rsidRDefault="009D275B" w:rsidP="009D275B">
            <w:pPr>
              <w:pStyle w:val="Standard"/>
              <w:spacing w:before="100" w:after="119" w:line="360" w:lineRule="auto"/>
              <w:ind w:left="374"/>
              <w:jc w:val="both"/>
              <w:rPr>
                <w:color w:val="000000" w:themeColor="text1"/>
              </w:rPr>
            </w:pPr>
            <w:r w:rsidRPr="003D55C6">
              <w:rPr>
                <w:color w:val="000000" w:themeColor="text1"/>
              </w:rPr>
              <w:t>PG.4.2.2.Sponsorların yaptığı ayni yardım sayısı</w:t>
            </w:r>
          </w:p>
        </w:tc>
        <w:tc>
          <w:tcPr>
            <w:tcW w:w="2687" w:type="dxa"/>
          </w:tcPr>
          <w:p w14:paraId="79D49CFB" w14:textId="10EE5500" w:rsidR="009D275B" w:rsidRPr="003D55C6" w:rsidRDefault="003D55C6" w:rsidP="00654E01">
            <w:pPr>
              <w:pStyle w:val="Standard"/>
              <w:spacing w:before="100" w:after="119" w:line="360" w:lineRule="auto"/>
              <w:jc w:val="both"/>
              <w:rPr>
                <w:color w:val="000000" w:themeColor="text1"/>
              </w:rPr>
            </w:pPr>
            <w:r>
              <w:rPr>
                <w:color w:val="000000" w:themeColor="text1"/>
              </w:rPr>
              <w:t>0</w:t>
            </w:r>
          </w:p>
        </w:tc>
      </w:tr>
      <w:tr w:rsidR="009D275B" w:rsidRPr="00826B78" w14:paraId="39C14E54" w14:textId="77777777" w:rsidTr="00826B78">
        <w:tc>
          <w:tcPr>
            <w:tcW w:w="6567" w:type="dxa"/>
          </w:tcPr>
          <w:p w14:paraId="68E95D94" w14:textId="5FF1A81E" w:rsidR="009D275B" w:rsidRPr="003D55C6" w:rsidRDefault="009D275B" w:rsidP="009D275B">
            <w:pPr>
              <w:pStyle w:val="Standard"/>
              <w:spacing w:before="100" w:after="119" w:line="360" w:lineRule="auto"/>
              <w:ind w:left="374"/>
              <w:jc w:val="both"/>
              <w:rPr>
                <w:color w:val="000000" w:themeColor="text1"/>
              </w:rPr>
            </w:pPr>
            <w:r w:rsidRPr="003D55C6">
              <w:rPr>
                <w:color w:val="000000" w:themeColor="text1"/>
              </w:rPr>
              <w:t>PG.5.1.1.Üniversitenin uluslararası spor kuruluşlarına üyelik sayısı</w:t>
            </w:r>
          </w:p>
        </w:tc>
        <w:tc>
          <w:tcPr>
            <w:tcW w:w="2687" w:type="dxa"/>
          </w:tcPr>
          <w:p w14:paraId="5BB7EB0E" w14:textId="54CB7C29" w:rsidR="009D275B" w:rsidRPr="003D55C6" w:rsidRDefault="009D275B" w:rsidP="00654E01">
            <w:pPr>
              <w:pStyle w:val="Standard"/>
              <w:spacing w:before="100" w:after="119" w:line="360" w:lineRule="auto"/>
              <w:jc w:val="both"/>
              <w:rPr>
                <w:color w:val="000000" w:themeColor="text1"/>
              </w:rPr>
            </w:pPr>
            <w:r w:rsidRPr="003D55C6">
              <w:rPr>
                <w:color w:val="000000" w:themeColor="text1"/>
              </w:rPr>
              <w:t>2</w:t>
            </w:r>
          </w:p>
        </w:tc>
      </w:tr>
      <w:tr w:rsidR="009D275B" w:rsidRPr="00826B78" w14:paraId="7858F7BB" w14:textId="77777777" w:rsidTr="00826B78">
        <w:tc>
          <w:tcPr>
            <w:tcW w:w="6567" w:type="dxa"/>
          </w:tcPr>
          <w:p w14:paraId="309B7181" w14:textId="39D97C6E" w:rsidR="009D275B" w:rsidRPr="003D55C6" w:rsidRDefault="009D275B" w:rsidP="009D275B">
            <w:pPr>
              <w:pStyle w:val="Standard"/>
              <w:spacing w:before="100" w:after="119" w:line="360" w:lineRule="auto"/>
              <w:ind w:left="374"/>
              <w:jc w:val="both"/>
              <w:rPr>
                <w:color w:val="000000" w:themeColor="text1"/>
              </w:rPr>
            </w:pPr>
            <w:r w:rsidRPr="003D55C6">
              <w:rPr>
                <w:color w:val="000000" w:themeColor="text1"/>
              </w:rPr>
              <w:t>PG.5.1.2.Üniversitemiz öğrencilerinin katıldığı uluslararası yarışma sayısı</w:t>
            </w:r>
          </w:p>
        </w:tc>
        <w:tc>
          <w:tcPr>
            <w:tcW w:w="2687" w:type="dxa"/>
          </w:tcPr>
          <w:p w14:paraId="565E3D0D" w14:textId="67875270" w:rsidR="009D275B" w:rsidRPr="003D55C6" w:rsidRDefault="009D275B" w:rsidP="00654E01">
            <w:pPr>
              <w:pStyle w:val="Standard"/>
              <w:spacing w:before="100" w:after="119" w:line="360" w:lineRule="auto"/>
              <w:jc w:val="both"/>
              <w:rPr>
                <w:color w:val="000000" w:themeColor="text1"/>
              </w:rPr>
            </w:pPr>
            <w:r w:rsidRPr="003D55C6">
              <w:rPr>
                <w:color w:val="000000" w:themeColor="text1"/>
              </w:rPr>
              <w:t>1</w:t>
            </w:r>
          </w:p>
        </w:tc>
      </w:tr>
      <w:tr w:rsidR="009D275B" w:rsidRPr="00826B78" w14:paraId="2DF677F9" w14:textId="77777777" w:rsidTr="00826B78">
        <w:tc>
          <w:tcPr>
            <w:tcW w:w="6567" w:type="dxa"/>
          </w:tcPr>
          <w:p w14:paraId="3415130A" w14:textId="636750DE" w:rsidR="009D275B" w:rsidRPr="003D55C6" w:rsidRDefault="009D275B" w:rsidP="009D275B">
            <w:pPr>
              <w:pStyle w:val="Standard"/>
              <w:numPr>
                <w:ilvl w:val="0"/>
                <w:numId w:val="11"/>
              </w:numPr>
              <w:spacing w:before="100" w:after="119" w:line="360" w:lineRule="auto"/>
              <w:ind w:left="374"/>
              <w:jc w:val="both"/>
              <w:rPr>
                <w:color w:val="000000" w:themeColor="text1"/>
              </w:rPr>
            </w:pPr>
            <w:r w:rsidRPr="003D55C6">
              <w:rPr>
                <w:color w:val="000000" w:themeColor="text1"/>
              </w:rPr>
              <w:t>PG.5.2.1. Üniversitede uluslararası öğrencilere yönelik gerçekleşt</w:t>
            </w:r>
            <w:r w:rsidRPr="003D55C6">
              <w:rPr>
                <w:color w:val="000000" w:themeColor="text1"/>
              </w:rPr>
              <w:t>i</w:t>
            </w:r>
            <w:r w:rsidRPr="003D55C6">
              <w:rPr>
                <w:color w:val="000000" w:themeColor="text1"/>
              </w:rPr>
              <w:t>rilen sportif etkinlik sayısı</w:t>
            </w:r>
          </w:p>
        </w:tc>
        <w:tc>
          <w:tcPr>
            <w:tcW w:w="2687" w:type="dxa"/>
          </w:tcPr>
          <w:p w14:paraId="27882B6B" w14:textId="6B474732" w:rsidR="009D275B" w:rsidRPr="003D55C6" w:rsidRDefault="009D275B" w:rsidP="00654E01">
            <w:pPr>
              <w:pStyle w:val="Standard"/>
              <w:spacing w:before="100" w:after="119" w:line="360" w:lineRule="auto"/>
              <w:jc w:val="both"/>
              <w:rPr>
                <w:color w:val="000000" w:themeColor="text1"/>
              </w:rPr>
            </w:pPr>
            <w:r w:rsidRPr="003D55C6">
              <w:rPr>
                <w:color w:val="000000" w:themeColor="text1"/>
              </w:rPr>
              <w:t>1</w:t>
            </w:r>
          </w:p>
        </w:tc>
      </w:tr>
      <w:tr w:rsidR="009D275B" w:rsidRPr="00826B78" w14:paraId="53833CE8" w14:textId="77777777" w:rsidTr="00826B78">
        <w:tc>
          <w:tcPr>
            <w:tcW w:w="6567" w:type="dxa"/>
          </w:tcPr>
          <w:p w14:paraId="33271B67" w14:textId="47F65147" w:rsidR="009D275B" w:rsidRPr="003D55C6" w:rsidRDefault="009D275B" w:rsidP="009D275B">
            <w:pPr>
              <w:pStyle w:val="Standard"/>
              <w:spacing w:before="100" w:after="119" w:line="360" w:lineRule="auto"/>
              <w:ind w:left="374"/>
              <w:jc w:val="both"/>
              <w:rPr>
                <w:color w:val="000000" w:themeColor="text1"/>
              </w:rPr>
            </w:pPr>
            <w:r w:rsidRPr="003D55C6">
              <w:rPr>
                <w:color w:val="000000" w:themeColor="text1"/>
              </w:rPr>
              <w:t>PG.5.2.2. Üniversitemizde gerçekleştirilen kültürel etkinliklere y</w:t>
            </w:r>
            <w:r w:rsidRPr="003D55C6">
              <w:rPr>
                <w:color w:val="000000" w:themeColor="text1"/>
              </w:rPr>
              <w:t>a</w:t>
            </w:r>
            <w:r w:rsidRPr="003D55C6">
              <w:rPr>
                <w:color w:val="000000" w:themeColor="text1"/>
              </w:rPr>
              <w:lastRenderedPageBreak/>
              <w:t>bancı öğrencilerin katılım sayısı</w:t>
            </w:r>
          </w:p>
        </w:tc>
        <w:tc>
          <w:tcPr>
            <w:tcW w:w="2687" w:type="dxa"/>
          </w:tcPr>
          <w:p w14:paraId="7E530F69" w14:textId="3EF433C8" w:rsidR="009D275B" w:rsidRPr="003D55C6" w:rsidRDefault="003D55C6" w:rsidP="00654E01">
            <w:pPr>
              <w:pStyle w:val="Standard"/>
              <w:spacing w:before="100" w:after="119" w:line="360" w:lineRule="auto"/>
              <w:jc w:val="both"/>
              <w:rPr>
                <w:color w:val="000000" w:themeColor="text1"/>
              </w:rPr>
            </w:pPr>
            <w:r w:rsidRPr="003D55C6">
              <w:rPr>
                <w:color w:val="000000" w:themeColor="text1"/>
              </w:rPr>
              <w:lastRenderedPageBreak/>
              <w:t>50</w:t>
            </w:r>
          </w:p>
        </w:tc>
      </w:tr>
      <w:tr w:rsidR="003D55C6" w:rsidRPr="00826B78" w14:paraId="62D6A142" w14:textId="77777777" w:rsidTr="00826B78">
        <w:tc>
          <w:tcPr>
            <w:tcW w:w="6567" w:type="dxa"/>
          </w:tcPr>
          <w:p w14:paraId="104739D0" w14:textId="1C615378" w:rsidR="003D55C6" w:rsidRPr="003D55C6" w:rsidRDefault="003D55C6" w:rsidP="003D55C6">
            <w:pPr>
              <w:pStyle w:val="Standard"/>
              <w:spacing w:before="100" w:after="119" w:line="360" w:lineRule="auto"/>
              <w:ind w:left="374"/>
              <w:jc w:val="both"/>
              <w:rPr>
                <w:color w:val="000000" w:themeColor="text1"/>
              </w:rPr>
            </w:pPr>
            <w:r w:rsidRPr="003D55C6">
              <w:rPr>
                <w:color w:val="000000" w:themeColor="text1"/>
              </w:rPr>
              <w:lastRenderedPageBreak/>
              <w:t>PG.5.2.3.Uluslararası katılımlı öğrenci kulüplerinin sayısı</w:t>
            </w:r>
          </w:p>
        </w:tc>
        <w:tc>
          <w:tcPr>
            <w:tcW w:w="2687" w:type="dxa"/>
          </w:tcPr>
          <w:p w14:paraId="17819FA8" w14:textId="5930939A" w:rsidR="003D55C6" w:rsidRPr="003D55C6" w:rsidRDefault="003D55C6" w:rsidP="00654E01">
            <w:pPr>
              <w:pStyle w:val="Standard"/>
              <w:spacing w:before="100" w:after="119" w:line="360" w:lineRule="auto"/>
              <w:jc w:val="both"/>
              <w:rPr>
                <w:color w:val="000000" w:themeColor="text1"/>
              </w:rPr>
            </w:pPr>
            <w:r w:rsidRPr="003D55C6">
              <w:rPr>
                <w:color w:val="000000" w:themeColor="text1"/>
              </w:rPr>
              <w:t>7</w:t>
            </w:r>
          </w:p>
        </w:tc>
      </w:tr>
    </w:tbl>
    <w:p w14:paraId="61AE8F40" w14:textId="77777777" w:rsidR="003D55C6" w:rsidRDefault="003D55C6" w:rsidP="003D55C6">
      <w:pPr>
        <w:pStyle w:val="Standard"/>
        <w:widowControl/>
        <w:spacing w:before="100" w:after="119" w:line="360" w:lineRule="auto"/>
        <w:ind w:left="374"/>
        <w:jc w:val="both"/>
        <w:rPr>
          <w:b/>
          <w:bCs/>
          <w:color w:val="000000" w:themeColor="text1"/>
        </w:rPr>
      </w:pPr>
    </w:p>
    <w:p w14:paraId="648D98BC" w14:textId="3B37AB2C" w:rsidR="00974675" w:rsidRPr="00974675" w:rsidRDefault="00E6128F" w:rsidP="00974675">
      <w:pPr>
        <w:pStyle w:val="Standard"/>
        <w:widowControl/>
        <w:numPr>
          <w:ilvl w:val="0"/>
          <w:numId w:val="22"/>
        </w:numPr>
        <w:spacing w:before="100" w:after="119" w:line="360" w:lineRule="auto"/>
        <w:jc w:val="both"/>
        <w:rPr>
          <w:b/>
          <w:bCs/>
          <w:color w:val="000000" w:themeColor="text1"/>
        </w:rPr>
      </w:pPr>
      <w:r w:rsidRPr="008C2A5D">
        <w:rPr>
          <w:b/>
          <w:bCs/>
          <w:color w:val="000000" w:themeColor="text1"/>
        </w:rPr>
        <w:t>Performans Sonuçlarının Değerlendirilmesi</w:t>
      </w:r>
    </w:p>
    <w:p w14:paraId="0E037510" w14:textId="46305B10" w:rsidR="00CC757A" w:rsidRDefault="00CC757A" w:rsidP="00CC757A">
      <w:pPr>
        <w:pStyle w:val="Standard"/>
        <w:widowControl/>
        <w:spacing w:before="100" w:after="119" w:line="360" w:lineRule="auto"/>
        <w:ind w:left="14" w:firstLine="360"/>
        <w:jc w:val="both"/>
        <w:rPr>
          <w:bCs/>
          <w:color w:val="000000" w:themeColor="text1"/>
        </w:rPr>
      </w:pPr>
      <w:r>
        <w:rPr>
          <w:bCs/>
          <w:color w:val="000000" w:themeColor="text1"/>
        </w:rPr>
        <w:t xml:space="preserve">2025 yılı için Başkanlığımızca belirlenen hedeflerin çoğuna ulaşılmış olup </w:t>
      </w:r>
      <w:proofErr w:type="gramStart"/>
      <w:r>
        <w:rPr>
          <w:bCs/>
          <w:color w:val="000000" w:themeColor="text1"/>
        </w:rPr>
        <w:t>bir çoğu</w:t>
      </w:r>
      <w:proofErr w:type="gramEnd"/>
      <w:r>
        <w:rPr>
          <w:bCs/>
          <w:color w:val="000000" w:themeColor="text1"/>
        </w:rPr>
        <w:t xml:space="preserve"> 2025-2026 dönemi bitmediği için sonuçlandırılamamıştır.</w:t>
      </w:r>
      <w:r w:rsidR="000067EA">
        <w:rPr>
          <w:bCs/>
          <w:color w:val="000000" w:themeColor="text1"/>
        </w:rPr>
        <w:t xml:space="preserve"> Bazı göstergelerde mali yetersizlikler </w:t>
      </w:r>
      <w:r w:rsidR="006B7538">
        <w:rPr>
          <w:bCs/>
          <w:color w:val="000000" w:themeColor="text1"/>
        </w:rPr>
        <w:t>belirlenmiş olup buna ilişkin önlemler planlanmaktadır.</w:t>
      </w:r>
    </w:p>
    <w:p w14:paraId="69C55098" w14:textId="77777777" w:rsidR="006B7538" w:rsidRDefault="006B7538" w:rsidP="00CC757A">
      <w:pPr>
        <w:pStyle w:val="Standard"/>
        <w:widowControl/>
        <w:spacing w:before="100" w:after="119" w:line="360" w:lineRule="auto"/>
        <w:ind w:left="14" w:firstLine="360"/>
        <w:jc w:val="both"/>
        <w:rPr>
          <w:bCs/>
          <w:color w:val="000000" w:themeColor="text1"/>
        </w:rPr>
      </w:pPr>
    </w:p>
    <w:p w14:paraId="792F7D9C" w14:textId="77777777" w:rsidR="00974675" w:rsidRDefault="00974675" w:rsidP="00F10E3D">
      <w:pPr>
        <w:pStyle w:val="Standard"/>
        <w:widowControl/>
        <w:numPr>
          <w:ilvl w:val="0"/>
          <w:numId w:val="22"/>
        </w:numPr>
        <w:spacing w:before="100" w:after="119" w:line="360" w:lineRule="auto"/>
        <w:jc w:val="both"/>
        <w:rPr>
          <w:b/>
          <w:bCs/>
          <w:color w:val="000000" w:themeColor="text1"/>
        </w:rPr>
      </w:pPr>
      <w:r w:rsidRPr="000E5825">
        <w:rPr>
          <w:b/>
          <w:bCs/>
          <w:color w:val="000000" w:themeColor="text1"/>
        </w:rPr>
        <w:t>Stra</w:t>
      </w:r>
      <w:r>
        <w:rPr>
          <w:b/>
          <w:bCs/>
          <w:color w:val="000000" w:themeColor="text1"/>
        </w:rPr>
        <w:t>tejik Plan Değerlendirme Tablosu</w:t>
      </w:r>
    </w:p>
    <w:p w14:paraId="4FB5F3BA" w14:textId="499FC889" w:rsidR="001E6CF3" w:rsidRPr="001E6CF3" w:rsidRDefault="001E6CF3" w:rsidP="001E6CF3">
      <w:pPr>
        <w:pStyle w:val="Standard"/>
        <w:widowControl/>
        <w:spacing w:before="100" w:after="119" w:line="360" w:lineRule="auto"/>
        <w:ind w:left="14" w:firstLine="360"/>
        <w:jc w:val="both"/>
        <w:rPr>
          <w:color w:val="000000" w:themeColor="text1"/>
        </w:rPr>
      </w:pPr>
      <w:r w:rsidRPr="001E6CF3">
        <w:rPr>
          <w:color w:val="000000" w:themeColor="text1"/>
        </w:rPr>
        <w:t>Üniversitemiz Stratejik planında Başkanlığımızı ilgilendiren performans göstergeleri ve gerçekleşmeleri aşağıda verilmektedir.</w:t>
      </w:r>
    </w:p>
    <w:tbl>
      <w:tblPr>
        <w:tblW w:w="5087"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941"/>
        <w:gridCol w:w="5837"/>
        <w:gridCol w:w="765"/>
        <w:gridCol w:w="698"/>
        <w:gridCol w:w="698"/>
        <w:gridCol w:w="897"/>
      </w:tblGrid>
      <w:tr w:rsidR="001E6CF3" w:rsidRPr="00A27E38" w14:paraId="703F2125" w14:textId="77777777" w:rsidTr="001E6CF3">
        <w:trPr>
          <w:trHeight w:val="670"/>
          <w:jc w:val="center"/>
        </w:trPr>
        <w:tc>
          <w:tcPr>
            <w:tcW w:w="478"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7D169A50" w14:textId="77777777" w:rsidR="001E6CF3" w:rsidRPr="00A27E38" w:rsidRDefault="001E6CF3" w:rsidP="00A27E38">
            <w:pPr>
              <w:pStyle w:val="Default"/>
            </w:pPr>
            <w:r w:rsidRPr="00A27E38">
              <w:t>PG 2.2.5</w:t>
            </w:r>
          </w:p>
        </w:tc>
        <w:tc>
          <w:tcPr>
            <w:tcW w:w="2967"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672AF1CF" w14:textId="77777777" w:rsidR="001E6CF3" w:rsidRPr="00A27E38" w:rsidRDefault="001E6CF3" w:rsidP="00A27E38">
            <w:pPr>
              <w:pStyle w:val="Default"/>
            </w:pPr>
            <w:r w:rsidRPr="00A27E38">
              <w:t>Akademik, Sportif, Kültürel ve Sanatsal etkinlikler ile y</w:t>
            </w:r>
            <w:r w:rsidRPr="00A27E38">
              <w:t>a</w:t>
            </w:r>
            <w:r w:rsidRPr="00A27E38">
              <w:t>rışmalara katılan öğrenci sayısı*</w:t>
            </w:r>
          </w:p>
        </w:tc>
        <w:tc>
          <w:tcPr>
            <w:tcW w:w="389" w:type="pct"/>
            <w:tcBorders>
              <w:top w:val="single" w:sz="6" w:space="0" w:color="DEE2E6"/>
              <w:left w:val="single" w:sz="6" w:space="0" w:color="DEE2E6"/>
              <w:bottom w:val="single" w:sz="6" w:space="0" w:color="DEE2E6"/>
              <w:right w:val="single" w:sz="6" w:space="0" w:color="DEE2E6"/>
            </w:tcBorders>
            <w:shd w:val="clear" w:color="auto" w:fill="FFFFFF"/>
          </w:tcPr>
          <w:p w14:paraId="758B910D" w14:textId="77777777" w:rsidR="001E6CF3" w:rsidRPr="00A27E38" w:rsidRDefault="001E6CF3" w:rsidP="00A27E38">
            <w:pPr>
              <w:pStyle w:val="Default"/>
              <w:rPr>
                <w:b/>
              </w:rPr>
            </w:pPr>
            <w:r w:rsidRPr="00A27E38">
              <w:rPr>
                <w:b/>
              </w:rPr>
              <w:t>409</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06488D6C" w14:textId="77777777" w:rsidR="001E6CF3" w:rsidRPr="00A27E38" w:rsidRDefault="001E6CF3" w:rsidP="00A27E38">
            <w:pPr>
              <w:pStyle w:val="Default"/>
              <w:rPr>
                <w:b/>
              </w:rPr>
            </w:pPr>
            <w:r w:rsidRPr="00A27E38">
              <w:rPr>
                <w:b/>
              </w:rPr>
              <w:t>103</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286618B7" w14:textId="77777777" w:rsidR="001E6CF3" w:rsidRPr="00A27E38" w:rsidRDefault="001E6CF3" w:rsidP="00A27E38">
            <w:pPr>
              <w:pStyle w:val="Default"/>
            </w:pPr>
            <w:r w:rsidRPr="00A27E38">
              <w:t>-</w:t>
            </w:r>
          </w:p>
        </w:tc>
        <w:tc>
          <w:tcPr>
            <w:tcW w:w="456" w:type="pct"/>
            <w:tcBorders>
              <w:top w:val="single" w:sz="6" w:space="0" w:color="DEE2E6"/>
              <w:left w:val="single" w:sz="6" w:space="0" w:color="DEE2E6"/>
              <w:bottom w:val="single" w:sz="6" w:space="0" w:color="DEE2E6"/>
              <w:right w:val="single" w:sz="6" w:space="0" w:color="DEE2E6"/>
            </w:tcBorders>
            <w:shd w:val="clear" w:color="auto" w:fill="FFFFFF"/>
          </w:tcPr>
          <w:p w14:paraId="6FCEEBF6" w14:textId="77777777" w:rsidR="001E6CF3" w:rsidRPr="00A27E38" w:rsidRDefault="001E6CF3" w:rsidP="00A27E38">
            <w:pPr>
              <w:pStyle w:val="Default"/>
              <w:rPr>
                <w:b/>
              </w:rPr>
            </w:pPr>
            <w:r w:rsidRPr="00A27E38">
              <w:rPr>
                <w:b/>
              </w:rPr>
              <w:t>512</w:t>
            </w:r>
          </w:p>
        </w:tc>
      </w:tr>
      <w:tr w:rsidR="001E6CF3" w:rsidRPr="00A27E38" w14:paraId="0F03CF31" w14:textId="77777777" w:rsidTr="001E6CF3">
        <w:trPr>
          <w:trHeight w:val="685"/>
          <w:jc w:val="center"/>
        </w:trPr>
        <w:tc>
          <w:tcPr>
            <w:tcW w:w="478"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09786179" w14:textId="77777777" w:rsidR="001E6CF3" w:rsidRPr="00A27E38" w:rsidRDefault="001E6CF3" w:rsidP="00A27E38">
            <w:pPr>
              <w:pStyle w:val="Default"/>
            </w:pPr>
            <w:r w:rsidRPr="00A27E38">
              <w:t>PG 3.1.1</w:t>
            </w:r>
          </w:p>
        </w:tc>
        <w:tc>
          <w:tcPr>
            <w:tcW w:w="2967"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6A401A00" w14:textId="77777777" w:rsidR="001E6CF3" w:rsidRPr="00A27E38" w:rsidRDefault="001E6CF3" w:rsidP="00A27E38">
            <w:pPr>
              <w:pStyle w:val="Default"/>
            </w:pPr>
            <w:r w:rsidRPr="00A27E38">
              <w:t>Üniversite birimlerince gerçekleştirilen sosyal sorumluluk faaliyet sayısı*</w:t>
            </w:r>
          </w:p>
        </w:tc>
        <w:tc>
          <w:tcPr>
            <w:tcW w:w="389" w:type="pct"/>
            <w:tcBorders>
              <w:top w:val="single" w:sz="6" w:space="0" w:color="DEE2E6"/>
              <w:left w:val="single" w:sz="6" w:space="0" w:color="DEE2E6"/>
              <w:bottom w:val="single" w:sz="6" w:space="0" w:color="DEE2E6"/>
              <w:right w:val="single" w:sz="6" w:space="0" w:color="DEE2E6"/>
            </w:tcBorders>
            <w:shd w:val="clear" w:color="auto" w:fill="FFFFFF"/>
          </w:tcPr>
          <w:p w14:paraId="383250EF" w14:textId="77777777" w:rsidR="001E6CF3" w:rsidRPr="00A27E38" w:rsidRDefault="001E6CF3" w:rsidP="00A27E38">
            <w:pPr>
              <w:pStyle w:val="Default"/>
              <w:rPr>
                <w:b/>
              </w:rPr>
            </w:pPr>
            <w:r w:rsidRPr="00A27E38">
              <w:rPr>
                <w:b/>
              </w:rPr>
              <w:t>2</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7D57BFFB" w14:textId="77777777" w:rsidR="001E6CF3" w:rsidRPr="00A27E38" w:rsidRDefault="001E6CF3" w:rsidP="00A27E38">
            <w:pPr>
              <w:pStyle w:val="Default"/>
              <w:rPr>
                <w:b/>
              </w:rPr>
            </w:pP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2A6CF440" w14:textId="77777777" w:rsidR="001E6CF3" w:rsidRPr="00A27E38" w:rsidRDefault="001E6CF3" w:rsidP="00A27E38">
            <w:pPr>
              <w:pStyle w:val="Default"/>
              <w:rPr>
                <w:b/>
              </w:rPr>
            </w:pPr>
            <w:r w:rsidRPr="00A27E38">
              <w:rPr>
                <w:b/>
              </w:rPr>
              <w:t>31</w:t>
            </w:r>
          </w:p>
        </w:tc>
        <w:tc>
          <w:tcPr>
            <w:tcW w:w="456" w:type="pct"/>
            <w:tcBorders>
              <w:top w:val="single" w:sz="6" w:space="0" w:color="DEE2E6"/>
              <w:left w:val="single" w:sz="6" w:space="0" w:color="DEE2E6"/>
              <w:bottom w:val="single" w:sz="6" w:space="0" w:color="DEE2E6"/>
              <w:right w:val="single" w:sz="6" w:space="0" w:color="DEE2E6"/>
            </w:tcBorders>
            <w:shd w:val="clear" w:color="auto" w:fill="FFFFFF"/>
          </w:tcPr>
          <w:p w14:paraId="30E2FCAA" w14:textId="77777777" w:rsidR="001E6CF3" w:rsidRPr="00A27E38" w:rsidRDefault="001E6CF3" w:rsidP="00A27E38">
            <w:pPr>
              <w:pStyle w:val="Default"/>
              <w:rPr>
                <w:b/>
              </w:rPr>
            </w:pPr>
            <w:r w:rsidRPr="00A27E38">
              <w:rPr>
                <w:b/>
              </w:rPr>
              <w:t>33</w:t>
            </w:r>
          </w:p>
        </w:tc>
      </w:tr>
      <w:tr w:rsidR="001E6CF3" w:rsidRPr="00A27E38" w14:paraId="167F9D2B" w14:textId="77777777" w:rsidTr="001E6CF3">
        <w:trPr>
          <w:trHeight w:val="685"/>
          <w:jc w:val="center"/>
        </w:trPr>
        <w:tc>
          <w:tcPr>
            <w:tcW w:w="478"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75DD7AF2" w14:textId="77777777" w:rsidR="001E6CF3" w:rsidRPr="00A27E38" w:rsidRDefault="001E6CF3" w:rsidP="00A27E38">
            <w:pPr>
              <w:pStyle w:val="Default"/>
            </w:pPr>
            <w:r w:rsidRPr="00A27E38">
              <w:t>PG 3.1.2</w:t>
            </w:r>
          </w:p>
        </w:tc>
        <w:tc>
          <w:tcPr>
            <w:tcW w:w="2967"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4CC2852F" w14:textId="77777777" w:rsidR="001E6CF3" w:rsidRPr="00A27E38" w:rsidRDefault="001E6CF3" w:rsidP="00A27E38">
            <w:pPr>
              <w:pStyle w:val="Default"/>
            </w:pPr>
            <w:r w:rsidRPr="00A27E38">
              <w:t>Öğrenciler tarafından gerçekleştirilen sosyal sorumluluk proje sayısı*</w:t>
            </w:r>
          </w:p>
        </w:tc>
        <w:tc>
          <w:tcPr>
            <w:tcW w:w="389" w:type="pct"/>
            <w:tcBorders>
              <w:top w:val="single" w:sz="6" w:space="0" w:color="DEE2E6"/>
              <w:left w:val="single" w:sz="6" w:space="0" w:color="DEE2E6"/>
              <w:bottom w:val="single" w:sz="6" w:space="0" w:color="DEE2E6"/>
              <w:right w:val="single" w:sz="6" w:space="0" w:color="DEE2E6"/>
            </w:tcBorders>
            <w:shd w:val="clear" w:color="auto" w:fill="FFFFFF"/>
          </w:tcPr>
          <w:p w14:paraId="5D7C2BDF" w14:textId="77777777" w:rsidR="001E6CF3" w:rsidRPr="00A27E38" w:rsidRDefault="001E6CF3" w:rsidP="00A27E38">
            <w:pPr>
              <w:pStyle w:val="Default"/>
              <w:rPr>
                <w:b/>
              </w:rPr>
            </w:pPr>
            <w:r w:rsidRPr="00A27E38">
              <w:rPr>
                <w:b/>
              </w:rPr>
              <w:t>37</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7FABF501" w14:textId="77777777" w:rsidR="001E6CF3" w:rsidRPr="00A27E38" w:rsidRDefault="001E6CF3" w:rsidP="00A27E38">
            <w:pPr>
              <w:pStyle w:val="Default"/>
            </w:pPr>
            <w:r w:rsidRPr="00A27E38">
              <w:t>-</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02E33641" w14:textId="77777777" w:rsidR="001E6CF3" w:rsidRPr="00A27E38" w:rsidRDefault="001E6CF3" w:rsidP="00A27E38">
            <w:pPr>
              <w:pStyle w:val="Default"/>
            </w:pPr>
            <w:r w:rsidRPr="00A27E38">
              <w:t>-</w:t>
            </w:r>
          </w:p>
        </w:tc>
        <w:tc>
          <w:tcPr>
            <w:tcW w:w="456" w:type="pct"/>
            <w:tcBorders>
              <w:top w:val="single" w:sz="6" w:space="0" w:color="DEE2E6"/>
              <w:left w:val="single" w:sz="6" w:space="0" w:color="DEE2E6"/>
              <w:bottom w:val="single" w:sz="6" w:space="0" w:color="DEE2E6"/>
              <w:right w:val="single" w:sz="6" w:space="0" w:color="DEE2E6"/>
            </w:tcBorders>
            <w:shd w:val="clear" w:color="auto" w:fill="FFFFFF"/>
          </w:tcPr>
          <w:p w14:paraId="61A51E13" w14:textId="77777777" w:rsidR="001E6CF3" w:rsidRPr="00A27E38" w:rsidRDefault="001E6CF3" w:rsidP="00A27E38">
            <w:pPr>
              <w:pStyle w:val="Default"/>
              <w:rPr>
                <w:b/>
              </w:rPr>
            </w:pPr>
            <w:r w:rsidRPr="00A27E38">
              <w:rPr>
                <w:b/>
              </w:rPr>
              <w:t>37</w:t>
            </w:r>
          </w:p>
        </w:tc>
      </w:tr>
      <w:tr w:rsidR="001E6CF3" w:rsidRPr="00A27E38" w14:paraId="7A6D7987" w14:textId="77777777" w:rsidTr="001E6CF3">
        <w:trPr>
          <w:trHeight w:val="685"/>
          <w:jc w:val="center"/>
        </w:trPr>
        <w:tc>
          <w:tcPr>
            <w:tcW w:w="478"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4D369FE6" w14:textId="77777777" w:rsidR="001E6CF3" w:rsidRPr="00A27E38" w:rsidRDefault="001E6CF3" w:rsidP="00A27E38">
            <w:pPr>
              <w:pStyle w:val="Default"/>
            </w:pPr>
            <w:r w:rsidRPr="00A27E38">
              <w:t>PG 4.2.2</w:t>
            </w:r>
          </w:p>
        </w:tc>
        <w:tc>
          <w:tcPr>
            <w:tcW w:w="2967"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43A11FB5" w14:textId="77777777" w:rsidR="001E6CF3" w:rsidRPr="00A27E38" w:rsidRDefault="001E6CF3" w:rsidP="00A27E38">
            <w:pPr>
              <w:pStyle w:val="Default"/>
            </w:pPr>
            <w:r w:rsidRPr="00A27E38">
              <w:t>Düzenlenen uluslararası akademik, sosyal, sanatsal ve spo</w:t>
            </w:r>
            <w:r w:rsidRPr="00A27E38">
              <w:t>r</w:t>
            </w:r>
            <w:r w:rsidRPr="00A27E38">
              <w:t>tif etkinlik sayısı</w:t>
            </w:r>
          </w:p>
        </w:tc>
        <w:tc>
          <w:tcPr>
            <w:tcW w:w="389" w:type="pct"/>
            <w:tcBorders>
              <w:top w:val="single" w:sz="6" w:space="0" w:color="DEE2E6"/>
              <w:left w:val="single" w:sz="6" w:space="0" w:color="DEE2E6"/>
              <w:bottom w:val="single" w:sz="6" w:space="0" w:color="DEE2E6"/>
              <w:right w:val="single" w:sz="6" w:space="0" w:color="DEE2E6"/>
            </w:tcBorders>
            <w:shd w:val="clear" w:color="auto" w:fill="FFFFFF"/>
          </w:tcPr>
          <w:p w14:paraId="174A44D6" w14:textId="77777777" w:rsidR="001E6CF3" w:rsidRPr="00A27E38" w:rsidRDefault="001E6CF3" w:rsidP="00A27E38">
            <w:pPr>
              <w:pStyle w:val="Default"/>
              <w:rPr>
                <w:b/>
              </w:rPr>
            </w:pPr>
            <w:r w:rsidRPr="00A27E38">
              <w:rPr>
                <w:b/>
              </w:rPr>
              <w:t>-</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173F96AB" w14:textId="77777777" w:rsidR="001E6CF3" w:rsidRPr="00A27E38" w:rsidRDefault="001E6CF3" w:rsidP="00A27E38">
            <w:pPr>
              <w:pStyle w:val="Default"/>
            </w:pPr>
            <w:r w:rsidRPr="00A27E38">
              <w:t>1</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7D83D830" w14:textId="77777777" w:rsidR="001E6CF3" w:rsidRPr="00A27E38" w:rsidRDefault="001E6CF3" w:rsidP="00A27E38">
            <w:pPr>
              <w:pStyle w:val="Default"/>
            </w:pPr>
            <w:r w:rsidRPr="00A27E38">
              <w:t>-</w:t>
            </w:r>
          </w:p>
        </w:tc>
        <w:tc>
          <w:tcPr>
            <w:tcW w:w="456" w:type="pct"/>
            <w:tcBorders>
              <w:top w:val="single" w:sz="6" w:space="0" w:color="DEE2E6"/>
              <w:left w:val="single" w:sz="6" w:space="0" w:color="DEE2E6"/>
              <w:bottom w:val="single" w:sz="6" w:space="0" w:color="DEE2E6"/>
              <w:right w:val="single" w:sz="6" w:space="0" w:color="DEE2E6"/>
            </w:tcBorders>
            <w:shd w:val="clear" w:color="auto" w:fill="FFFFFF"/>
          </w:tcPr>
          <w:p w14:paraId="4609A0E0" w14:textId="77777777" w:rsidR="001E6CF3" w:rsidRPr="00A27E38" w:rsidRDefault="001E6CF3" w:rsidP="00A27E38">
            <w:pPr>
              <w:pStyle w:val="Default"/>
              <w:rPr>
                <w:b/>
              </w:rPr>
            </w:pPr>
            <w:r w:rsidRPr="00A27E38">
              <w:rPr>
                <w:b/>
              </w:rPr>
              <w:t>1</w:t>
            </w:r>
          </w:p>
        </w:tc>
      </w:tr>
      <w:tr w:rsidR="001E6CF3" w:rsidRPr="00A27E38" w14:paraId="6A0A6209" w14:textId="77777777" w:rsidTr="001E6CF3">
        <w:trPr>
          <w:trHeight w:val="670"/>
          <w:jc w:val="center"/>
        </w:trPr>
        <w:tc>
          <w:tcPr>
            <w:tcW w:w="478"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1DBDD803" w14:textId="77777777" w:rsidR="001E6CF3" w:rsidRPr="00A27E38" w:rsidRDefault="001E6CF3" w:rsidP="00A27E38">
            <w:pPr>
              <w:pStyle w:val="Default"/>
            </w:pPr>
            <w:r w:rsidRPr="00A27E38">
              <w:t>PG 4.2.4</w:t>
            </w:r>
          </w:p>
        </w:tc>
        <w:tc>
          <w:tcPr>
            <w:tcW w:w="2967" w:type="pct"/>
            <w:tcBorders>
              <w:top w:val="single" w:sz="6" w:space="0" w:color="DEE2E6"/>
              <w:left w:val="single" w:sz="6" w:space="0" w:color="DEE2E6"/>
              <w:bottom w:val="single" w:sz="6" w:space="0" w:color="DEE2E6"/>
              <w:right w:val="single" w:sz="6" w:space="0" w:color="DEE2E6"/>
            </w:tcBorders>
            <w:shd w:val="clear" w:color="auto" w:fill="FFFFFF"/>
            <w:vAlign w:val="center"/>
            <w:hideMark/>
          </w:tcPr>
          <w:p w14:paraId="1714BB91" w14:textId="77777777" w:rsidR="001E6CF3" w:rsidRPr="00A27E38" w:rsidRDefault="001E6CF3" w:rsidP="00A27E38">
            <w:pPr>
              <w:pStyle w:val="Default"/>
            </w:pPr>
            <w:r w:rsidRPr="00A27E38">
              <w:t>Akademik, sosyal, sanatsal araştırma kapsamında yurtdışı</w:t>
            </w:r>
            <w:r w:rsidRPr="00A27E38">
              <w:t>n</w:t>
            </w:r>
            <w:r w:rsidRPr="00A27E38">
              <w:t>dan gelen öğretim elemanı sayısı*</w:t>
            </w:r>
          </w:p>
        </w:tc>
        <w:tc>
          <w:tcPr>
            <w:tcW w:w="389" w:type="pct"/>
            <w:tcBorders>
              <w:top w:val="single" w:sz="6" w:space="0" w:color="DEE2E6"/>
              <w:left w:val="single" w:sz="6" w:space="0" w:color="DEE2E6"/>
              <w:bottom w:val="single" w:sz="6" w:space="0" w:color="DEE2E6"/>
              <w:right w:val="single" w:sz="6" w:space="0" w:color="DEE2E6"/>
            </w:tcBorders>
            <w:shd w:val="clear" w:color="auto" w:fill="FFFFFF"/>
          </w:tcPr>
          <w:p w14:paraId="116C604D" w14:textId="77777777" w:rsidR="001E6CF3" w:rsidRPr="00A27E38" w:rsidRDefault="001E6CF3" w:rsidP="00A27E38">
            <w:pPr>
              <w:pStyle w:val="Default"/>
              <w:rPr>
                <w:b/>
              </w:rPr>
            </w:pPr>
            <w:r w:rsidRPr="00A27E38">
              <w:rPr>
                <w:b/>
              </w:rPr>
              <w:t>-</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05B72D69" w14:textId="77777777" w:rsidR="001E6CF3" w:rsidRPr="00A27E38" w:rsidRDefault="001E6CF3" w:rsidP="00A27E38">
            <w:pPr>
              <w:pStyle w:val="Default"/>
            </w:pPr>
            <w:r w:rsidRPr="00A27E38">
              <w:t>-</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5F55DAE7" w14:textId="77777777" w:rsidR="001E6CF3" w:rsidRPr="00A27E38" w:rsidRDefault="001E6CF3" w:rsidP="00A27E38">
            <w:pPr>
              <w:pStyle w:val="Default"/>
            </w:pPr>
            <w:r w:rsidRPr="00A27E38">
              <w:t>-</w:t>
            </w:r>
          </w:p>
        </w:tc>
        <w:tc>
          <w:tcPr>
            <w:tcW w:w="456" w:type="pct"/>
            <w:tcBorders>
              <w:top w:val="single" w:sz="6" w:space="0" w:color="DEE2E6"/>
              <w:left w:val="single" w:sz="6" w:space="0" w:color="DEE2E6"/>
              <w:bottom w:val="single" w:sz="6" w:space="0" w:color="DEE2E6"/>
              <w:right w:val="single" w:sz="6" w:space="0" w:color="DEE2E6"/>
            </w:tcBorders>
            <w:shd w:val="clear" w:color="auto" w:fill="FFFFFF"/>
          </w:tcPr>
          <w:p w14:paraId="7BBBADE0" w14:textId="77777777" w:rsidR="001E6CF3" w:rsidRPr="00A27E38" w:rsidRDefault="001E6CF3" w:rsidP="00A27E38">
            <w:pPr>
              <w:pStyle w:val="Default"/>
              <w:rPr>
                <w:b/>
              </w:rPr>
            </w:pPr>
            <w:r w:rsidRPr="00A27E38">
              <w:rPr>
                <w:b/>
              </w:rPr>
              <w:t>-</w:t>
            </w:r>
          </w:p>
        </w:tc>
      </w:tr>
      <w:tr w:rsidR="001E6CF3" w:rsidRPr="00A27E38" w14:paraId="41F34D3C" w14:textId="77777777" w:rsidTr="001E6CF3">
        <w:trPr>
          <w:trHeight w:val="670"/>
          <w:jc w:val="center"/>
        </w:trPr>
        <w:tc>
          <w:tcPr>
            <w:tcW w:w="478" w:type="pct"/>
            <w:tcBorders>
              <w:top w:val="single" w:sz="6" w:space="0" w:color="DEE2E6"/>
              <w:left w:val="single" w:sz="6" w:space="0" w:color="DEE2E6"/>
              <w:bottom w:val="single" w:sz="6" w:space="0" w:color="DEE2E6"/>
              <w:right w:val="single" w:sz="6" w:space="0" w:color="DEE2E6"/>
            </w:tcBorders>
            <w:shd w:val="clear" w:color="auto" w:fill="FFFFFF"/>
            <w:vAlign w:val="center"/>
          </w:tcPr>
          <w:p w14:paraId="15C5376A" w14:textId="77777777" w:rsidR="001E6CF3" w:rsidRPr="00A27E38" w:rsidRDefault="001E6CF3" w:rsidP="00A27E38">
            <w:pPr>
              <w:pStyle w:val="Default"/>
            </w:pPr>
            <w:r w:rsidRPr="00A27E38">
              <w:t>PG 5.4.4</w:t>
            </w:r>
          </w:p>
        </w:tc>
        <w:tc>
          <w:tcPr>
            <w:tcW w:w="2967" w:type="pct"/>
            <w:tcBorders>
              <w:top w:val="single" w:sz="6" w:space="0" w:color="DEE2E6"/>
              <w:left w:val="single" w:sz="6" w:space="0" w:color="DEE2E6"/>
              <w:bottom w:val="single" w:sz="6" w:space="0" w:color="DEE2E6"/>
              <w:right w:val="single" w:sz="6" w:space="0" w:color="DEE2E6"/>
            </w:tcBorders>
            <w:shd w:val="clear" w:color="auto" w:fill="FFFFFF"/>
            <w:vAlign w:val="center"/>
          </w:tcPr>
          <w:p w14:paraId="49EBA344" w14:textId="77777777" w:rsidR="001E6CF3" w:rsidRPr="00A27E38" w:rsidRDefault="001E6CF3" w:rsidP="00A27E38">
            <w:pPr>
              <w:pStyle w:val="Default"/>
            </w:pPr>
            <w:r w:rsidRPr="00A27E38">
              <w:t>Bağış, hibe ve sponsor desteklerinden elde edilen ayni ya</w:t>
            </w:r>
            <w:r w:rsidRPr="00A27E38">
              <w:t>r</w:t>
            </w:r>
            <w:r w:rsidRPr="00A27E38">
              <w:t>dımların sayısı*</w:t>
            </w:r>
          </w:p>
        </w:tc>
        <w:tc>
          <w:tcPr>
            <w:tcW w:w="389" w:type="pct"/>
            <w:tcBorders>
              <w:top w:val="single" w:sz="6" w:space="0" w:color="DEE2E6"/>
              <w:left w:val="single" w:sz="6" w:space="0" w:color="DEE2E6"/>
              <w:bottom w:val="single" w:sz="6" w:space="0" w:color="DEE2E6"/>
              <w:right w:val="single" w:sz="6" w:space="0" w:color="DEE2E6"/>
            </w:tcBorders>
            <w:shd w:val="clear" w:color="auto" w:fill="FFFFFF"/>
          </w:tcPr>
          <w:p w14:paraId="6FE345A9" w14:textId="77777777" w:rsidR="001E6CF3" w:rsidRPr="00A27E38" w:rsidRDefault="001E6CF3" w:rsidP="00A27E38">
            <w:pPr>
              <w:pStyle w:val="Default"/>
              <w:rPr>
                <w:b/>
              </w:rPr>
            </w:pPr>
            <w:r w:rsidRPr="00A27E38">
              <w:rPr>
                <w:b/>
              </w:rPr>
              <w:t>12</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7CF45C0D" w14:textId="77777777" w:rsidR="001E6CF3" w:rsidRPr="00A27E38" w:rsidRDefault="001E6CF3" w:rsidP="00A27E38">
            <w:pPr>
              <w:pStyle w:val="Default"/>
            </w:pPr>
            <w:r w:rsidRPr="00A27E38">
              <w:t>1</w:t>
            </w:r>
          </w:p>
        </w:tc>
        <w:tc>
          <w:tcPr>
            <w:tcW w:w="355" w:type="pct"/>
            <w:tcBorders>
              <w:top w:val="single" w:sz="6" w:space="0" w:color="DEE2E6"/>
              <w:left w:val="single" w:sz="6" w:space="0" w:color="DEE2E6"/>
              <w:bottom w:val="single" w:sz="6" w:space="0" w:color="DEE2E6"/>
              <w:right w:val="single" w:sz="6" w:space="0" w:color="DEE2E6"/>
            </w:tcBorders>
            <w:shd w:val="clear" w:color="auto" w:fill="FFFFFF"/>
          </w:tcPr>
          <w:p w14:paraId="457C6212" w14:textId="77777777" w:rsidR="001E6CF3" w:rsidRPr="00A27E38" w:rsidRDefault="001E6CF3" w:rsidP="00A27E38">
            <w:pPr>
              <w:pStyle w:val="Default"/>
            </w:pPr>
            <w:r w:rsidRPr="00A27E38">
              <w:t>-</w:t>
            </w:r>
          </w:p>
        </w:tc>
        <w:tc>
          <w:tcPr>
            <w:tcW w:w="456" w:type="pct"/>
            <w:tcBorders>
              <w:top w:val="single" w:sz="6" w:space="0" w:color="DEE2E6"/>
              <w:left w:val="single" w:sz="6" w:space="0" w:color="DEE2E6"/>
              <w:bottom w:val="single" w:sz="6" w:space="0" w:color="DEE2E6"/>
              <w:right w:val="single" w:sz="6" w:space="0" w:color="DEE2E6"/>
            </w:tcBorders>
            <w:shd w:val="clear" w:color="auto" w:fill="FFFFFF"/>
          </w:tcPr>
          <w:p w14:paraId="4FCB3669" w14:textId="77777777" w:rsidR="001E6CF3" w:rsidRPr="00A27E38" w:rsidRDefault="001E6CF3" w:rsidP="00A27E38">
            <w:pPr>
              <w:pStyle w:val="Default"/>
              <w:rPr>
                <w:b/>
              </w:rPr>
            </w:pPr>
            <w:r w:rsidRPr="00A27E38">
              <w:rPr>
                <w:b/>
              </w:rPr>
              <w:t>13</w:t>
            </w:r>
          </w:p>
        </w:tc>
      </w:tr>
    </w:tbl>
    <w:p w14:paraId="1FBBAE25" w14:textId="77777777" w:rsidR="00F353F8" w:rsidRDefault="00F353F8" w:rsidP="00F353F8">
      <w:pPr>
        <w:pStyle w:val="Default"/>
        <w:spacing w:after="47"/>
      </w:pPr>
    </w:p>
    <w:p w14:paraId="7E149043" w14:textId="77777777" w:rsidR="000E5825" w:rsidRDefault="000E5825" w:rsidP="00974675">
      <w:pPr>
        <w:pStyle w:val="Default"/>
        <w:numPr>
          <w:ilvl w:val="0"/>
          <w:numId w:val="22"/>
        </w:numPr>
        <w:spacing w:after="47"/>
        <w:rPr>
          <w:b/>
        </w:rPr>
      </w:pPr>
      <w:r w:rsidRPr="000E5825">
        <w:rPr>
          <w:b/>
        </w:rPr>
        <w:t>Performans Bilgi Sisteminin Değerlendirilmesi</w:t>
      </w:r>
    </w:p>
    <w:p w14:paraId="75EF5DD6" w14:textId="77777777" w:rsidR="00501500" w:rsidRDefault="00501500" w:rsidP="00501500">
      <w:pPr>
        <w:pStyle w:val="Default"/>
        <w:spacing w:after="47"/>
        <w:ind w:left="374"/>
        <w:rPr>
          <w:b/>
        </w:rPr>
      </w:pPr>
    </w:p>
    <w:p w14:paraId="0BBB6EA0" w14:textId="77777777" w:rsidR="00A9472F" w:rsidRDefault="00832F78" w:rsidP="00A9472F">
      <w:pPr>
        <w:spacing w:line="360" w:lineRule="auto"/>
        <w:ind w:left="11" w:firstLine="357"/>
        <w:jc w:val="both"/>
      </w:pPr>
      <w:r>
        <w:t xml:space="preserve">Başkanlığımız tarafından yürütülen faaliyetlere ilişkin performans göstergeleri, Performans Bilgi Sistemi aracılığıyla düzenli olarak izlenmekte ve kayıt altına alınmaktadır. Sistem kapsamında belirlenen faaliyet ve alt faaliyetler için hedefler tanımlanmış, gerçekleşme verileri ise ilgili birimler tarafından </w:t>
      </w:r>
      <w:r w:rsidR="00F01656">
        <w:t>kayıt altına alınmıştır</w:t>
      </w:r>
      <w:r>
        <w:t>. Bu durum, performans yönetimi sürecinin kurumsal düzeyde benimsendiğini ve sistemin etkin bir izleme aracı olarak kullanıldığını göstermektedir.</w:t>
      </w:r>
      <w:r>
        <w:br/>
      </w:r>
    </w:p>
    <w:p w14:paraId="26FCC7C6" w14:textId="77777777" w:rsidR="00A9472F" w:rsidRDefault="00832F78" w:rsidP="00A9472F">
      <w:pPr>
        <w:spacing w:line="360" w:lineRule="auto"/>
        <w:ind w:left="11" w:firstLine="357"/>
        <w:jc w:val="both"/>
      </w:pPr>
      <w:r>
        <w:lastRenderedPageBreak/>
        <w:t>Performans göstergelerine ilişkin veriler incelendiğinde; özellikle hizmet sunumuna yönelik faaliyetlerde (kültürel faaliyetler, beslenme hizmetleri, spor faaliyetleri ve öğrenci destek hizmetleri) hedeflerin büyük ölçüde karşılandığı, bazı göstergelerde ise hedeflere tam olarak ulaşılamadığı görülmektedir. Hedef sapmalarının; fiziki imkânlar, bütçe sınırlılıkları, personel</w:t>
      </w:r>
      <w:r w:rsidR="00F01656">
        <w:t xml:space="preserve"> sayısı gibi dışsal faktörlerden kaynaklandığı düşünülmektedir.</w:t>
      </w:r>
    </w:p>
    <w:p w14:paraId="35565D08" w14:textId="77777777" w:rsidR="00A9472F" w:rsidRDefault="00832F78" w:rsidP="00A9472F">
      <w:pPr>
        <w:spacing w:line="360" w:lineRule="auto"/>
        <w:ind w:left="11" w:firstLine="357"/>
        <w:jc w:val="both"/>
      </w:pPr>
      <w:r>
        <w:t>Performans Bilgi Sistemi sayesinde faaliyet sonuçları sayısal verilerle desteklenmiş, ölçülebilirlik ve izlenebilirlik sağlanmıştır. Elde edilen veriler, karar alma süreçlerine katkı sağlamış; kaynakların etkin ve verimli kullanılması konusunda yol gösterici olmuştur. Ayrıca sistem, birimler arası karşılaştırma yapılmasına ve güçlü ile geliştirmeye açık alanların tespit edilmesine imkân tanımıştır.</w:t>
      </w:r>
      <w:r>
        <w:br/>
      </w:r>
    </w:p>
    <w:p w14:paraId="5D6D5625" w14:textId="785A2550" w:rsidR="00832F78" w:rsidRDefault="00832F78" w:rsidP="00A9472F">
      <w:pPr>
        <w:spacing w:line="360" w:lineRule="auto"/>
        <w:ind w:left="11" w:firstLine="357"/>
        <w:jc w:val="both"/>
      </w:pPr>
      <w:r>
        <w:t xml:space="preserve">Sonuç olarak, Performans Bilgi Sistemi; Başkanlığımızın stratejik amaç ve hedefleri doğrultusunda faaliyetlerini izleme, değerlendirme ve iyileştirme süreçlerinde etkin bir araç olarak kullanılmaktadır. </w:t>
      </w:r>
    </w:p>
    <w:p w14:paraId="468EAB13" w14:textId="77777777" w:rsidR="00F10E3D" w:rsidRPr="00501500" w:rsidRDefault="00F10E3D" w:rsidP="00501500">
      <w:pPr>
        <w:pStyle w:val="Default"/>
        <w:spacing w:after="47"/>
        <w:jc w:val="both"/>
      </w:pPr>
    </w:p>
    <w:p w14:paraId="6A45C560" w14:textId="77777777" w:rsidR="000E5825" w:rsidRPr="00F353F8" w:rsidRDefault="000E5825" w:rsidP="00974675">
      <w:pPr>
        <w:pStyle w:val="Standard"/>
        <w:widowControl/>
        <w:numPr>
          <w:ilvl w:val="0"/>
          <w:numId w:val="22"/>
        </w:numPr>
        <w:spacing w:before="100" w:after="119" w:line="360" w:lineRule="auto"/>
        <w:jc w:val="both"/>
        <w:rPr>
          <w:b/>
          <w:bCs/>
          <w:color w:val="000000" w:themeColor="text1"/>
        </w:rPr>
      </w:pPr>
      <w:r w:rsidRPr="008C2A5D">
        <w:rPr>
          <w:b/>
          <w:bCs/>
          <w:color w:val="000000" w:themeColor="text1"/>
        </w:rPr>
        <w:t>Diğer Hususlar</w:t>
      </w:r>
    </w:p>
    <w:p w14:paraId="11B1ED0A" w14:textId="77777777" w:rsidR="000E5825" w:rsidRDefault="000E5825" w:rsidP="000E5825">
      <w:pPr>
        <w:pStyle w:val="Default"/>
      </w:pPr>
      <w:r w:rsidRPr="006A2977">
        <w:t>Daire Başkanlığımızca, Tasarruf Tedbirleri Eylem Planı kapsamında tasarrufa yönelik alınan ö</w:t>
      </w:r>
      <w:r w:rsidRPr="006A2977">
        <w:t>n</w:t>
      </w:r>
      <w:r w:rsidRPr="006A2977">
        <w:t xml:space="preserve">lemler aşağıda belirtilmiştir. </w:t>
      </w:r>
    </w:p>
    <w:p w14:paraId="59311FFF" w14:textId="77777777" w:rsidR="004D704A" w:rsidRPr="006A2977" w:rsidRDefault="004D704A" w:rsidP="000E5825">
      <w:pPr>
        <w:pStyle w:val="Default"/>
      </w:pPr>
    </w:p>
    <w:p w14:paraId="50CC5398" w14:textId="2A5AE9F5" w:rsidR="005864B4" w:rsidRDefault="000E5825" w:rsidP="005864B4">
      <w:pPr>
        <w:pStyle w:val="Default"/>
        <w:numPr>
          <w:ilvl w:val="0"/>
          <w:numId w:val="9"/>
        </w:numPr>
        <w:spacing w:after="24"/>
      </w:pPr>
      <w:r w:rsidRPr="006A2977">
        <w:t xml:space="preserve">Afiş, davetiye ve duyurular dijital ortamda yayınlanmaktadır. </w:t>
      </w:r>
    </w:p>
    <w:p w14:paraId="40AB7435" w14:textId="3DC86744" w:rsidR="000E5825" w:rsidRDefault="000E5825" w:rsidP="005864B4">
      <w:pPr>
        <w:pStyle w:val="Default"/>
        <w:numPr>
          <w:ilvl w:val="0"/>
          <w:numId w:val="9"/>
        </w:numPr>
        <w:spacing w:after="24"/>
      </w:pPr>
      <w:r w:rsidRPr="006A2977">
        <w:t xml:space="preserve">Öğrenci </w:t>
      </w:r>
      <w:r w:rsidR="00471627">
        <w:t>kulüpleri ile</w:t>
      </w:r>
      <w:r w:rsidRPr="006A2977">
        <w:t xml:space="preserve"> iletişim genellikle </w:t>
      </w:r>
      <w:r w:rsidR="005864B4">
        <w:t>elektronik ortam</w:t>
      </w:r>
      <w:r w:rsidRPr="006A2977">
        <w:t xml:space="preserve"> üzerinden sağlanmaktadır. </w:t>
      </w:r>
    </w:p>
    <w:p w14:paraId="47AF0469" w14:textId="33D94F4F" w:rsidR="005864B4" w:rsidRDefault="005864B4" w:rsidP="005864B4">
      <w:pPr>
        <w:pStyle w:val="Default"/>
        <w:numPr>
          <w:ilvl w:val="0"/>
          <w:numId w:val="9"/>
        </w:numPr>
        <w:spacing w:after="24"/>
      </w:pPr>
      <w:r>
        <w:t>Öğrenci kulüpleri ile yapılan toplantı</w:t>
      </w:r>
      <w:r w:rsidR="00471627">
        <w:t>da online toplantı seçeneği önceliklendirilmektedir.</w:t>
      </w:r>
    </w:p>
    <w:p w14:paraId="0C95DFE3" w14:textId="77777777" w:rsidR="00FE1C6E" w:rsidRDefault="00FE1C6E" w:rsidP="00F353F8">
      <w:pPr>
        <w:pStyle w:val="Default"/>
        <w:spacing w:after="47"/>
      </w:pPr>
    </w:p>
    <w:p w14:paraId="6CBAB7A4" w14:textId="77777777" w:rsidR="00FE1C6E" w:rsidRDefault="00FE1C6E" w:rsidP="00F353F8">
      <w:pPr>
        <w:pStyle w:val="Default"/>
        <w:spacing w:after="47"/>
      </w:pPr>
    </w:p>
    <w:p w14:paraId="522406EA" w14:textId="77777777" w:rsidR="00FE1C6E" w:rsidRDefault="00FE1C6E" w:rsidP="00F353F8">
      <w:pPr>
        <w:pStyle w:val="Default"/>
        <w:spacing w:after="47"/>
      </w:pPr>
    </w:p>
    <w:p w14:paraId="4B2A0E0F" w14:textId="77777777" w:rsidR="00FE1C6E" w:rsidRDefault="00FE1C6E" w:rsidP="00F353F8">
      <w:pPr>
        <w:pStyle w:val="Default"/>
        <w:spacing w:after="47"/>
      </w:pPr>
    </w:p>
    <w:p w14:paraId="276A2121" w14:textId="77777777" w:rsidR="00FE1C6E" w:rsidRDefault="00FE1C6E" w:rsidP="00F353F8">
      <w:pPr>
        <w:pStyle w:val="Default"/>
        <w:spacing w:after="47"/>
      </w:pPr>
    </w:p>
    <w:p w14:paraId="2D85B400" w14:textId="77777777" w:rsidR="00FE1C6E" w:rsidRDefault="00FE1C6E" w:rsidP="00F353F8">
      <w:pPr>
        <w:pStyle w:val="Default"/>
        <w:spacing w:after="47"/>
      </w:pPr>
    </w:p>
    <w:p w14:paraId="7D5722A3" w14:textId="77777777" w:rsidR="00FE1C6E" w:rsidRDefault="00FE1C6E" w:rsidP="00F353F8">
      <w:pPr>
        <w:pStyle w:val="Default"/>
        <w:spacing w:after="47"/>
      </w:pPr>
    </w:p>
    <w:p w14:paraId="12D8C1BA" w14:textId="77777777" w:rsidR="00FE1C6E" w:rsidRDefault="00FE1C6E" w:rsidP="00F353F8">
      <w:pPr>
        <w:pStyle w:val="Default"/>
        <w:spacing w:after="47"/>
      </w:pPr>
    </w:p>
    <w:p w14:paraId="208CAF73" w14:textId="77777777" w:rsidR="00FE1C6E" w:rsidRDefault="00FE1C6E" w:rsidP="00F353F8">
      <w:pPr>
        <w:pStyle w:val="Default"/>
        <w:spacing w:after="47"/>
      </w:pPr>
    </w:p>
    <w:p w14:paraId="761F81CA" w14:textId="77777777" w:rsidR="0059171E" w:rsidRDefault="0059171E" w:rsidP="00F353F8">
      <w:pPr>
        <w:pStyle w:val="Standard"/>
        <w:tabs>
          <w:tab w:val="center" w:pos="4536"/>
          <w:tab w:val="right" w:pos="9072"/>
        </w:tabs>
        <w:spacing w:line="360" w:lineRule="auto"/>
        <w:rPr>
          <w:rFonts w:eastAsia="SimSun" w:cs="Mangal"/>
        </w:rPr>
      </w:pPr>
    </w:p>
    <w:p w14:paraId="5CEA9962" w14:textId="77777777" w:rsidR="004D704A" w:rsidRDefault="004D704A" w:rsidP="00F353F8">
      <w:pPr>
        <w:pStyle w:val="Standard"/>
        <w:tabs>
          <w:tab w:val="center" w:pos="4536"/>
          <w:tab w:val="right" w:pos="9072"/>
        </w:tabs>
        <w:spacing w:line="360" w:lineRule="auto"/>
        <w:rPr>
          <w:rFonts w:eastAsia="SimSun" w:cs="Mangal"/>
        </w:rPr>
      </w:pPr>
    </w:p>
    <w:p w14:paraId="31C32B21" w14:textId="77777777" w:rsidR="0059171E" w:rsidRDefault="0059171E" w:rsidP="00F353F8">
      <w:pPr>
        <w:pStyle w:val="Standard"/>
        <w:tabs>
          <w:tab w:val="center" w:pos="4536"/>
          <w:tab w:val="right" w:pos="9072"/>
        </w:tabs>
        <w:spacing w:line="360" w:lineRule="auto"/>
      </w:pPr>
    </w:p>
    <w:p w14:paraId="275A577F" w14:textId="77777777" w:rsidR="009A040B" w:rsidRPr="008C2A5D" w:rsidRDefault="009A040B" w:rsidP="008576A4">
      <w:pPr>
        <w:pStyle w:val="Standard"/>
        <w:tabs>
          <w:tab w:val="center" w:pos="4536"/>
          <w:tab w:val="right" w:pos="9072"/>
        </w:tabs>
        <w:spacing w:line="360" w:lineRule="auto"/>
        <w:rPr>
          <w:b/>
          <w:bCs/>
          <w:color w:val="000000" w:themeColor="text1"/>
        </w:rPr>
      </w:pPr>
      <w:r w:rsidRPr="008C2A5D">
        <w:rPr>
          <w:b/>
          <w:bCs/>
          <w:color w:val="000000" w:themeColor="text1"/>
        </w:rPr>
        <w:t>IV-KURUMSAL KABİLİYET VE KAPASİTENİN DEĞERLENDİRİLMESİ</w:t>
      </w:r>
    </w:p>
    <w:p w14:paraId="4FDB7A0E" w14:textId="77777777" w:rsidR="009A040B" w:rsidRDefault="00472C95" w:rsidP="00EA0AEA">
      <w:pPr>
        <w:pStyle w:val="Standard"/>
        <w:tabs>
          <w:tab w:val="center" w:pos="4536"/>
          <w:tab w:val="right" w:pos="9072"/>
        </w:tabs>
        <w:spacing w:line="360" w:lineRule="auto"/>
        <w:jc w:val="both"/>
        <w:rPr>
          <w:bCs/>
          <w:color w:val="000000" w:themeColor="text1"/>
        </w:rPr>
      </w:pPr>
      <w:r>
        <w:rPr>
          <w:bCs/>
          <w:color w:val="000000" w:themeColor="text1"/>
        </w:rPr>
        <w:t>Üniversitemiz Sağlık Kültür Spor Daire Başkanlığı</w:t>
      </w:r>
      <w:r w:rsidR="00A666B2">
        <w:rPr>
          <w:bCs/>
          <w:color w:val="000000" w:themeColor="text1"/>
        </w:rPr>
        <w:t xml:space="preserve">nın kurumsal kabiliyet ve kapasitesi, üstün ve </w:t>
      </w:r>
      <w:r w:rsidR="00A666B2">
        <w:rPr>
          <w:bCs/>
          <w:color w:val="000000" w:themeColor="text1"/>
        </w:rPr>
        <w:lastRenderedPageBreak/>
        <w:t>zayıf yönlerimiz sunulan hizmetlerin etkinliği ve sürdürülebilirliği çerçevesinde değerlendirilmiştir.</w:t>
      </w:r>
    </w:p>
    <w:p w14:paraId="16F5F4B3" w14:textId="77777777" w:rsidR="00E94798" w:rsidRPr="008C2A5D" w:rsidRDefault="00E94798" w:rsidP="00EA0AEA">
      <w:pPr>
        <w:pStyle w:val="Standard"/>
        <w:tabs>
          <w:tab w:val="center" w:pos="4536"/>
          <w:tab w:val="right" w:pos="9072"/>
        </w:tabs>
        <w:spacing w:line="360" w:lineRule="auto"/>
        <w:jc w:val="both"/>
        <w:rPr>
          <w:bCs/>
          <w:color w:val="000000" w:themeColor="text1"/>
        </w:rPr>
      </w:pPr>
    </w:p>
    <w:p w14:paraId="31E63989" w14:textId="77777777" w:rsidR="009A040B" w:rsidRPr="00E94798" w:rsidRDefault="009A040B" w:rsidP="00EA0AEA">
      <w:pPr>
        <w:pStyle w:val="Standard"/>
        <w:tabs>
          <w:tab w:val="center" w:pos="4536"/>
          <w:tab w:val="right" w:pos="9072"/>
        </w:tabs>
        <w:spacing w:line="360" w:lineRule="auto"/>
        <w:jc w:val="both"/>
        <w:rPr>
          <w:b/>
          <w:bCs/>
          <w:color w:val="000000" w:themeColor="text1"/>
        </w:rPr>
      </w:pPr>
      <w:r w:rsidRPr="00E94798">
        <w:rPr>
          <w:b/>
          <w:bCs/>
          <w:color w:val="000000" w:themeColor="text1"/>
        </w:rPr>
        <w:t>A-</w:t>
      </w:r>
      <w:r w:rsidR="003505F0" w:rsidRPr="00E94798">
        <w:rPr>
          <w:b/>
          <w:bCs/>
          <w:color w:val="000000" w:themeColor="text1"/>
        </w:rPr>
        <w:t>Üstünlükler</w:t>
      </w:r>
    </w:p>
    <w:p w14:paraId="683A1D6D" w14:textId="77777777" w:rsidR="009A040B" w:rsidRPr="00EA0AEA" w:rsidRDefault="00F319EA"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 xml:space="preserve">Öğrenci </w:t>
      </w:r>
      <w:r w:rsidR="009A040B" w:rsidRPr="00EA0AEA">
        <w:rPr>
          <w:rFonts w:eastAsia="Calibri" w:cs="Times New Roman"/>
          <w:color w:val="000000" w:themeColor="text1"/>
          <w:kern w:val="0"/>
          <w:lang w:eastAsia="en-US" w:bidi="ar-SA"/>
        </w:rPr>
        <w:t>odaklı çalışılması.</w:t>
      </w:r>
    </w:p>
    <w:p w14:paraId="1887C494" w14:textId="77777777" w:rsidR="008C2A5D" w:rsidRPr="00EA0AEA"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Bünyesinde 1 (bir) psikolog ve 1 (bir) psikolojik danışman bulundurması.</w:t>
      </w:r>
    </w:p>
    <w:p w14:paraId="2B8D1D69" w14:textId="77777777" w:rsidR="009A040B" w:rsidRPr="00EA0AEA" w:rsidRDefault="00304202"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Pr>
          <w:rFonts w:eastAsia="Calibri" w:cs="Times New Roman"/>
          <w:color w:val="000000" w:themeColor="text1"/>
          <w:kern w:val="0"/>
          <w:lang w:eastAsia="en-US" w:bidi="ar-SA"/>
        </w:rPr>
        <w:t xml:space="preserve">İŞKUR öğrenci çalıştırma </w:t>
      </w:r>
      <w:r w:rsidR="006A2977">
        <w:rPr>
          <w:rFonts w:eastAsia="Calibri" w:cs="Times New Roman"/>
          <w:color w:val="000000" w:themeColor="text1"/>
          <w:kern w:val="0"/>
          <w:lang w:eastAsia="en-US" w:bidi="ar-SA"/>
        </w:rPr>
        <w:t>imkânının</w:t>
      </w:r>
      <w:r>
        <w:rPr>
          <w:rFonts w:eastAsia="Calibri" w:cs="Times New Roman"/>
          <w:color w:val="000000" w:themeColor="text1"/>
          <w:kern w:val="0"/>
          <w:lang w:eastAsia="en-US" w:bidi="ar-SA"/>
        </w:rPr>
        <w:t xml:space="preserve"> olması</w:t>
      </w:r>
      <w:r w:rsidR="009A040B" w:rsidRPr="00EA0AEA">
        <w:rPr>
          <w:rFonts w:eastAsia="Calibri" w:cs="Times New Roman"/>
          <w:color w:val="000000" w:themeColor="text1"/>
          <w:kern w:val="0"/>
          <w:lang w:eastAsia="en-US" w:bidi="ar-SA"/>
        </w:rPr>
        <w:t>.</w:t>
      </w:r>
    </w:p>
    <w:p w14:paraId="5FAE0F19" w14:textId="77777777" w:rsidR="009A040B" w:rsidRPr="00EA0AEA" w:rsidRDefault="009A040B"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 xml:space="preserve">Öğrencilere beslenme </w:t>
      </w:r>
      <w:r w:rsidR="00E05DB2" w:rsidRPr="00EA0AEA">
        <w:rPr>
          <w:rFonts w:eastAsia="Calibri" w:cs="Times New Roman"/>
          <w:color w:val="000000" w:themeColor="text1"/>
          <w:kern w:val="0"/>
          <w:lang w:eastAsia="en-US" w:bidi="ar-SA"/>
        </w:rPr>
        <w:t xml:space="preserve">yardımı </w:t>
      </w:r>
      <w:r w:rsidR="00304202">
        <w:rPr>
          <w:rFonts w:eastAsia="Calibri" w:cs="Times New Roman"/>
          <w:color w:val="000000" w:themeColor="text1"/>
          <w:kern w:val="0"/>
          <w:lang w:eastAsia="en-US" w:bidi="ar-SA"/>
        </w:rPr>
        <w:t>için yeterli ödeneğin olması</w:t>
      </w:r>
      <w:r w:rsidRPr="00EA0AEA">
        <w:rPr>
          <w:rFonts w:eastAsia="Calibri" w:cs="Times New Roman"/>
          <w:color w:val="000000" w:themeColor="text1"/>
          <w:kern w:val="0"/>
          <w:lang w:eastAsia="en-US" w:bidi="ar-SA"/>
        </w:rPr>
        <w:t>.</w:t>
      </w:r>
    </w:p>
    <w:p w14:paraId="338616A3" w14:textId="77777777" w:rsidR="009A040B" w:rsidRPr="00EA0AEA" w:rsidRDefault="009A040B"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Spor ve kültür alanında sistemli çalışma sonucu ülke içi başarılarının olması.</w:t>
      </w:r>
    </w:p>
    <w:p w14:paraId="3A1F3BEA" w14:textId="77777777" w:rsidR="009A040B" w:rsidRPr="00EA0AEA" w:rsidRDefault="009A040B"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 xml:space="preserve">Öğrenci </w:t>
      </w:r>
      <w:r w:rsidR="00BB26AA" w:rsidRPr="00EA0AEA">
        <w:rPr>
          <w:rFonts w:eastAsia="Calibri" w:cs="Times New Roman"/>
          <w:color w:val="000000" w:themeColor="text1"/>
          <w:kern w:val="0"/>
          <w:lang w:eastAsia="en-US" w:bidi="ar-SA"/>
        </w:rPr>
        <w:t>Kulüpleri</w:t>
      </w:r>
      <w:r w:rsidRPr="00EA0AEA">
        <w:rPr>
          <w:rFonts w:eastAsia="Calibri" w:cs="Times New Roman"/>
          <w:color w:val="000000" w:themeColor="text1"/>
          <w:kern w:val="0"/>
          <w:lang w:eastAsia="en-US" w:bidi="ar-SA"/>
        </w:rPr>
        <w:t xml:space="preserve"> ile Sivil Toplum Kuruluşları arasında işbirliğine aracılık ederek Ünive</w:t>
      </w:r>
      <w:r w:rsidR="00BB26AA" w:rsidRPr="00EA0AEA">
        <w:rPr>
          <w:rFonts w:eastAsia="Calibri" w:cs="Times New Roman"/>
          <w:color w:val="000000" w:themeColor="text1"/>
          <w:kern w:val="0"/>
          <w:lang w:eastAsia="en-US" w:bidi="ar-SA"/>
        </w:rPr>
        <w:t>rs</w:t>
      </w:r>
      <w:r w:rsidR="00BB26AA" w:rsidRPr="00EA0AEA">
        <w:rPr>
          <w:rFonts w:eastAsia="Calibri" w:cs="Times New Roman"/>
          <w:color w:val="000000" w:themeColor="text1"/>
          <w:kern w:val="0"/>
          <w:lang w:eastAsia="en-US" w:bidi="ar-SA"/>
        </w:rPr>
        <w:t>i</w:t>
      </w:r>
      <w:r w:rsidR="00BB26AA" w:rsidRPr="00EA0AEA">
        <w:rPr>
          <w:rFonts w:eastAsia="Calibri" w:cs="Times New Roman"/>
          <w:color w:val="000000" w:themeColor="text1"/>
          <w:kern w:val="0"/>
          <w:lang w:eastAsia="en-US" w:bidi="ar-SA"/>
        </w:rPr>
        <w:t>temizin halka ve şehre açılım</w:t>
      </w:r>
      <w:r w:rsidRPr="00EA0AEA">
        <w:rPr>
          <w:rFonts w:eastAsia="Calibri" w:cs="Times New Roman"/>
          <w:color w:val="000000" w:themeColor="text1"/>
          <w:kern w:val="0"/>
          <w:lang w:eastAsia="en-US" w:bidi="ar-SA"/>
        </w:rPr>
        <w:t>ını sağlaması.</w:t>
      </w:r>
    </w:p>
    <w:p w14:paraId="5B4A4B89" w14:textId="77777777" w:rsidR="009A040B" w:rsidRPr="00EA0AEA" w:rsidRDefault="009A040B"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Konferans Salonları</w:t>
      </w:r>
      <w:r w:rsidR="00575D90" w:rsidRPr="00EA0AEA">
        <w:rPr>
          <w:rFonts w:eastAsia="Calibri" w:cs="Times New Roman"/>
          <w:color w:val="000000" w:themeColor="text1"/>
          <w:kern w:val="0"/>
          <w:lang w:eastAsia="en-US" w:bidi="ar-SA"/>
        </w:rPr>
        <w:t xml:space="preserve"> ve Spor Salonlarımız</w:t>
      </w:r>
      <w:r w:rsidRPr="00EA0AEA">
        <w:rPr>
          <w:rFonts w:eastAsia="Calibri" w:cs="Times New Roman"/>
          <w:color w:val="000000" w:themeColor="text1"/>
          <w:kern w:val="0"/>
          <w:lang w:eastAsia="en-US" w:bidi="ar-SA"/>
        </w:rPr>
        <w:t xml:space="preserve"> ile diğer kurumlara ve şehrimize katkı sağlaması.</w:t>
      </w:r>
    </w:p>
    <w:p w14:paraId="4C40A434" w14:textId="77777777" w:rsidR="009A040B" w:rsidRPr="00EA0AEA" w:rsidRDefault="008C2A5D"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Pr>
          <w:rFonts w:eastAsia="Calibri" w:cs="Times New Roman"/>
          <w:color w:val="000000" w:themeColor="text1"/>
          <w:kern w:val="0"/>
          <w:lang w:eastAsia="en-US" w:bidi="ar-SA"/>
        </w:rPr>
        <w:t xml:space="preserve">Çok sayıda </w:t>
      </w:r>
      <w:r w:rsidR="006A2977">
        <w:rPr>
          <w:rFonts w:eastAsia="Calibri" w:cs="Times New Roman"/>
          <w:color w:val="000000" w:themeColor="text1"/>
          <w:kern w:val="0"/>
          <w:lang w:eastAsia="en-US" w:bidi="ar-SA"/>
        </w:rPr>
        <w:t>v</w:t>
      </w:r>
      <w:r>
        <w:rPr>
          <w:rFonts w:eastAsia="Calibri" w:cs="Times New Roman"/>
          <w:color w:val="000000" w:themeColor="text1"/>
          <w:kern w:val="0"/>
          <w:lang w:eastAsia="en-US" w:bidi="ar-SA"/>
        </w:rPr>
        <w:t>e çeşitli faaliyet alanlarında öğrenci kulüplerimizin olması.</w:t>
      </w:r>
    </w:p>
    <w:p w14:paraId="66E84C22" w14:textId="77777777" w:rsidR="009A040B" w:rsidRPr="00EA0AEA" w:rsidRDefault="009A040B" w:rsidP="00EA0AEA">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 xml:space="preserve">Başkanlığımız organizasyonu ile gerçekleştirilen Bahar Şenlikleri </w:t>
      </w:r>
      <w:r w:rsidR="003505F0" w:rsidRPr="00EA0AEA">
        <w:rPr>
          <w:rFonts w:eastAsia="Calibri" w:cs="Times New Roman"/>
          <w:color w:val="000000" w:themeColor="text1"/>
          <w:kern w:val="0"/>
          <w:lang w:eastAsia="en-US" w:bidi="ar-SA"/>
        </w:rPr>
        <w:t xml:space="preserve">ve Spor Şenlikleri </w:t>
      </w:r>
      <w:r w:rsidRPr="00EA0AEA">
        <w:rPr>
          <w:rFonts w:eastAsia="Calibri" w:cs="Times New Roman"/>
          <w:color w:val="000000" w:themeColor="text1"/>
          <w:kern w:val="0"/>
          <w:lang w:eastAsia="en-US" w:bidi="ar-SA"/>
        </w:rPr>
        <w:t>say</w:t>
      </w:r>
      <w:r w:rsidRPr="00EA0AEA">
        <w:rPr>
          <w:rFonts w:eastAsia="Calibri" w:cs="Times New Roman"/>
          <w:color w:val="000000" w:themeColor="text1"/>
          <w:kern w:val="0"/>
          <w:lang w:eastAsia="en-US" w:bidi="ar-SA"/>
        </w:rPr>
        <w:t>e</w:t>
      </w:r>
      <w:r w:rsidRPr="00EA0AEA">
        <w:rPr>
          <w:rFonts w:eastAsia="Calibri" w:cs="Times New Roman"/>
          <w:color w:val="000000" w:themeColor="text1"/>
          <w:kern w:val="0"/>
          <w:lang w:eastAsia="en-US" w:bidi="ar-SA"/>
        </w:rPr>
        <w:t xml:space="preserve">sinde Üniversitemiz ile Şehrimizin bütünleşmesine katkı sağlanmaktadır. </w:t>
      </w:r>
    </w:p>
    <w:p w14:paraId="78BDAE1B" w14:textId="77777777" w:rsidR="00DB2B80"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Pr>
          <w:rFonts w:eastAsia="Calibri" w:cs="Times New Roman"/>
          <w:color w:val="000000" w:themeColor="text1"/>
          <w:kern w:val="0"/>
          <w:lang w:eastAsia="en-US" w:bidi="ar-SA"/>
        </w:rPr>
        <w:t>Spor tesislerimizin olması</w:t>
      </w:r>
    </w:p>
    <w:p w14:paraId="1FCD4862" w14:textId="77777777" w:rsidR="008C2A5D" w:rsidRPr="00E94798" w:rsidRDefault="008C2A5D" w:rsidP="008C2A5D">
      <w:pPr>
        <w:pStyle w:val="ListeParagraf"/>
        <w:numPr>
          <w:ilvl w:val="0"/>
          <w:numId w:val="20"/>
        </w:numPr>
        <w:spacing w:line="360" w:lineRule="auto"/>
        <w:jc w:val="both"/>
        <w:rPr>
          <w:rFonts w:eastAsia="Calibri"/>
          <w:b/>
          <w:color w:val="000000" w:themeColor="text1"/>
          <w:kern w:val="0"/>
        </w:rPr>
      </w:pPr>
      <w:r w:rsidRPr="00E94798">
        <w:rPr>
          <w:b/>
          <w:bCs/>
          <w:color w:val="000000" w:themeColor="text1"/>
        </w:rPr>
        <w:t>Zayıflıklar</w:t>
      </w:r>
    </w:p>
    <w:p w14:paraId="215E93C5" w14:textId="77777777" w:rsidR="008C2A5D" w:rsidRPr="00EA0AEA"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Etkinlik yapılacak mekânların yetersizliği,</w:t>
      </w:r>
    </w:p>
    <w:p w14:paraId="4457C0F0" w14:textId="77777777" w:rsidR="008C2A5D" w:rsidRPr="00EA0AEA"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lang w:eastAsia="en-US" w:bidi="ar-SA"/>
        </w:rPr>
        <w:t>Üniversitemiz Kampüslerinin dağınık olması nedeniyle birimimiz tarafından düzenlenen kültürel ve sportif faaliyetlerde yeterince hizmet verilememektedir. Yapılan etkinliklerde tüm kampüslerden (ilçeler) merkez kampüse ulaşımın sağlanması maliyetinin yüksek olması nedeniyle tüm öğrencilerimiz bu tür olanaklardan faydalanamamaktadır.</w:t>
      </w:r>
    </w:p>
    <w:p w14:paraId="75917EE4" w14:textId="77777777" w:rsidR="008C2A5D" w:rsidRPr="00EA0AEA"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rPr>
        <w:t>Başkanlığımıza bağlı birimlerin geniş bir yelpazede olmasından dolayı personel sayısı yete</w:t>
      </w:r>
      <w:r w:rsidRPr="00EA0AEA">
        <w:rPr>
          <w:rFonts w:eastAsia="Calibri" w:cs="Times New Roman"/>
          <w:color w:val="000000" w:themeColor="text1"/>
          <w:kern w:val="0"/>
        </w:rPr>
        <w:t>r</w:t>
      </w:r>
      <w:r w:rsidRPr="00EA0AEA">
        <w:rPr>
          <w:rFonts w:eastAsia="Calibri" w:cs="Times New Roman"/>
          <w:color w:val="000000" w:themeColor="text1"/>
          <w:kern w:val="0"/>
        </w:rPr>
        <w:t>siz kalmaktadır.</w:t>
      </w:r>
    </w:p>
    <w:p w14:paraId="69BDEA82" w14:textId="77777777" w:rsidR="008C2A5D" w:rsidRPr="00EA0AEA"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rPr>
        <w:t xml:space="preserve">Üniversitemiz yemekhaneleri </w:t>
      </w:r>
      <w:r w:rsidR="006156BA" w:rsidRPr="00EA0AEA">
        <w:rPr>
          <w:rFonts w:eastAsia="Calibri" w:cs="Times New Roman"/>
          <w:color w:val="000000" w:themeColor="text1"/>
          <w:kern w:val="0"/>
        </w:rPr>
        <w:t>mekân</w:t>
      </w:r>
      <w:r w:rsidRPr="00EA0AEA">
        <w:rPr>
          <w:rFonts w:eastAsia="Calibri" w:cs="Times New Roman"/>
          <w:color w:val="000000" w:themeColor="text1"/>
          <w:kern w:val="0"/>
        </w:rPr>
        <w:t xml:space="preserve"> olarak artan öğrenci sayısına istinaden yetersiz ka</w:t>
      </w:r>
      <w:r w:rsidRPr="00EA0AEA">
        <w:rPr>
          <w:rFonts w:eastAsia="Calibri" w:cs="Times New Roman"/>
          <w:color w:val="000000" w:themeColor="text1"/>
          <w:kern w:val="0"/>
        </w:rPr>
        <w:t>l</w:t>
      </w:r>
      <w:r w:rsidRPr="00EA0AEA">
        <w:rPr>
          <w:rFonts w:eastAsia="Calibri" w:cs="Times New Roman"/>
          <w:color w:val="000000" w:themeColor="text1"/>
          <w:kern w:val="0"/>
        </w:rPr>
        <w:t>maktadır.</w:t>
      </w:r>
    </w:p>
    <w:p w14:paraId="35DA7CD5" w14:textId="77777777" w:rsidR="008C2A5D" w:rsidRPr="00EA0AEA" w:rsidRDefault="008C2A5D" w:rsidP="008C2A5D">
      <w:pPr>
        <w:widowControl/>
        <w:numPr>
          <w:ilvl w:val="0"/>
          <w:numId w:val="16"/>
        </w:numPr>
        <w:suppressAutoHyphens w:val="0"/>
        <w:autoSpaceDN/>
        <w:spacing w:after="200" w:line="360" w:lineRule="auto"/>
        <w:contextualSpacing/>
        <w:jc w:val="both"/>
        <w:textAlignment w:val="auto"/>
        <w:rPr>
          <w:rFonts w:eastAsia="Calibri" w:cs="Times New Roman"/>
          <w:color w:val="000000" w:themeColor="text1"/>
          <w:kern w:val="0"/>
          <w:lang w:eastAsia="en-US" w:bidi="ar-SA"/>
        </w:rPr>
      </w:pPr>
      <w:r w:rsidRPr="00EA0AEA">
        <w:rPr>
          <w:rFonts w:eastAsia="Calibri" w:cs="Times New Roman"/>
          <w:color w:val="000000" w:themeColor="text1"/>
          <w:kern w:val="0"/>
        </w:rPr>
        <w:t xml:space="preserve">Bütçe </w:t>
      </w:r>
      <w:r w:rsidR="006156BA" w:rsidRPr="00EA0AEA">
        <w:rPr>
          <w:rFonts w:eastAsia="Calibri" w:cs="Times New Roman"/>
          <w:color w:val="000000" w:themeColor="text1"/>
          <w:kern w:val="0"/>
        </w:rPr>
        <w:t>imkânları</w:t>
      </w:r>
      <w:r w:rsidRPr="00EA0AEA">
        <w:rPr>
          <w:rFonts w:eastAsia="Calibri" w:cs="Times New Roman"/>
          <w:color w:val="000000" w:themeColor="text1"/>
          <w:kern w:val="0"/>
        </w:rPr>
        <w:t xml:space="preserve"> önceki mali yıllara nazaran çok kısıtlıdır.</w:t>
      </w:r>
    </w:p>
    <w:p w14:paraId="7FE53C8C" w14:textId="77777777" w:rsidR="007E73D8" w:rsidRPr="008C2A5D" w:rsidRDefault="007E73D8" w:rsidP="008C2A5D">
      <w:pPr>
        <w:widowControl/>
        <w:suppressAutoHyphens w:val="0"/>
        <w:autoSpaceDN/>
        <w:spacing w:after="200" w:line="360" w:lineRule="auto"/>
        <w:ind w:left="360"/>
        <w:contextualSpacing/>
        <w:jc w:val="both"/>
        <w:textAlignment w:val="auto"/>
        <w:rPr>
          <w:rFonts w:eastAsia="Calibri" w:cs="Times New Roman"/>
          <w:color w:val="000000" w:themeColor="text1"/>
          <w:kern w:val="0"/>
          <w:lang w:eastAsia="en-US" w:bidi="ar-SA"/>
        </w:rPr>
      </w:pPr>
    </w:p>
    <w:p w14:paraId="75DFE7DD" w14:textId="77777777" w:rsidR="00DE5E52" w:rsidRDefault="00EB325F" w:rsidP="00DE5E52">
      <w:pPr>
        <w:pStyle w:val="Standard"/>
        <w:numPr>
          <w:ilvl w:val="0"/>
          <w:numId w:val="20"/>
        </w:numPr>
        <w:tabs>
          <w:tab w:val="center" w:pos="4536"/>
          <w:tab w:val="right" w:pos="9072"/>
        </w:tabs>
        <w:spacing w:line="360" w:lineRule="auto"/>
        <w:jc w:val="both"/>
        <w:rPr>
          <w:b/>
          <w:bCs/>
          <w:color w:val="000000" w:themeColor="text1"/>
        </w:rPr>
      </w:pPr>
      <w:r w:rsidRPr="00DE5E52">
        <w:rPr>
          <w:b/>
          <w:bCs/>
          <w:color w:val="000000" w:themeColor="text1"/>
        </w:rPr>
        <w:t>Değerlendirme</w:t>
      </w:r>
    </w:p>
    <w:p w14:paraId="47A8661E" w14:textId="2F872D64" w:rsidR="0088509E" w:rsidRPr="0088509E" w:rsidRDefault="0088509E" w:rsidP="0088509E">
      <w:pPr>
        <w:pStyle w:val="Standard"/>
        <w:tabs>
          <w:tab w:val="center" w:pos="4536"/>
          <w:tab w:val="right" w:pos="9072"/>
        </w:tabs>
        <w:spacing w:line="360" w:lineRule="auto"/>
        <w:ind w:left="14"/>
        <w:jc w:val="both"/>
        <w:rPr>
          <w:color w:val="000000" w:themeColor="text1"/>
        </w:rPr>
      </w:pPr>
      <w:r>
        <w:rPr>
          <w:color w:val="000000" w:themeColor="text1"/>
        </w:rPr>
        <w:tab/>
      </w:r>
      <w:r w:rsidRPr="0088509E">
        <w:rPr>
          <w:color w:val="000000" w:themeColor="text1"/>
        </w:rPr>
        <w:t xml:space="preserve">Başkanlığımız öğrenci odaklı çalışma anlayışı, Psikolojik Danışmanlık hizmetlerinin varlığı, İŞKUR Gençlik Programı kapsamında öğrenci çalıştırma imkânları, yeterli sosyal destek ödenekleri ve spor ile kültür alanlarında elde edilen başarılar sayesinde kurumsal açıdan önemli bir kapasiteye </w:t>
      </w:r>
      <w:r w:rsidRPr="0088509E">
        <w:rPr>
          <w:color w:val="000000" w:themeColor="text1"/>
        </w:rPr>
        <w:lastRenderedPageBreak/>
        <w:t>sahiptir. Öğrenci kulüpleri ve sivil toplum kuruluşlarıyla kurulan işbirlikleri, düzenlenen kültürel ve sportif etkinlikler ile Üniversitemizin şehirle bütünleşmesine katkı sağlamaktadır.</w:t>
      </w:r>
    </w:p>
    <w:p w14:paraId="226266E4" w14:textId="77777777" w:rsidR="0088509E" w:rsidRPr="0088509E" w:rsidRDefault="0088509E" w:rsidP="0088509E">
      <w:pPr>
        <w:pStyle w:val="Standard"/>
        <w:tabs>
          <w:tab w:val="center" w:pos="4536"/>
          <w:tab w:val="right" w:pos="9072"/>
        </w:tabs>
        <w:spacing w:line="360" w:lineRule="auto"/>
        <w:ind w:left="14"/>
        <w:jc w:val="both"/>
        <w:rPr>
          <w:color w:val="000000" w:themeColor="text1"/>
        </w:rPr>
      </w:pPr>
      <w:r w:rsidRPr="0088509E">
        <w:rPr>
          <w:color w:val="000000" w:themeColor="text1"/>
        </w:rPr>
        <w:t xml:space="preserve">Bununla birlikte, etkinlik alanlarının yetersizliği, kampüslerin dağınık yapısı, ulaşım maliyetlerinin yüksekliği, artan öğrenci sayısına rağmen yemek hizmetleri ve personel sayısının yetersiz kalması ile bütçe imkânlarının sınırlı olması, hizmetlerin etkinliğini olumsuz etkilemektedir. </w:t>
      </w:r>
    </w:p>
    <w:p w14:paraId="3411F213" w14:textId="77777777" w:rsidR="0088509E" w:rsidRPr="0088509E" w:rsidRDefault="0088509E" w:rsidP="0088509E">
      <w:pPr>
        <w:pStyle w:val="Standard"/>
        <w:tabs>
          <w:tab w:val="center" w:pos="4536"/>
          <w:tab w:val="right" w:pos="9072"/>
        </w:tabs>
        <w:spacing w:line="360" w:lineRule="auto"/>
        <w:ind w:left="14"/>
        <w:jc w:val="both"/>
        <w:rPr>
          <w:color w:val="000000" w:themeColor="text1"/>
        </w:rPr>
      </w:pPr>
      <w:r w:rsidRPr="0088509E">
        <w:rPr>
          <w:color w:val="000000" w:themeColor="text1"/>
        </w:rPr>
        <w:t xml:space="preserve"> Mevcut üstünlüklerin korunarak geliştirilmesi ve zayıf yönlerin giderilmesine yönelik fiziki altyapı, personel ve bütçe planlamalarının yapılması halinde başkanlığımızın kurumsal kapasitesinin daha da güçleneceği değerlendirilmektedir.</w:t>
      </w:r>
    </w:p>
    <w:p w14:paraId="675C1AF2" w14:textId="2F80940D" w:rsidR="00DE5E52" w:rsidRDefault="0088509E" w:rsidP="0088509E">
      <w:pPr>
        <w:pStyle w:val="Standard"/>
        <w:tabs>
          <w:tab w:val="center" w:pos="4536"/>
          <w:tab w:val="right" w:pos="9072"/>
        </w:tabs>
        <w:spacing w:line="360" w:lineRule="auto"/>
        <w:ind w:left="14"/>
        <w:jc w:val="both"/>
        <w:rPr>
          <w:b/>
          <w:bCs/>
          <w:color w:val="000000" w:themeColor="text1"/>
        </w:rPr>
      </w:pPr>
      <w:r w:rsidRPr="0088509E">
        <w:rPr>
          <w:color w:val="000000" w:themeColor="text1"/>
        </w:rPr>
        <w:tab/>
        <w:t>Sonuç olarak; mevcut üstünlüklerin korunarak geliştirilmesi ve zayıf yönlerin giderilmesine yönelik fiziki altyapı, personel ve bütçe planlamalarının yapılması halinde Başkanlığımızın kurumsal kapasitesinin daha da güçleneceği değerlendirilmektedir.</w:t>
      </w:r>
      <w:r w:rsidR="00DE5E52">
        <w:rPr>
          <w:b/>
          <w:bCs/>
          <w:color w:val="000000" w:themeColor="text1"/>
        </w:rPr>
        <w:tab/>
      </w:r>
    </w:p>
    <w:p w14:paraId="23D3E16D" w14:textId="77777777" w:rsidR="00105565" w:rsidRPr="00EA0AEA" w:rsidRDefault="00105565" w:rsidP="007E73D8">
      <w:pPr>
        <w:pStyle w:val="Standard"/>
        <w:tabs>
          <w:tab w:val="center" w:pos="4536"/>
          <w:tab w:val="right" w:pos="9072"/>
        </w:tabs>
        <w:spacing w:line="360" w:lineRule="auto"/>
        <w:jc w:val="both"/>
        <w:rPr>
          <w:b/>
          <w:bCs/>
          <w:color w:val="000000" w:themeColor="text1"/>
          <w:u w:val="single"/>
        </w:rPr>
      </w:pPr>
    </w:p>
    <w:p w14:paraId="127BD9EF" w14:textId="77777777" w:rsidR="00105565" w:rsidRPr="00EA0AEA" w:rsidRDefault="00105565" w:rsidP="00EA0AEA">
      <w:pPr>
        <w:pStyle w:val="Standard"/>
        <w:tabs>
          <w:tab w:val="center" w:pos="4536"/>
          <w:tab w:val="right" w:pos="9072"/>
        </w:tabs>
        <w:spacing w:line="360" w:lineRule="auto"/>
        <w:ind w:left="360"/>
        <w:jc w:val="both"/>
        <w:rPr>
          <w:b/>
          <w:bCs/>
          <w:color w:val="000000" w:themeColor="text1"/>
          <w:u w:val="single"/>
        </w:rPr>
      </w:pPr>
    </w:p>
    <w:p w14:paraId="3464564E" w14:textId="77777777" w:rsidR="006567F4" w:rsidRPr="00EA0AEA" w:rsidRDefault="006567F4" w:rsidP="00EA0AEA">
      <w:pPr>
        <w:framePr w:hSpace="141" w:wrap="around" w:vAnchor="text" w:hAnchor="page" w:x="2035" w:y="638"/>
        <w:widowControl/>
        <w:suppressAutoHyphens w:val="0"/>
        <w:autoSpaceDN/>
        <w:spacing w:after="200" w:line="360" w:lineRule="auto"/>
        <w:ind w:firstLine="709"/>
        <w:suppressOverlap/>
        <w:jc w:val="both"/>
        <w:textAlignment w:val="auto"/>
        <w:rPr>
          <w:rFonts w:eastAsia="Calibri" w:cs="Times New Roman"/>
          <w:color w:val="000000" w:themeColor="text1"/>
          <w:kern w:val="0"/>
          <w:lang w:eastAsia="en-US" w:bidi="ar-SA"/>
        </w:rPr>
      </w:pPr>
    </w:p>
    <w:p w14:paraId="084FB5D2" w14:textId="77777777" w:rsidR="00304202" w:rsidRDefault="00304202" w:rsidP="00EA0AEA">
      <w:pPr>
        <w:pStyle w:val="Standard"/>
        <w:widowControl/>
        <w:spacing w:before="100" w:after="119" w:line="360" w:lineRule="auto"/>
        <w:ind w:left="14"/>
        <w:jc w:val="center"/>
        <w:rPr>
          <w:b/>
          <w:bCs/>
          <w:color w:val="000000" w:themeColor="text1"/>
          <w:u w:val="single"/>
        </w:rPr>
      </w:pPr>
      <w:r>
        <w:rPr>
          <w:b/>
          <w:bCs/>
          <w:color w:val="000000" w:themeColor="text1"/>
          <w:u w:val="single"/>
        </w:rPr>
        <w:br w:type="page"/>
      </w:r>
    </w:p>
    <w:p w14:paraId="74FEF7B4" w14:textId="77777777" w:rsidR="00304202" w:rsidRPr="00454187" w:rsidRDefault="008C455F" w:rsidP="007C0F93">
      <w:pPr>
        <w:pStyle w:val="Standard"/>
        <w:widowControl/>
        <w:spacing w:before="100" w:after="119" w:line="360" w:lineRule="auto"/>
        <w:ind w:left="14"/>
        <w:rPr>
          <w:b/>
          <w:bCs/>
          <w:color w:val="000000" w:themeColor="text1"/>
        </w:rPr>
      </w:pPr>
      <w:r w:rsidRPr="00454187">
        <w:rPr>
          <w:b/>
          <w:bCs/>
          <w:color w:val="000000" w:themeColor="text1"/>
        </w:rPr>
        <w:lastRenderedPageBreak/>
        <w:t>V</w:t>
      </w:r>
      <w:r w:rsidR="00EB22CF" w:rsidRPr="00454187">
        <w:rPr>
          <w:b/>
          <w:bCs/>
          <w:color w:val="000000" w:themeColor="text1"/>
        </w:rPr>
        <w:t xml:space="preserve"> </w:t>
      </w:r>
      <w:r w:rsidR="009A040B" w:rsidRPr="00454187">
        <w:rPr>
          <w:b/>
          <w:bCs/>
          <w:color w:val="000000" w:themeColor="text1"/>
        </w:rPr>
        <w:t>–</w:t>
      </w:r>
      <w:r w:rsidR="00EB22CF" w:rsidRPr="00454187">
        <w:rPr>
          <w:b/>
          <w:bCs/>
          <w:color w:val="000000" w:themeColor="text1"/>
        </w:rPr>
        <w:t xml:space="preserve"> </w:t>
      </w:r>
      <w:r w:rsidRPr="00454187">
        <w:rPr>
          <w:b/>
          <w:bCs/>
          <w:color w:val="000000" w:themeColor="text1"/>
        </w:rPr>
        <w:t>ÖNERİ VE TEDBİRLER</w:t>
      </w:r>
    </w:p>
    <w:p w14:paraId="747199FE" w14:textId="77777777" w:rsidR="00304202" w:rsidRDefault="00304202" w:rsidP="00304202">
      <w:pPr>
        <w:pStyle w:val="Standard"/>
        <w:spacing w:line="360" w:lineRule="auto"/>
        <w:ind w:firstLine="709"/>
        <w:jc w:val="both"/>
        <w:rPr>
          <w:rFonts w:eastAsia="Calibri"/>
          <w:color w:val="000000" w:themeColor="text1"/>
          <w:kern w:val="0"/>
        </w:rPr>
      </w:pPr>
      <w:r w:rsidRPr="00304202">
        <w:rPr>
          <w:rFonts w:eastAsia="Calibri"/>
          <w:color w:val="000000" w:themeColor="text1"/>
          <w:kern w:val="0"/>
        </w:rPr>
        <w:t>Genel amacımız; Üniversitemiz öğrencilerinin beden ve ruh sağlığının korunması, beslenme, çalışma, dinlenme ve ders dışı zamanlarını değerlendirme gibi sosyal ihtiyaçlarını en iyi şekilde karşılamaktır. Tüm bunları uygulamaya geçirmek amacıyla Başkanlığımız öğrenci kulüplerinin faaliyetlerine bütçe imkânları doğrultusunda destek vermekte, çeşitli alanlarda Öğrenci Kulüplerinin açılmasını sağlayarak aktif olarak yürütülmesini desteklemektedir. Başkanlığımız ile özdeşleşen Spor ve Bahar Şenlikleri ile tüm öğrencilerimizin kültürel ve sportif etkinliklere azami katılımları sağlanmaktadır. Psikolojik Danışmanlık ve Rehberlik Biriminde görev yapan personelimiz öğrencilerimize ücretsiz, randevulu her türlü rehberlik ve psikolojik destek sağlamaktadır.</w:t>
      </w:r>
    </w:p>
    <w:p w14:paraId="452D8ACD" w14:textId="77777777" w:rsidR="005C6F9A" w:rsidRDefault="00304202" w:rsidP="00304202">
      <w:pPr>
        <w:pStyle w:val="Standard"/>
        <w:spacing w:line="360" w:lineRule="auto"/>
        <w:ind w:firstLine="709"/>
        <w:jc w:val="both"/>
        <w:rPr>
          <w:rFonts w:eastAsia="Calibri"/>
          <w:color w:val="000000" w:themeColor="text1"/>
          <w:kern w:val="0"/>
        </w:rPr>
      </w:pPr>
      <w:r w:rsidRPr="00EA0AEA">
        <w:rPr>
          <w:rFonts w:eastAsia="Calibri"/>
          <w:color w:val="000000" w:themeColor="text1"/>
          <w:kern w:val="0"/>
        </w:rPr>
        <w:t>İyileştirilmesi gereken yönlerimize değinecek olursak; yemekhanelerde kullanılan var olan demirbaşların yenilenmesi, eksik demirbaşların tamamlanması, yemekhane binalarının bakım onarımının yapılması, Başkanlığımıza bağlı faaliyet gösteren Konferans Salonları ve Spor Salonlarının teçhizat eksikliklerinin giderilmesi, bakım onarımlarının yapılması ile birlikte çok daha kaliteli hizmetler verilecektir. Başkanlığımıza bağlı birimlerin daha iyi hizmet verebilmesi için bütçe kalemlerindeki ödeneklerin arttırılması sunulan hizmetlerin eksiksiz yürütülmesinde daha faydalı olacaktır. Başkanlık çalışanlarının kapasitelerini artırmaya yönelik hizmet içi eğitimler verilmesi iş motivasyonunu ve etkinliğini artıracaktır.</w:t>
      </w:r>
      <w:r>
        <w:rPr>
          <w:rFonts w:eastAsia="Calibri"/>
          <w:color w:val="000000" w:themeColor="text1"/>
          <w:kern w:val="0"/>
        </w:rPr>
        <w:t xml:space="preserve"> </w:t>
      </w:r>
      <w:r w:rsidR="009A040B" w:rsidRPr="00EA0AEA">
        <w:rPr>
          <w:rFonts w:eastAsia="Calibri"/>
          <w:color w:val="000000" w:themeColor="text1"/>
          <w:kern w:val="0"/>
        </w:rPr>
        <w:t>İhtiyaç duyulan ulaşım, teknik donanım, fiziki mekân ve personel yetersizliği gibi ihtiyaçların üniversitemiz desteği ile giderilmesi halinde Dairemiz ekip ve takım ruhu ile yapılan tüm faaliyetlerde Üniversitemiz öğrenci ve personeline gerekli tüm hizmetleri en üst seviyede sunabilecektir</w:t>
      </w:r>
      <w:r w:rsidR="002C62FB" w:rsidRPr="00EA0AEA">
        <w:rPr>
          <w:rFonts w:eastAsia="Calibri"/>
          <w:color w:val="000000" w:themeColor="text1"/>
          <w:kern w:val="0"/>
        </w:rPr>
        <w:t>.</w:t>
      </w:r>
    </w:p>
    <w:p w14:paraId="7F32B91B" w14:textId="77777777" w:rsidR="00A71519" w:rsidRDefault="00A71519" w:rsidP="00A71519">
      <w:pPr>
        <w:pStyle w:val="Standard"/>
        <w:spacing w:line="360" w:lineRule="auto"/>
        <w:jc w:val="both"/>
        <w:rPr>
          <w:rFonts w:eastAsia="Calibri"/>
          <w:b/>
          <w:color w:val="000000" w:themeColor="text1"/>
          <w:kern w:val="0"/>
          <w:u w:val="single"/>
        </w:rPr>
      </w:pPr>
    </w:p>
    <w:p w14:paraId="57F42A75" w14:textId="77777777" w:rsidR="00A71519" w:rsidRDefault="00A71519" w:rsidP="00A71519">
      <w:pPr>
        <w:pStyle w:val="Standard"/>
        <w:spacing w:line="360" w:lineRule="auto"/>
        <w:jc w:val="both"/>
        <w:rPr>
          <w:rFonts w:eastAsia="Calibri"/>
          <w:b/>
          <w:color w:val="000000" w:themeColor="text1"/>
          <w:kern w:val="0"/>
          <w:u w:val="single"/>
        </w:rPr>
      </w:pPr>
    </w:p>
    <w:p w14:paraId="4D0DA8D7" w14:textId="77777777" w:rsidR="00A71519" w:rsidRDefault="00A71519" w:rsidP="00A71519">
      <w:pPr>
        <w:pStyle w:val="Standard"/>
        <w:spacing w:line="360" w:lineRule="auto"/>
        <w:jc w:val="both"/>
        <w:rPr>
          <w:rFonts w:eastAsia="Calibri"/>
          <w:b/>
          <w:color w:val="000000" w:themeColor="text1"/>
          <w:kern w:val="0"/>
          <w:u w:val="single"/>
        </w:rPr>
      </w:pPr>
    </w:p>
    <w:p w14:paraId="20130DE2" w14:textId="77777777" w:rsidR="00A71519" w:rsidRDefault="00A71519" w:rsidP="00A71519">
      <w:pPr>
        <w:pStyle w:val="Standard"/>
        <w:spacing w:line="360" w:lineRule="auto"/>
        <w:jc w:val="both"/>
        <w:rPr>
          <w:rFonts w:eastAsia="Calibri"/>
          <w:b/>
          <w:color w:val="000000" w:themeColor="text1"/>
          <w:kern w:val="0"/>
          <w:u w:val="single"/>
        </w:rPr>
      </w:pPr>
    </w:p>
    <w:p w14:paraId="16085F69" w14:textId="77777777" w:rsidR="00A71519" w:rsidRDefault="00A71519" w:rsidP="00A71519">
      <w:pPr>
        <w:pStyle w:val="Standard"/>
        <w:spacing w:line="360" w:lineRule="auto"/>
        <w:jc w:val="both"/>
        <w:rPr>
          <w:rFonts w:eastAsia="Calibri"/>
          <w:b/>
          <w:color w:val="000000" w:themeColor="text1"/>
          <w:kern w:val="0"/>
          <w:u w:val="single"/>
        </w:rPr>
      </w:pPr>
    </w:p>
    <w:p w14:paraId="5A40FD7C" w14:textId="77777777" w:rsidR="00A71519" w:rsidRDefault="00A71519" w:rsidP="00A71519">
      <w:pPr>
        <w:pStyle w:val="Standard"/>
        <w:spacing w:line="360" w:lineRule="auto"/>
        <w:jc w:val="both"/>
        <w:rPr>
          <w:rFonts w:eastAsia="Calibri"/>
          <w:b/>
          <w:color w:val="000000" w:themeColor="text1"/>
          <w:kern w:val="0"/>
          <w:u w:val="single"/>
        </w:rPr>
      </w:pPr>
    </w:p>
    <w:p w14:paraId="0A495CAF" w14:textId="77777777" w:rsidR="00A71519" w:rsidRDefault="00A71519" w:rsidP="00A71519">
      <w:pPr>
        <w:pStyle w:val="Standard"/>
        <w:spacing w:line="360" w:lineRule="auto"/>
        <w:jc w:val="both"/>
        <w:rPr>
          <w:rFonts w:eastAsia="Calibri"/>
          <w:b/>
          <w:color w:val="000000" w:themeColor="text1"/>
          <w:kern w:val="0"/>
          <w:u w:val="single"/>
        </w:rPr>
      </w:pPr>
    </w:p>
    <w:p w14:paraId="3B7568DC" w14:textId="77777777" w:rsidR="00A71519" w:rsidRDefault="00A71519" w:rsidP="00A71519">
      <w:pPr>
        <w:pStyle w:val="Standard"/>
        <w:spacing w:line="360" w:lineRule="auto"/>
        <w:jc w:val="both"/>
        <w:rPr>
          <w:rFonts w:eastAsia="Calibri"/>
          <w:b/>
          <w:color w:val="000000" w:themeColor="text1"/>
          <w:kern w:val="0"/>
          <w:u w:val="single"/>
        </w:rPr>
      </w:pPr>
    </w:p>
    <w:p w14:paraId="22449E1C" w14:textId="77777777" w:rsidR="00A71519" w:rsidRDefault="00A71519" w:rsidP="00A71519">
      <w:pPr>
        <w:pStyle w:val="Standard"/>
        <w:spacing w:line="360" w:lineRule="auto"/>
        <w:jc w:val="both"/>
        <w:rPr>
          <w:rFonts w:eastAsia="Calibri"/>
          <w:b/>
          <w:color w:val="000000" w:themeColor="text1"/>
          <w:kern w:val="0"/>
          <w:u w:val="single"/>
        </w:rPr>
      </w:pPr>
    </w:p>
    <w:p w14:paraId="3D725803" w14:textId="77777777" w:rsidR="00A71519" w:rsidRDefault="00A71519" w:rsidP="00A71519">
      <w:pPr>
        <w:pStyle w:val="Standard"/>
        <w:spacing w:line="360" w:lineRule="auto"/>
        <w:jc w:val="both"/>
        <w:rPr>
          <w:rFonts w:eastAsia="Calibri"/>
          <w:b/>
          <w:color w:val="000000" w:themeColor="text1"/>
          <w:kern w:val="0"/>
          <w:u w:val="single"/>
        </w:rPr>
      </w:pPr>
    </w:p>
    <w:p w14:paraId="66A73BA3" w14:textId="77777777" w:rsidR="007C0F93" w:rsidRDefault="007C0F93" w:rsidP="00A71519">
      <w:pPr>
        <w:pStyle w:val="Standard"/>
        <w:spacing w:line="360" w:lineRule="auto"/>
        <w:jc w:val="both"/>
        <w:rPr>
          <w:rFonts w:eastAsia="Calibri"/>
          <w:b/>
          <w:color w:val="000000" w:themeColor="text1"/>
          <w:kern w:val="0"/>
          <w:u w:val="single"/>
        </w:rPr>
      </w:pPr>
    </w:p>
    <w:p w14:paraId="1684174D" w14:textId="4A69F963" w:rsidR="00A71519" w:rsidRPr="00454187" w:rsidRDefault="00A71519" w:rsidP="00A71519">
      <w:pPr>
        <w:pStyle w:val="Standard"/>
        <w:spacing w:line="360" w:lineRule="auto"/>
        <w:jc w:val="both"/>
        <w:rPr>
          <w:rFonts w:eastAsia="Calibri"/>
          <w:b/>
          <w:color w:val="000000" w:themeColor="text1"/>
          <w:kern w:val="0"/>
        </w:rPr>
      </w:pPr>
    </w:p>
    <w:p w14:paraId="647EAB1B" w14:textId="77777777" w:rsidR="00A71519" w:rsidRPr="00EA0AEA" w:rsidRDefault="00A71519" w:rsidP="00304202">
      <w:pPr>
        <w:pStyle w:val="Standard"/>
        <w:spacing w:line="360" w:lineRule="auto"/>
        <w:ind w:firstLine="709"/>
        <w:jc w:val="both"/>
        <w:rPr>
          <w:rFonts w:eastAsia="Calibri"/>
          <w:color w:val="000000" w:themeColor="text1"/>
          <w:kern w:val="0"/>
        </w:rPr>
      </w:pPr>
    </w:p>
    <w:p w14:paraId="6A77053F" w14:textId="77777777" w:rsidR="00A35AB2" w:rsidRPr="00EA0AEA" w:rsidRDefault="00A71519" w:rsidP="00EA0AEA">
      <w:pPr>
        <w:pStyle w:val="Standard"/>
        <w:spacing w:line="360" w:lineRule="auto"/>
        <w:jc w:val="both"/>
        <w:rPr>
          <w:rFonts w:eastAsia="Calibri"/>
          <w:color w:val="000000" w:themeColor="text1"/>
          <w:kern w:val="0"/>
        </w:rPr>
      </w:pPr>
      <w:r>
        <w:rPr>
          <w:rFonts w:eastAsia="Calibri"/>
          <w:b/>
          <w:noProof/>
          <w:color w:val="000000" w:themeColor="text1"/>
          <w:kern w:val="0"/>
          <w:u w:val="single"/>
          <w:lang w:eastAsia="tr-TR"/>
        </w:rPr>
        <w:drawing>
          <wp:inline distT="0" distB="0" distL="0" distR="0" wp14:anchorId="587C470F" wp14:editId="3F9D8892">
            <wp:extent cx="5780546" cy="7475220"/>
            <wp:effectExtent l="0" t="0" r="0" b="0"/>
            <wp:docPr id="3" name="Resim 3" descr="C:\Users\COMU\AppData\Local\Microsoft\Windows\INetCache\Content.Word\Harcama Yetkilis İç Kontrol Güvence Beyanı.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U\AppData\Local\Microsoft\Windows\INetCache\Content.Word\Harcama Yetkilis İç Kontrol Güvence Beyanı.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3417" cy="7491865"/>
                    </a:xfrm>
                    <a:prstGeom prst="rect">
                      <a:avLst/>
                    </a:prstGeom>
                    <a:noFill/>
                    <a:ln>
                      <a:noFill/>
                    </a:ln>
                  </pic:spPr>
                </pic:pic>
              </a:graphicData>
            </a:graphic>
          </wp:inline>
        </w:drawing>
      </w:r>
    </w:p>
    <w:p w14:paraId="731124F0" w14:textId="77777777" w:rsidR="004A0D8D" w:rsidRDefault="004A0D8D" w:rsidP="00EA0AEA">
      <w:pPr>
        <w:pStyle w:val="Standard"/>
        <w:spacing w:line="360" w:lineRule="auto"/>
        <w:jc w:val="both"/>
        <w:rPr>
          <w:rFonts w:eastAsia="Calibri"/>
          <w:b/>
          <w:color w:val="000000" w:themeColor="text1"/>
          <w:kern w:val="0"/>
          <w:u w:val="single"/>
        </w:rPr>
      </w:pPr>
    </w:p>
    <w:p w14:paraId="73C31055" w14:textId="581F30BC" w:rsidR="007E73D8" w:rsidRPr="00EA0AEA" w:rsidRDefault="007E73D8" w:rsidP="00EA0AEA">
      <w:pPr>
        <w:pStyle w:val="Standard"/>
        <w:spacing w:line="360" w:lineRule="auto"/>
        <w:jc w:val="both"/>
        <w:rPr>
          <w:rFonts w:eastAsia="Calibri"/>
          <w:b/>
          <w:color w:val="000000" w:themeColor="text1"/>
          <w:kern w:val="0"/>
          <w:u w:val="single"/>
        </w:rPr>
      </w:pPr>
    </w:p>
    <w:sectPr w:rsidR="007E73D8" w:rsidRPr="00EA0AEA" w:rsidSect="008730CD">
      <w:pgSz w:w="11906" w:h="16838"/>
      <w:pgMar w:top="2127" w:right="1134" w:bottom="1245"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68D71" w14:textId="77777777" w:rsidR="00443942" w:rsidRDefault="00443942">
      <w:r>
        <w:separator/>
      </w:r>
    </w:p>
  </w:endnote>
  <w:endnote w:type="continuationSeparator" w:id="0">
    <w:p w14:paraId="3DEC0250" w14:textId="77777777" w:rsidR="00443942" w:rsidRDefault="0044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OpenSymbol">
    <w:altName w:val="Courier New"/>
    <w:charset w:val="00"/>
    <w:family w:val="auto"/>
    <w:pitch w:val="variable"/>
    <w:sig w:usb0="00000003"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09A24" w14:textId="77777777" w:rsidR="00654E01" w:rsidRDefault="00654E01">
    <w:pPr>
      <w:jc w:val="center"/>
    </w:pPr>
    <w:r>
      <w:rPr>
        <w:rFonts w:ascii="Calibri" w:hAnsi="Calibri"/>
        <w:sz w:val="18"/>
      </w:rPr>
      <w:t>2025 Yılı Faaliyet Raporu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DB30A" w14:textId="77777777" w:rsidR="00654E01" w:rsidRDefault="00654E01">
    <w:pPr>
      <w:pStyle w:val="Altbilgi"/>
    </w:pPr>
  </w:p>
  <w:p w14:paraId="472A5070" w14:textId="77777777" w:rsidR="00654E01" w:rsidRDefault="00654E0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2AD6C" w14:textId="77777777" w:rsidR="00443942" w:rsidRDefault="00443942">
      <w:r>
        <w:rPr>
          <w:color w:val="000000"/>
        </w:rPr>
        <w:separator/>
      </w:r>
    </w:p>
  </w:footnote>
  <w:footnote w:type="continuationSeparator" w:id="0">
    <w:p w14:paraId="15887C19" w14:textId="77777777" w:rsidR="00443942" w:rsidRDefault="00443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89E6" w14:textId="77777777" w:rsidR="00654E01" w:rsidRDefault="00654E01" w:rsidP="00E75B79">
    <w:pPr>
      <w:pStyle w:val="stbilgi"/>
      <w:ind w:left="127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D8A4DC"/>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Num1"/>
    <w:lvl w:ilvl="0">
      <w:start w:val="4"/>
      <w:numFmt w:val="bullet"/>
      <w:lvlText w:val="-"/>
      <w:lvlJc w:val="left"/>
      <w:pPr>
        <w:tabs>
          <w:tab w:val="num" w:pos="0"/>
        </w:tabs>
        <w:ind w:left="1069" w:hanging="360"/>
      </w:pPr>
      <w:rPr>
        <w:rFonts w:ascii="Times New Roman" w:hAnsi="Times New Roman" w:cs="Times New Roman"/>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2">
    <w:nsid w:val="00706D4C"/>
    <w:multiLevelType w:val="hybridMultilevel"/>
    <w:tmpl w:val="0A7CA04E"/>
    <w:lvl w:ilvl="0" w:tplc="2C04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AE664F"/>
    <w:multiLevelType w:val="hybridMultilevel"/>
    <w:tmpl w:val="1C463258"/>
    <w:lvl w:ilvl="0" w:tplc="34FE781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274139"/>
    <w:multiLevelType w:val="hybridMultilevel"/>
    <w:tmpl w:val="1E6EE41C"/>
    <w:lvl w:ilvl="0" w:tplc="6ADC0534">
      <w:start w:val="6"/>
      <w:numFmt w:val="bullet"/>
      <w:lvlText w:val="-"/>
      <w:lvlJc w:val="left"/>
      <w:pPr>
        <w:ind w:left="2487" w:hanging="360"/>
      </w:pPr>
      <w:rPr>
        <w:rFonts w:ascii="Times New Roman" w:eastAsia="Arial Unicode MS" w:hAnsi="Times New Roman" w:cs="Times New Roman" w:hint="default"/>
      </w:rPr>
    </w:lvl>
    <w:lvl w:ilvl="1" w:tplc="041F0003" w:tentative="1">
      <w:start w:val="1"/>
      <w:numFmt w:val="bullet"/>
      <w:lvlText w:val="o"/>
      <w:lvlJc w:val="left"/>
      <w:pPr>
        <w:ind w:left="3207" w:hanging="360"/>
      </w:pPr>
      <w:rPr>
        <w:rFonts w:ascii="Courier New" w:hAnsi="Courier New" w:cs="Courier New" w:hint="default"/>
      </w:rPr>
    </w:lvl>
    <w:lvl w:ilvl="2" w:tplc="041F0005" w:tentative="1">
      <w:start w:val="1"/>
      <w:numFmt w:val="bullet"/>
      <w:lvlText w:val=""/>
      <w:lvlJc w:val="left"/>
      <w:pPr>
        <w:ind w:left="3927" w:hanging="360"/>
      </w:pPr>
      <w:rPr>
        <w:rFonts w:ascii="Wingdings" w:hAnsi="Wingdings" w:hint="default"/>
      </w:rPr>
    </w:lvl>
    <w:lvl w:ilvl="3" w:tplc="041F0001" w:tentative="1">
      <w:start w:val="1"/>
      <w:numFmt w:val="bullet"/>
      <w:lvlText w:val=""/>
      <w:lvlJc w:val="left"/>
      <w:pPr>
        <w:ind w:left="4647" w:hanging="360"/>
      </w:pPr>
      <w:rPr>
        <w:rFonts w:ascii="Symbol" w:hAnsi="Symbol" w:hint="default"/>
      </w:rPr>
    </w:lvl>
    <w:lvl w:ilvl="4" w:tplc="041F0003" w:tentative="1">
      <w:start w:val="1"/>
      <w:numFmt w:val="bullet"/>
      <w:lvlText w:val="o"/>
      <w:lvlJc w:val="left"/>
      <w:pPr>
        <w:ind w:left="5367" w:hanging="360"/>
      </w:pPr>
      <w:rPr>
        <w:rFonts w:ascii="Courier New" w:hAnsi="Courier New" w:cs="Courier New" w:hint="default"/>
      </w:rPr>
    </w:lvl>
    <w:lvl w:ilvl="5" w:tplc="041F0005" w:tentative="1">
      <w:start w:val="1"/>
      <w:numFmt w:val="bullet"/>
      <w:lvlText w:val=""/>
      <w:lvlJc w:val="left"/>
      <w:pPr>
        <w:ind w:left="6087" w:hanging="360"/>
      </w:pPr>
      <w:rPr>
        <w:rFonts w:ascii="Wingdings" w:hAnsi="Wingdings" w:hint="default"/>
      </w:rPr>
    </w:lvl>
    <w:lvl w:ilvl="6" w:tplc="041F0001" w:tentative="1">
      <w:start w:val="1"/>
      <w:numFmt w:val="bullet"/>
      <w:lvlText w:val=""/>
      <w:lvlJc w:val="left"/>
      <w:pPr>
        <w:ind w:left="6807" w:hanging="360"/>
      </w:pPr>
      <w:rPr>
        <w:rFonts w:ascii="Symbol" w:hAnsi="Symbol" w:hint="default"/>
      </w:rPr>
    </w:lvl>
    <w:lvl w:ilvl="7" w:tplc="041F0003" w:tentative="1">
      <w:start w:val="1"/>
      <w:numFmt w:val="bullet"/>
      <w:lvlText w:val="o"/>
      <w:lvlJc w:val="left"/>
      <w:pPr>
        <w:ind w:left="7527" w:hanging="360"/>
      </w:pPr>
      <w:rPr>
        <w:rFonts w:ascii="Courier New" w:hAnsi="Courier New" w:cs="Courier New" w:hint="default"/>
      </w:rPr>
    </w:lvl>
    <w:lvl w:ilvl="8" w:tplc="041F0005" w:tentative="1">
      <w:start w:val="1"/>
      <w:numFmt w:val="bullet"/>
      <w:lvlText w:val=""/>
      <w:lvlJc w:val="left"/>
      <w:pPr>
        <w:ind w:left="8247" w:hanging="360"/>
      </w:pPr>
      <w:rPr>
        <w:rFonts w:ascii="Wingdings" w:hAnsi="Wingdings" w:hint="default"/>
      </w:rPr>
    </w:lvl>
  </w:abstractNum>
  <w:abstractNum w:abstractNumId="5">
    <w:nsid w:val="10D15ACC"/>
    <w:multiLevelType w:val="hybridMultilevel"/>
    <w:tmpl w:val="5A469A60"/>
    <w:lvl w:ilvl="0" w:tplc="041F0011">
      <w:start w:val="1"/>
      <w:numFmt w:val="decimal"/>
      <w:pStyle w:val="ListeNumaras"/>
      <w:lvlText w:val="%1)"/>
      <w:lvlJc w:val="left"/>
      <w:pPr>
        <w:tabs>
          <w:tab w:val="num" w:pos="1065"/>
        </w:tabs>
        <w:ind w:left="1065" w:hanging="360"/>
      </w:pPr>
      <w:rPr>
        <w:rFonts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6">
    <w:nsid w:val="13A95E0F"/>
    <w:multiLevelType w:val="hybridMultilevel"/>
    <w:tmpl w:val="FEDA8D58"/>
    <w:lvl w:ilvl="0" w:tplc="167004D6">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981952"/>
    <w:multiLevelType w:val="multilevel"/>
    <w:tmpl w:val="34C27DC0"/>
    <w:styleLink w:val="WW8Num3"/>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1D783F26"/>
    <w:multiLevelType w:val="hybridMultilevel"/>
    <w:tmpl w:val="48B8129E"/>
    <w:lvl w:ilvl="0" w:tplc="BB263E16">
      <w:start w:val="1"/>
      <w:numFmt w:val="decimal"/>
      <w:lvlText w:val="%1-"/>
      <w:lvlJc w:val="left"/>
      <w:pPr>
        <w:ind w:left="374" w:hanging="360"/>
      </w:pPr>
      <w:rPr>
        <w:rFonts w:hint="default"/>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9">
    <w:nsid w:val="1FBF1E11"/>
    <w:multiLevelType w:val="hybridMultilevel"/>
    <w:tmpl w:val="54522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3B18D6"/>
    <w:multiLevelType w:val="multilevel"/>
    <w:tmpl w:val="21B6851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29E73D8D"/>
    <w:multiLevelType w:val="hybridMultilevel"/>
    <w:tmpl w:val="48B8129E"/>
    <w:lvl w:ilvl="0" w:tplc="BB263E16">
      <w:start w:val="1"/>
      <w:numFmt w:val="decimal"/>
      <w:lvlText w:val="%1-"/>
      <w:lvlJc w:val="left"/>
      <w:pPr>
        <w:ind w:left="374" w:hanging="360"/>
      </w:pPr>
      <w:rPr>
        <w:rFonts w:hint="default"/>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12">
    <w:nsid w:val="2EC027FB"/>
    <w:multiLevelType w:val="multilevel"/>
    <w:tmpl w:val="0CE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FB674E"/>
    <w:multiLevelType w:val="hybridMultilevel"/>
    <w:tmpl w:val="A5B6E9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61506AF"/>
    <w:multiLevelType w:val="hybridMultilevel"/>
    <w:tmpl w:val="3A7036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6CA261F"/>
    <w:multiLevelType w:val="hybridMultilevel"/>
    <w:tmpl w:val="8640E338"/>
    <w:lvl w:ilvl="0" w:tplc="51D025C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374D3390"/>
    <w:multiLevelType w:val="hybridMultilevel"/>
    <w:tmpl w:val="6AAA7D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275891"/>
    <w:multiLevelType w:val="hybridMultilevel"/>
    <w:tmpl w:val="21B8F8AA"/>
    <w:lvl w:ilvl="0" w:tplc="A3187D2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3E045FD1"/>
    <w:multiLevelType w:val="hybridMultilevel"/>
    <w:tmpl w:val="8DF09F62"/>
    <w:lvl w:ilvl="0" w:tplc="D6F058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F07329B"/>
    <w:multiLevelType w:val="hybridMultilevel"/>
    <w:tmpl w:val="6F4673F0"/>
    <w:lvl w:ilvl="0" w:tplc="0E0E97BC">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0430B88"/>
    <w:multiLevelType w:val="hybridMultilevel"/>
    <w:tmpl w:val="035085CE"/>
    <w:lvl w:ilvl="0" w:tplc="6032C5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7776EF5"/>
    <w:multiLevelType w:val="hybridMultilevel"/>
    <w:tmpl w:val="8A8EEDC4"/>
    <w:lvl w:ilvl="0" w:tplc="CC124C40">
      <w:start w:val="3"/>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47B76D19"/>
    <w:multiLevelType w:val="multilevel"/>
    <w:tmpl w:val="37F4EA7A"/>
    <w:lvl w:ilvl="0">
      <w:start w:val="1"/>
      <w:numFmt w:val="decimal"/>
      <w:lvlText w:val="%1"/>
      <w:lvlJc w:val="left"/>
      <w:pPr>
        <w:ind w:left="420" w:hanging="420"/>
      </w:pPr>
      <w:rPr>
        <w:rFonts w:hint="default"/>
      </w:rPr>
    </w:lvl>
    <w:lvl w:ilvl="1">
      <w:start w:val="1"/>
      <w:numFmt w:val="decimal"/>
      <w:lvlText w:val="%1.%2"/>
      <w:lvlJc w:val="left"/>
      <w:pPr>
        <w:ind w:left="795" w:hanging="4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3">
    <w:nsid w:val="4A3D45A7"/>
    <w:multiLevelType w:val="multilevel"/>
    <w:tmpl w:val="D332D4BC"/>
    <w:styleLink w:val="WW8Num4"/>
    <w:lvl w:ilvl="0">
      <w:start w:val="1"/>
      <w:numFmt w:val="upperLetter"/>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4ADC1FFE"/>
    <w:multiLevelType w:val="hybridMultilevel"/>
    <w:tmpl w:val="6E46DA62"/>
    <w:lvl w:ilvl="0" w:tplc="E1D4091A">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B1B1C5A"/>
    <w:multiLevelType w:val="hybridMultilevel"/>
    <w:tmpl w:val="A3127486"/>
    <w:lvl w:ilvl="0" w:tplc="A96E589A">
      <w:start w:val="1"/>
      <w:numFmt w:val="decimal"/>
      <w:pStyle w:val="ListeNumaras1"/>
      <w:lvlText w:val="%1."/>
      <w:lvlJc w:val="left"/>
      <w:pPr>
        <w:tabs>
          <w:tab w:val="num" w:pos="432"/>
        </w:tabs>
        <w:ind w:left="432" w:hanging="432"/>
      </w:pPr>
      <w:rPr>
        <w:rFonts w:hint="default"/>
        <w:b/>
        <w:i w:val="0"/>
        <w:color w:val="4F81BD"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C5FAC"/>
    <w:multiLevelType w:val="hybridMultilevel"/>
    <w:tmpl w:val="687A670E"/>
    <w:lvl w:ilvl="0" w:tplc="A90828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4CCB4DA7"/>
    <w:multiLevelType w:val="hybridMultilevel"/>
    <w:tmpl w:val="00A65AF4"/>
    <w:lvl w:ilvl="0" w:tplc="2E08584E">
      <w:start w:val="4"/>
      <w:numFmt w:val="bullet"/>
      <w:lvlText w:val="-"/>
      <w:lvlJc w:val="left"/>
      <w:pPr>
        <w:ind w:left="1767" w:hanging="360"/>
      </w:pPr>
      <w:rPr>
        <w:rFonts w:ascii="Times New Roman" w:eastAsiaTheme="minorHAnsi" w:hAnsi="Times New Roman" w:cs="Times New Roman" w:hint="default"/>
      </w:rPr>
    </w:lvl>
    <w:lvl w:ilvl="1" w:tplc="041F0003">
      <w:start w:val="1"/>
      <w:numFmt w:val="bullet"/>
      <w:lvlText w:val="o"/>
      <w:lvlJc w:val="left"/>
      <w:pPr>
        <w:ind w:left="2487" w:hanging="360"/>
      </w:pPr>
      <w:rPr>
        <w:rFonts w:ascii="Courier New" w:hAnsi="Courier New" w:cs="Courier New" w:hint="default"/>
      </w:rPr>
    </w:lvl>
    <w:lvl w:ilvl="2" w:tplc="041F0005" w:tentative="1">
      <w:start w:val="1"/>
      <w:numFmt w:val="bullet"/>
      <w:lvlText w:val=""/>
      <w:lvlJc w:val="left"/>
      <w:pPr>
        <w:ind w:left="3207" w:hanging="360"/>
      </w:pPr>
      <w:rPr>
        <w:rFonts w:ascii="Wingdings" w:hAnsi="Wingdings" w:hint="default"/>
      </w:rPr>
    </w:lvl>
    <w:lvl w:ilvl="3" w:tplc="041F0001" w:tentative="1">
      <w:start w:val="1"/>
      <w:numFmt w:val="bullet"/>
      <w:lvlText w:val=""/>
      <w:lvlJc w:val="left"/>
      <w:pPr>
        <w:ind w:left="3927" w:hanging="360"/>
      </w:pPr>
      <w:rPr>
        <w:rFonts w:ascii="Symbol" w:hAnsi="Symbol" w:hint="default"/>
      </w:rPr>
    </w:lvl>
    <w:lvl w:ilvl="4" w:tplc="041F0003" w:tentative="1">
      <w:start w:val="1"/>
      <w:numFmt w:val="bullet"/>
      <w:lvlText w:val="o"/>
      <w:lvlJc w:val="left"/>
      <w:pPr>
        <w:ind w:left="4647" w:hanging="360"/>
      </w:pPr>
      <w:rPr>
        <w:rFonts w:ascii="Courier New" w:hAnsi="Courier New" w:cs="Courier New" w:hint="default"/>
      </w:rPr>
    </w:lvl>
    <w:lvl w:ilvl="5" w:tplc="041F0005" w:tentative="1">
      <w:start w:val="1"/>
      <w:numFmt w:val="bullet"/>
      <w:lvlText w:val=""/>
      <w:lvlJc w:val="left"/>
      <w:pPr>
        <w:ind w:left="5367" w:hanging="360"/>
      </w:pPr>
      <w:rPr>
        <w:rFonts w:ascii="Wingdings" w:hAnsi="Wingdings" w:hint="default"/>
      </w:rPr>
    </w:lvl>
    <w:lvl w:ilvl="6" w:tplc="041F0001" w:tentative="1">
      <w:start w:val="1"/>
      <w:numFmt w:val="bullet"/>
      <w:lvlText w:val=""/>
      <w:lvlJc w:val="left"/>
      <w:pPr>
        <w:ind w:left="6087" w:hanging="360"/>
      </w:pPr>
      <w:rPr>
        <w:rFonts w:ascii="Symbol" w:hAnsi="Symbol" w:hint="default"/>
      </w:rPr>
    </w:lvl>
    <w:lvl w:ilvl="7" w:tplc="041F0003" w:tentative="1">
      <w:start w:val="1"/>
      <w:numFmt w:val="bullet"/>
      <w:lvlText w:val="o"/>
      <w:lvlJc w:val="left"/>
      <w:pPr>
        <w:ind w:left="6807" w:hanging="360"/>
      </w:pPr>
      <w:rPr>
        <w:rFonts w:ascii="Courier New" w:hAnsi="Courier New" w:cs="Courier New" w:hint="default"/>
      </w:rPr>
    </w:lvl>
    <w:lvl w:ilvl="8" w:tplc="041F0005" w:tentative="1">
      <w:start w:val="1"/>
      <w:numFmt w:val="bullet"/>
      <w:lvlText w:val=""/>
      <w:lvlJc w:val="left"/>
      <w:pPr>
        <w:ind w:left="7527" w:hanging="360"/>
      </w:pPr>
      <w:rPr>
        <w:rFonts w:ascii="Wingdings" w:hAnsi="Wingdings" w:hint="default"/>
      </w:rPr>
    </w:lvl>
  </w:abstractNum>
  <w:abstractNum w:abstractNumId="28">
    <w:nsid w:val="4D33523F"/>
    <w:multiLevelType w:val="hybridMultilevel"/>
    <w:tmpl w:val="3BA20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4D8829E5"/>
    <w:multiLevelType w:val="hybridMultilevel"/>
    <w:tmpl w:val="6A9C553C"/>
    <w:lvl w:ilvl="0" w:tplc="4B9AB982">
      <w:start w:val="1"/>
      <w:numFmt w:val="decimal"/>
      <w:lvlText w:val="%1-"/>
      <w:lvlJc w:val="left"/>
      <w:pPr>
        <w:ind w:left="720" w:hanging="360"/>
      </w:pPr>
      <w:rPr>
        <w:rFonts w:hint="default"/>
        <w:b/>
        <w:color w:val="0D0D0D"/>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28D2028"/>
    <w:multiLevelType w:val="hybridMultilevel"/>
    <w:tmpl w:val="F17CAA5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309585D"/>
    <w:multiLevelType w:val="hybridMultilevel"/>
    <w:tmpl w:val="6DC20322"/>
    <w:lvl w:ilvl="0" w:tplc="041F0001">
      <w:start w:val="1"/>
      <w:numFmt w:val="bullet"/>
      <w:lvlText w:val=""/>
      <w:lvlJc w:val="left"/>
      <w:pPr>
        <w:ind w:left="2126" w:hanging="360"/>
      </w:pPr>
      <w:rPr>
        <w:rFonts w:ascii="Symbol" w:hAnsi="Symbol" w:hint="default"/>
      </w:rPr>
    </w:lvl>
    <w:lvl w:ilvl="1" w:tplc="041F0003" w:tentative="1">
      <w:start w:val="1"/>
      <w:numFmt w:val="bullet"/>
      <w:lvlText w:val="o"/>
      <w:lvlJc w:val="left"/>
      <w:pPr>
        <w:ind w:left="2846" w:hanging="360"/>
      </w:pPr>
      <w:rPr>
        <w:rFonts w:ascii="Courier New" w:hAnsi="Courier New" w:cs="Courier New" w:hint="default"/>
      </w:rPr>
    </w:lvl>
    <w:lvl w:ilvl="2" w:tplc="041F0005" w:tentative="1">
      <w:start w:val="1"/>
      <w:numFmt w:val="bullet"/>
      <w:lvlText w:val=""/>
      <w:lvlJc w:val="left"/>
      <w:pPr>
        <w:ind w:left="3566" w:hanging="360"/>
      </w:pPr>
      <w:rPr>
        <w:rFonts w:ascii="Wingdings" w:hAnsi="Wingdings" w:hint="default"/>
      </w:rPr>
    </w:lvl>
    <w:lvl w:ilvl="3" w:tplc="041F0001" w:tentative="1">
      <w:start w:val="1"/>
      <w:numFmt w:val="bullet"/>
      <w:lvlText w:val=""/>
      <w:lvlJc w:val="left"/>
      <w:pPr>
        <w:ind w:left="4286" w:hanging="360"/>
      </w:pPr>
      <w:rPr>
        <w:rFonts w:ascii="Symbol" w:hAnsi="Symbol" w:hint="default"/>
      </w:rPr>
    </w:lvl>
    <w:lvl w:ilvl="4" w:tplc="041F0003" w:tentative="1">
      <w:start w:val="1"/>
      <w:numFmt w:val="bullet"/>
      <w:lvlText w:val="o"/>
      <w:lvlJc w:val="left"/>
      <w:pPr>
        <w:ind w:left="5006" w:hanging="360"/>
      </w:pPr>
      <w:rPr>
        <w:rFonts w:ascii="Courier New" w:hAnsi="Courier New" w:cs="Courier New" w:hint="default"/>
      </w:rPr>
    </w:lvl>
    <w:lvl w:ilvl="5" w:tplc="041F0005" w:tentative="1">
      <w:start w:val="1"/>
      <w:numFmt w:val="bullet"/>
      <w:lvlText w:val=""/>
      <w:lvlJc w:val="left"/>
      <w:pPr>
        <w:ind w:left="5726" w:hanging="360"/>
      </w:pPr>
      <w:rPr>
        <w:rFonts w:ascii="Wingdings" w:hAnsi="Wingdings" w:hint="default"/>
      </w:rPr>
    </w:lvl>
    <w:lvl w:ilvl="6" w:tplc="041F0001" w:tentative="1">
      <w:start w:val="1"/>
      <w:numFmt w:val="bullet"/>
      <w:lvlText w:val=""/>
      <w:lvlJc w:val="left"/>
      <w:pPr>
        <w:ind w:left="6446" w:hanging="360"/>
      </w:pPr>
      <w:rPr>
        <w:rFonts w:ascii="Symbol" w:hAnsi="Symbol" w:hint="default"/>
      </w:rPr>
    </w:lvl>
    <w:lvl w:ilvl="7" w:tplc="041F0003" w:tentative="1">
      <w:start w:val="1"/>
      <w:numFmt w:val="bullet"/>
      <w:lvlText w:val="o"/>
      <w:lvlJc w:val="left"/>
      <w:pPr>
        <w:ind w:left="7166" w:hanging="360"/>
      </w:pPr>
      <w:rPr>
        <w:rFonts w:ascii="Courier New" w:hAnsi="Courier New" w:cs="Courier New" w:hint="default"/>
      </w:rPr>
    </w:lvl>
    <w:lvl w:ilvl="8" w:tplc="041F0005" w:tentative="1">
      <w:start w:val="1"/>
      <w:numFmt w:val="bullet"/>
      <w:lvlText w:val=""/>
      <w:lvlJc w:val="left"/>
      <w:pPr>
        <w:ind w:left="7886" w:hanging="360"/>
      </w:pPr>
      <w:rPr>
        <w:rFonts w:ascii="Wingdings" w:hAnsi="Wingdings" w:hint="default"/>
      </w:rPr>
    </w:lvl>
  </w:abstractNum>
  <w:abstractNum w:abstractNumId="32">
    <w:nsid w:val="531A4C95"/>
    <w:multiLevelType w:val="multilevel"/>
    <w:tmpl w:val="6150B934"/>
    <w:styleLink w:val="WW8Num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nsid w:val="555313D7"/>
    <w:multiLevelType w:val="multilevel"/>
    <w:tmpl w:val="AF30333A"/>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nsid w:val="56C80FE3"/>
    <w:multiLevelType w:val="hybridMultilevel"/>
    <w:tmpl w:val="5EA2D8B6"/>
    <w:lvl w:ilvl="0" w:tplc="C69E4BB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nsid w:val="57CA1B51"/>
    <w:multiLevelType w:val="hybridMultilevel"/>
    <w:tmpl w:val="C6762916"/>
    <w:lvl w:ilvl="0" w:tplc="37F2C158">
      <w:start w:val="1"/>
      <w:numFmt w:val="decimal"/>
      <w:lvlText w:val="%1-"/>
      <w:lvlJc w:val="left"/>
      <w:pPr>
        <w:ind w:left="374" w:hanging="360"/>
      </w:pPr>
      <w:rPr>
        <w:rFonts w:hint="default"/>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36">
    <w:nsid w:val="605B5AA5"/>
    <w:multiLevelType w:val="hybridMultilevel"/>
    <w:tmpl w:val="C3623392"/>
    <w:lvl w:ilvl="0" w:tplc="729420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1276702"/>
    <w:multiLevelType w:val="hybridMultilevel"/>
    <w:tmpl w:val="55FC034A"/>
    <w:lvl w:ilvl="0" w:tplc="CCD498BE">
      <w:start w:val="1"/>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6308059D"/>
    <w:multiLevelType w:val="multilevel"/>
    <w:tmpl w:val="0DC6D834"/>
    <w:styleLink w:val="WW8Num2"/>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9">
    <w:nsid w:val="634759DE"/>
    <w:multiLevelType w:val="hybridMultilevel"/>
    <w:tmpl w:val="490EEDC0"/>
    <w:lvl w:ilvl="0" w:tplc="C75C8F9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4086180"/>
    <w:multiLevelType w:val="hybridMultilevel"/>
    <w:tmpl w:val="EC1EF644"/>
    <w:lvl w:ilvl="0" w:tplc="DA14E4B8">
      <w:start w:val="1"/>
      <w:numFmt w:val="upperLetter"/>
      <w:lvlText w:val="%1-"/>
      <w:lvlJc w:val="left"/>
      <w:pPr>
        <w:ind w:left="374" w:hanging="360"/>
      </w:pPr>
      <w:rPr>
        <w:rFonts w:hint="default"/>
      </w:rPr>
    </w:lvl>
    <w:lvl w:ilvl="1" w:tplc="041F0019" w:tentative="1">
      <w:start w:val="1"/>
      <w:numFmt w:val="lowerLetter"/>
      <w:lvlText w:val="%2."/>
      <w:lvlJc w:val="left"/>
      <w:pPr>
        <w:ind w:left="1094" w:hanging="360"/>
      </w:pPr>
    </w:lvl>
    <w:lvl w:ilvl="2" w:tplc="041F001B" w:tentative="1">
      <w:start w:val="1"/>
      <w:numFmt w:val="lowerRoman"/>
      <w:lvlText w:val="%3."/>
      <w:lvlJc w:val="right"/>
      <w:pPr>
        <w:ind w:left="1814" w:hanging="180"/>
      </w:pPr>
    </w:lvl>
    <w:lvl w:ilvl="3" w:tplc="041F000F" w:tentative="1">
      <w:start w:val="1"/>
      <w:numFmt w:val="decimal"/>
      <w:lvlText w:val="%4."/>
      <w:lvlJc w:val="left"/>
      <w:pPr>
        <w:ind w:left="2534" w:hanging="360"/>
      </w:pPr>
    </w:lvl>
    <w:lvl w:ilvl="4" w:tplc="041F0019" w:tentative="1">
      <w:start w:val="1"/>
      <w:numFmt w:val="lowerLetter"/>
      <w:lvlText w:val="%5."/>
      <w:lvlJc w:val="left"/>
      <w:pPr>
        <w:ind w:left="3254" w:hanging="360"/>
      </w:pPr>
    </w:lvl>
    <w:lvl w:ilvl="5" w:tplc="041F001B" w:tentative="1">
      <w:start w:val="1"/>
      <w:numFmt w:val="lowerRoman"/>
      <w:lvlText w:val="%6."/>
      <w:lvlJc w:val="right"/>
      <w:pPr>
        <w:ind w:left="3974" w:hanging="180"/>
      </w:pPr>
    </w:lvl>
    <w:lvl w:ilvl="6" w:tplc="041F000F" w:tentative="1">
      <w:start w:val="1"/>
      <w:numFmt w:val="decimal"/>
      <w:lvlText w:val="%7."/>
      <w:lvlJc w:val="left"/>
      <w:pPr>
        <w:ind w:left="4694" w:hanging="360"/>
      </w:pPr>
    </w:lvl>
    <w:lvl w:ilvl="7" w:tplc="041F0019" w:tentative="1">
      <w:start w:val="1"/>
      <w:numFmt w:val="lowerLetter"/>
      <w:lvlText w:val="%8."/>
      <w:lvlJc w:val="left"/>
      <w:pPr>
        <w:ind w:left="5414" w:hanging="360"/>
      </w:pPr>
    </w:lvl>
    <w:lvl w:ilvl="8" w:tplc="041F001B" w:tentative="1">
      <w:start w:val="1"/>
      <w:numFmt w:val="lowerRoman"/>
      <w:lvlText w:val="%9."/>
      <w:lvlJc w:val="right"/>
      <w:pPr>
        <w:ind w:left="6134" w:hanging="180"/>
      </w:pPr>
    </w:lvl>
  </w:abstractNum>
  <w:abstractNum w:abstractNumId="41">
    <w:nsid w:val="73C92986"/>
    <w:multiLevelType w:val="hybridMultilevel"/>
    <w:tmpl w:val="0EB8E3C4"/>
    <w:lvl w:ilvl="0" w:tplc="1CA2B576">
      <w:start w:val="1"/>
      <w:numFmt w:val="decimal"/>
      <w:lvlText w:val="%1-"/>
      <w:lvlJc w:val="left"/>
      <w:pPr>
        <w:ind w:left="375" w:hanging="37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79E4CB1"/>
    <w:multiLevelType w:val="multilevel"/>
    <w:tmpl w:val="EE142688"/>
    <w:styleLink w:val="WWNum1"/>
    <w:lvl w:ilvl="0">
      <w:numFmt w:val="bullet"/>
      <w:lvlText w:val="-"/>
      <w:lvlJc w:val="left"/>
      <w:rPr>
        <w:rFonts w:ascii="Calibri" w:eastAsia="Arial Unicode MS" w:hAnsi="Calibri"/>
        <w:color w:val="0000FF"/>
        <w:sz w:val="24"/>
        <w:u w:val="single"/>
      </w:rPr>
    </w:lvl>
    <w:lvl w:ilvl="1">
      <w:numFmt w:val="bullet"/>
      <w:lvlText w:val="o"/>
      <w:lvlJc w:val="left"/>
      <w:rPr>
        <w:rFonts w:ascii="Courier New" w:hAnsi="Courier New"/>
        <w:color w:val="0000FF"/>
        <w:u w:val="single"/>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olor w:val="0000FF"/>
        <w:u w:val="single"/>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olor w:val="0000FF"/>
        <w:u w:val="single"/>
      </w:rPr>
    </w:lvl>
    <w:lvl w:ilvl="8">
      <w:numFmt w:val="bullet"/>
      <w:lvlText w:val=""/>
      <w:lvlJc w:val="left"/>
      <w:rPr>
        <w:rFonts w:ascii="Wingdings" w:hAnsi="Wingdings"/>
      </w:rPr>
    </w:lvl>
  </w:abstractNum>
  <w:abstractNum w:abstractNumId="43">
    <w:nsid w:val="788021F8"/>
    <w:multiLevelType w:val="hybridMultilevel"/>
    <w:tmpl w:val="8D8A8374"/>
    <w:lvl w:ilvl="0" w:tplc="64F6D1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9C30DB9"/>
    <w:multiLevelType w:val="hybridMultilevel"/>
    <w:tmpl w:val="966AD51A"/>
    <w:lvl w:ilvl="0" w:tplc="F0F23D28">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3"/>
  </w:num>
  <w:num w:numId="4">
    <w:abstractNumId w:val="38"/>
  </w:num>
  <w:num w:numId="5">
    <w:abstractNumId w:val="42"/>
  </w:num>
  <w:num w:numId="6">
    <w:abstractNumId w:val="32"/>
  </w:num>
  <w:num w:numId="7">
    <w:abstractNumId w:val="33"/>
  </w:num>
  <w:num w:numId="8">
    <w:abstractNumId w:val="23"/>
    <w:lvlOverride w:ilvl="0">
      <w:startOverride w:val="1"/>
    </w:lvlOverride>
  </w:num>
  <w:num w:numId="9">
    <w:abstractNumId w:val="16"/>
  </w:num>
  <w:num w:numId="10">
    <w:abstractNumId w:val="0"/>
  </w:num>
  <w:num w:numId="11">
    <w:abstractNumId w:val="27"/>
  </w:num>
  <w:num w:numId="12">
    <w:abstractNumId w:val="24"/>
  </w:num>
  <w:num w:numId="13">
    <w:abstractNumId w:val="2"/>
  </w:num>
  <w:num w:numId="14">
    <w:abstractNumId w:val="41"/>
  </w:num>
  <w:num w:numId="15">
    <w:abstractNumId w:val="1"/>
  </w:num>
  <w:num w:numId="16">
    <w:abstractNumId w:val="44"/>
  </w:num>
  <w:num w:numId="17">
    <w:abstractNumId w:val="21"/>
  </w:num>
  <w:num w:numId="18">
    <w:abstractNumId w:val="29"/>
  </w:num>
  <w:num w:numId="19">
    <w:abstractNumId w:val="36"/>
  </w:num>
  <w:num w:numId="20">
    <w:abstractNumId w:val="40"/>
  </w:num>
  <w:num w:numId="21">
    <w:abstractNumId w:val="35"/>
  </w:num>
  <w:num w:numId="22">
    <w:abstractNumId w:val="8"/>
  </w:num>
  <w:num w:numId="23">
    <w:abstractNumId w:val="4"/>
  </w:num>
  <w:num w:numId="24">
    <w:abstractNumId w:val="15"/>
  </w:num>
  <w:num w:numId="25">
    <w:abstractNumId w:val="22"/>
  </w:num>
  <w:num w:numId="26">
    <w:abstractNumId w:val="9"/>
  </w:num>
  <w:num w:numId="27">
    <w:abstractNumId w:val="5"/>
  </w:num>
  <w:num w:numId="28">
    <w:abstractNumId w:val="2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4"/>
  </w:num>
  <w:num w:numId="32">
    <w:abstractNumId w:val="19"/>
  </w:num>
  <w:num w:numId="33">
    <w:abstractNumId w:val="12"/>
  </w:num>
  <w:num w:numId="34">
    <w:abstractNumId w:val="3"/>
  </w:num>
  <w:num w:numId="35">
    <w:abstractNumId w:val="43"/>
  </w:num>
  <w:num w:numId="36">
    <w:abstractNumId w:val="14"/>
  </w:num>
  <w:num w:numId="37">
    <w:abstractNumId w:val="13"/>
  </w:num>
  <w:num w:numId="38">
    <w:abstractNumId w:val="30"/>
  </w:num>
  <w:num w:numId="39">
    <w:abstractNumId w:val="17"/>
  </w:num>
  <w:num w:numId="40">
    <w:abstractNumId w:val="26"/>
  </w:num>
  <w:num w:numId="41">
    <w:abstractNumId w:val="18"/>
  </w:num>
  <w:num w:numId="42">
    <w:abstractNumId w:val="37"/>
  </w:num>
  <w:num w:numId="43">
    <w:abstractNumId w:val="39"/>
  </w:num>
  <w:num w:numId="44">
    <w:abstractNumId w:val="20"/>
  </w:num>
  <w:num w:numId="45">
    <w:abstractNumId w:val="11"/>
  </w:num>
  <w:num w:numId="4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9A"/>
    <w:rsid w:val="00003B7A"/>
    <w:rsid w:val="000065D1"/>
    <w:rsid w:val="000067EA"/>
    <w:rsid w:val="00011799"/>
    <w:rsid w:val="0001189F"/>
    <w:rsid w:val="000136EA"/>
    <w:rsid w:val="00014254"/>
    <w:rsid w:val="00016016"/>
    <w:rsid w:val="000267A3"/>
    <w:rsid w:val="00031437"/>
    <w:rsid w:val="00032832"/>
    <w:rsid w:val="00035D72"/>
    <w:rsid w:val="00035D7C"/>
    <w:rsid w:val="0004016B"/>
    <w:rsid w:val="00040E56"/>
    <w:rsid w:val="00050A5A"/>
    <w:rsid w:val="00050E1C"/>
    <w:rsid w:val="00051A71"/>
    <w:rsid w:val="0005407A"/>
    <w:rsid w:val="00057BF4"/>
    <w:rsid w:val="00065765"/>
    <w:rsid w:val="00072B3F"/>
    <w:rsid w:val="00096AA4"/>
    <w:rsid w:val="000A2116"/>
    <w:rsid w:val="000A2BEE"/>
    <w:rsid w:val="000A64FB"/>
    <w:rsid w:val="000B3ADD"/>
    <w:rsid w:val="000C0EE5"/>
    <w:rsid w:val="000C15A4"/>
    <w:rsid w:val="000C2784"/>
    <w:rsid w:val="000C3F44"/>
    <w:rsid w:val="000D0B27"/>
    <w:rsid w:val="000D3C93"/>
    <w:rsid w:val="000D54B2"/>
    <w:rsid w:val="000E5825"/>
    <w:rsid w:val="000F10F5"/>
    <w:rsid w:val="000F3425"/>
    <w:rsid w:val="000F5605"/>
    <w:rsid w:val="000F6C87"/>
    <w:rsid w:val="000F6F55"/>
    <w:rsid w:val="00100B07"/>
    <w:rsid w:val="00105565"/>
    <w:rsid w:val="00112261"/>
    <w:rsid w:val="00115DB2"/>
    <w:rsid w:val="00115DF5"/>
    <w:rsid w:val="00120A13"/>
    <w:rsid w:val="00122156"/>
    <w:rsid w:val="00124E3A"/>
    <w:rsid w:val="00125792"/>
    <w:rsid w:val="00125911"/>
    <w:rsid w:val="001262AC"/>
    <w:rsid w:val="00127D57"/>
    <w:rsid w:val="00137826"/>
    <w:rsid w:val="001426BD"/>
    <w:rsid w:val="001464F8"/>
    <w:rsid w:val="001518A2"/>
    <w:rsid w:val="0015509B"/>
    <w:rsid w:val="00160CA4"/>
    <w:rsid w:val="00162521"/>
    <w:rsid w:val="00165409"/>
    <w:rsid w:val="00166A09"/>
    <w:rsid w:val="0016728C"/>
    <w:rsid w:val="0017381B"/>
    <w:rsid w:val="001812CA"/>
    <w:rsid w:val="00182118"/>
    <w:rsid w:val="001823A6"/>
    <w:rsid w:val="00184A90"/>
    <w:rsid w:val="001923FF"/>
    <w:rsid w:val="001951A8"/>
    <w:rsid w:val="001A0C87"/>
    <w:rsid w:val="001A6A1F"/>
    <w:rsid w:val="001A728A"/>
    <w:rsid w:val="001B10DD"/>
    <w:rsid w:val="001B48D2"/>
    <w:rsid w:val="001B4FDC"/>
    <w:rsid w:val="001C57C7"/>
    <w:rsid w:val="001C6051"/>
    <w:rsid w:val="001D0E02"/>
    <w:rsid w:val="001D10D6"/>
    <w:rsid w:val="001D12EB"/>
    <w:rsid w:val="001D4D06"/>
    <w:rsid w:val="001D5707"/>
    <w:rsid w:val="001D5BF8"/>
    <w:rsid w:val="001D6CAC"/>
    <w:rsid w:val="001E216B"/>
    <w:rsid w:val="001E297A"/>
    <w:rsid w:val="001E3B96"/>
    <w:rsid w:val="001E5CCD"/>
    <w:rsid w:val="001E6CF3"/>
    <w:rsid w:val="001F0CD0"/>
    <w:rsid w:val="001F317F"/>
    <w:rsid w:val="001F4222"/>
    <w:rsid w:val="002007C2"/>
    <w:rsid w:val="00203FC0"/>
    <w:rsid w:val="002043C6"/>
    <w:rsid w:val="00210B35"/>
    <w:rsid w:val="00215A4C"/>
    <w:rsid w:val="00215A92"/>
    <w:rsid w:val="00215F59"/>
    <w:rsid w:val="002237D9"/>
    <w:rsid w:val="00224270"/>
    <w:rsid w:val="0023039D"/>
    <w:rsid w:val="002311E5"/>
    <w:rsid w:val="0023278C"/>
    <w:rsid w:val="002329A9"/>
    <w:rsid w:val="0023636C"/>
    <w:rsid w:val="00240E57"/>
    <w:rsid w:val="00243E87"/>
    <w:rsid w:val="002462D5"/>
    <w:rsid w:val="00247BAA"/>
    <w:rsid w:val="002516CE"/>
    <w:rsid w:val="00252D62"/>
    <w:rsid w:val="00256718"/>
    <w:rsid w:val="00256B25"/>
    <w:rsid w:val="002620CA"/>
    <w:rsid w:val="002622A5"/>
    <w:rsid w:val="0026675F"/>
    <w:rsid w:val="00266A71"/>
    <w:rsid w:val="00267603"/>
    <w:rsid w:val="00267AC4"/>
    <w:rsid w:val="00275B9B"/>
    <w:rsid w:val="00275CDE"/>
    <w:rsid w:val="00280A6C"/>
    <w:rsid w:val="0028282D"/>
    <w:rsid w:val="00283235"/>
    <w:rsid w:val="002903EC"/>
    <w:rsid w:val="002930DA"/>
    <w:rsid w:val="002A3D91"/>
    <w:rsid w:val="002A7530"/>
    <w:rsid w:val="002B50B8"/>
    <w:rsid w:val="002C62FB"/>
    <w:rsid w:val="002C71AF"/>
    <w:rsid w:val="002D02C1"/>
    <w:rsid w:val="002D7A12"/>
    <w:rsid w:val="002F5182"/>
    <w:rsid w:val="003015B0"/>
    <w:rsid w:val="00301F9F"/>
    <w:rsid w:val="00303706"/>
    <w:rsid w:val="00303DC2"/>
    <w:rsid w:val="00304202"/>
    <w:rsid w:val="003065E3"/>
    <w:rsid w:val="00315C7B"/>
    <w:rsid w:val="003175C7"/>
    <w:rsid w:val="003210E4"/>
    <w:rsid w:val="003249B8"/>
    <w:rsid w:val="0032587F"/>
    <w:rsid w:val="0032678C"/>
    <w:rsid w:val="00330989"/>
    <w:rsid w:val="00332995"/>
    <w:rsid w:val="00336914"/>
    <w:rsid w:val="00336E26"/>
    <w:rsid w:val="0034496B"/>
    <w:rsid w:val="003466F3"/>
    <w:rsid w:val="003505F0"/>
    <w:rsid w:val="0035202F"/>
    <w:rsid w:val="003550C5"/>
    <w:rsid w:val="003611C1"/>
    <w:rsid w:val="00362A2F"/>
    <w:rsid w:val="00365250"/>
    <w:rsid w:val="00366B7A"/>
    <w:rsid w:val="00367CE9"/>
    <w:rsid w:val="00370AC7"/>
    <w:rsid w:val="00390442"/>
    <w:rsid w:val="003909AE"/>
    <w:rsid w:val="0039416E"/>
    <w:rsid w:val="003941F8"/>
    <w:rsid w:val="00397CDD"/>
    <w:rsid w:val="003A51C9"/>
    <w:rsid w:val="003B0B64"/>
    <w:rsid w:val="003B36F2"/>
    <w:rsid w:val="003B79BE"/>
    <w:rsid w:val="003C007C"/>
    <w:rsid w:val="003C02F1"/>
    <w:rsid w:val="003C0F98"/>
    <w:rsid w:val="003C13D7"/>
    <w:rsid w:val="003C140C"/>
    <w:rsid w:val="003C1892"/>
    <w:rsid w:val="003C2F2E"/>
    <w:rsid w:val="003C7540"/>
    <w:rsid w:val="003D55C6"/>
    <w:rsid w:val="003E31A3"/>
    <w:rsid w:val="003E3350"/>
    <w:rsid w:val="003F4D66"/>
    <w:rsid w:val="00403CEC"/>
    <w:rsid w:val="00407DD7"/>
    <w:rsid w:val="0041778D"/>
    <w:rsid w:val="00417B54"/>
    <w:rsid w:val="00420CBF"/>
    <w:rsid w:val="004332A6"/>
    <w:rsid w:val="00433A17"/>
    <w:rsid w:val="00434139"/>
    <w:rsid w:val="00436F55"/>
    <w:rsid w:val="00442FE2"/>
    <w:rsid w:val="00443942"/>
    <w:rsid w:val="004460A9"/>
    <w:rsid w:val="00450E67"/>
    <w:rsid w:val="004514CF"/>
    <w:rsid w:val="004528F9"/>
    <w:rsid w:val="00452C3E"/>
    <w:rsid w:val="00453E34"/>
    <w:rsid w:val="00454187"/>
    <w:rsid w:val="00455D28"/>
    <w:rsid w:val="00456522"/>
    <w:rsid w:val="00461C79"/>
    <w:rsid w:val="00462D43"/>
    <w:rsid w:val="00466934"/>
    <w:rsid w:val="00471627"/>
    <w:rsid w:val="00472C95"/>
    <w:rsid w:val="0047723C"/>
    <w:rsid w:val="00497769"/>
    <w:rsid w:val="004A0D8D"/>
    <w:rsid w:val="004B026C"/>
    <w:rsid w:val="004B5D80"/>
    <w:rsid w:val="004B6AB1"/>
    <w:rsid w:val="004B7D35"/>
    <w:rsid w:val="004D3224"/>
    <w:rsid w:val="004D4983"/>
    <w:rsid w:val="004D4C85"/>
    <w:rsid w:val="004D704A"/>
    <w:rsid w:val="004D7547"/>
    <w:rsid w:val="004E05E1"/>
    <w:rsid w:val="004E7349"/>
    <w:rsid w:val="004F0238"/>
    <w:rsid w:val="004F26DA"/>
    <w:rsid w:val="00501500"/>
    <w:rsid w:val="00504E0A"/>
    <w:rsid w:val="00511CEA"/>
    <w:rsid w:val="00513710"/>
    <w:rsid w:val="00516239"/>
    <w:rsid w:val="00522109"/>
    <w:rsid w:val="005248E0"/>
    <w:rsid w:val="00524BF7"/>
    <w:rsid w:val="005255C8"/>
    <w:rsid w:val="005266BC"/>
    <w:rsid w:val="00533FBC"/>
    <w:rsid w:val="00544FA8"/>
    <w:rsid w:val="00545431"/>
    <w:rsid w:val="00551E4C"/>
    <w:rsid w:val="00553E8F"/>
    <w:rsid w:val="00555BFF"/>
    <w:rsid w:val="005561B3"/>
    <w:rsid w:val="005567F7"/>
    <w:rsid w:val="00560042"/>
    <w:rsid w:val="0056782C"/>
    <w:rsid w:val="00573A4A"/>
    <w:rsid w:val="00575D90"/>
    <w:rsid w:val="00576057"/>
    <w:rsid w:val="00576185"/>
    <w:rsid w:val="00576EEA"/>
    <w:rsid w:val="0057742E"/>
    <w:rsid w:val="00583785"/>
    <w:rsid w:val="005864B4"/>
    <w:rsid w:val="0059171E"/>
    <w:rsid w:val="00592A11"/>
    <w:rsid w:val="00593610"/>
    <w:rsid w:val="0059475F"/>
    <w:rsid w:val="0059594C"/>
    <w:rsid w:val="00595F17"/>
    <w:rsid w:val="005A06FF"/>
    <w:rsid w:val="005A7833"/>
    <w:rsid w:val="005A79F5"/>
    <w:rsid w:val="005B3939"/>
    <w:rsid w:val="005C6F9A"/>
    <w:rsid w:val="005C7DD2"/>
    <w:rsid w:val="005C7EB6"/>
    <w:rsid w:val="005D1C67"/>
    <w:rsid w:val="005D2FCC"/>
    <w:rsid w:val="005D7B42"/>
    <w:rsid w:val="005E4057"/>
    <w:rsid w:val="005E4C21"/>
    <w:rsid w:val="005E52A4"/>
    <w:rsid w:val="005F19C0"/>
    <w:rsid w:val="005F1C45"/>
    <w:rsid w:val="005F2FC2"/>
    <w:rsid w:val="005F5B8D"/>
    <w:rsid w:val="005F76C1"/>
    <w:rsid w:val="005F79F1"/>
    <w:rsid w:val="00600B86"/>
    <w:rsid w:val="00601EE0"/>
    <w:rsid w:val="00606B4C"/>
    <w:rsid w:val="00607235"/>
    <w:rsid w:val="0061012B"/>
    <w:rsid w:val="00610902"/>
    <w:rsid w:val="006156BA"/>
    <w:rsid w:val="00617103"/>
    <w:rsid w:val="0062359A"/>
    <w:rsid w:val="00627169"/>
    <w:rsid w:val="00634E06"/>
    <w:rsid w:val="006369B9"/>
    <w:rsid w:val="00644082"/>
    <w:rsid w:val="00644545"/>
    <w:rsid w:val="006464D7"/>
    <w:rsid w:val="00647B51"/>
    <w:rsid w:val="00654E01"/>
    <w:rsid w:val="006567F4"/>
    <w:rsid w:val="0066533E"/>
    <w:rsid w:val="006674C8"/>
    <w:rsid w:val="00670516"/>
    <w:rsid w:val="00671513"/>
    <w:rsid w:val="00671BCA"/>
    <w:rsid w:val="00674480"/>
    <w:rsid w:val="006750E6"/>
    <w:rsid w:val="00676970"/>
    <w:rsid w:val="00676D51"/>
    <w:rsid w:val="00680053"/>
    <w:rsid w:val="0068189C"/>
    <w:rsid w:val="006839F6"/>
    <w:rsid w:val="00684232"/>
    <w:rsid w:val="0068482A"/>
    <w:rsid w:val="006A2977"/>
    <w:rsid w:val="006A4F06"/>
    <w:rsid w:val="006A6A0E"/>
    <w:rsid w:val="006B011F"/>
    <w:rsid w:val="006B3F80"/>
    <w:rsid w:val="006B4552"/>
    <w:rsid w:val="006B7538"/>
    <w:rsid w:val="006C103F"/>
    <w:rsid w:val="006C276F"/>
    <w:rsid w:val="006C577D"/>
    <w:rsid w:val="006C70D6"/>
    <w:rsid w:val="006D207A"/>
    <w:rsid w:val="006F4997"/>
    <w:rsid w:val="006F5299"/>
    <w:rsid w:val="006F7ED5"/>
    <w:rsid w:val="007037F7"/>
    <w:rsid w:val="007160C1"/>
    <w:rsid w:val="00717425"/>
    <w:rsid w:val="00720AAC"/>
    <w:rsid w:val="00730736"/>
    <w:rsid w:val="0073437F"/>
    <w:rsid w:val="0073483C"/>
    <w:rsid w:val="0074734B"/>
    <w:rsid w:val="007475E4"/>
    <w:rsid w:val="007553C7"/>
    <w:rsid w:val="007572D3"/>
    <w:rsid w:val="00761566"/>
    <w:rsid w:val="00762D1D"/>
    <w:rsid w:val="007646D9"/>
    <w:rsid w:val="00766345"/>
    <w:rsid w:val="007722D8"/>
    <w:rsid w:val="00777641"/>
    <w:rsid w:val="00777A49"/>
    <w:rsid w:val="00781C07"/>
    <w:rsid w:val="00785CEE"/>
    <w:rsid w:val="00787EA2"/>
    <w:rsid w:val="007939CF"/>
    <w:rsid w:val="00796DF3"/>
    <w:rsid w:val="007A36F3"/>
    <w:rsid w:val="007A4070"/>
    <w:rsid w:val="007A4400"/>
    <w:rsid w:val="007A6CD1"/>
    <w:rsid w:val="007B07F1"/>
    <w:rsid w:val="007B2F4D"/>
    <w:rsid w:val="007C0F93"/>
    <w:rsid w:val="007C1570"/>
    <w:rsid w:val="007C4970"/>
    <w:rsid w:val="007D3F9D"/>
    <w:rsid w:val="007D622A"/>
    <w:rsid w:val="007E2D2F"/>
    <w:rsid w:val="007E73D8"/>
    <w:rsid w:val="007F11A4"/>
    <w:rsid w:val="007F202D"/>
    <w:rsid w:val="007F3D86"/>
    <w:rsid w:val="007F5A01"/>
    <w:rsid w:val="007F6ECF"/>
    <w:rsid w:val="007F75BA"/>
    <w:rsid w:val="00800D5F"/>
    <w:rsid w:val="00803832"/>
    <w:rsid w:val="008045A9"/>
    <w:rsid w:val="00807055"/>
    <w:rsid w:val="008107AE"/>
    <w:rsid w:val="008210E9"/>
    <w:rsid w:val="00822744"/>
    <w:rsid w:val="00824743"/>
    <w:rsid w:val="00826B78"/>
    <w:rsid w:val="00827E45"/>
    <w:rsid w:val="008328BD"/>
    <w:rsid w:val="00832F78"/>
    <w:rsid w:val="00835D28"/>
    <w:rsid w:val="00840C43"/>
    <w:rsid w:val="00841AB5"/>
    <w:rsid w:val="0084436A"/>
    <w:rsid w:val="00844DF8"/>
    <w:rsid w:val="008517A7"/>
    <w:rsid w:val="00854908"/>
    <w:rsid w:val="008576A4"/>
    <w:rsid w:val="00866905"/>
    <w:rsid w:val="00871CF9"/>
    <w:rsid w:val="008730CD"/>
    <w:rsid w:val="0088034C"/>
    <w:rsid w:val="00884A49"/>
    <w:rsid w:val="0088509E"/>
    <w:rsid w:val="008863F6"/>
    <w:rsid w:val="008912BD"/>
    <w:rsid w:val="0089292D"/>
    <w:rsid w:val="008A0218"/>
    <w:rsid w:val="008A094B"/>
    <w:rsid w:val="008A0E24"/>
    <w:rsid w:val="008A126F"/>
    <w:rsid w:val="008A310A"/>
    <w:rsid w:val="008B1F14"/>
    <w:rsid w:val="008B371D"/>
    <w:rsid w:val="008B55B7"/>
    <w:rsid w:val="008B71D8"/>
    <w:rsid w:val="008C2928"/>
    <w:rsid w:val="008C2A5D"/>
    <w:rsid w:val="008C455F"/>
    <w:rsid w:val="008C6062"/>
    <w:rsid w:val="008C66CF"/>
    <w:rsid w:val="008C68B7"/>
    <w:rsid w:val="008D089B"/>
    <w:rsid w:val="008D4C79"/>
    <w:rsid w:val="008D5441"/>
    <w:rsid w:val="008D730E"/>
    <w:rsid w:val="008E1400"/>
    <w:rsid w:val="008E29E3"/>
    <w:rsid w:val="008E338A"/>
    <w:rsid w:val="008E47B4"/>
    <w:rsid w:val="008F42CB"/>
    <w:rsid w:val="008F712B"/>
    <w:rsid w:val="008F7CF2"/>
    <w:rsid w:val="009040F4"/>
    <w:rsid w:val="009054E7"/>
    <w:rsid w:val="009065E3"/>
    <w:rsid w:val="0090752C"/>
    <w:rsid w:val="00907A5A"/>
    <w:rsid w:val="00911A2B"/>
    <w:rsid w:val="00913806"/>
    <w:rsid w:val="0091425D"/>
    <w:rsid w:val="00915BB3"/>
    <w:rsid w:val="00917AFC"/>
    <w:rsid w:val="00920649"/>
    <w:rsid w:val="00926720"/>
    <w:rsid w:val="00930A96"/>
    <w:rsid w:val="00930EA9"/>
    <w:rsid w:val="00936C4B"/>
    <w:rsid w:val="0094028C"/>
    <w:rsid w:val="009417DB"/>
    <w:rsid w:val="0094465D"/>
    <w:rsid w:val="00946C83"/>
    <w:rsid w:val="0094764B"/>
    <w:rsid w:val="0095247A"/>
    <w:rsid w:val="00954EAF"/>
    <w:rsid w:val="00955F6C"/>
    <w:rsid w:val="009567CA"/>
    <w:rsid w:val="00971B63"/>
    <w:rsid w:val="00973075"/>
    <w:rsid w:val="00974675"/>
    <w:rsid w:val="0097696F"/>
    <w:rsid w:val="00976A34"/>
    <w:rsid w:val="009772FB"/>
    <w:rsid w:val="00991522"/>
    <w:rsid w:val="009921EC"/>
    <w:rsid w:val="0099342B"/>
    <w:rsid w:val="009947FC"/>
    <w:rsid w:val="00997FDD"/>
    <w:rsid w:val="009A040B"/>
    <w:rsid w:val="009A4F2D"/>
    <w:rsid w:val="009B0277"/>
    <w:rsid w:val="009B200B"/>
    <w:rsid w:val="009B30AE"/>
    <w:rsid w:val="009B7239"/>
    <w:rsid w:val="009C17CA"/>
    <w:rsid w:val="009C35EE"/>
    <w:rsid w:val="009C526A"/>
    <w:rsid w:val="009C686B"/>
    <w:rsid w:val="009C6974"/>
    <w:rsid w:val="009C7146"/>
    <w:rsid w:val="009D0102"/>
    <w:rsid w:val="009D275B"/>
    <w:rsid w:val="009D4005"/>
    <w:rsid w:val="009E0905"/>
    <w:rsid w:val="009E3D06"/>
    <w:rsid w:val="009E4958"/>
    <w:rsid w:val="009E799B"/>
    <w:rsid w:val="009F1927"/>
    <w:rsid w:val="009F268C"/>
    <w:rsid w:val="009F32A8"/>
    <w:rsid w:val="009F34DF"/>
    <w:rsid w:val="009F50A0"/>
    <w:rsid w:val="009F705A"/>
    <w:rsid w:val="00A00098"/>
    <w:rsid w:val="00A01576"/>
    <w:rsid w:val="00A01EC2"/>
    <w:rsid w:val="00A10D62"/>
    <w:rsid w:val="00A1651A"/>
    <w:rsid w:val="00A16790"/>
    <w:rsid w:val="00A200E4"/>
    <w:rsid w:val="00A26C28"/>
    <w:rsid w:val="00A27E38"/>
    <w:rsid w:val="00A30631"/>
    <w:rsid w:val="00A31700"/>
    <w:rsid w:val="00A34731"/>
    <w:rsid w:val="00A35AB2"/>
    <w:rsid w:val="00A36915"/>
    <w:rsid w:val="00A476FD"/>
    <w:rsid w:val="00A50015"/>
    <w:rsid w:val="00A60473"/>
    <w:rsid w:val="00A60A1A"/>
    <w:rsid w:val="00A63BF3"/>
    <w:rsid w:val="00A65B74"/>
    <w:rsid w:val="00A65FD5"/>
    <w:rsid w:val="00A666B2"/>
    <w:rsid w:val="00A66F7E"/>
    <w:rsid w:val="00A67D47"/>
    <w:rsid w:val="00A71519"/>
    <w:rsid w:val="00A75A91"/>
    <w:rsid w:val="00A76B79"/>
    <w:rsid w:val="00A77178"/>
    <w:rsid w:val="00A80EBE"/>
    <w:rsid w:val="00A86C23"/>
    <w:rsid w:val="00A872AF"/>
    <w:rsid w:val="00A9472F"/>
    <w:rsid w:val="00A97DB1"/>
    <w:rsid w:val="00AB20CB"/>
    <w:rsid w:val="00AB2635"/>
    <w:rsid w:val="00AC1D9B"/>
    <w:rsid w:val="00AC3CE9"/>
    <w:rsid w:val="00AC6811"/>
    <w:rsid w:val="00AC7E97"/>
    <w:rsid w:val="00AE0058"/>
    <w:rsid w:val="00AE505C"/>
    <w:rsid w:val="00AE6F60"/>
    <w:rsid w:val="00AF110D"/>
    <w:rsid w:val="00AF1270"/>
    <w:rsid w:val="00AF2163"/>
    <w:rsid w:val="00B07C3C"/>
    <w:rsid w:val="00B12379"/>
    <w:rsid w:val="00B137A1"/>
    <w:rsid w:val="00B13D7D"/>
    <w:rsid w:val="00B15203"/>
    <w:rsid w:val="00B164F6"/>
    <w:rsid w:val="00B174C2"/>
    <w:rsid w:val="00B2004D"/>
    <w:rsid w:val="00B336CC"/>
    <w:rsid w:val="00B33E55"/>
    <w:rsid w:val="00B3613B"/>
    <w:rsid w:val="00B46BA5"/>
    <w:rsid w:val="00B46E51"/>
    <w:rsid w:val="00B50005"/>
    <w:rsid w:val="00B509E3"/>
    <w:rsid w:val="00B511CE"/>
    <w:rsid w:val="00B5209D"/>
    <w:rsid w:val="00B522E1"/>
    <w:rsid w:val="00B5629B"/>
    <w:rsid w:val="00B659B1"/>
    <w:rsid w:val="00B70BB1"/>
    <w:rsid w:val="00B74805"/>
    <w:rsid w:val="00B765DC"/>
    <w:rsid w:val="00B76EC6"/>
    <w:rsid w:val="00B8327E"/>
    <w:rsid w:val="00B836C0"/>
    <w:rsid w:val="00B8459D"/>
    <w:rsid w:val="00B8566B"/>
    <w:rsid w:val="00B87B7A"/>
    <w:rsid w:val="00B87CF2"/>
    <w:rsid w:val="00BA77C5"/>
    <w:rsid w:val="00BB0D89"/>
    <w:rsid w:val="00BB26AA"/>
    <w:rsid w:val="00BB6205"/>
    <w:rsid w:val="00BC1F78"/>
    <w:rsid w:val="00BC6080"/>
    <w:rsid w:val="00BC737D"/>
    <w:rsid w:val="00BD1DF6"/>
    <w:rsid w:val="00BD3500"/>
    <w:rsid w:val="00BD360E"/>
    <w:rsid w:val="00BD7405"/>
    <w:rsid w:val="00BE74C5"/>
    <w:rsid w:val="00BF0CA5"/>
    <w:rsid w:val="00BF2706"/>
    <w:rsid w:val="00BF29FC"/>
    <w:rsid w:val="00BF34F0"/>
    <w:rsid w:val="00BF6BD3"/>
    <w:rsid w:val="00C0295B"/>
    <w:rsid w:val="00C05540"/>
    <w:rsid w:val="00C06E70"/>
    <w:rsid w:val="00C1107D"/>
    <w:rsid w:val="00C23CEC"/>
    <w:rsid w:val="00C254F8"/>
    <w:rsid w:val="00C41303"/>
    <w:rsid w:val="00C421DF"/>
    <w:rsid w:val="00C45141"/>
    <w:rsid w:val="00C506BF"/>
    <w:rsid w:val="00C5462A"/>
    <w:rsid w:val="00C70C77"/>
    <w:rsid w:val="00C770E0"/>
    <w:rsid w:val="00C821A4"/>
    <w:rsid w:val="00C83FB6"/>
    <w:rsid w:val="00C843C3"/>
    <w:rsid w:val="00C861A2"/>
    <w:rsid w:val="00C92534"/>
    <w:rsid w:val="00CA3146"/>
    <w:rsid w:val="00CA36FB"/>
    <w:rsid w:val="00CA4BA5"/>
    <w:rsid w:val="00CA5DF0"/>
    <w:rsid w:val="00CA6F55"/>
    <w:rsid w:val="00CB0205"/>
    <w:rsid w:val="00CB16AD"/>
    <w:rsid w:val="00CB3B78"/>
    <w:rsid w:val="00CB752D"/>
    <w:rsid w:val="00CB7B98"/>
    <w:rsid w:val="00CC00F4"/>
    <w:rsid w:val="00CC060C"/>
    <w:rsid w:val="00CC06F5"/>
    <w:rsid w:val="00CC12EC"/>
    <w:rsid w:val="00CC7200"/>
    <w:rsid w:val="00CC757A"/>
    <w:rsid w:val="00CD12C3"/>
    <w:rsid w:val="00CD2EE8"/>
    <w:rsid w:val="00CE0F98"/>
    <w:rsid w:val="00CF3874"/>
    <w:rsid w:val="00CF3D12"/>
    <w:rsid w:val="00D00658"/>
    <w:rsid w:val="00D02C6C"/>
    <w:rsid w:val="00D03814"/>
    <w:rsid w:val="00D15FC6"/>
    <w:rsid w:val="00D16ADB"/>
    <w:rsid w:val="00D172B3"/>
    <w:rsid w:val="00D22001"/>
    <w:rsid w:val="00D22B28"/>
    <w:rsid w:val="00D23E2F"/>
    <w:rsid w:val="00D26360"/>
    <w:rsid w:val="00D3066E"/>
    <w:rsid w:val="00D313BA"/>
    <w:rsid w:val="00D32146"/>
    <w:rsid w:val="00D32F02"/>
    <w:rsid w:val="00D371B3"/>
    <w:rsid w:val="00D41389"/>
    <w:rsid w:val="00D474F6"/>
    <w:rsid w:val="00D51206"/>
    <w:rsid w:val="00D51B7B"/>
    <w:rsid w:val="00D6539D"/>
    <w:rsid w:val="00D849EB"/>
    <w:rsid w:val="00D9072F"/>
    <w:rsid w:val="00D90B1F"/>
    <w:rsid w:val="00D93176"/>
    <w:rsid w:val="00D934AB"/>
    <w:rsid w:val="00D96A7B"/>
    <w:rsid w:val="00D96DA9"/>
    <w:rsid w:val="00DA4EDD"/>
    <w:rsid w:val="00DB2B80"/>
    <w:rsid w:val="00DB710B"/>
    <w:rsid w:val="00DD1E3B"/>
    <w:rsid w:val="00DD2339"/>
    <w:rsid w:val="00DE02AD"/>
    <w:rsid w:val="00DE0B27"/>
    <w:rsid w:val="00DE4D4F"/>
    <w:rsid w:val="00DE5E52"/>
    <w:rsid w:val="00DF0AAC"/>
    <w:rsid w:val="00DF442F"/>
    <w:rsid w:val="00DF7169"/>
    <w:rsid w:val="00DF71BC"/>
    <w:rsid w:val="00E05DB2"/>
    <w:rsid w:val="00E06A99"/>
    <w:rsid w:val="00E13FBF"/>
    <w:rsid w:val="00E21659"/>
    <w:rsid w:val="00E271C2"/>
    <w:rsid w:val="00E30DA5"/>
    <w:rsid w:val="00E3368A"/>
    <w:rsid w:val="00E33E65"/>
    <w:rsid w:val="00E37C27"/>
    <w:rsid w:val="00E42924"/>
    <w:rsid w:val="00E43A09"/>
    <w:rsid w:val="00E6128F"/>
    <w:rsid w:val="00E64263"/>
    <w:rsid w:val="00E72940"/>
    <w:rsid w:val="00E755E4"/>
    <w:rsid w:val="00E75B79"/>
    <w:rsid w:val="00E82FFB"/>
    <w:rsid w:val="00E86C69"/>
    <w:rsid w:val="00E87CA7"/>
    <w:rsid w:val="00E92E16"/>
    <w:rsid w:val="00E94360"/>
    <w:rsid w:val="00E94798"/>
    <w:rsid w:val="00E95DFF"/>
    <w:rsid w:val="00E96822"/>
    <w:rsid w:val="00EA0AC9"/>
    <w:rsid w:val="00EA0AEA"/>
    <w:rsid w:val="00EA19C4"/>
    <w:rsid w:val="00EA34AB"/>
    <w:rsid w:val="00EB192B"/>
    <w:rsid w:val="00EB22CF"/>
    <w:rsid w:val="00EB325F"/>
    <w:rsid w:val="00EB634D"/>
    <w:rsid w:val="00EB63D2"/>
    <w:rsid w:val="00EC1269"/>
    <w:rsid w:val="00EC7A5B"/>
    <w:rsid w:val="00ED0426"/>
    <w:rsid w:val="00ED1D7A"/>
    <w:rsid w:val="00ED749C"/>
    <w:rsid w:val="00ED7747"/>
    <w:rsid w:val="00EF3806"/>
    <w:rsid w:val="00F00ABD"/>
    <w:rsid w:val="00F01656"/>
    <w:rsid w:val="00F01FBF"/>
    <w:rsid w:val="00F04A31"/>
    <w:rsid w:val="00F06155"/>
    <w:rsid w:val="00F10E3D"/>
    <w:rsid w:val="00F240C6"/>
    <w:rsid w:val="00F254DE"/>
    <w:rsid w:val="00F26B8F"/>
    <w:rsid w:val="00F319EA"/>
    <w:rsid w:val="00F31D55"/>
    <w:rsid w:val="00F353F8"/>
    <w:rsid w:val="00F43F06"/>
    <w:rsid w:val="00F47E50"/>
    <w:rsid w:val="00F502F6"/>
    <w:rsid w:val="00F51DEB"/>
    <w:rsid w:val="00F55AF6"/>
    <w:rsid w:val="00F6053D"/>
    <w:rsid w:val="00F6098E"/>
    <w:rsid w:val="00F61FFC"/>
    <w:rsid w:val="00F63F6F"/>
    <w:rsid w:val="00F67F26"/>
    <w:rsid w:val="00F7121D"/>
    <w:rsid w:val="00F713EE"/>
    <w:rsid w:val="00F76739"/>
    <w:rsid w:val="00F80152"/>
    <w:rsid w:val="00F805BF"/>
    <w:rsid w:val="00F813BD"/>
    <w:rsid w:val="00F8355E"/>
    <w:rsid w:val="00F8382B"/>
    <w:rsid w:val="00F90329"/>
    <w:rsid w:val="00F93FEC"/>
    <w:rsid w:val="00F95412"/>
    <w:rsid w:val="00FA01B4"/>
    <w:rsid w:val="00FA0293"/>
    <w:rsid w:val="00FA0DA8"/>
    <w:rsid w:val="00FA15AC"/>
    <w:rsid w:val="00FA1C1D"/>
    <w:rsid w:val="00FA3081"/>
    <w:rsid w:val="00FA42B6"/>
    <w:rsid w:val="00FB034C"/>
    <w:rsid w:val="00FB1156"/>
    <w:rsid w:val="00FD234B"/>
    <w:rsid w:val="00FD3B96"/>
    <w:rsid w:val="00FE1C6E"/>
    <w:rsid w:val="00FE1D55"/>
    <w:rsid w:val="00FE3650"/>
    <w:rsid w:val="00FE55E3"/>
    <w:rsid w:val="00FF1CE1"/>
    <w:rsid w:val="00FF2C9F"/>
    <w:rsid w:val="00FF5E5B"/>
    <w:rsid w:val="00FF6DD3"/>
    <w:rsid w:val="00FF758D"/>
    <w:rsid w:val="00FF7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678C"/>
  </w:style>
  <w:style w:type="paragraph" w:styleId="Balk1">
    <w:name w:val="heading 1"/>
    <w:basedOn w:val="Standard"/>
    <w:next w:val="Textbody"/>
    <w:pPr>
      <w:keepNext/>
      <w:keepLines/>
      <w:spacing w:before="480"/>
      <w:outlineLvl w:val="0"/>
    </w:pPr>
    <w:rPr>
      <w:rFonts w:ascii="Cambria" w:hAnsi="Cambria"/>
      <w:b/>
      <w:bCs/>
      <w:color w:val="365F91"/>
      <w:sz w:val="28"/>
      <w:szCs w:val="28"/>
    </w:rPr>
  </w:style>
  <w:style w:type="paragraph" w:styleId="Balk2">
    <w:name w:val="heading 2"/>
    <w:basedOn w:val="Normal"/>
    <w:next w:val="Normal"/>
    <w:link w:val="Balk2Char"/>
    <w:uiPriority w:val="9"/>
    <w:unhideWhenUsed/>
    <w:qFormat/>
    <w:rsid w:val="00930EA9"/>
    <w:pPr>
      <w:keepNext/>
      <w:keepLines/>
      <w:spacing w:before="40"/>
      <w:outlineLvl w:val="1"/>
    </w:pPr>
    <w:rPr>
      <w:rFonts w:asciiTheme="majorHAnsi" w:eastAsiaTheme="majorEastAsia" w:hAnsiTheme="majorHAnsi"/>
      <w:color w:val="365F91" w:themeColor="accent1" w:themeShade="BF"/>
      <w:sz w:val="26"/>
      <w:szCs w:val="23"/>
    </w:rPr>
  </w:style>
  <w:style w:type="paragraph" w:styleId="Balk4">
    <w:name w:val="heading 4"/>
    <w:basedOn w:val="Normal"/>
    <w:link w:val="Balk4Char"/>
    <w:uiPriority w:val="9"/>
    <w:qFormat/>
    <w:rsid w:val="0005407A"/>
    <w:pPr>
      <w:widowControl/>
      <w:suppressAutoHyphens w:val="0"/>
      <w:autoSpaceDN/>
      <w:spacing w:before="100" w:beforeAutospacing="1" w:after="100" w:afterAutospacing="1"/>
      <w:textAlignment w:val="auto"/>
      <w:outlineLvl w:val="3"/>
    </w:pPr>
    <w:rPr>
      <w:rFonts w:eastAsia="Times New Roman" w:cs="Times New Roman"/>
      <w:b/>
      <w:bCs/>
      <w:kern w:val="0"/>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pacing w:line="100" w:lineRule="atLeast"/>
    </w:pPr>
    <w:rPr>
      <w:rFonts w:eastAsia="Arial Unicode MS"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KonuBal">
    <w:name w:val="Title"/>
    <w:basedOn w:val="Standard"/>
    <w:pPr>
      <w:suppressLineNumbers/>
      <w:spacing w:before="120" w:after="120"/>
    </w:pPr>
    <w:rPr>
      <w:rFonts w:cs="Mangal"/>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rPr>
      <w:rFonts w:cs="Mangal"/>
    </w:rPr>
  </w:style>
  <w:style w:type="paragraph" w:customStyle="1" w:styleId="ContentsHeading">
    <w:name w:val="Contents Heading"/>
    <w:basedOn w:val="Balk1"/>
    <w:pPr>
      <w:widowControl/>
      <w:suppressLineNumbers/>
      <w:suppressAutoHyphens w:val="0"/>
      <w:spacing w:line="276" w:lineRule="auto"/>
    </w:pPr>
    <w:rPr>
      <w:rFonts w:eastAsia="Times New Roman"/>
      <w:sz w:val="32"/>
      <w:szCs w:val="32"/>
    </w:rPr>
  </w:style>
  <w:style w:type="paragraph" w:customStyle="1" w:styleId="Contents1">
    <w:name w:val="Contents 1"/>
    <w:basedOn w:val="Standard"/>
    <w:pPr>
      <w:tabs>
        <w:tab w:val="right" w:leader="dot" w:pos="9782"/>
      </w:tabs>
      <w:spacing w:line="360" w:lineRule="auto"/>
      <w:ind w:left="426" w:right="1324" w:hanging="426"/>
    </w:pPr>
    <w:rPr>
      <w:rFonts w:ascii="Verdana" w:hAnsi="Verdana" w:cs="Verdana"/>
      <w:b/>
    </w:rPr>
  </w:style>
  <w:style w:type="paragraph" w:customStyle="1" w:styleId="Contents2">
    <w:name w:val="Contents 2"/>
    <w:basedOn w:val="Standard"/>
    <w:pPr>
      <w:tabs>
        <w:tab w:val="right" w:leader="dot" w:pos="10065"/>
      </w:tabs>
      <w:spacing w:line="360" w:lineRule="auto"/>
      <w:ind w:left="709" w:right="1466" w:hanging="709"/>
    </w:pPr>
  </w:style>
  <w:style w:type="paragraph" w:customStyle="1" w:styleId="Contents3">
    <w:name w:val="Contents 3"/>
    <w:basedOn w:val="Standard"/>
    <w:pPr>
      <w:tabs>
        <w:tab w:val="right" w:leader="dot" w:pos="10774"/>
      </w:tabs>
      <w:spacing w:line="276" w:lineRule="auto"/>
      <w:ind w:left="1418" w:right="1749" w:hanging="992"/>
    </w:pPr>
  </w:style>
  <w:style w:type="paragraph" w:styleId="AralkYok">
    <w:name w:val="No Spacing"/>
    <w:pPr>
      <w:widowControl/>
      <w:spacing w:line="100" w:lineRule="atLeast"/>
    </w:pPr>
    <w:rPr>
      <w:rFonts w:eastAsia="Times New Roman" w:cs="Times New Roman"/>
      <w:lang w:val="en-US" w:eastAsia="en-US" w:bidi="ar-SA"/>
    </w:rPr>
  </w:style>
  <w:style w:type="paragraph" w:styleId="BalonMetni">
    <w:name w:val="Balloon Text"/>
    <w:basedOn w:val="Standard"/>
    <w:link w:val="BalonMetniChar1"/>
    <w:uiPriority w:val="99"/>
    <w:rPr>
      <w:rFonts w:ascii="Tahoma" w:hAnsi="Tahoma" w:cs="Tahoma"/>
      <w:sz w:val="16"/>
      <w:szCs w:val="16"/>
    </w:rPr>
  </w:style>
  <w:style w:type="paragraph" w:styleId="ResimYazs">
    <w:name w:val="caption"/>
    <w:basedOn w:val="Standard"/>
    <w:pPr>
      <w:spacing w:after="200"/>
    </w:pPr>
    <w:rPr>
      <w:b/>
      <w:bCs/>
      <w:color w:val="4F81BD"/>
      <w:sz w:val="18"/>
      <w:szCs w:val="18"/>
    </w:rPr>
  </w:style>
  <w:style w:type="paragraph" w:styleId="stbilgi">
    <w:name w:val="header"/>
    <w:basedOn w:val="Standard"/>
    <w:link w:val="stbilgiChar1"/>
    <w:uiPriority w:val="99"/>
    <w:pPr>
      <w:suppressLineNumbers/>
      <w:tabs>
        <w:tab w:val="center" w:pos="4536"/>
        <w:tab w:val="right" w:pos="9072"/>
      </w:tabs>
    </w:pPr>
  </w:style>
  <w:style w:type="paragraph" w:styleId="Altbilgi">
    <w:name w:val="footer"/>
    <w:basedOn w:val="Standard"/>
    <w:link w:val="AltbilgiChar1"/>
    <w:uiPriority w:val="99"/>
    <w:pPr>
      <w:suppressLineNumbers/>
      <w:tabs>
        <w:tab w:val="center" w:pos="4536"/>
        <w:tab w:val="right" w:pos="9072"/>
      </w:tabs>
    </w:pPr>
  </w:style>
  <w:style w:type="paragraph" w:styleId="NormalWeb">
    <w:name w:val="Normal (Web)"/>
    <w:basedOn w:val="Standard"/>
    <w:uiPriority w:val="99"/>
    <w:pPr>
      <w:spacing w:before="100" w:after="119"/>
    </w:pPr>
    <w:rPr>
      <w:rFonts w:eastAsia="Times New Roman"/>
      <w:lang w:eastAsia="tr-TR"/>
    </w:rPr>
  </w:style>
  <w:style w:type="paragraph" w:styleId="ListeParagraf">
    <w:name w:val="List Paragraph"/>
    <w:basedOn w:val="Standard"/>
    <w:uiPriority w:val="34"/>
    <w:qFormat/>
    <w:pPr>
      <w:ind w:left="720"/>
    </w:pPr>
  </w:style>
  <w:style w:type="paragraph" w:customStyle="1" w:styleId="Balk10">
    <w:name w:val="Başlık #1"/>
    <w:basedOn w:val="Standard"/>
    <w:pPr>
      <w:shd w:val="clear" w:color="auto" w:fill="FFFFFF"/>
      <w:spacing w:after="600" w:line="240" w:lineRule="atLeast"/>
      <w:outlineLvl w:val="0"/>
    </w:pPr>
    <w:rPr>
      <w:b/>
      <w:bCs/>
      <w:sz w:val="23"/>
      <w:szCs w:val="23"/>
    </w:rPr>
  </w:style>
  <w:style w:type="paragraph" w:customStyle="1" w:styleId="Gvdemetni">
    <w:name w:val="Gövde metni"/>
    <w:basedOn w:val="Standard"/>
    <w:pPr>
      <w:shd w:val="clear" w:color="auto" w:fill="FFFFFF"/>
      <w:spacing w:before="600" w:line="274" w:lineRule="exact"/>
      <w:ind w:firstLine="740"/>
      <w:jc w:val="both"/>
    </w:p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basedOn w:val="VarsaylanParagrafYazTipi"/>
    <w:rPr>
      <w:color w:val="0000FF"/>
      <w:u w:val="single"/>
    </w:rPr>
  </w:style>
  <w:style w:type="character" w:customStyle="1" w:styleId="Balk1Char">
    <w:name w:val="Başlık 1 Char"/>
    <w:basedOn w:val="VarsaylanParagrafYazTipi"/>
    <w:rPr>
      <w:rFonts w:ascii="Cambria" w:hAnsi="Cambria"/>
      <w:b/>
      <w:bCs/>
      <w:color w:val="365F91"/>
      <w:kern w:val="3"/>
      <w:sz w:val="28"/>
      <w:szCs w:val="28"/>
    </w:rPr>
  </w:style>
  <w:style w:type="character" w:styleId="zlenenKpr">
    <w:name w:val="FollowedHyperlink"/>
    <w:basedOn w:val="VarsaylanParagrafYazTipi"/>
    <w:uiPriority w:val="99"/>
    <w:rPr>
      <w:color w:val="800080"/>
      <w:u w:val="single"/>
    </w:rPr>
  </w:style>
  <w:style w:type="character" w:customStyle="1" w:styleId="AralkYokChar">
    <w:name w:val="Aralık Yok Char"/>
    <w:basedOn w:val="VarsaylanParagrafYazTipi"/>
    <w:rPr>
      <w:rFonts w:ascii="Times New Roman" w:eastAsia="Times New Roman" w:hAnsi="Times New Roman" w:cs="Times New Roman"/>
      <w:sz w:val="24"/>
      <w:szCs w:val="24"/>
      <w:lang w:val="en-US"/>
    </w:rPr>
  </w:style>
  <w:style w:type="character" w:customStyle="1" w:styleId="BalonMetniChar">
    <w:name w:val="Balon Metni Char"/>
    <w:basedOn w:val="VarsaylanParagrafYazTipi"/>
    <w:link w:val="BalonMetni1"/>
    <w:uiPriority w:val="99"/>
    <w:rPr>
      <w:rFonts w:ascii="Tahoma" w:eastAsia="Arial Unicode MS" w:hAnsi="Tahoma" w:cs="Tahoma"/>
      <w:kern w:val="3"/>
      <w:sz w:val="16"/>
      <w:szCs w:val="16"/>
    </w:rPr>
  </w:style>
  <w:style w:type="character" w:customStyle="1" w:styleId="stbilgiChar">
    <w:name w:val="Üstbilgi Char"/>
    <w:basedOn w:val="VarsaylanParagrafYazTipi"/>
    <w:link w:val="stbilgi1"/>
    <w:uiPriority w:val="99"/>
    <w:rPr>
      <w:rFonts w:ascii="Times New Roman" w:eastAsia="Arial Unicode MS" w:hAnsi="Times New Roman" w:cs="Times New Roman"/>
      <w:kern w:val="3"/>
      <w:sz w:val="24"/>
      <w:szCs w:val="24"/>
    </w:rPr>
  </w:style>
  <w:style w:type="character" w:customStyle="1" w:styleId="AltbilgiChar">
    <w:name w:val="Altbilgi Char"/>
    <w:basedOn w:val="VarsaylanParagrafYazTipi"/>
    <w:link w:val="Altbilgi1"/>
    <w:uiPriority w:val="99"/>
    <w:rPr>
      <w:rFonts w:ascii="Times New Roman" w:eastAsia="Arial Unicode MS" w:hAnsi="Times New Roman" w:cs="Times New Roman"/>
      <w:kern w:val="3"/>
      <w:sz w:val="24"/>
      <w:szCs w:val="24"/>
    </w:rPr>
  </w:style>
  <w:style w:type="character" w:customStyle="1" w:styleId="ListLabel1">
    <w:name w:val="ListLabel 1"/>
    <w:rPr>
      <w:rFonts w:eastAsia="Arial Unicode MS"/>
      <w:color w:val="0000FF"/>
      <w:sz w:val="24"/>
      <w:u w:val="single"/>
    </w:rPr>
  </w:style>
  <w:style w:type="character" w:customStyle="1" w:styleId="ListLabel2">
    <w:name w:val="ListLabel 2"/>
    <w:rPr>
      <w:color w:val="0000FF"/>
      <w:u w:val="singl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BulletSymbols">
    <w:name w:val="Bullet Symbols"/>
    <w:rPr>
      <w:rFonts w:ascii="OpenSymbol" w:eastAsia="OpenSymbol" w:hAnsi="OpenSymbol" w:cs="OpenSymbol"/>
    </w:rPr>
  </w:style>
  <w:style w:type="numbering" w:customStyle="1" w:styleId="WW8Num1">
    <w:name w:val="WW8Num1"/>
    <w:basedOn w:val="ListeYok"/>
    <w:pPr>
      <w:numPr>
        <w:numId w:val="1"/>
      </w:numPr>
    </w:pPr>
  </w:style>
  <w:style w:type="numbering" w:customStyle="1" w:styleId="WW8Num3">
    <w:name w:val="WW8Num3"/>
    <w:basedOn w:val="ListeYok"/>
    <w:pPr>
      <w:numPr>
        <w:numId w:val="2"/>
      </w:numPr>
    </w:pPr>
  </w:style>
  <w:style w:type="numbering" w:customStyle="1" w:styleId="WW8Num4">
    <w:name w:val="WW8Num4"/>
    <w:basedOn w:val="ListeYok"/>
    <w:pPr>
      <w:numPr>
        <w:numId w:val="3"/>
      </w:numPr>
    </w:pPr>
  </w:style>
  <w:style w:type="numbering" w:customStyle="1" w:styleId="WW8Num2">
    <w:name w:val="WW8Num2"/>
    <w:basedOn w:val="ListeYok"/>
    <w:pPr>
      <w:numPr>
        <w:numId w:val="4"/>
      </w:numPr>
    </w:pPr>
  </w:style>
  <w:style w:type="numbering" w:customStyle="1" w:styleId="WWNum1">
    <w:name w:val="WWNum1"/>
    <w:basedOn w:val="ListeYok"/>
    <w:pPr>
      <w:numPr>
        <w:numId w:val="5"/>
      </w:numPr>
    </w:pPr>
  </w:style>
  <w:style w:type="numbering" w:customStyle="1" w:styleId="WW8Num5">
    <w:name w:val="WW8Num5"/>
    <w:basedOn w:val="ListeYok"/>
    <w:pPr>
      <w:numPr>
        <w:numId w:val="6"/>
      </w:numPr>
    </w:pPr>
  </w:style>
  <w:style w:type="numbering" w:customStyle="1" w:styleId="WW8Num6">
    <w:name w:val="WW8Num6"/>
    <w:basedOn w:val="ListeYok"/>
    <w:pPr>
      <w:numPr>
        <w:numId w:val="7"/>
      </w:numPr>
    </w:pPr>
  </w:style>
  <w:style w:type="table" w:styleId="TabloKlavuzu">
    <w:name w:val="Table Grid"/>
    <w:basedOn w:val="NormalTablo"/>
    <w:uiPriority w:val="59"/>
    <w:rsid w:val="0005407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05407A"/>
    <w:rPr>
      <w:rFonts w:eastAsia="Times New Roman" w:cs="Times New Roman"/>
      <w:b/>
      <w:bCs/>
      <w:kern w:val="0"/>
      <w:lang w:eastAsia="tr-TR" w:bidi="ar-SA"/>
    </w:rPr>
  </w:style>
  <w:style w:type="paragraph" w:styleId="ListeMaddemi">
    <w:name w:val="List Bullet"/>
    <w:basedOn w:val="Normal"/>
    <w:uiPriority w:val="99"/>
    <w:unhideWhenUsed/>
    <w:rsid w:val="0005407A"/>
    <w:pPr>
      <w:widowControl/>
      <w:numPr>
        <w:numId w:val="10"/>
      </w:numPr>
      <w:suppressAutoHyphens w:val="0"/>
      <w:autoSpaceDN/>
      <w:spacing w:after="200" w:line="276" w:lineRule="auto"/>
      <w:contextualSpacing/>
      <w:textAlignment w:val="auto"/>
    </w:pPr>
    <w:rPr>
      <w:rFonts w:asciiTheme="minorHAnsi" w:eastAsiaTheme="minorHAnsi" w:hAnsiTheme="minorHAnsi" w:cstheme="minorBidi"/>
      <w:kern w:val="0"/>
      <w:sz w:val="22"/>
      <w:szCs w:val="22"/>
      <w:lang w:eastAsia="en-US" w:bidi="ar-SA"/>
    </w:rPr>
  </w:style>
  <w:style w:type="character" w:styleId="Gl">
    <w:name w:val="Strong"/>
    <w:basedOn w:val="VarsaylanParagrafYazTipi"/>
    <w:uiPriority w:val="22"/>
    <w:qFormat/>
    <w:rsid w:val="0005407A"/>
    <w:rPr>
      <w:b/>
      <w:bCs/>
    </w:rPr>
  </w:style>
  <w:style w:type="character" w:customStyle="1" w:styleId="apple-converted-space">
    <w:name w:val="apple-converted-space"/>
    <w:basedOn w:val="VarsaylanParagrafYazTipi"/>
    <w:rsid w:val="0005407A"/>
  </w:style>
  <w:style w:type="table" w:customStyle="1" w:styleId="TabloKlavuzu1">
    <w:name w:val="Tablo Kılavuzu1"/>
    <w:basedOn w:val="NormalTablo"/>
    <w:next w:val="TabloKlavuzu"/>
    <w:uiPriority w:val="59"/>
    <w:rsid w:val="00B137A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20C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E3D0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B634D"/>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DE02AD"/>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D22B2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C0295B"/>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043C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1464F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05565"/>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939CF"/>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D2200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1D5BF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
    <w:name w:val="Tablo Kılavuzu6111"/>
    <w:basedOn w:val="NormalTablo"/>
    <w:next w:val="TabloKlavuzu"/>
    <w:uiPriority w:val="59"/>
    <w:rsid w:val="00D5120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
    <w:name w:val="Tablo Kılavuzu6112"/>
    <w:basedOn w:val="NormalTablo"/>
    <w:next w:val="TabloKlavuzu"/>
    <w:uiPriority w:val="59"/>
    <w:rsid w:val="00D5120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6156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61C79"/>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1">
    <w:name w:val="Tablo Kılavuzu8111"/>
    <w:basedOn w:val="NormalTablo"/>
    <w:next w:val="TabloKlavuzu"/>
    <w:uiPriority w:val="59"/>
    <w:rsid w:val="0077764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9A4F2D"/>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812CA"/>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1">
    <w:name w:val="Tablo Kılavuzu61111"/>
    <w:basedOn w:val="NormalTablo"/>
    <w:next w:val="TabloKlavuzu"/>
    <w:uiPriority w:val="59"/>
    <w:rsid w:val="002D02C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1">
    <w:name w:val="Tablo Kılavuzu61121"/>
    <w:basedOn w:val="NormalTablo"/>
    <w:next w:val="TabloKlavuzu"/>
    <w:uiPriority w:val="59"/>
    <w:rsid w:val="002D02C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2">
    <w:name w:val="Tablo Kılavuzu61112"/>
    <w:basedOn w:val="NormalTablo"/>
    <w:next w:val="TabloKlavuzu"/>
    <w:uiPriority w:val="59"/>
    <w:rsid w:val="00D0065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2">
    <w:name w:val="Tablo Kılavuzu61122"/>
    <w:basedOn w:val="NormalTablo"/>
    <w:next w:val="TabloKlavuzu"/>
    <w:uiPriority w:val="59"/>
    <w:rsid w:val="00D0065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3">
    <w:name w:val="Tablo Kılavuzu61113"/>
    <w:basedOn w:val="NormalTablo"/>
    <w:next w:val="TabloKlavuzu"/>
    <w:uiPriority w:val="59"/>
    <w:rsid w:val="009F705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3">
    <w:name w:val="Tablo Kılavuzu61123"/>
    <w:basedOn w:val="NormalTablo"/>
    <w:next w:val="TabloKlavuzu"/>
    <w:uiPriority w:val="59"/>
    <w:rsid w:val="009F705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2">
    <w:name w:val="Tablo Kılavuzu8112"/>
    <w:basedOn w:val="NormalTablo"/>
    <w:next w:val="TabloKlavuzu"/>
    <w:uiPriority w:val="59"/>
    <w:rsid w:val="00A10D62"/>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6839F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01601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01601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01601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849EB"/>
  </w:style>
  <w:style w:type="table" w:customStyle="1" w:styleId="TabloKlavuzu121">
    <w:name w:val="Tablo Kılavuzu121"/>
    <w:basedOn w:val="NormalTablo"/>
    <w:next w:val="TabloKlavuzu"/>
    <w:uiPriority w:val="39"/>
    <w:rsid w:val="00D849EB"/>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D849EB"/>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D849EB"/>
  </w:style>
  <w:style w:type="paragraph" w:customStyle="1" w:styleId="Stil1">
    <w:name w:val="Stil1"/>
    <w:basedOn w:val="Normal"/>
    <w:link w:val="Stil1Char"/>
    <w:qFormat/>
    <w:rsid w:val="00D849EB"/>
    <w:pPr>
      <w:widowControl/>
      <w:suppressAutoHyphens w:val="0"/>
      <w:autoSpaceDN/>
      <w:contextualSpacing/>
      <w:jc w:val="both"/>
      <w:textAlignment w:val="auto"/>
    </w:pPr>
    <w:rPr>
      <w:rFonts w:eastAsia="Calibri" w:cs="Times New Roman"/>
      <w:kern w:val="0"/>
      <w:szCs w:val="22"/>
      <w:lang w:eastAsia="en-US" w:bidi="ar-SA"/>
    </w:rPr>
  </w:style>
  <w:style w:type="character" w:customStyle="1" w:styleId="Stil1Char">
    <w:name w:val="Stil1 Char"/>
    <w:basedOn w:val="VarsaylanParagrafYazTipi"/>
    <w:link w:val="Stil1"/>
    <w:rsid w:val="00D849EB"/>
    <w:rPr>
      <w:rFonts w:eastAsia="Calibri" w:cs="Times New Roman"/>
      <w:kern w:val="0"/>
      <w:szCs w:val="22"/>
      <w:lang w:eastAsia="en-US" w:bidi="ar-SA"/>
    </w:rPr>
  </w:style>
  <w:style w:type="table" w:customStyle="1" w:styleId="TabloKlavuzu16">
    <w:name w:val="Tablo Kılavuzu16"/>
    <w:basedOn w:val="NormalTablo"/>
    <w:next w:val="TabloKlavuzu"/>
    <w:uiPriority w:val="59"/>
    <w:rsid w:val="00D849EB"/>
    <w:pPr>
      <w:widowControl/>
      <w:suppressAutoHyphens w:val="0"/>
      <w:overflowPunct w:val="0"/>
      <w:autoSpaceDE w:val="0"/>
      <w:adjustRightInd w:val="0"/>
      <w:spacing w:before="100" w:beforeAutospacing="1"/>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next w:val="BalonMetni"/>
    <w:link w:val="BalonMetniChar"/>
    <w:uiPriority w:val="99"/>
    <w:unhideWhenUsed/>
    <w:rsid w:val="00D849EB"/>
    <w:pPr>
      <w:widowControl/>
      <w:suppressAutoHyphens w:val="0"/>
      <w:autoSpaceDN/>
      <w:textAlignment w:val="auto"/>
    </w:pPr>
    <w:rPr>
      <w:rFonts w:ascii="Tahoma" w:eastAsia="Arial Unicode MS" w:hAnsi="Tahoma" w:cs="Tahoma"/>
      <w:sz w:val="16"/>
      <w:szCs w:val="16"/>
    </w:rPr>
  </w:style>
  <w:style w:type="paragraph" w:customStyle="1" w:styleId="stbilgi1">
    <w:name w:val="Üstbilgi1"/>
    <w:basedOn w:val="Normal"/>
    <w:next w:val="stbilgi"/>
    <w:link w:val="stbilgiChar"/>
    <w:uiPriority w:val="99"/>
    <w:unhideWhenUsed/>
    <w:rsid w:val="00D849EB"/>
    <w:pPr>
      <w:widowControl/>
      <w:tabs>
        <w:tab w:val="center" w:pos="4536"/>
        <w:tab w:val="right" w:pos="9072"/>
      </w:tabs>
      <w:suppressAutoHyphens w:val="0"/>
      <w:autoSpaceDN/>
      <w:textAlignment w:val="auto"/>
    </w:pPr>
    <w:rPr>
      <w:rFonts w:eastAsia="Arial Unicode MS" w:cs="Times New Roman"/>
    </w:rPr>
  </w:style>
  <w:style w:type="paragraph" w:customStyle="1" w:styleId="Altbilgi1">
    <w:name w:val="Altbilgi1"/>
    <w:basedOn w:val="Normal"/>
    <w:next w:val="Altbilgi"/>
    <w:link w:val="AltbilgiChar"/>
    <w:uiPriority w:val="99"/>
    <w:unhideWhenUsed/>
    <w:rsid w:val="00D849EB"/>
    <w:pPr>
      <w:widowControl/>
      <w:tabs>
        <w:tab w:val="center" w:pos="4536"/>
        <w:tab w:val="right" w:pos="9072"/>
      </w:tabs>
      <w:suppressAutoHyphens w:val="0"/>
      <w:autoSpaceDN/>
      <w:textAlignment w:val="auto"/>
    </w:pPr>
    <w:rPr>
      <w:rFonts w:eastAsia="Arial Unicode MS" w:cs="Times New Roman"/>
    </w:rPr>
  </w:style>
  <w:style w:type="character" w:styleId="SayfaNumaras">
    <w:name w:val="page number"/>
    <w:rsid w:val="00D849EB"/>
  </w:style>
  <w:style w:type="paragraph" w:customStyle="1" w:styleId="GvdeMetni21">
    <w:name w:val="Gövde Metni 21"/>
    <w:basedOn w:val="Normal"/>
    <w:rsid w:val="00D849EB"/>
    <w:pPr>
      <w:widowControl/>
      <w:suppressAutoHyphens w:val="0"/>
      <w:overflowPunct w:val="0"/>
      <w:autoSpaceDE w:val="0"/>
      <w:adjustRightInd w:val="0"/>
      <w:spacing w:before="100" w:beforeAutospacing="1"/>
      <w:jc w:val="both"/>
    </w:pPr>
    <w:rPr>
      <w:rFonts w:eastAsia="Times New Roman" w:cs="Times New Roman"/>
      <w:kern w:val="0"/>
      <w:szCs w:val="20"/>
      <w:lang w:eastAsia="tr-TR" w:bidi="ar-SA"/>
    </w:rPr>
  </w:style>
  <w:style w:type="paragraph" w:customStyle="1" w:styleId="BodyText21">
    <w:name w:val="Body Text 21"/>
    <w:basedOn w:val="Normal"/>
    <w:rsid w:val="00D849EB"/>
    <w:pPr>
      <w:widowControl/>
      <w:suppressAutoHyphens w:val="0"/>
      <w:overflowPunct w:val="0"/>
      <w:autoSpaceDE w:val="0"/>
      <w:adjustRightInd w:val="0"/>
      <w:spacing w:before="100" w:beforeAutospacing="1"/>
      <w:jc w:val="both"/>
    </w:pPr>
    <w:rPr>
      <w:rFonts w:eastAsia="Times New Roman" w:cs="Times New Roman"/>
      <w:kern w:val="0"/>
      <w:szCs w:val="20"/>
      <w:lang w:eastAsia="tr-TR" w:bidi="ar-SA"/>
    </w:rPr>
  </w:style>
  <w:style w:type="numbering" w:customStyle="1" w:styleId="ListeYok111">
    <w:name w:val="Liste Yok111"/>
    <w:next w:val="ListeYok"/>
    <w:semiHidden/>
    <w:rsid w:val="00D849EB"/>
  </w:style>
  <w:style w:type="table" w:customStyle="1" w:styleId="TabloKlavuzu114">
    <w:name w:val="Tablo Kılavuzu114"/>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semiHidden/>
    <w:rsid w:val="00D849EB"/>
  </w:style>
  <w:style w:type="table" w:customStyle="1" w:styleId="TabloKlavuzu31">
    <w:name w:val="Tablo Kılavuzu31"/>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semiHidden/>
    <w:rsid w:val="00D849EB"/>
  </w:style>
  <w:style w:type="table" w:customStyle="1" w:styleId="TabloKlavuzu41">
    <w:name w:val="Tablo Kılavuzu41"/>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next w:val="ListeParagraf"/>
    <w:uiPriority w:val="34"/>
    <w:qFormat/>
    <w:rsid w:val="00D849EB"/>
    <w:pPr>
      <w:widowControl/>
      <w:suppressAutoHyphens w:val="0"/>
      <w:autoSpaceDN/>
      <w:ind w:left="720"/>
      <w:contextualSpacing/>
      <w:textAlignment w:val="auto"/>
    </w:pPr>
    <w:rPr>
      <w:rFonts w:eastAsia="Calibri" w:cs="Times New Roman"/>
      <w:kern w:val="0"/>
      <w:lang w:eastAsia="tr-TR" w:bidi="ar-SA"/>
    </w:rPr>
  </w:style>
  <w:style w:type="character" w:customStyle="1" w:styleId="Kpr1">
    <w:name w:val="Köprü1"/>
    <w:basedOn w:val="VarsaylanParagrafYazTipi"/>
    <w:uiPriority w:val="99"/>
    <w:unhideWhenUsed/>
    <w:rsid w:val="00D849EB"/>
    <w:rPr>
      <w:color w:val="0563C1"/>
      <w:u w:val="single"/>
    </w:rPr>
  </w:style>
  <w:style w:type="paragraph" w:customStyle="1" w:styleId="ListeNumaras1">
    <w:name w:val="Liste Numarası1"/>
    <w:basedOn w:val="Normal"/>
    <w:next w:val="ListeNumaras"/>
    <w:uiPriority w:val="10"/>
    <w:unhideWhenUsed/>
    <w:qFormat/>
    <w:rsid w:val="00D849EB"/>
    <w:pPr>
      <w:widowControl/>
      <w:numPr>
        <w:numId w:val="28"/>
      </w:numPr>
      <w:tabs>
        <w:tab w:val="clear" w:pos="432"/>
      </w:tabs>
      <w:suppressAutoHyphens w:val="0"/>
      <w:autoSpaceDN/>
      <w:spacing w:after="120" w:line="288" w:lineRule="auto"/>
      <w:ind w:left="720" w:hanging="360"/>
      <w:textAlignment w:val="auto"/>
    </w:pPr>
    <w:rPr>
      <w:rFonts w:ascii="Calibri" w:eastAsia="Calibri" w:hAnsi="Calibri" w:cs="Times New Roman"/>
      <w:color w:val="595959"/>
      <w:kern w:val="0"/>
      <w:sz w:val="28"/>
      <w:szCs w:val="28"/>
      <w:lang w:eastAsia="ja-JP" w:bidi="tr-TR"/>
    </w:rPr>
  </w:style>
  <w:style w:type="character" w:customStyle="1" w:styleId="zlenenKpr1">
    <w:name w:val="İzlenen Köprü1"/>
    <w:basedOn w:val="VarsaylanParagrafYazTipi"/>
    <w:uiPriority w:val="99"/>
    <w:semiHidden/>
    <w:unhideWhenUsed/>
    <w:rsid w:val="00D849EB"/>
    <w:rPr>
      <w:color w:val="954F72"/>
      <w:u w:val="single"/>
    </w:rPr>
  </w:style>
  <w:style w:type="character" w:customStyle="1" w:styleId="BalonMetniChar1">
    <w:name w:val="Balon Metni Char1"/>
    <w:basedOn w:val="VarsaylanParagrafYazTipi"/>
    <w:link w:val="BalonMetni"/>
    <w:uiPriority w:val="99"/>
    <w:rsid w:val="00D849EB"/>
    <w:rPr>
      <w:rFonts w:ascii="Tahoma" w:eastAsia="Arial Unicode MS" w:hAnsi="Tahoma" w:cs="Tahoma"/>
      <w:sz w:val="16"/>
      <w:szCs w:val="16"/>
      <w:lang w:eastAsia="en-US" w:bidi="ar-SA"/>
    </w:rPr>
  </w:style>
  <w:style w:type="character" w:customStyle="1" w:styleId="stbilgiChar1">
    <w:name w:val="Üstbilgi Char1"/>
    <w:basedOn w:val="VarsaylanParagrafYazTipi"/>
    <w:link w:val="stbilgi"/>
    <w:uiPriority w:val="99"/>
    <w:rsid w:val="00D849EB"/>
    <w:rPr>
      <w:rFonts w:eastAsia="Arial Unicode MS" w:cs="Times New Roman"/>
      <w:lang w:eastAsia="en-US" w:bidi="ar-SA"/>
    </w:rPr>
  </w:style>
  <w:style w:type="character" w:customStyle="1" w:styleId="AltbilgiChar1">
    <w:name w:val="Altbilgi Char1"/>
    <w:basedOn w:val="VarsaylanParagrafYazTipi"/>
    <w:link w:val="Altbilgi"/>
    <w:uiPriority w:val="99"/>
    <w:rsid w:val="00D849EB"/>
    <w:rPr>
      <w:rFonts w:eastAsia="Arial Unicode MS" w:cs="Times New Roman"/>
      <w:lang w:eastAsia="en-US" w:bidi="ar-SA"/>
    </w:rPr>
  </w:style>
  <w:style w:type="character" w:styleId="Kpr">
    <w:name w:val="Hyperlink"/>
    <w:basedOn w:val="VarsaylanParagrafYazTipi"/>
    <w:uiPriority w:val="99"/>
    <w:semiHidden/>
    <w:unhideWhenUsed/>
    <w:rsid w:val="00D849EB"/>
    <w:rPr>
      <w:color w:val="0000FF" w:themeColor="hyperlink"/>
      <w:u w:val="single"/>
    </w:rPr>
  </w:style>
  <w:style w:type="paragraph" w:styleId="ListeNumaras">
    <w:name w:val="List Number"/>
    <w:basedOn w:val="Normal"/>
    <w:uiPriority w:val="99"/>
    <w:semiHidden/>
    <w:unhideWhenUsed/>
    <w:rsid w:val="00D849EB"/>
    <w:pPr>
      <w:numPr>
        <w:numId w:val="27"/>
      </w:numPr>
      <w:contextualSpacing/>
    </w:pPr>
    <w:rPr>
      <w:szCs w:val="21"/>
    </w:rPr>
  </w:style>
  <w:style w:type="paragraph" w:customStyle="1" w:styleId="Balk">
    <w:name w:val="Başlık"/>
    <w:basedOn w:val="Normal"/>
    <w:rsid w:val="00796DF3"/>
    <w:pPr>
      <w:suppressLineNumbers/>
      <w:autoSpaceDN/>
      <w:spacing w:before="120" w:after="120"/>
      <w:textAlignment w:val="auto"/>
    </w:pPr>
    <w:rPr>
      <w:rFonts w:cs="Lucida Sans"/>
      <w:i/>
      <w:iCs/>
      <w:kern w:val="2"/>
      <w:lang w:eastAsia="hi-IN"/>
    </w:rPr>
  </w:style>
  <w:style w:type="paragraph" w:customStyle="1" w:styleId="Default">
    <w:name w:val="Default"/>
    <w:rsid w:val="00304202"/>
    <w:pPr>
      <w:widowControl/>
      <w:suppressAutoHyphens w:val="0"/>
      <w:autoSpaceDE w:val="0"/>
      <w:adjustRightInd w:val="0"/>
      <w:textAlignment w:val="auto"/>
    </w:pPr>
    <w:rPr>
      <w:rFonts w:cs="Times New Roman"/>
      <w:color w:val="000000"/>
      <w:kern w:val="0"/>
      <w:lang w:bidi="ar-SA"/>
    </w:rPr>
  </w:style>
  <w:style w:type="table" w:customStyle="1" w:styleId="TabloKlavuzu1131">
    <w:name w:val="Tablo Kılavuzu1131"/>
    <w:basedOn w:val="NormalTablo"/>
    <w:next w:val="TabloKlavuzu"/>
    <w:uiPriority w:val="59"/>
    <w:rsid w:val="00283235"/>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930EA9"/>
    <w:rPr>
      <w:rFonts w:asciiTheme="majorHAnsi" w:eastAsiaTheme="majorEastAsia" w:hAnsiTheme="majorHAnsi"/>
      <w:color w:val="365F91" w:themeColor="accent1" w:themeShade="BF"/>
      <w:sz w:val="26"/>
      <w:szCs w:val="23"/>
    </w:rPr>
  </w:style>
  <w:style w:type="table" w:customStyle="1" w:styleId="TabloKlavuzu17">
    <w:name w:val="Tablo Kılavuzu17"/>
    <w:basedOn w:val="NormalTablo"/>
    <w:next w:val="TabloKlavuzu"/>
    <w:uiPriority w:val="39"/>
    <w:rsid w:val="009D4005"/>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B026C"/>
    <w:pPr>
      <w:widowControl/>
      <w:suppressAutoHyphens w:val="0"/>
      <w:autoSpaceDN/>
      <w:spacing w:before="100" w:beforeAutospacing="1" w:after="100" w:afterAutospacing="1"/>
      <w:textAlignment w:val="auto"/>
    </w:pPr>
    <w:rPr>
      <w:rFonts w:eastAsia="Times New Roman" w:cs="Times New Roman"/>
      <w:kern w:val="0"/>
      <w:lang w:eastAsia="tr-TR" w:bidi="ar-SA"/>
    </w:rPr>
  </w:style>
  <w:style w:type="paragraph" w:customStyle="1" w:styleId="xl63">
    <w:name w:val="xl63"/>
    <w:basedOn w:val="Normal"/>
    <w:rsid w:val="004B026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lang w:eastAsia="tr-TR" w:bidi="ar-SA"/>
    </w:rPr>
  </w:style>
  <w:style w:type="paragraph" w:customStyle="1" w:styleId="xl64">
    <w:name w:val="xl64"/>
    <w:basedOn w:val="Normal"/>
    <w:rsid w:val="004B026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cs="Times New Roman"/>
      <w:kern w:val="0"/>
      <w:lang w:eastAsia="tr-TR" w:bidi="ar-SA"/>
    </w:rPr>
  </w:style>
  <w:style w:type="paragraph" w:customStyle="1" w:styleId="xl65">
    <w:name w:val="xl65"/>
    <w:basedOn w:val="Normal"/>
    <w:rsid w:val="004B026C"/>
    <w:pPr>
      <w:widowControl/>
      <w:suppressAutoHyphens w:val="0"/>
      <w:autoSpaceDN/>
      <w:spacing w:before="100" w:beforeAutospacing="1" w:after="100" w:afterAutospacing="1"/>
      <w:jc w:val="center"/>
      <w:textAlignment w:val="auto"/>
    </w:pPr>
    <w:rPr>
      <w:rFonts w:eastAsia="Times New Roman" w:cs="Times New Roman"/>
      <w:kern w:val="0"/>
      <w:lang w:eastAsia="tr-TR" w:bidi="ar-SA"/>
    </w:rPr>
  </w:style>
  <w:style w:type="paragraph" w:customStyle="1" w:styleId="xl66">
    <w:name w:val="xl66"/>
    <w:basedOn w:val="Normal"/>
    <w:rsid w:val="004B026C"/>
    <w:pPr>
      <w:widowControl/>
      <w:pBdr>
        <w:bottom w:val="single" w:sz="4" w:space="0" w:color="auto"/>
      </w:pBdr>
      <w:suppressAutoHyphens w:val="0"/>
      <w:autoSpaceDN/>
      <w:spacing w:before="100" w:beforeAutospacing="1" w:after="100" w:afterAutospacing="1"/>
      <w:jc w:val="center"/>
      <w:textAlignment w:val="auto"/>
    </w:pPr>
    <w:rPr>
      <w:rFonts w:ascii="Arial" w:eastAsia="Times New Roman" w:hAnsi="Arial" w:cs="Arial"/>
      <w:b/>
      <w:bCs/>
      <w:kern w:val="0"/>
      <w:lang w:eastAsia="tr-T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678C"/>
  </w:style>
  <w:style w:type="paragraph" w:styleId="Balk1">
    <w:name w:val="heading 1"/>
    <w:basedOn w:val="Standard"/>
    <w:next w:val="Textbody"/>
    <w:pPr>
      <w:keepNext/>
      <w:keepLines/>
      <w:spacing w:before="480"/>
      <w:outlineLvl w:val="0"/>
    </w:pPr>
    <w:rPr>
      <w:rFonts w:ascii="Cambria" w:hAnsi="Cambria"/>
      <w:b/>
      <w:bCs/>
      <w:color w:val="365F91"/>
      <w:sz w:val="28"/>
      <w:szCs w:val="28"/>
    </w:rPr>
  </w:style>
  <w:style w:type="paragraph" w:styleId="Balk2">
    <w:name w:val="heading 2"/>
    <w:basedOn w:val="Normal"/>
    <w:next w:val="Normal"/>
    <w:link w:val="Balk2Char"/>
    <w:uiPriority w:val="9"/>
    <w:unhideWhenUsed/>
    <w:qFormat/>
    <w:rsid w:val="00930EA9"/>
    <w:pPr>
      <w:keepNext/>
      <w:keepLines/>
      <w:spacing w:before="40"/>
      <w:outlineLvl w:val="1"/>
    </w:pPr>
    <w:rPr>
      <w:rFonts w:asciiTheme="majorHAnsi" w:eastAsiaTheme="majorEastAsia" w:hAnsiTheme="majorHAnsi"/>
      <w:color w:val="365F91" w:themeColor="accent1" w:themeShade="BF"/>
      <w:sz w:val="26"/>
      <w:szCs w:val="23"/>
    </w:rPr>
  </w:style>
  <w:style w:type="paragraph" w:styleId="Balk4">
    <w:name w:val="heading 4"/>
    <w:basedOn w:val="Normal"/>
    <w:link w:val="Balk4Char"/>
    <w:uiPriority w:val="9"/>
    <w:qFormat/>
    <w:rsid w:val="0005407A"/>
    <w:pPr>
      <w:widowControl/>
      <w:suppressAutoHyphens w:val="0"/>
      <w:autoSpaceDN/>
      <w:spacing w:before="100" w:beforeAutospacing="1" w:after="100" w:afterAutospacing="1"/>
      <w:textAlignment w:val="auto"/>
      <w:outlineLvl w:val="3"/>
    </w:pPr>
    <w:rPr>
      <w:rFonts w:eastAsia="Times New Roman" w:cs="Times New Roman"/>
      <w:b/>
      <w:bCs/>
      <w:kern w:val="0"/>
      <w:lang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pacing w:line="100" w:lineRule="atLeast"/>
    </w:pPr>
    <w:rPr>
      <w:rFonts w:eastAsia="Arial Unicode MS"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KonuBal">
    <w:name w:val="Title"/>
    <w:basedOn w:val="Standard"/>
    <w:pPr>
      <w:suppressLineNumbers/>
      <w:spacing w:before="120" w:after="120"/>
    </w:pPr>
    <w:rPr>
      <w:rFonts w:cs="Mangal"/>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rPr>
      <w:rFonts w:cs="Mangal"/>
    </w:rPr>
  </w:style>
  <w:style w:type="paragraph" w:customStyle="1" w:styleId="ContentsHeading">
    <w:name w:val="Contents Heading"/>
    <w:basedOn w:val="Balk1"/>
    <w:pPr>
      <w:widowControl/>
      <w:suppressLineNumbers/>
      <w:suppressAutoHyphens w:val="0"/>
      <w:spacing w:line="276" w:lineRule="auto"/>
    </w:pPr>
    <w:rPr>
      <w:rFonts w:eastAsia="Times New Roman"/>
      <w:sz w:val="32"/>
      <w:szCs w:val="32"/>
    </w:rPr>
  </w:style>
  <w:style w:type="paragraph" w:customStyle="1" w:styleId="Contents1">
    <w:name w:val="Contents 1"/>
    <w:basedOn w:val="Standard"/>
    <w:pPr>
      <w:tabs>
        <w:tab w:val="right" w:leader="dot" w:pos="9782"/>
      </w:tabs>
      <w:spacing w:line="360" w:lineRule="auto"/>
      <w:ind w:left="426" w:right="1324" w:hanging="426"/>
    </w:pPr>
    <w:rPr>
      <w:rFonts w:ascii="Verdana" w:hAnsi="Verdana" w:cs="Verdana"/>
      <w:b/>
    </w:rPr>
  </w:style>
  <w:style w:type="paragraph" w:customStyle="1" w:styleId="Contents2">
    <w:name w:val="Contents 2"/>
    <w:basedOn w:val="Standard"/>
    <w:pPr>
      <w:tabs>
        <w:tab w:val="right" w:leader="dot" w:pos="10065"/>
      </w:tabs>
      <w:spacing w:line="360" w:lineRule="auto"/>
      <w:ind w:left="709" w:right="1466" w:hanging="709"/>
    </w:pPr>
  </w:style>
  <w:style w:type="paragraph" w:customStyle="1" w:styleId="Contents3">
    <w:name w:val="Contents 3"/>
    <w:basedOn w:val="Standard"/>
    <w:pPr>
      <w:tabs>
        <w:tab w:val="right" w:leader="dot" w:pos="10774"/>
      </w:tabs>
      <w:spacing w:line="276" w:lineRule="auto"/>
      <w:ind w:left="1418" w:right="1749" w:hanging="992"/>
    </w:pPr>
  </w:style>
  <w:style w:type="paragraph" w:styleId="AralkYok">
    <w:name w:val="No Spacing"/>
    <w:pPr>
      <w:widowControl/>
      <w:spacing w:line="100" w:lineRule="atLeast"/>
    </w:pPr>
    <w:rPr>
      <w:rFonts w:eastAsia="Times New Roman" w:cs="Times New Roman"/>
      <w:lang w:val="en-US" w:eastAsia="en-US" w:bidi="ar-SA"/>
    </w:rPr>
  </w:style>
  <w:style w:type="paragraph" w:styleId="BalonMetni">
    <w:name w:val="Balloon Text"/>
    <w:basedOn w:val="Standard"/>
    <w:link w:val="BalonMetniChar1"/>
    <w:uiPriority w:val="99"/>
    <w:rPr>
      <w:rFonts w:ascii="Tahoma" w:hAnsi="Tahoma" w:cs="Tahoma"/>
      <w:sz w:val="16"/>
      <w:szCs w:val="16"/>
    </w:rPr>
  </w:style>
  <w:style w:type="paragraph" w:styleId="ResimYazs">
    <w:name w:val="caption"/>
    <w:basedOn w:val="Standard"/>
    <w:pPr>
      <w:spacing w:after="200"/>
    </w:pPr>
    <w:rPr>
      <w:b/>
      <w:bCs/>
      <w:color w:val="4F81BD"/>
      <w:sz w:val="18"/>
      <w:szCs w:val="18"/>
    </w:rPr>
  </w:style>
  <w:style w:type="paragraph" w:styleId="stbilgi">
    <w:name w:val="header"/>
    <w:basedOn w:val="Standard"/>
    <w:link w:val="stbilgiChar1"/>
    <w:uiPriority w:val="99"/>
    <w:pPr>
      <w:suppressLineNumbers/>
      <w:tabs>
        <w:tab w:val="center" w:pos="4536"/>
        <w:tab w:val="right" w:pos="9072"/>
      </w:tabs>
    </w:pPr>
  </w:style>
  <w:style w:type="paragraph" w:styleId="Altbilgi">
    <w:name w:val="footer"/>
    <w:basedOn w:val="Standard"/>
    <w:link w:val="AltbilgiChar1"/>
    <w:uiPriority w:val="99"/>
    <w:pPr>
      <w:suppressLineNumbers/>
      <w:tabs>
        <w:tab w:val="center" w:pos="4536"/>
        <w:tab w:val="right" w:pos="9072"/>
      </w:tabs>
    </w:pPr>
  </w:style>
  <w:style w:type="paragraph" w:styleId="NormalWeb">
    <w:name w:val="Normal (Web)"/>
    <w:basedOn w:val="Standard"/>
    <w:uiPriority w:val="99"/>
    <w:pPr>
      <w:spacing w:before="100" w:after="119"/>
    </w:pPr>
    <w:rPr>
      <w:rFonts w:eastAsia="Times New Roman"/>
      <w:lang w:eastAsia="tr-TR"/>
    </w:rPr>
  </w:style>
  <w:style w:type="paragraph" w:styleId="ListeParagraf">
    <w:name w:val="List Paragraph"/>
    <w:basedOn w:val="Standard"/>
    <w:uiPriority w:val="34"/>
    <w:qFormat/>
    <w:pPr>
      <w:ind w:left="720"/>
    </w:pPr>
  </w:style>
  <w:style w:type="paragraph" w:customStyle="1" w:styleId="Balk10">
    <w:name w:val="Başlık #1"/>
    <w:basedOn w:val="Standard"/>
    <w:pPr>
      <w:shd w:val="clear" w:color="auto" w:fill="FFFFFF"/>
      <w:spacing w:after="600" w:line="240" w:lineRule="atLeast"/>
      <w:outlineLvl w:val="0"/>
    </w:pPr>
    <w:rPr>
      <w:b/>
      <w:bCs/>
      <w:sz w:val="23"/>
      <w:szCs w:val="23"/>
    </w:rPr>
  </w:style>
  <w:style w:type="paragraph" w:customStyle="1" w:styleId="Gvdemetni">
    <w:name w:val="Gövde metni"/>
    <w:basedOn w:val="Standard"/>
    <w:pPr>
      <w:shd w:val="clear" w:color="auto" w:fill="FFFFFF"/>
      <w:spacing w:before="600" w:line="274" w:lineRule="exact"/>
      <w:ind w:firstLine="740"/>
      <w:jc w:val="both"/>
    </w:p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Internetlink">
    <w:name w:val="Internet link"/>
    <w:basedOn w:val="VarsaylanParagrafYazTipi"/>
    <w:rPr>
      <w:color w:val="0000FF"/>
      <w:u w:val="single"/>
    </w:rPr>
  </w:style>
  <w:style w:type="character" w:customStyle="1" w:styleId="Balk1Char">
    <w:name w:val="Başlık 1 Char"/>
    <w:basedOn w:val="VarsaylanParagrafYazTipi"/>
    <w:rPr>
      <w:rFonts w:ascii="Cambria" w:hAnsi="Cambria"/>
      <w:b/>
      <w:bCs/>
      <w:color w:val="365F91"/>
      <w:kern w:val="3"/>
      <w:sz w:val="28"/>
      <w:szCs w:val="28"/>
    </w:rPr>
  </w:style>
  <w:style w:type="character" w:styleId="zlenenKpr">
    <w:name w:val="FollowedHyperlink"/>
    <w:basedOn w:val="VarsaylanParagrafYazTipi"/>
    <w:uiPriority w:val="99"/>
    <w:rPr>
      <w:color w:val="800080"/>
      <w:u w:val="single"/>
    </w:rPr>
  </w:style>
  <w:style w:type="character" w:customStyle="1" w:styleId="AralkYokChar">
    <w:name w:val="Aralık Yok Char"/>
    <w:basedOn w:val="VarsaylanParagrafYazTipi"/>
    <w:rPr>
      <w:rFonts w:ascii="Times New Roman" w:eastAsia="Times New Roman" w:hAnsi="Times New Roman" w:cs="Times New Roman"/>
      <w:sz w:val="24"/>
      <w:szCs w:val="24"/>
      <w:lang w:val="en-US"/>
    </w:rPr>
  </w:style>
  <w:style w:type="character" w:customStyle="1" w:styleId="BalonMetniChar">
    <w:name w:val="Balon Metni Char"/>
    <w:basedOn w:val="VarsaylanParagrafYazTipi"/>
    <w:link w:val="BalonMetni1"/>
    <w:uiPriority w:val="99"/>
    <w:rPr>
      <w:rFonts w:ascii="Tahoma" w:eastAsia="Arial Unicode MS" w:hAnsi="Tahoma" w:cs="Tahoma"/>
      <w:kern w:val="3"/>
      <w:sz w:val="16"/>
      <w:szCs w:val="16"/>
    </w:rPr>
  </w:style>
  <w:style w:type="character" w:customStyle="1" w:styleId="stbilgiChar">
    <w:name w:val="Üstbilgi Char"/>
    <w:basedOn w:val="VarsaylanParagrafYazTipi"/>
    <w:link w:val="stbilgi1"/>
    <w:uiPriority w:val="99"/>
    <w:rPr>
      <w:rFonts w:ascii="Times New Roman" w:eastAsia="Arial Unicode MS" w:hAnsi="Times New Roman" w:cs="Times New Roman"/>
      <w:kern w:val="3"/>
      <w:sz w:val="24"/>
      <w:szCs w:val="24"/>
    </w:rPr>
  </w:style>
  <w:style w:type="character" w:customStyle="1" w:styleId="AltbilgiChar">
    <w:name w:val="Altbilgi Char"/>
    <w:basedOn w:val="VarsaylanParagrafYazTipi"/>
    <w:link w:val="Altbilgi1"/>
    <w:uiPriority w:val="99"/>
    <w:rPr>
      <w:rFonts w:ascii="Times New Roman" w:eastAsia="Arial Unicode MS" w:hAnsi="Times New Roman" w:cs="Times New Roman"/>
      <w:kern w:val="3"/>
      <w:sz w:val="24"/>
      <w:szCs w:val="24"/>
    </w:rPr>
  </w:style>
  <w:style w:type="character" w:customStyle="1" w:styleId="ListLabel1">
    <w:name w:val="ListLabel 1"/>
    <w:rPr>
      <w:rFonts w:eastAsia="Arial Unicode MS"/>
      <w:color w:val="0000FF"/>
      <w:sz w:val="24"/>
      <w:u w:val="single"/>
    </w:rPr>
  </w:style>
  <w:style w:type="character" w:customStyle="1" w:styleId="ListLabel2">
    <w:name w:val="ListLabel 2"/>
    <w:rPr>
      <w:color w:val="0000FF"/>
      <w:u w:val="singl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BulletSymbols">
    <w:name w:val="Bullet Symbols"/>
    <w:rPr>
      <w:rFonts w:ascii="OpenSymbol" w:eastAsia="OpenSymbol" w:hAnsi="OpenSymbol" w:cs="OpenSymbol"/>
    </w:rPr>
  </w:style>
  <w:style w:type="numbering" w:customStyle="1" w:styleId="WW8Num1">
    <w:name w:val="WW8Num1"/>
    <w:basedOn w:val="ListeYok"/>
    <w:pPr>
      <w:numPr>
        <w:numId w:val="1"/>
      </w:numPr>
    </w:pPr>
  </w:style>
  <w:style w:type="numbering" w:customStyle="1" w:styleId="WW8Num3">
    <w:name w:val="WW8Num3"/>
    <w:basedOn w:val="ListeYok"/>
    <w:pPr>
      <w:numPr>
        <w:numId w:val="2"/>
      </w:numPr>
    </w:pPr>
  </w:style>
  <w:style w:type="numbering" w:customStyle="1" w:styleId="WW8Num4">
    <w:name w:val="WW8Num4"/>
    <w:basedOn w:val="ListeYok"/>
    <w:pPr>
      <w:numPr>
        <w:numId w:val="3"/>
      </w:numPr>
    </w:pPr>
  </w:style>
  <w:style w:type="numbering" w:customStyle="1" w:styleId="WW8Num2">
    <w:name w:val="WW8Num2"/>
    <w:basedOn w:val="ListeYok"/>
    <w:pPr>
      <w:numPr>
        <w:numId w:val="4"/>
      </w:numPr>
    </w:pPr>
  </w:style>
  <w:style w:type="numbering" w:customStyle="1" w:styleId="WWNum1">
    <w:name w:val="WWNum1"/>
    <w:basedOn w:val="ListeYok"/>
    <w:pPr>
      <w:numPr>
        <w:numId w:val="5"/>
      </w:numPr>
    </w:pPr>
  </w:style>
  <w:style w:type="numbering" w:customStyle="1" w:styleId="WW8Num5">
    <w:name w:val="WW8Num5"/>
    <w:basedOn w:val="ListeYok"/>
    <w:pPr>
      <w:numPr>
        <w:numId w:val="6"/>
      </w:numPr>
    </w:pPr>
  </w:style>
  <w:style w:type="numbering" w:customStyle="1" w:styleId="WW8Num6">
    <w:name w:val="WW8Num6"/>
    <w:basedOn w:val="ListeYok"/>
    <w:pPr>
      <w:numPr>
        <w:numId w:val="7"/>
      </w:numPr>
    </w:pPr>
  </w:style>
  <w:style w:type="table" w:styleId="TabloKlavuzu">
    <w:name w:val="Table Grid"/>
    <w:basedOn w:val="NormalTablo"/>
    <w:uiPriority w:val="59"/>
    <w:rsid w:val="0005407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05407A"/>
    <w:rPr>
      <w:rFonts w:eastAsia="Times New Roman" w:cs="Times New Roman"/>
      <w:b/>
      <w:bCs/>
      <w:kern w:val="0"/>
      <w:lang w:eastAsia="tr-TR" w:bidi="ar-SA"/>
    </w:rPr>
  </w:style>
  <w:style w:type="paragraph" w:styleId="ListeMaddemi">
    <w:name w:val="List Bullet"/>
    <w:basedOn w:val="Normal"/>
    <w:uiPriority w:val="99"/>
    <w:unhideWhenUsed/>
    <w:rsid w:val="0005407A"/>
    <w:pPr>
      <w:widowControl/>
      <w:numPr>
        <w:numId w:val="10"/>
      </w:numPr>
      <w:suppressAutoHyphens w:val="0"/>
      <w:autoSpaceDN/>
      <w:spacing w:after="200" w:line="276" w:lineRule="auto"/>
      <w:contextualSpacing/>
      <w:textAlignment w:val="auto"/>
    </w:pPr>
    <w:rPr>
      <w:rFonts w:asciiTheme="minorHAnsi" w:eastAsiaTheme="minorHAnsi" w:hAnsiTheme="minorHAnsi" w:cstheme="minorBidi"/>
      <w:kern w:val="0"/>
      <w:sz w:val="22"/>
      <w:szCs w:val="22"/>
      <w:lang w:eastAsia="en-US" w:bidi="ar-SA"/>
    </w:rPr>
  </w:style>
  <w:style w:type="character" w:styleId="Gl">
    <w:name w:val="Strong"/>
    <w:basedOn w:val="VarsaylanParagrafYazTipi"/>
    <w:uiPriority w:val="22"/>
    <w:qFormat/>
    <w:rsid w:val="0005407A"/>
    <w:rPr>
      <w:b/>
      <w:bCs/>
    </w:rPr>
  </w:style>
  <w:style w:type="character" w:customStyle="1" w:styleId="apple-converted-space">
    <w:name w:val="apple-converted-space"/>
    <w:basedOn w:val="VarsaylanParagrafYazTipi"/>
    <w:rsid w:val="0005407A"/>
  </w:style>
  <w:style w:type="table" w:customStyle="1" w:styleId="TabloKlavuzu1">
    <w:name w:val="Tablo Kılavuzu1"/>
    <w:basedOn w:val="NormalTablo"/>
    <w:next w:val="TabloKlavuzu"/>
    <w:uiPriority w:val="59"/>
    <w:rsid w:val="00B137A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20C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9E3D0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B634D"/>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DE02AD"/>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D22B2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C0295B"/>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043C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1464F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05565"/>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939CF"/>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D2200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1D5BF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
    <w:name w:val="Tablo Kılavuzu6111"/>
    <w:basedOn w:val="NormalTablo"/>
    <w:next w:val="TabloKlavuzu"/>
    <w:uiPriority w:val="59"/>
    <w:rsid w:val="00D5120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
    <w:name w:val="Tablo Kılavuzu6112"/>
    <w:basedOn w:val="NormalTablo"/>
    <w:next w:val="TabloKlavuzu"/>
    <w:uiPriority w:val="59"/>
    <w:rsid w:val="00D5120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61566"/>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61C79"/>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1">
    <w:name w:val="Tablo Kılavuzu8111"/>
    <w:basedOn w:val="NormalTablo"/>
    <w:next w:val="TabloKlavuzu"/>
    <w:uiPriority w:val="59"/>
    <w:rsid w:val="0077764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9A4F2D"/>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812CA"/>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1">
    <w:name w:val="Tablo Kılavuzu61111"/>
    <w:basedOn w:val="NormalTablo"/>
    <w:next w:val="TabloKlavuzu"/>
    <w:uiPriority w:val="59"/>
    <w:rsid w:val="002D02C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1">
    <w:name w:val="Tablo Kılavuzu61121"/>
    <w:basedOn w:val="NormalTablo"/>
    <w:next w:val="TabloKlavuzu"/>
    <w:uiPriority w:val="59"/>
    <w:rsid w:val="002D02C1"/>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2">
    <w:name w:val="Tablo Kılavuzu61112"/>
    <w:basedOn w:val="NormalTablo"/>
    <w:next w:val="TabloKlavuzu"/>
    <w:uiPriority w:val="59"/>
    <w:rsid w:val="00D0065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2">
    <w:name w:val="Tablo Kılavuzu61122"/>
    <w:basedOn w:val="NormalTablo"/>
    <w:next w:val="TabloKlavuzu"/>
    <w:uiPriority w:val="59"/>
    <w:rsid w:val="00D0065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13">
    <w:name w:val="Tablo Kılavuzu61113"/>
    <w:basedOn w:val="NormalTablo"/>
    <w:next w:val="TabloKlavuzu"/>
    <w:uiPriority w:val="59"/>
    <w:rsid w:val="009F705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23">
    <w:name w:val="Tablo Kılavuzu61123"/>
    <w:basedOn w:val="NormalTablo"/>
    <w:next w:val="TabloKlavuzu"/>
    <w:uiPriority w:val="59"/>
    <w:rsid w:val="009F705A"/>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2">
    <w:name w:val="Tablo Kılavuzu8112"/>
    <w:basedOn w:val="NormalTablo"/>
    <w:next w:val="TabloKlavuzu"/>
    <w:uiPriority w:val="59"/>
    <w:rsid w:val="00A10D62"/>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6839F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01601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01601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016016"/>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849EB"/>
  </w:style>
  <w:style w:type="table" w:customStyle="1" w:styleId="TabloKlavuzu121">
    <w:name w:val="Tablo Kılavuzu121"/>
    <w:basedOn w:val="NormalTablo"/>
    <w:next w:val="TabloKlavuzu"/>
    <w:uiPriority w:val="39"/>
    <w:rsid w:val="00D849EB"/>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D849EB"/>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D849EB"/>
  </w:style>
  <w:style w:type="paragraph" w:customStyle="1" w:styleId="Stil1">
    <w:name w:val="Stil1"/>
    <w:basedOn w:val="Normal"/>
    <w:link w:val="Stil1Char"/>
    <w:qFormat/>
    <w:rsid w:val="00D849EB"/>
    <w:pPr>
      <w:widowControl/>
      <w:suppressAutoHyphens w:val="0"/>
      <w:autoSpaceDN/>
      <w:contextualSpacing/>
      <w:jc w:val="both"/>
      <w:textAlignment w:val="auto"/>
    </w:pPr>
    <w:rPr>
      <w:rFonts w:eastAsia="Calibri" w:cs="Times New Roman"/>
      <w:kern w:val="0"/>
      <w:szCs w:val="22"/>
      <w:lang w:eastAsia="en-US" w:bidi="ar-SA"/>
    </w:rPr>
  </w:style>
  <w:style w:type="character" w:customStyle="1" w:styleId="Stil1Char">
    <w:name w:val="Stil1 Char"/>
    <w:basedOn w:val="VarsaylanParagrafYazTipi"/>
    <w:link w:val="Stil1"/>
    <w:rsid w:val="00D849EB"/>
    <w:rPr>
      <w:rFonts w:eastAsia="Calibri" w:cs="Times New Roman"/>
      <w:kern w:val="0"/>
      <w:szCs w:val="22"/>
      <w:lang w:eastAsia="en-US" w:bidi="ar-SA"/>
    </w:rPr>
  </w:style>
  <w:style w:type="table" w:customStyle="1" w:styleId="TabloKlavuzu16">
    <w:name w:val="Tablo Kılavuzu16"/>
    <w:basedOn w:val="NormalTablo"/>
    <w:next w:val="TabloKlavuzu"/>
    <w:uiPriority w:val="59"/>
    <w:rsid w:val="00D849EB"/>
    <w:pPr>
      <w:widowControl/>
      <w:suppressAutoHyphens w:val="0"/>
      <w:overflowPunct w:val="0"/>
      <w:autoSpaceDE w:val="0"/>
      <w:adjustRightInd w:val="0"/>
      <w:spacing w:before="100" w:beforeAutospacing="1"/>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next w:val="BalonMetni"/>
    <w:link w:val="BalonMetniChar"/>
    <w:uiPriority w:val="99"/>
    <w:unhideWhenUsed/>
    <w:rsid w:val="00D849EB"/>
    <w:pPr>
      <w:widowControl/>
      <w:suppressAutoHyphens w:val="0"/>
      <w:autoSpaceDN/>
      <w:textAlignment w:val="auto"/>
    </w:pPr>
    <w:rPr>
      <w:rFonts w:ascii="Tahoma" w:eastAsia="Arial Unicode MS" w:hAnsi="Tahoma" w:cs="Tahoma"/>
      <w:sz w:val="16"/>
      <w:szCs w:val="16"/>
    </w:rPr>
  </w:style>
  <w:style w:type="paragraph" w:customStyle="1" w:styleId="stbilgi1">
    <w:name w:val="Üstbilgi1"/>
    <w:basedOn w:val="Normal"/>
    <w:next w:val="stbilgi"/>
    <w:link w:val="stbilgiChar"/>
    <w:uiPriority w:val="99"/>
    <w:unhideWhenUsed/>
    <w:rsid w:val="00D849EB"/>
    <w:pPr>
      <w:widowControl/>
      <w:tabs>
        <w:tab w:val="center" w:pos="4536"/>
        <w:tab w:val="right" w:pos="9072"/>
      </w:tabs>
      <w:suppressAutoHyphens w:val="0"/>
      <w:autoSpaceDN/>
      <w:textAlignment w:val="auto"/>
    </w:pPr>
    <w:rPr>
      <w:rFonts w:eastAsia="Arial Unicode MS" w:cs="Times New Roman"/>
    </w:rPr>
  </w:style>
  <w:style w:type="paragraph" w:customStyle="1" w:styleId="Altbilgi1">
    <w:name w:val="Altbilgi1"/>
    <w:basedOn w:val="Normal"/>
    <w:next w:val="Altbilgi"/>
    <w:link w:val="AltbilgiChar"/>
    <w:uiPriority w:val="99"/>
    <w:unhideWhenUsed/>
    <w:rsid w:val="00D849EB"/>
    <w:pPr>
      <w:widowControl/>
      <w:tabs>
        <w:tab w:val="center" w:pos="4536"/>
        <w:tab w:val="right" w:pos="9072"/>
      </w:tabs>
      <w:suppressAutoHyphens w:val="0"/>
      <w:autoSpaceDN/>
      <w:textAlignment w:val="auto"/>
    </w:pPr>
    <w:rPr>
      <w:rFonts w:eastAsia="Arial Unicode MS" w:cs="Times New Roman"/>
    </w:rPr>
  </w:style>
  <w:style w:type="character" w:styleId="SayfaNumaras">
    <w:name w:val="page number"/>
    <w:rsid w:val="00D849EB"/>
  </w:style>
  <w:style w:type="paragraph" w:customStyle="1" w:styleId="GvdeMetni21">
    <w:name w:val="Gövde Metni 21"/>
    <w:basedOn w:val="Normal"/>
    <w:rsid w:val="00D849EB"/>
    <w:pPr>
      <w:widowControl/>
      <w:suppressAutoHyphens w:val="0"/>
      <w:overflowPunct w:val="0"/>
      <w:autoSpaceDE w:val="0"/>
      <w:adjustRightInd w:val="0"/>
      <w:spacing w:before="100" w:beforeAutospacing="1"/>
      <w:jc w:val="both"/>
    </w:pPr>
    <w:rPr>
      <w:rFonts w:eastAsia="Times New Roman" w:cs="Times New Roman"/>
      <w:kern w:val="0"/>
      <w:szCs w:val="20"/>
      <w:lang w:eastAsia="tr-TR" w:bidi="ar-SA"/>
    </w:rPr>
  </w:style>
  <w:style w:type="paragraph" w:customStyle="1" w:styleId="BodyText21">
    <w:name w:val="Body Text 21"/>
    <w:basedOn w:val="Normal"/>
    <w:rsid w:val="00D849EB"/>
    <w:pPr>
      <w:widowControl/>
      <w:suppressAutoHyphens w:val="0"/>
      <w:overflowPunct w:val="0"/>
      <w:autoSpaceDE w:val="0"/>
      <w:adjustRightInd w:val="0"/>
      <w:spacing w:before="100" w:beforeAutospacing="1"/>
      <w:jc w:val="both"/>
    </w:pPr>
    <w:rPr>
      <w:rFonts w:eastAsia="Times New Roman" w:cs="Times New Roman"/>
      <w:kern w:val="0"/>
      <w:szCs w:val="20"/>
      <w:lang w:eastAsia="tr-TR" w:bidi="ar-SA"/>
    </w:rPr>
  </w:style>
  <w:style w:type="numbering" w:customStyle="1" w:styleId="ListeYok111">
    <w:name w:val="Liste Yok111"/>
    <w:next w:val="ListeYok"/>
    <w:semiHidden/>
    <w:rsid w:val="00D849EB"/>
  </w:style>
  <w:style w:type="table" w:customStyle="1" w:styleId="TabloKlavuzu114">
    <w:name w:val="Tablo Kılavuzu114"/>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semiHidden/>
    <w:rsid w:val="00D849EB"/>
  </w:style>
  <w:style w:type="table" w:customStyle="1" w:styleId="TabloKlavuzu31">
    <w:name w:val="Tablo Kılavuzu31"/>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semiHidden/>
    <w:rsid w:val="00D849EB"/>
  </w:style>
  <w:style w:type="table" w:customStyle="1" w:styleId="TabloKlavuzu41">
    <w:name w:val="Tablo Kılavuzu41"/>
    <w:basedOn w:val="NormalTablo"/>
    <w:next w:val="TabloKlavuzu"/>
    <w:rsid w:val="00D849EB"/>
    <w:pPr>
      <w:widowControl/>
      <w:suppressAutoHyphens w:val="0"/>
      <w:autoSpaceDN/>
      <w:textAlignment w:val="auto"/>
    </w:pPr>
    <w:rPr>
      <w:rFonts w:eastAsia="Times New Roman" w:cs="Times New Roman"/>
      <w:kern w:val="0"/>
      <w:sz w:val="20"/>
      <w:szCs w:val="20"/>
      <w:lang w:eastAsia="tr-T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next w:val="ListeParagraf"/>
    <w:uiPriority w:val="34"/>
    <w:qFormat/>
    <w:rsid w:val="00D849EB"/>
    <w:pPr>
      <w:widowControl/>
      <w:suppressAutoHyphens w:val="0"/>
      <w:autoSpaceDN/>
      <w:ind w:left="720"/>
      <w:contextualSpacing/>
      <w:textAlignment w:val="auto"/>
    </w:pPr>
    <w:rPr>
      <w:rFonts w:eastAsia="Calibri" w:cs="Times New Roman"/>
      <w:kern w:val="0"/>
      <w:lang w:eastAsia="tr-TR" w:bidi="ar-SA"/>
    </w:rPr>
  </w:style>
  <w:style w:type="character" w:customStyle="1" w:styleId="Kpr1">
    <w:name w:val="Köprü1"/>
    <w:basedOn w:val="VarsaylanParagrafYazTipi"/>
    <w:uiPriority w:val="99"/>
    <w:unhideWhenUsed/>
    <w:rsid w:val="00D849EB"/>
    <w:rPr>
      <w:color w:val="0563C1"/>
      <w:u w:val="single"/>
    </w:rPr>
  </w:style>
  <w:style w:type="paragraph" w:customStyle="1" w:styleId="ListeNumaras1">
    <w:name w:val="Liste Numarası1"/>
    <w:basedOn w:val="Normal"/>
    <w:next w:val="ListeNumaras"/>
    <w:uiPriority w:val="10"/>
    <w:unhideWhenUsed/>
    <w:qFormat/>
    <w:rsid w:val="00D849EB"/>
    <w:pPr>
      <w:widowControl/>
      <w:numPr>
        <w:numId w:val="28"/>
      </w:numPr>
      <w:tabs>
        <w:tab w:val="clear" w:pos="432"/>
      </w:tabs>
      <w:suppressAutoHyphens w:val="0"/>
      <w:autoSpaceDN/>
      <w:spacing w:after="120" w:line="288" w:lineRule="auto"/>
      <w:ind w:left="720" w:hanging="360"/>
      <w:textAlignment w:val="auto"/>
    </w:pPr>
    <w:rPr>
      <w:rFonts w:ascii="Calibri" w:eastAsia="Calibri" w:hAnsi="Calibri" w:cs="Times New Roman"/>
      <w:color w:val="595959"/>
      <w:kern w:val="0"/>
      <w:sz w:val="28"/>
      <w:szCs w:val="28"/>
      <w:lang w:eastAsia="ja-JP" w:bidi="tr-TR"/>
    </w:rPr>
  </w:style>
  <w:style w:type="character" w:customStyle="1" w:styleId="zlenenKpr1">
    <w:name w:val="İzlenen Köprü1"/>
    <w:basedOn w:val="VarsaylanParagrafYazTipi"/>
    <w:uiPriority w:val="99"/>
    <w:semiHidden/>
    <w:unhideWhenUsed/>
    <w:rsid w:val="00D849EB"/>
    <w:rPr>
      <w:color w:val="954F72"/>
      <w:u w:val="single"/>
    </w:rPr>
  </w:style>
  <w:style w:type="character" w:customStyle="1" w:styleId="BalonMetniChar1">
    <w:name w:val="Balon Metni Char1"/>
    <w:basedOn w:val="VarsaylanParagrafYazTipi"/>
    <w:link w:val="BalonMetni"/>
    <w:uiPriority w:val="99"/>
    <w:rsid w:val="00D849EB"/>
    <w:rPr>
      <w:rFonts w:ascii="Tahoma" w:eastAsia="Arial Unicode MS" w:hAnsi="Tahoma" w:cs="Tahoma"/>
      <w:sz w:val="16"/>
      <w:szCs w:val="16"/>
      <w:lang w:eastAsia="en-US" w:bidi="ar-SA"/>
    </w:rPr>
  </w:style>
  <w:style w:type="character" w:customStyle="1" w:styleId="stbilgiChar1">
    <w:name w:val="Üstbilgi Char1"/>
    <w:basedOn w:val="VarsaylanParagrafYazTipi"/>
    <w:link w:val="stbilgi"/>
    <w:uiPriority w:val="99"/>
    <w:rsid w:val="00D849EB"/>
    <w:rPr>
      <w:rFonts w:eastAsia="Arial Unicode MS" w:cs="Times New Roman"/>
      <w:lang w:eastAsia="en-US" w:bidi="ar-SA"/>
    </w:rPr>
  </w:style>
  <w:style w:type="character" w:customStyle="1" w:styleId="AltbilgiChar1">
    <w:name w:val="Altbilgi Char1"/>
    <w:basedOn w:val="VarsaylanParagrafYazTipi"/>
    <w:link w:val="Altbilgi"/>
    <w:uiPriority w:val="99"/>
    <w:rsid w:val="00D849EB"/>
    <w:rPr>
      <w:rFonts w:eastAsia="Arial Unicode MS" w:cs="Times New Roman"/>
      <w:lang w:eastAsia="en-US" w:bidi="ar-SA"/>
    </w:rPr>
  </w:style>
  <w:style w:type="character" w:styleId="Kpr">
    <w:name w:val="Hyperlink"/>
    <w:basedOn w:val="VarsaylanParagrafYazTipi"/>
    <w:uiPriority w:val="99"/>
    <w:semiHidden/>
    <w:unhideWhenUsed/>
    <w:rsid w:val="00D849EB"/>
    <w:rPr>
      <w:color w:val="0000FF" w:themeColor="hyperlink"/>
      <w:u w:val="single"/>
    </w:rPr>
  </w:style>
  <w:style w:type="paragraph" w:styleId="ListeNumaras">
    <w:name w:val="List Number"/>
    <w:basedOn w:val="Normal"/>
    <w:uiPriority w:val="99"/>
    <w:semiHidden/>
    <w:unhideWhenUsed/>
    <w:rsid w:val="00D849EB"/>
    <w:pPr>
      <w:numPr>
        <w:numId w:val="27"/>
      </w:numPr>
      <w:contextualSpacing/>
    </w:pPr>
    <w:rPr>
      <w:szCs w:val="21"/>
    </w:rPr>
  </w:style>
  <w:style w:type="paragraph" w:customStyle="1" w:styleId="Balk">
    <w:name w:val="Başlık"/>
    <w:basedOn w:val="Normal"/>
    <w:rsid w:val="00796DF3"/>
    <w:pPr>
      <w:suppressLineNumbers/>
      <w:autoSpaceDN/>
      <w:spacing w:before="120" w:after="120"/>
      <w:textAlignment w:val="auto"/>
    </w:pPr>
    <w:rPr>
      <w:rFonts w:cs="Lucida Sans"/>
      <w:i/>
      <w:iCs/>
      <w:kern w:val="2"/>
      <w:lang w:eastAsia="hi-IN"/>
    </w:rPr>
  </w:style>
  <w:style w:type="paragraph" w:customStyle="1" w:styleId="Default">
    <w:name w:val="Default"/>
    <w:rsid w:val="00304202"/>
    <w:pPr>
      <w:widowControl/>
      <w:suppressAutoHyphens w:val="0"/>
      <w:autoSpaceDE w:val="0"/>
      <w:adjustRightInd w:val="0"/>
      <w:textAlignment w:val="auto"/>
    </w:pPr>
    <w:rPr>
      <w:rFonts w:cs="Times New Roman"/>
      <w:color w:val="000000"/>
      <w:kern w:val="0"/>
      <w:lang w:bidi="ar-SA"/>
    </w:rPr>
  </w:style>
  <w:style w:type="table" w:customStyle="1" w:styleId="TabloKlavuzu1131">
    <w:name w:val="Tablo Kılavuzu1131"/>
    <w:basedOn w:val="NormalTablo"/>
    <w:next w:val="TabloKlavuzu"/>
    <w:uiPriority w:val="59"/>
    <w:rsid w:val="00283235"/>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930EA9"/>
    <w:rPr>
      <w:rFonts w:asciiTheme="majorHAnsi" w:eastAsiaTheme="majorEastAsia" w:hAnsiTheme="majorHAnsi"/>
      <w:color w:val="365F91" w:themeColor="accent1" w:themeShade="BF"/>
      <w:sz w:val="26"/>
      <w:szCs w:val="23"/>
    </w:rPr>
  </w:style>
  <w:style w:type="table" w:customStyle="1" w:styleId="TabloKlavuzu17">
    <w:name w:val="Tablo Kılavuzu17"/>
    <w:basedOn w:val="NormalTablo"/>
    <w:next w:val="TabloKlavuzu"/>
    <w:uiPriority w:val="39"/>
    <w:rsid w:val="009D4005"/>
    <w:pPr>
      <w:widowControl/>
      <w:suppressAutoHyphens w:val="0"/>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B026C"/>
    <w:pPr>
      <w:widowControl/>
      <w:suppressAutoHyphens w:val="0"/>
      <w:autoSpaceDN/>
      <w:spacing w:before="100" w:beforeAutospacing="1" w:after="100" w:afterAutospacing="1"/>
      <w:textAlignment w:val="auto"/>
    </w:pPr>
    <w:rPr>
      <w:rFonts w:eastAsia="Times New Roman" w:cs="Times New Roman"/>
      <w:kern w:val="0"/>
      <w:lang w:eastAsia="tr-TR" w:bidi="ar-SA"/>
    </w:rPr>
  </w:style>
  <w:style w:type="paragraph" w:customStyle="1" w:styleId="xl63">
    <w:name w:val="xl63"/>
    <w:basedOn w:val="Normal"/>
    <w:rsid w:val="004B026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lang w:eastAsia="tr-TR" w:bidi="ar-SA"/>
    </w:rPr>
  </w:style>
  <w:style w:type="paragraph" w:customStyle="1" w:styleId="xl64">
    <w:name w:val="xl64"/>
    <w:basedOn w:val="Normal"/>
    <w:rsid w:val="004B026C"/>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eastAsia="Times New Roman" w:cs="Times New Roman"/>
      <w:kern w:val="0"/>
      <w:lang w:eastAsia="tr-TR" w:bidi="ar-SA"/>
    </w:rPr>
  </w:style>
  <w:style w:type="paragraph" w:customStyle="1" w:styleId="xl65">
    <w:name w:val="xl65"/>
    <w:basedOn w:val="Normal"/>
    <w:rsid w:val="004B026C"/>
    <w:pPr>
      <w:widowControl/>
      <w:suppressAutoHyphens w:val="0"/>
      <w:autoSpaceDN/>
      <w:spacing w:before="100" w:beforeAutospacing="1" w:after="100" w:afterAutospacing="1"/>
      <w:jc w:val="center"/>
      <w:textAlignment w:val="auto"/>
    </w:pPr>
    <w:rPr>
      <w:rFonts w:eastAsia="Times New Roman" w:cs="Times New Roman"/>
      <w:kern w:val="0"/>
      <w:lang w:eastAsia="tr-TR" w:bidi="ar-SA"/>
    </w:rPr>
  </w:style>
  <w:style w:type="paragraph" w:customStyle="1" w:styleId="xl66">
    <w:name w:val="xl66"/>
    <w:basedOn w:val="Normal"/>
    <w:rsid w:val="004B026C"/>
    <w:pPr>
      <w:widowControl/>
      <w:pBdr>
        <w:bottom w:val="single" w:sz="4" w:space="0" w:color="auto"/>
      </w:pBdr>
      <w:suppressAutoHyphens w:val="0"/>
      <w:autoSpaceDN/>
      <w:spacing w:before="100" w:beforeAutospacing="1" w:after="100" w:afterAutospacing="1"/>
      <w:jc w:val="center"/>
      <w:textAlignment w:val="auto"/>
    </w:pPr>
    <w:rPr>
      <w:rFonts w:ascii="Arial" w:eastAsia="Times New Roman" w:hAnsi="Arial" w:cs="Arial"/>
      <w:b/>
      <w:bCs/>
      <w:kern w:val="0"/>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4434">
      <w:bodyDiv w:val="1"/>
      <w:marLeft w:val="0"/>
      <w:marRight w:val="0"/>
      <w:marTop w:val="0"/>
      <w:marBottom w:val="0"/>
      <w:divBdr>
        <w:top w:val="none" w:sz="0" w:space="0" w:color="auto"/>
        <w:left w:val="none" w:sz="0" w:space="0" w:color="auto"/>
        <w:bottom w:val="none" w:sz="0" w:space="0" w:color="auto"/>
        <w:right w:val="none" w:sz="0" w:space="0" w:color="auto"/>
      </w:divBdr>
    </w:div>
    <w:div w:id="167253633">
      <w:bodyDiv w:val="1"/>
      <w:marLeft w:val="0"/>
      <w:marRight w:val="0"/>
      <w:marTop w:val="0"/>
      <w:marBottom w:val="0"/>
      <w:divBdr>
        <w:top w:val="none" w:sz="0" w:space="0" w:color="auto"/>
        <w:left w:val="none" w:sz="0" w:space="0" w:color="auto"/>
        <w:bottom w:val="none" w:sz="0" w:space="0" w:color="auto"/>
        <w:right w:val="none" w:sz="0" w:space="0" w:color="auto"/>
      </w:divBdr>
    </w:div>
    <w:div w:id="271017579">
      <w:bodyDiv w:val="1"/>
      <w:marLeft w:val="0"/>
      <w:marRight w:val="0"/>
      <w:marTop w:val="0"/>
      <w:marBottom w:val="0"/>
      <w:divBdr>
        <w:top w:val="none" w:sz="0" w:space="0" w:color="auto"/>
        <w:left w:val="none" w:sz="0" w:space="0" w:color="auto"/>
        <w:bottom w:val="none" w:sz="0" w:space="0" w:color="auto"/>
        <w:right w:val="none" w:sz="0" w:space="0" w:color="auto"/>
      </w:divBdr>
    </w:div>
    <w:div w:id="484049016">
      <w:bodyDiv w:val="1"/>
      <w:marLeft w:val="0"/>
      <w:marRight w:val="0"/>
      <w:marTop w:val="0"/>
      <w:marBottom w:val="0"/>
      <w:divBdr>
        <w:top w:val="none" w:sz="0" w:space="0" w:color="auto"/>
        <w:left w:val="none" w:sz="0" w:space="0" w:color="auto"/>
        <w:bottom w:val="none" w:sz="0" w:space="0" w:color="auto"/>
        <w:right w:val="none" w:sz="0" w:space="0" w:color="auto"/>
      </w:divBdr>
    </w:div>
    <w:div w:id="683020253">
      <w:bodyDiv w:val="1"/>
      <w:marLeft w:val="0"/>
      <w:marRight w:val="0"/>
      <w:marTop w:val="0"/>
      <w:marBottom w:val="0"/>
      <w:divBdr>
        <w:top w:val="none" w:sz="0" w:space="0" w:color="auto"/>
        <w:left w:val="none" w:sz="0" w:space="0" w:color="auto"/>
        <w:bottom w:val="none" w:sz="0" w:space="0" w:color="auto"/>
        <w:right w:val="none" w:sz="0" w:space="0" w:color="auto"/>
      </w:divBdr>
    </w:div>
    <w:div w:id="834959509">
      <w:bodyDiv w:val="1"/>
      <w:marLeft w:val="0"/>
      <w:marRight w:val="0"/>
      <w:marTop w:val="0"/>
      <w:marBottom w:val="0"/>
      <w:divBdr>
        <w:top w:val="none" w:sz="0" w:space="0" w:color="auto"/>
        <w:left w:val="none" w:sz="0" w:space="0" w:color="auto"/>
        <w:bottom w:val="none" w:sz="0" w:space="0" w:color="auto"/>
        <w:right w:val="none" w:sz="0" w:space="0" w:color="auto"/>
      </w:divBdr>
    </w:div>
    <w:div w:id="1108157975">
      <w:bodyDiv w:val="1"/>
      <w:marLeft w:val="0"/>
      <w:marRight w:val="0"/>
      <w:marTop w:val="0"/>
      <w:marBottom w:val="0"/>
      <w:divBdr>
        <w:top w:val="none" w:sz="0" w:space="0" w:color="auto"/>
        <w:left w:val="none" w:sz="0" w:space="0" w:color="auto"/>
        <w:bottom w:val="none" w:sz="0" w:space="0" w:color="auto"/>
        <w:right w:val="none" w:sz="0" w:space="0" w:color="auto"/>
      </w:divBdr>
    </w:div>
    <w:div w:id="1274707361">
      <w:bodyDiv w:val="1"/>
      <w:marLeft w:val="0"/>
      <w:marRight w:val="0"/>
      <w:marTop w:val="0"/>
      <w:marBottom w:val="0"/>
      <w:divBdr>
        <w:top w:val="none" w:sz="0" w:space="0" w:color="auto"/>
        <w:left w:val="none" w:sz="0" w:space="0" w:color="auto"/>
        <w:bottom w:val="none" w:sz="0" w:space="0" w:color="auto"/>
        <w:right w:val="none" w:sz="0" w:space="0" w:color="auto"/>
      </w:divBdr>
    </w:div>
    <w:div w:id="1522159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Sayfa1!$B$1</c:f>
              <c:strCache>
                <c:ptCount val="1"/>
                <c:pt idx="0">
                  <c:v>Son 4 Yılın Yemek Sayıları</c:v>
                </c:pt>
              </c:strCache>
            </c:strRef>
          </c:tx>
          <c:invertIfNegative val="0"/>
          <c:cat>
            <c:numRef>
              <c:f>Sayfa1!$A$2:$A$5</c:f>
              <c:numCache>
                <c:formatCode>General</c:formatCode>
                <c:ptCount val="4"/>
                <c:pt idx="0">
                  <c:v>2022</c:v>
                </c:pt>
                <c:pt idx="1">
                  <c:v>2023</c:v>
                </c:pt>
                <c:pt idx="2">
                  <c:v>2024</c:v>
                </c:pt>
                <c:pt idx="3">
                  <c:v>2025</c:v>
                </c:pt>
              </c:numCache>
            </c:numRef>
          </c:cat>
          <c:val>
            <c:numRef>
              <c:f>Sayfa1!$B$2:$B$5</c:f>
              <c:numCache>
                <c:formatCode>General</c:formatCode>
                <c:ptCount val="4"/>
                <c:pt idx="0">
                  <c:v>896593</c:v>
                </c:pt>
                <c:pt idx="1">
                  <c:v>593795</c:v>
                </c:pt>
                <c:pt idx="2">
                  <c:v>741427</c:v>
                </c:pt>
                <c:pt idx="3">
                  <c:v>640931</c:v>
                </c:pt>
              </c:numCache>
            </c:numRef>
          </c:val>
          <c:extLst xmlns:c16r2="http://schemas.microsoft.com/office/drawing/2015/06/chart">
            <c:ext xmlns:c16="http://schemas.microsoft.com/office/drawing/2014/chart" uri="{C3380CC4-5D6E-409C-BE32-E72D297353CC}">
              <c16:uniqueId val="{00000000-B962-4140-A313-74254954AEEC}"/>
            </c:ext>
          </c:extLst>
        </c:ser>
        <c:dLbls>
          <c:showLegendKey val="0"/>
          <c:showVal val="0"/>
          <c:showCatName val="0"/>
          <c:showSerName val="0"/>
          <c:showPercent val="0"/>
          <c:showBubbleSize val="0"/>
        </c:dLbls>
        <c:gapWidth val="150"/>
        <c:axId val="331245056"/>
        <c:axId val="335733312"/>
      </c:barChart>
      <c:catAx>
        <c:axId val="331245056"/>
        <c:scaling>
          <c:orientation val="minMax"/>
        </c:scaling>
        <c:delete val="0"/>
        <c:axPos val="b"/>
        <c:numFmt formatCode="General" sourceLinked="1"/>
        <c:majorTickMark val="out"/>
        <c:minorTickMark val="none"/>
        <c:tickLblPos val="nextTo"/>
        <c:crossAx val="335733312"/>
        <c:crosses val="autoZero"/>
        <c:auto val="1"/>
        <c:lblAlgn val="ctr"/>
        <c:lblOffset val="100"/>
        <c:noMultiLvlLbl val="0"/>
      </c:catAx>
      <c:valAx>
        <c:axId val="335733312"/>
        <c:scaling>
          <c:orientation val="minMax"/>
        </c:scaling>
        <c:delete val="0"/>
        <c:axPos val="l"/>
        <c:majorGridlines/>
        <c:numFmt formatCode="General" sourceLinked="1"/>
        <c:majorTickMark val="out"/>
        <c:minorTickMark val="none"/>
        <c:tickLblPos val="nextTo"/>
        <c:crossAx val="331245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67787-5A63-4411-88F0-E9E4D833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8206</Words>
  <Characters>46777</Characters>
  <Application>Microsoft Office Word</Application>
  <DocSecurity>0</DocSecurity>
  <Lines>389</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dc:creator>
  <cp:lastModifiedBy>COMU</cp:lastModifiedBy>
  <cp:revision>2</cp:revision>
  <cp:lastPrinted>2026-01-19T07:49:00Z</cp:lastPrinted>
  <dcterms:created xsi:type="dcterms:W3CDTF">2026-02-10T13:10:00Z</dcterms:created>
  <dcterms:modified xsi:type="dcterms:W3CDTF">2026-02-10T13:10:00Z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