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8A" w:rsidRPr="00084B99" w:rsidRDefault="00B8798A" w:rsidP="00B8798A">
      <w:pPr>
        <w:ind w:firstLine="397"/>
        <w:mirrorIndents/>
        <w:jc w:val="center"/>
        <w:rPr>
          <w:rFonts w:ascii="Times New Roman" w:hAnsi="Times New Roman"/>
          <w:b/>
        </w:rPr>
      </w:pPr>
      <w:r w:rsidRPr="00084B99">
        <w:rPr>
          <w:rFonts w:ascii="Times New Roman" w:hAnsi="Times New Roman"/>
          <w:b/>
        </w:rPr>
        <w:t>T.C.</w:t>
      </w:r>
    </w:p>
    <w:p w:rsidR="00A40323" w:rsidRDefault="00B8798A" w:rsidP="00B8798A">
      <w:pPr>
        <w:ind w:firstLine="397"/>
        <w:mirrorIndents/>
        <w:jc w:val="center"/>
        <w:rPr>
          <w:rFonts w:ascii="Times New Roman" w:hAnsi="Times New Roman"/>
          <w:b/>
        </w:rPr>
      </w:pPr>
      <w:r w:rsidRPr="00084B99">
        <w:rPr>
          <w:rFonts w:ascii="Times New Roman" w:hAnsi="Times New Roman"/>
          <w:b/>
        </w:rPr>
        <w:t xml:space="preserve">ÇANAKKALE ONSEKİZ MART ÜNİVERSİTESİ </w:t>
      </w:r>
      <w:bookmarkStart w:id="0" w:name="_GoBack"/>
      <w:bookmarkEnd w:id="0"/>
    </w:p>
    <w:p w:rsidR="00B8798A" w:rsidRPr="00084B99" w:rsidRDefault="00B8798A" w:rsidP="00B8798A">
      <w:pPr>
        <w:ind w:firstLine="397"/>
        <w:mirrorIndents/>
        <w:jc w:val="center"/>
        <w:rPr>
          <w:rFonts w:ascii="Times New Roman" w:hAnsi="Times New Roman"/>
          <w:b/>
        </w:rPr>
      </w:pPr>
      <w:r w:rsidRPr="00084B99">
        <w:rPr>
          <w:rFonts w:ascii="Times New Roman" w:hAnsi="Times New Roman"/>
          <w:b/>
        </w:rPr>
        <w:t>SPOR BİLİMLERİ FAKÜLTESİ</w:t>
      </w:r>
    </w:p>
    <w:p w:rsidR="00B8798A" w:rsidRPr="00265991" w:rsidRDefault="00B8798A" w:rsidP="00B8798A">
      <w:pPr>
        <w:ind w:firstLine="397"/>
        <w:mirrorIndents/>
        <w:jc w:val="both"/>
        <w:rPr>
          <w:rFonts w:ascii="Times New Roman" w:hAnsi="Times New Roman"/>
        </w:rPr>
      </w:pPr>
    </w:p>
    <w:p w:rsidR="00B8798A" w:rsidRPr="00265991" w:rsidRDefault="00B8798A" w:rsidP="00B8798A">
      <w:pPr>
        <w:ind w:firstLine="397"/>
        <w:mirrorIndents/>
        <w:jc w:val="both"/>
        <w:rPr>
          <w:rFonts w:ascii="Times New Roman" w:hAnsi="Times New Roman"/>
          <w:b/>
        </w:rPr>
      </w:pPr>
      <w:r w:rsidRPr="00265991">
        <w:rPr>
          <w:rFonts w:ascii="Times New Roman" w:hAnsi="Times New Roman"/>
          <w:b/>
        </w:rPr>
        <w:t>DERSLER İLE İLGİLİ ÖNEMLİ İLKELER</w:t>
      </w:r>
    </w:p>
    <w:p w:rsidR="00B8798A" w:rsidRPr="00265991" w:rsidRDefault="00B8798A" w:rsidP="00B8798A">
      <w:pPr>
        <w:ind w:firstLine="397"/>
        <w:mirrorIndents/>
        <w:jc w:val="both"/>
        <w:rPr>
          <w:rFonts w:ascii="Times New Roman" w:hAnsi="Times New Roman"/>
        </w:rPr>
      </w:pPr>
      <w:r w:rsidRPr="00265991">
        <w:rPr>
          <w:rFonts w:ascii="Times New Roman" w:hAnsi="Times New Roman"/>
        </w:rPr>
        <w:t>1.</w:t>
      </w:r>
      <w:r>
        <w:rPr>
          <w:rFonts w:ascii="Times New Roman" w:hAnsi="Times New Roman"/>
        </w:rPr>
        <w:t xml:space="preserve"> </w:t>
      </w:r>
      <w:r w:rsidRPr="00265991">
        <w:rPr>
          <w:rFonts w:ascii="Times New Roman" w:hAnsi="Times New Roman"/>
        </w:rPr>
        <w:t>Derslere devam zorunluluğu vardır. Teorik derslere devam zorunluluğunun oranı %70, uygulamalı derslere devam zorunluluğunun oranı ise %80’dir. Öğrenciler ancak üç hafta için mazeret sunabilirler. Maksimum dört haftadan fazla (mazeretli veya mazeretsiz) derslere katılmama, o dersin tekrar edileceği anlamındadır.</w:t>
      </w:r>
    </w:p>
    <w:p w:rsidR="00B8798A" w:rsidRPr="00265991" w:rsidRDefault="00B8798A" w:rsidP="00B8798A">
      <w:pPr>
        <w:ind w:firstLine="397"/>
        <w:mirrorIndents/>
        <w:jc w:val="both"/>
        <w:rPr>
          <w:rFonts w:ascii="Times New Roman" w:hAnsi="Times New Roman"/>
        </w:rPr>
      </w:pPr>
      <w:r w:rsidRPr="00265991">
        <w:rPr>
          <w:rFonts w:ascii="Times New Roman" w:hAnsi="Times New Roman"/>
        </w:rPr>
        <w:t>2.</w:t>
      </w:r>
      <w:r>
        <w:rPr>
          <w:rFonts w:ascii="Times New Roman" w:hAnsi="Times New Roman"/>
        </w:rPr>
        <w:t xml:space="preserve"> </w:t>
      </w:r>
      <w:r w:rsidRPr="00265991">
        <w:rPr>
          <w:rFonts w:ascii="Times New Roman" w:hAnsi="Times New Roman"/>
        </w:rPr>
        <w:t>Derse 10 dakikadan fazla geç kalan veya sınıf içerisinde derse katılmayarak, dikkat dağıtan, telefon ile oynayan, uyuyan, konuşan, sınıfın huzurunu bozarak izinsiz şekilde ders dışı aktiviteler yapan öğrenci o dersten yok yazılır.</w:t>
      </w:r>
    </w:p>
    <w:p w:rsidR="00B8798A" w:rsidRPr="00265991" w:rsidRDefault="00B8798A" w:rsidP="00B8798A">
      <w:pPr>
        <w:ind w:firstLine="397"/>
        <w:mirrorIndents/>
        <w:jc w:val="both"/>
        <w:rPr>
          <w:rFonts w:ascii="Times New Roman" w:hAnsi="Times New Roman"/>
        </w:rPr>
      </w:pPr>
      <w:r w:rsidRPr="00265991">
        <w:rPr>
          <w:rFonts w:ascii="Times New Roman" w:hAnsi="Times New Roman"/>
        </w:rPr>
        <w:t>3.</w:t>
      </w:r>
      <w:r>
        <w:rPr>
          <w:rFonts w:ascii="Times New Roman" w:hAnsi="Times New Roman"/>
        </w:rPr>
        <w:t xml:space="preserve"> </w:t>
      </w:r>
      <w:r w:rsidRPr="00265991">
        <w:rPr>
          <w:rFonts w:ascii="Times New Roman" w:hAnsi="Times New Roman"/>
        </w:rPr>
        <w:t>Derste cep telefonu vb. kayıt cihazları ile izinsiz fotoğraf ve video çekmek, ses kaydı almak kesinlikle yasaktır. Ayrıca bu tarz davranışlar için Türk Ceza Kanunu’nun ilgili maddeleri gereğince görüntü ve seslerin rıza dışında kayda alınması hakkındaki yaptırama göre 2-6 yıl arası hapis cezası ve tazminat ön görülmüştür.</w:t>
      </w:r>
    </w:p>
    <w:p w:rsidR="00B8798A" w:rsidRPr="00265991" w:rsidRDefault="00B8798A" w:rsidP="00B8798A">
      <w:pPr>
        <w:ind w:firstLine="397"/>
        <w:mirrorIndents/>
        <w:jc w:val="both"/>
        <w:rPr>
          <w:rFonts w:ascii="Times New Roman" w:hAnsi="Times New Roman"/>
        </w:rPr>
      </w:pPr>
      <w:r w:rsidRPr="00265991">
        <w:rPr>
          <w:rFonts w:ascii="Times New Roman" w:hAnsi="Times New Roman"/>
        </w:rPr>
        <w:t>4.</w:t>
      </w:r>
      <w:r>
        <w:rPr>
          <w:rFonts w:ascii="Times New Roman" w:hAnsi="Times New Roman"/>
        </w:rPr>
        <w:t xml:space="preserve"> </w:t>
      </w:r>
      <w:r w:rsidRPr="00265991">
        <w:rPr>
          <w:rFonts w:ascii="Times New Roman" w:hAnsi="Times New Roman"/>
        </w:rPr>
        <w:t>Tüm öğrenciler en az bir önceki haftanın konusu ve ilgili haftanın konusu hakkında ön hazırlık yaparak derse katılmak, derslere vaktinde gelmek, dersi dinlemek, dersi sistemli bir biçimde takip etmek ve not almak ile öğrencilik sorumluluğu gereği yükümlüdür. Dersi alttan alan öğrenciler ders notlarını dersi döneminde alan öğrencilerden temin etmek durumundadır. İlgili öğretim görevlisi ayrıca örnek sınav sorusu dağıtmamaktadır.</w:t>
      </w:r>
    </w:p>
    <w:p w:rsidR="00B8798A" w:rsidRPr="00265991" w:rsidRDefault="00B8798A" w:rsidP="00B8798A">
      <w:pPr>
        <w:ind w:firstLine="397"/>
        <w:mirrorIndents/>
        <w:jc w:val="both"/>
        <w:rPr>
          <w:rFonts w:ascii="Times New Roman" w:hAnsi="Times New Roman"/>
        </w:rPr>
      </w:pPr>
      <w:proofErr w:type="gramStart"/>
      <w:r w:rsidRPr="00265991">
        <w:rPr>
          <w:rFonts w:ascii="Times New Roman" w:hAnsi="Times New Roman"/>
        </w:rPr>
        <w:t>5.</w:t>
      </w:r>
      <w:r>
        <w:rPr>
          <w:rFonts w:ascii="Times New Roman" w:hAnsi="Times New Roman"/>
        </w:rPr>
        <w:t xml:space="preserve"> </w:t>
      </w:r>
      <w:r w:rsidRPr="00265991">
        <w:rPr>
          <w:rFonts w:ascii="Times New Roman" w:hAnsi="Times New Roman"/>
        </w:rPr>
        <w:t>Öğrenciler kendilerinden talep edildiği takdirde en az 3-5 sayfadan oluşan bilgisayar ortamında yazılmış (</w:t>
      </w:r>
      <w:proofErr w:type="spellStart"/>
      <w:r w:rsidRPr="00265991">
        <w:rPr>
          <w:rFonts w:ascii="Times New Roman" w:hAnsi="Times New Roman"/>
        </w:rPr>
        <w:t>word</w:t>
      </w:r>
      <w:proofErr w:type="spellEnd"/>
      <w:r w:rsidRPr="00265991">
        <w:rPr>
          <w:rFonts w:ascii="Times New Roman" w:hAnsi="Times New Roman"/>
        </w:rPr>
        <w:t>) rapor veya (</w:t>
      </w:r>
      <w:proofErr w:type="spellStart"/>
      <w:r w:rsidRPr="00265991">
        <w:rPr>
          <w:rFonts w:ascii="Times New Roman" w:hAnsi="Times New Roman"/>
        </w:rPr>
        <w:t>power</w:t>
      </w:r>
      <w:proofErr w:type="spellEnd"/>
      <w:r w:rsidRPr="00265991">
        <w:rPr>
          <w:rFonts w:ascii="Times New Roman" w:hAnsi="Times New Roman"/>
        </w:rPr>
        <w:t xml:space="preserve"> </w:t>
      </w:r>
      <w:proofErr w:type="spellStart"/>
      <w:r w:rsidRPr="00265991">
        <w:rPr>
          <w:rFonts w:ascii="Times New Roman" w:hAnsi="Times New Roman"/>
        </w:rPr>
        <w:t>point</w:t>
      </w:r>
      <w:proofErr w:type="spellEnd"/>
      <w:r w:rsidRPr="00265991">
        <w:rPr>
          <w:rFonts w:ascii="Times New Roman" w:hAnsi="Times New Roman"/>
        </w:rPr>
        <w:t xml:space="preserve">) sunu ödevlerini bilimsel esaslara uygun olarak (isim, numara, program belirterek, kopyala yapıştır yapmadan, ödev sitesi, forum, </w:t>
      </w:r>
      <w:proofErr w:type="spellStart"/>
      <w:r w:rsidRPr="00265991">
        <w:rPr>
          <w:rFonts w:ascii="Times New Roman" w:hAnsi="Times New Roman"/>
        </w:rPr>
        <w:t>wikipedia</w:t>
      </w:r>
      <w:proofErr w:type="spellEnd"/>
      <w:r w:rsidRPr="00265991">
        <w:rPr>
          <w:rFonts w:ascii="Times New Roman" w:hAnsi="Times New Roman"/>
        </w:rPr>
        <w:t xml:space="preserve"> vb. bilimsel olmayan kaynaklar kullanmadan, özeti şeklinde, belirli bir düzen içerisinde, kaynak belirterek) hazırlayıp vaktinde teslim etmekle yükümlüdür. </w:t>
      </w:r>
      <w:proofErr w:type="gramEnd"/>
      <w:r w:rsidRPr="00265991">
        <w:rPr>
          <w:rFonts w:ascii="Times New Roman" w:hAnsi="Times New Roman"/>
        </w:rPr>
        <w:t>İlgili öğretim görevlisi bunun için ödev hazırlama kılavuzu da dağıtmıştır dileyen öğrenciler bundan da yararlanabilir. Bu şartlara uygun getirilmeyen ödevler kabul edilmeyip, değerlendirilmeyecektir.</w:t>
      </w:r>
    </w:p>
    <w:p w:rsidR="00B8798A" w:rsidRPr="00265991" w:rsidRDefault="00B8798A" w:rsidP="00B8798A">
      <w:pPr>
        <w:ind w:firstLine="397"/>
        <w:mirrorIndents/>
        <w:jc w:val="both"/>
        <w:rPr>
          <w:rFonts w:ascii="Times New Roman" w:hAnsi="Times New Roman"/>
        </w:rPr>
      </w:pPr>
      <w:r w:rsidRPr="00265991">
        <w:rPr>
          <w:rFonts w:ascii="Times New Roman" w:hAnsi="Times New Roman"/>
        </w:rPr>
        <w:t>6.</w:t>
      </w:r>
      <w:r>
        <w:rPr>
          <w:rFonts w:ascii="Times New Roman" w:hAnsi="Times New Roman"/>
        </w:rPr>
        <w:t xml:space="preserve"> </w:t>
      </w:r>
      <w:r w:rsidRPr="00265991">
        <w:rPr>
          <w:rFonts w:ascii="Times New Roman" w:hAnsi="Times New Roman"/>
        </w:rPr>
        <w:t>Öğrenciler ödevlerini sınıf temsilcisine teslim edeceklerdir. Tüm ödevler temsilciden toplu olarak teslim alınır. Ders notu verilmesi gerekli ise sadece sınıf temsilcisine teslim edilir. Sınıf temsilcisi ilgili notu sınıfa vaktinde dağıtmakla ve toplanan ödevleri vaktinde teslim etmekle yükümlüdür. İlgili öğretim görevlisinin ders sunuları ise kesinlikle dağıtılmamaktadır.</w:t>
      </w:r>
    </w:p>
    <w:p w:rsidR="00B8798A" w:rsidRPr="00265991" w:rsidRDefault="00B8798A" w:rsidP="00B8798A">
      <w:pPr>
        <w:ind w:firstLine="397"/>
        <w:mirrorIndents/>
        <w:jc w:val="both"/>
        <w:rPr>
          <w:rFonts w:ascii="Times New Roman" w:hAnsi="Times New Roman"/>
        </w:rPr>
      </w:pPr>
      <w:r w:rsidRPr="00265991">
        <w:rPr>
          <w:rFonts w:ascii="Times New Roman" w:hAnsi="Times New Roman"/>
        </w:rPr>
        <w:t>7.</w:t>
      </w:r>
      <w:r>
        <w:rPr>
          <w:rFonts w:ascii="Times New Roman" w:hAnsi="Times New Roman"/>
        </w:rPr>
        <w:t xml:space="preserve"> </w:t>
      </w:r>
      <w:r w:rsidRPr="00265991">
        <w:rPr>
          <w:rFonts w:ascii="Times New Roman" w:hAnsi="Times New Roman"/>
        </w:rPr>
        <w:t xml:space="preserve">Ders karşılıklı fikir alış verişi içerisinde yürütüleceğinden dolayı derse yoğun katılım önerilmektedir. Öğrencilerin performans değerlendirmesi Vize %40 -  Final %60’tır.  Sınav dışı değerlendirme </w:t>
      </w:r>
      <w:proofErr w:type="gramStart"/>
      <w:r w:rsidRPr="00265991">
        <w:rPr>
          <w:rFonts w:ascii="Times New Roman" w:hAnsi="Times New Roman"/>
        </w:rPr>
        <w:t>kriterleri</w:t>
      </w:r>
      <w:proofErr w:type="gramEnd"/>
      <w:r w:rsidRPr="00265991">
        <w:rPr>
          <w:rFonts w:ascii="Times New Roman" w:hAnsi="Times New Roman"/>
        </w:rPr>
        <w:t>; derse devam %10, ödevler ve sunumlar %10, derse aktif katılım %10’dur. Sınavlarda test, boşluk doldurma, doğru/yanlış, eşleştirme ve klasik soru teknikleri bir arada kullanılabilir.</w:t>
      </w:r>
    </w:p>
    <w:p w:rsidR="00B8798A" w:rsidRPr="00265991" w:rsidRDefault="00B8798A" w:rsidP="00B8798A">
      <w:pPr>
        <w:ind w:firstLine="397"/>
        <w:mirrorIndents/>
        <w:jc w:val="both"/>
        <w:rPr>
          <w:rFonts w:ascii="Times New Roman" w:hAnsi="Times New Roman"/>
        </w:rPr>
      </w:pPr>
      <w:r w:rsidRPr="00265991">
        <w:rPr>
          <w:rFonts w:ascii="Times New Roman" w:hAnsi="Times New Roman"/>
        </w:rPr>
        <w:t>8.</w:t>
      </w:r>
      <w:r>
        <w:rPr>
          <w:rFonts w:ascii="Times New Roman" w:hAnsi="Times New Roman"/>
        </w:rPr>
        <w:t xml:space="preserve"> </w:t>
      </w:r>
      <w:r w:rsidRPr="00265991">
        <w:rPr>
          <w:rFonts w:ascii="Times New Roman" w:hAnsi="Times New Roman"/>
        </w:rPr>
        <w:t xml:space="preserve">Aşağıdaki tüm kaynaklar tavsiye edilmekle birlikte kitap almak zorunlu değildir. Temin edilmesi faydalı derslerde takip edilecek başlıca eserlerin yanında çift yıldız (**) işareti bulunmaktadır. Bu eserler temin edilemezse aşağıdaki diğer kaynaklardan da faydalanılabilir. Tüm kitaplar üniversitemizin kütüphanesinden, internetten (Seçkin, D&amp;R, </w:t>
      </w:r>
      <w:proofErr w:type="spellStart"/>
      <w:r w:rsidRPr="00265991">
        <w:rPr>
          <w:rFonts w:ascii="Times New Roman" w:hAnsi="Times New Roman"/>
        </w:rPr>
        <w:t>idefix</w:t>
      </w:r>
      <w:proofErr w:type="spellEnd"/>
      <w:r w:rsidRPr="00265991">
        <w:rPr>
          <w:rFonts w:ascii="Times New Roman" w:hAnsi="Times New Roman"/>
        </w:rPr>
        <w:t xml:space="preserve">, kitap yurdu, kitap kurdu, </w:t>
      </w:r>
      <w:proofErr w:type="spellStart"/>
      <w:r w:rsidRPr="00265991">
        <w:rPr>
          <w:rFonts w:ascii="Times New Roman" w:hAnsi="Times New Roman"/>
        </w:rPr>
        <w:t>hiperkitap</w:t>
      </w:r>
      <w:proofErr w:type="spellEnd"/>
      <w:r w:rsidRPr="00265991">
        <w:rPr>
          <w:rFonts w:ascii="Times New Roman" w:hAnsi="Times New Roman"/>
        </w:rPr>
        <w:t xml:space="preserve">, Beta, </w:t>
      </w:r>
      <w:proofErr w:type="spellStart"/>
      <w:r w:rsidRPr="00265991">
        <w:rPr>
          <w:rFonts w:ascii="Times New Roman" w:hAnsi="Times New Roman"/>
        </w:rPr>
        <w:t>Umuttepe</w:t>
      </w:r>
      <w:proofErr w:type="spellEnd"/>
      <w:r w:rsidRPr="00265991">
        <w:rPr>
          <w:rFonts w:ascii="Times New Roman" w:hAnsi="Times New Roman"/>
        </w:rPr>
        <w:t>, Sakarya, Kriter, Ekin) yayın evlerinden, binamızdaki kırtasiyeden veya yerleşke kitap evinden temin edilebilir.</w:t>
      </w:r>
    </w:p>
    <w:p w:rsidR="00B8798A" w:rsidRPr="00265991" w:rsidRDefault="00B8798A" w:rsidP="00B8798A">
      <w:pPr>
        <w:rPr>
          <w:rFonts w:ascii="Times New Roman" w:hAnsi="Times New Roman"/>
        </w:rPr>
      </w:pPr>
    </w:p>
    <w:p w:rsidR="00B8798A" w:rsidRPr="00265991" w:rsidRDefault="00B8798A" w:rsidP="00B8798A">
      <w:pPr>
        <w:rPr>
          <w:rFonts w:ascii="Times New Roman" w:hAnsi="Times New Roman"/>
        </w:rPr>
      </w:pPr>
    </w:p>
    <w:p w:rsidR="00B8798A" w:rsidRPr="00265991" w:rsidRDefault="00B8798A" w:rsidP="00B8798A">
      <w:pPr>
        <w:jc w:val="right"/>
        <w:rPr>
          <w:rFonts w:ascii="Times New Roman" w:hAnsi="Times New Roman"/>
        </w:rPr>
      </w:pPr>
      <w:r w:rsidRPr="00265991">
        <w:rPr>
          <w:rFonts w:ascii="Times New Roman" w:hAnsi="Times New Roman"/>
        </w:rPr>
        <w:t xml:space="preserve">Spor Bilimleri </w:t>
      </w:r>
      <w:proofErr w:type="gramStart"/>
      <w:r w:rsidRPr="00265991">
        <w:rPr>
          <w:rFonts w:ascii="Times New Roman" w:hAnsi="Times New Roman"/>
        </w:rPr>
        <w:t>Fakültesi   .</w:t>
      </w:r>
      <w:proofErr w:type="gramEnd"/>
      <w:r w:rsidRPr="00265991">
        <w:rPr>
          <w:rFonts w:ascii="Times New Roman" w:hAnsi="Times New Roman"/>
        </w:rPr>
        <w:t xml:space="preserve">         </w:t>
      </w:r>
    </w:p>
    <w:p w:rsidR="00B8798A" w:rsidRPr="00265991" w:rsidRDefault="00B8798A" w:rsidP="00B8798A">
      <w:pPr>
        <w:jc w:val="right"/>
        <w:rPr>
          <w:rFonts w:ascii="Times New Roman" w:hAnsi="Times New Roman"/>
        </w:rPr>
      </w:pPr>
      <w:proofErr w:type="gramStart"/>
      <w:r w:rsidRPr="00265991">
        <w:rPr>
          <w:rFonts w:ascii="Times New Roman" w:hAnsi="Times New Roman"/>
        </w:rPr>
        <w:t>………………………</w:t>
      </w:r>
      <w:proofErr w:type="gramEnd"/>
      <w:r w:rsidRPr="00265991">
        <w:rPr>
          <w:rFonts w:ascii="Times New Roman" w:hAnsi="Times New Roman"/>
        </w:rPr>
        <w:t>Programı</w:t>
      </w:r>
    </w:p>
    <w:p w:rsidR="00EC3B6B" w:rsidRDefault="00EC3B6B"/>
    <w:sectPr w:rsidR="00EC3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B3"/>
    <w:rsid w:val="003F54B3"/>
    <w:rsid w:val="00A40323"/>
    <w:rsid w:val="00B8798A"/>
    <w:rsid w:val="00EC3B6B"/>
    <w:rsid w:val="00F004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FCE9E-6440-437F-9A02-979C2287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8A"/>
    <w:pPr>
      <w:spacing w:after="0" w:line="240" w:lineRule="auto"/>
    </w:pPr>
    <w:rPr>
      <w:rFonts w:eastAsiaTheme="minorEastAsia"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2897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2021-11-15T09:27:00Z</dcterms:created>
  <dcterms:modified xsi:type="dcterms:W3CDTF">2021-11-15T10:31:00Z</dcterms:modified>
</cp:coreProperties>
</file>