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6D" w:rsidRPr="003F4E6D" w:rsidRDefault="003F4E6D" w:rsidP="003F4E6D">
      <w:pPr>
        <w:pStyle w:val="stBilgi"/>
        <w:jc w:val="center"/>
        <w:rPr>
          <w:b/>
          <w:sz w:val="28"/>
          <w:szCs w:val="28"/>
          <w:u w:val="single"/>
        </w:rPr>
      </w:pPr>
      <w:r w:rsidRPr="003F4E6D">
        <w:rPr>
          <w:b/>
          <w:sz w:val="28"/>
          <w:szCs w:val="28"/>
          <w:u w:val="single"/>
        </w:rPr>
        <w:t xml:space="preserve">Af Kanunu Kapsamında </w:t>
      </w:r>
      <w:r>
        <w:rPr>
          <w:b/>
          <w:sz w:val="28"/>
          <w:szCs w:val="28"/>
          <w:u w:val="single"/>
        </w:rPr>
        <w:t>Başvurusu Değerlendirilen Adaylar</w:t>
      </w:r>
    </w:p>
    <w:p w:rsidR="003F4E6D" w:rsidRPr="003F4E6D" w:rsidRDefault="003F4E6D"/>
    <w:p w:rsidR="008D4FCC" w:rsidRPr="003F4E6D" w:rsidRDefault="003F4E6D" w:rsidP="00C5385B">
      <w:pPr>
        <w:jc w:val="both"/>
      </w:pPr>
      <w:r w:rsidRPr="003F4E6D">
        <w:tab/>
      </w:r>
      <w:r w:rsidR="00A01EE3" w:rsidRPr="003F4E6D">
        <w:t xml:space="preserve">5 Temmuz 2022 tarih ve 31887 sayılı Resmi </w:t>
      </w:r>
      <w:proofErr w:type="spellStart"/>
      <w:r w:rsidR="00A01EE3" w:rsidRPr="003F4E6D">
        <w:t>Gazete’de</w:t>
      </w:r>
      <w:proofErr w:type="spellEnd"/>
      <w:r w:rsidR="00A01EE3" w:rsidRPr="003F4E6D">
        <w:t xml:space="preserve"> yayımlanarak yürürlüğe giren 7417 Sayılı Kanun’un 35 Maddesi ile 2547 Sayılı Kanuna Eklenen Geçici 83’üncü maddeden yararlanmak isteyen ve başvuruda bulunan öğrencilerin sonuçları ve kayıt takvimi aşağıda belirtilmiştir.</w:t>
      </w:r>
    </w:p>
    <w:p w:rsidR="00A01EE3" w:rsidRDefault="00A01EE3">
      <w:pPr>
        <w:rPr>
          <w:b/>
          <w:sz w:val="18"/>
          <w:szCs w:val="18"/>
        </w:rPr>
      </w:pPr>
      <w:r w:rsidRPr="00A01EE3">
        <w:rPr>
          <w:b/>
          <w:sz w:val="18"/>
          <w:szCs w:val="18"/>
        </w:rPr>
        <w:t>NOT: Kayıt yaptıracak öğrencilerin aşağıda belirtilen tarihlerde Fakültemiz Öğrenci işleri Bürosuna gelerek</w:t>
      </w:r>
      <w:r w:rsidR="003F4E6D">
        <w:rPr>
          <w:b/>
          <w:sz w:val="18"/>
          <w:szCs w:val="18"/>
        </w:rPr>
        <w:t xml:space="preserve"> şahsen</w:t>
      </w:r>
      <w:r w:rsidRPr="00A01EE3">
        <w:rPr>
          <w:b/>
          <w:sz w:val="18"/>
          <w:szCs w:val="18"/>
        </w:rPr>
        <w:t xml:space="preserve"> kayıt yaptırmaları gerekmektedir.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A01EE3" w:rsidTr="003F4E6D">
        <w:trPr>
          <w:trHeight w:val="392"/>
        </w:trPr>
        <w:tc>
          <w:tcPr>
            <w:tcW w:w="4678" w:type="dxa"/>
          </w:tcPr>
          <w:p w:rsidR="00A01EE3" w:rsidRPr="00A01EE3" w:rsidRDefault="00A01EE3" w:rsidP="00A01EE3">
            <w:pPr>
              <w:pStyle w:val="ListeParagra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1.Başvuru Kayıt Tarihleri</w:t>
            </w:r>
          </w:p>
        </w:tc>
        <w:tc>
          <w:tcPr>
            <w:tcW w:w="4111" w:type="dxa"/>
          </w:tcPr>
          <w:p w:rsidR="00A01EE3" w:rsidRDefault="00A01EE3" w:rsidP="00A01E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29-30 Eylül 2022 – 3 Ekim 2022</w:t>
            </w:r>
          </w:p>
        </w:tc>
      </w:tr>
    </w:tbl>
    <w:p w:rsidR="00A01EE3" w:rsidRDefault="00A01EE3">
      <w:pPr>
        <w:rPr>
          <w:b/>
          <w:sz w:val="18"/>
          <w:szCs w:val="18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303"/>
        <w:gridCol w:w="2303"/>
        <w:gridCol w:w="2023"/>
        <w:gridCol w:w="2693"/>
      </w:tblGrid>
      <w:tr w:rsidR="00A01EE3" w:rsidRPr="003F4E6D" w:rsidTr="003F4E6D">
        <w:tc>
          <w:tcPr>
            <w:tcW w:w="2303" w:type="dxa"/>
          </w:tcPr>
          <w:p w:rsidR="00A01EE3" w:rsidRPr="003F4E6D" w:rsidRDefault="00A01EE3">
            <w:pPr>
              <w:rPr>
                <w:b/>
                <w:sz w:val="28"/>
                <w:szCs w:val="28"/>
              </w:rPr>
            </w:pPr>
            <w:r w:rsidRPr="003F4E6D">
              <w:rPr>
                <w:b/>
                <w:sz w:val="28"/>
                <w:szCs w:val="28"/>
              </w:rPr>
              <w:t>T.C Kimlik Numarası</w:t>
            </w:r>
          </w:p>
        </w:tc>
        <w:tc>
          <w:tcPr>
            <w:tcW w:w="2303" w:type="dxa"/>
          </w:tcPr>
          <w:p w:rsidR="00A01EE3" w:rsidRPr="003F4E6D" w:rsidRDefault="00A01EE3">
            <w:pPr>
              <w:rPr>
                <w:b/>
                <w:sz w:val="28"/>
                <w:szCs w:val="28"/>
              </w:rPr>
            </w:pPr>
            <w:r w:rsidRPr="003F4E6D">
              <w:rPr>
                <w:b/>
                <w:sz w:val="28"/>
                <w:szCs w:val="28"/>
              </w:rPr>
              <w:t>Adı-Soyadı</w:t>
            </w:r>
          </w:p>
        </w:tc>
        <w:tc>
          <w:tcPr>
            <w:tcW w:w="2023" w:type="dxa"/>
          </w:tcPr>
          <w:p w:rsidR="00A01EE3" w:rsidRPr="003F4E6D" w:rsidRDefault="00A01EE3">
            <w:pPr>
              <w:rPr>
                <w:b/>
                <w:sz w:val="28"/>
                <w:szCs w:val="28"/>
              </w:rPr>
            </w:pPr>
            <w:r w:rsidRPr="003F4E6D">
              <w:rPr>
                <w:b/>
                <w:sz w:val="28"/>
                <w:szCs w:val="28"/>
              </w:rPr>
              <w:t>Bölümü</w:t>
            </w:r>
          </w:p>
        </w:tc>
        <w:tc>
          <w:tcPr>
            <w:tcW w:w="2693" w:type="dxa"/>
          </w:tcPr>
          <w:p w:rsidR="00A01EE3" w:rsidRPr="003F4E6D" w:rsidRDefault="00A01EE3">
            <w:pPr>
              <w:rPr>
                <w:b/>
                <w:sz w:val="28"/>
                <w:szCs w:val="28"/>
              </w:rPr>
            </w:pPr>
            <w:r w:rsidRPr="003F4E6D">
              <w:rPr>
                <w:b/>
                <w:sz w:val="28"/>
                <w:szCs w:val="28"/>
              </w:rPr>
              <w:t>Sonuç</w:t>
            </w:r>
          </w:p>
        </w:tc>
      </w:tr>
      <w:tr w:rsidR="00A01EE3" w:rsidRPr="003F4E6D" w:rsidTr="003F4E6D">
        <w:tc>
          <w:tcPr>
            <w:tcW w:w="2303" w:type="dxa"/>
          </w:tcPr>
          <w:p w:rsidR="00A01EE3" w:rsidRPr="003F4E6D" w:rsidRDefault="00A01EE3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20</w:t>
            </w:r>
            <w:r w:rsidR="00054539" w:rsidRPr="003F4E6D">
              <w:rPr>
                <w:sz w:val="28"/>
                <w:szCs w:val="28"/>
              </w:rPr>
              <w:t>*******58</w:t>
            </w:r>
          </w:p>
        </w:tc>
        <w:tc>
          <w:tcPr>
            <w:tcW w:w="2303" w:type="dxa"/>
          </w:tcPr>
          <w:p w:rsidR="00A01EE3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 xml:space="preserve">Em***** </w:t>
            </w:r>
            <w:proofErr w:type="spellStart"/>
            <w:r w:rsidRPr="003F4E6D">
              <w:rPr>
                <w:sz w:val="28"/>
                <w:szCs w:val="28"/>
              </w:rPr>
              <w:t>Şi</w:t>
            </w:r>
            <w:proofErr w:type="spellEnd"/>
            <w:r w:rsidRPr="003F4E6D">
              <w:rPr>
                <w:sz w:val="28"/>
                <w:szCs w:val="28"/>
              </w:rPr>
              <w:t>***</w:t>
            </w:r>
          </w:p>
        </w:tc>
        <w:tc>
          <w:tcPr>
            <w:tcW w:w="2023" w:type="dxa"/>
          </w:tcPr>
          <w:p w:rsidR="00A01EE3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Spor Yöneticiliği</w:t>
            </w:r>
          </w:p>
        </w:tc>
        <w:tc>
          <w:tcPr>
            <w:tcW w:w="2693" w:type="dxa"/>
          </w:tcPr>
          <w:p w:rsidR="00A01EE3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Kabul Edilmiştir.</w:t>
            </w:r>
          </w:p>
        </w:tc>
      </w:tr>
      <w:tr w:rsidR="00A01EE3" w:rsidRPr="003F4E6D" w:rsidTr="003F4E6D">
        <w:tc>
          <w:tcPr>
            <w:tcW w:w="2303" w:type="dxa"/>
          </w:tcPr>
          <w:p w:rsidR="00A01EE3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34*******44</w:t>
            </w:r>
          </w:p>
        </w:tc>
        <w:tc>
          <w:tcPr>
            <w:tcW w:w="2303" w:type="dxa"/>
          </w:tcPr>
          <w:p w:rsidR="00A01EE3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Se*** Ak***</w:t>
            </w:r>
          </w:p>
        </w:tc>
        <w:tc>
          <w:tcPr>
            <w:tcW w:w="2023" w:type="dxa"/>
          </w:tcPr>
          <w:p w:rsidR="00A01EE3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Beden Eğitimi ve Spor</w:t>
            </w:r>
          </w:p>
        </w:tc>
        <w:tc>
          <w:tcPr>
            <w:tcW w:w="2693" w:type="dxa"/>
          </w:tcPr>
          <w:p w:rsidR="00A01EE3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Kabul Edilmemiştir.</w:t>
            </w:r>
          </w:p>
        </w:tc>
      </w:tr>
      <w:tr w:rsidR="00054539" w:rsidRPr="003F4E6D" w:rsidTr="003F4E6D">
        <w:tc>
          <w:tcPr>
            <w:tcW w:w="2303" w:type="dxa"/>
          </w:tcPr>
          <w:p w:rsidR="00054539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50*******22</w:t>
            </w:r>
          </w:p>
        </w:tc>
        <w:tc>
          <w:tcPr>
            <w:tcW w:w="2303" w:type="dxa"/>
          </w:tcPr>
          <w:p w:rsidR="00054539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De*** Şe*</w:t>
            </w:r>
          </w:p>
        </w:tc>
        <w:tc>
          <w:tcPr>
            <w:tcW w:w="2023" w:type="dxa"/>
          </w:tcPr>
          <w:p w:rsidR="00054539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Beden Eğitimi ve Spor</w:t>
            </w:r>
          </w:p>
        </w:tc>
        <w:tc>
          <w:tcPr>
            <w:tcW w:w="2693" w:type="dxa"/>
          </w:tcPr>
          <w:p w:rsidR="00054539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Kabul Edilmiştir.</w:t>
            </w:r>
          </w:p>
        </w:tc>
      </w:tr>
      <w:tr w:rsidR="00054539" w:rsidRPr="003F4E6D" w:rsidTr="003F4E6D">
        <w:tc>
          <w:tcPr>
            <w:tcW w:w="2303" w:type="dxa"/>
          </w:tcPr>
          <w:p w:rsidR="00054539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50*******86</w:t>
            </w:r>
          </w:p>
        </w:tc>
        <w:tc>
          <w:tcPr>
            <w:tcW w:w="2303" w:type="dxa"/>
          </w:tcPr>
          <w:p w:rsidR="00054539" w:rsidRPr="003F4E6D" w:rsidRDefault="00054539">
            <w:pPr>
              <w:rPr>
                <w:sz w:val="28"/>
                <w:szCs w:val="28"/>
              </w:rPr>
            </w:pPr>
            <w:proofErr w:type="spellStart"/>
            <w:r w:rsidRPr="003F4E6D">
              <w:rPr>
                <w:sz w:val="28"/>
                <w:szCs w:val="28"/>
              </w:rPr>
              <w:t>Şa</w:t>
            </w:r>
            <w:proofErr w:type="spellEnd"/>
            <w:r w:rsidRPr="003F4E6D">
              <w:rPr>
                <w:sz w:val="28"/>
                <w:szCs w:val="28"/>
              </w:rPr>
              <w:t xml:space="preserve">*** </w:t>
            </w:r>
            <w:proofErr w:type="spellStart"/>
            <w:r w:rsidRPr="003F4E6D">
              <w:rPr>
                <w:sz w:val="28"/>
                <w:szCs w:val="28"/>
              </w:rPr>
              <w:t>Co</w:t>
            </w:r>
            <w:proofErr w:type="spellEnd"/>
            <w:r w:rsidRPr="003F4E6D">
              <w:rPr>
                <w:sz w:val="28"/>
                <w:szCs w:val="28"/>
              </w:rPr>
              <w:t>****</w:t>
            </w:r>
          </w:p>
        </w:tc>
        <w:tc>
          <w:tcPr>
            <w:tcW w:w="2023" w:type="dxa"/>
          </w:tcPr>
          <w:p w:rsidR="00054539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Beden Eğitimi ve Spor</w:t>
            </w:r>
          </w:p>
        </w:tc>
        <w:tc>
          <w:tcPr>
            <w:tcW w:w="2693" w:type="dxa"/>
          </w:tcPr>
          <w:p w:rsidR="00054539" w:rsidRPr="003F4E6D" w:rsidRDefault="00054539">
            <w:pPr>
              <w:rPr>
                <w:sz w:val="28"/>
                <w:szCs w:val="28"/>
              </w:rPr>
            </w:pPr>
            <w:r w:rsidRPr="003F4E6D">
              <w:rPr>
                <w:sz w:val="28"/>
                <w:szCs w:val="28"/>
              </w:rPr>
              <w:t>Kabul Edilmiştir.</w:t>
            </w:r>
          </w:p>
        </w:tc>
      </w:tr>
    </w:tbl>
    <w:p w:rsidR="00A01EE3" w:rsidRDefault="00A01EE3">
      <w:pPr>
        <w:rPr>
          <w:b/>
          <w:sz w:val="28"/>
          <w:szCs w:val="28"/>
        </w:rPr>
      </w:pPr>
    </w:p>
    <w:p w:rsidR="003F4E6D" w:rsidRDefault="003F4E6D" w:rsidP="003F4E6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Detaylı bilgi için aşağıdaki linke </w:t>
      </w:r>
      <w:hyperlink r:id="rId7" w:tgtFrame="_blank" w:history="1">
        <w:r>
          <w:rPr>
            <w:rStyle w:val="Kpr"/>
            <w:rFonts w:ascii="Arial" w:hAnsi="Arial" w:cs="Arial"/>
            <w:color w:val="333333"/>
            <w:sz w:val="27"/>
            <w:szCs w:val="27"/>
          </w:rPr>
          <w:t>tıklayınız.</w:t>
        </w:r>
      </w:hyperlink>
    </w:p>
    <w:p w:rsidR="003F4E6D" w:rsidRDefault="003F4E6D" w:rsidP="003F4E6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hyperlink r:id="rId8" w:tgtFrame="_blank" w:history="1">
        <w:r>
          <w:rPr>
            <w:rStyle w:val="Kpr"/>
            <w:rFonts w:ascii="Arial" w:hAnsi="Arial" w:cs="Arial"/>
            <w:color w:val="C91C23"/>
          </w:rPr>
          <w:t>https://ogrenciisleri.comu.edu.tr/arsiv/duyurular/7417-sayili-af-yasasi-uygulama-esaslari-r261.html</w:t>
        </w:r>
      </w:hyperlink>
      <w:bookmarkStart w:id="0" w:name="_GoBack"/>
      <w:bookmarkEnd w:id="0"/>
    </w:p>
    <w:p w:rsidR="003F4E6D" w:rsidRDefault="003F4E6D">
      <w:pPr>
        <w:rPr>
          <w:b/>
          <w:sz w:val="28"/>
          <w:szCs w:val="28"/>
        </w:rPr>
      </w:pPr>
    </w:p>
    <w:p w:rsidR="003F4E6D" w:rsidRPr="003F4E6D" w:rsidRDefault="003F4E6D">
      <w:pPr>
        <w:rPr>
          <w:b/>
          <w:sz w:val="28"/>
          <w:szCs w:val="28"/>
        </w:rPr>
      </w:pPr>
    </w:p>
    <w:sectPr w:rsidR="003F4E6D" w:rsidRPr="003F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6F" w:rsidRDefault="00B11F6F" w:rsidP="00A01EE3">
      <w:pPr>
        <w:spacing w:after="0" w:line="240" w:lineRule="auto"/>
      </w:pPr>
      <w:r>
        <w:separator/>
      </w:r>
    </w:p>
  </w:endnote>
  <w:endnote w:type="continuationSeparator" w:id="0">
    <w:p w:rsidR="00B11F6F" w:rsidRDefault="00B11F6F" w:rsidP="00A0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6F" w:rsidRDefault="00B11F6F" w:rsidP="00A01EE3">
      <w:pPr>
        <w:spacing w:after="0" w:line="240" w:lineRule="auto"/>
      </w:pPr>
      <w:r>
        <w:separator/>
      </w:r>
    </w:p>
  </w:footnote>
  <w:footnote w:type="continuationSeparator" w:id="0">
    <w:p w:rsidR="00B11F6F" w:rsidRDefault="00B11F6F" w:rsidP="00A0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20F0"/>
    <w:multiLevelType w:val="hybridMultilevel"/>
    <w:tmpl w:val="1898C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E3"/>
    <w:rsid w:val="00054539"/>
    <w:rsid w:val="00225EB9"/>
    <w:rsid w:val="003F4E6D"/>
    <w:rsid w:val="008D4FCC"/>
    <w:rsid w:val="00A01EE3"/>
    <w:rsid w:val="00B00F56"/>
    <w:rsid w:val="00B11F6F"/>
    <w:rsid w:val="00C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D1AC"/>
  <w15:docId w15:val="{21524058-B38F-43A7-9ABF-46E2E628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5EB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25EB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A0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EE3"/>
  </w:style>
  <w:style w:type="paragraph" w:styleId="AltBilgi">
    <w:name w:val="footer"/>
    <w:basedOn w:val="Normal"/>
    <w:link w:val="AltBilgiChar"/>
    <w:uiPriority w:val="99"/>
    <w:unhideWhenUsed/>
    <w:rsid w:val="00A0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EE3"/>
  </w:style>
  <w:style w:type="table" w:styleId="TabloKlavuzu">
    <w:name w:val="Table Grid"/>
    <w:basedOn w:val="NormalTablo"/>
    <w:uiPriority w:val="59"/>
    <w:rsid w:val="00A0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1E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F4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renciisleri.comu.edu.tr/arsiv/duyurular/7417-sayili-af-yasasi-uygulama-esaslari-r26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renciisleri.comu.edu.tr/arsiv/duyurular/7417-sayili-af-yasasi-uygulama-esaslari-r2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2022-09-28T13:31:00Z</dcterms:created>
  <dcterms:modified xsi:type="dcterms:W3CDTF">2022-09-28T13:33:00Z</dcterms:modified>
</cp:coreProperties>
</file>