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306C" w14:textId="77777777" w:rsidR="00F238E6" w:rsidRDefault="00F238E6" w:rsidP="000F340B">
      <w:pPr>
        <w:widowControl w:val="0"/>
        <w:tabs>
          <w:tab w:val="left" w:pos="2410"/>
        </w:tabs>
        <w:autoSpaceDE w:val="0"/>
        <w:autoSpaceDN w:val="0"/>
        <w:spacing w:after="0" w:line="360" w:lineRule="auto"/>
        <w:ind w:left="1770" w:right="1486"/>
        <w:jc w:val="center"/>
        <w:outlineLvl w:val="0"/>
        <w:rPr>
          <w:rFonts w:ascii="Times New Roman" w:eastAsia="Times New Roman" w:hAnsi="Times New Roman" w:cs="Times New Roman"/>
          <w:b/>
          <w:bCs/>
          <w:sz w:val="24"/>
          <w:szCs w:val="24"/>
        </w:rPr>
      </w:pPr>
    </w:p>
    <w:p w14:paraId="2F2B7826" w14:textId="77777777" w:rsidR="00F238E6" w:rsidRDefault="00F238E6" w:rsidP="000F340B">
      <w:pPr>
        <w:widowControl w:val="0"/>
        <w:tabs>
          <w:tab w:val="left" w:pos="2410"/>
        </w:tabs>
        <w:autoSpaceDE w:val="0"/>
        <w:autoSpaceDN w:val="0"/>
        <w:spacing w:after="0" w:line="360" w:lineRule="auto"/>
        <w:ind w:left="1770" w:right="1486"/>
        <w:jc w:val="center"/>
        <w:outlineLvl w:val="0"/>
        <w:rPr>
          <w:rFonts w:ascii="Times New Roman" w:eastAsia="Times New Roman" w:hAnsi="Times New Roman" w:cs="Times New Roman"/>
          <w:b/>
          <w:bCs/>
          <w:sz w:val="24"/>
          <w:szCs w:val="24"/>
        </w:rPr>
      </w:pPr>
    </w:p>
    <w:p w14:paraId="6B6D5A50" w14:textId="1ACC6AD7" w:rsidR="000F340B" w:rsidRPr="000F340B" w:rsidRDefault="000F340B" w:rsidP="000F340B">
      <w:pPr>
        <w:widowControl w:val="0"/>
        <w:tabs>
          <w:tab w:val="left" w:pos="2410"/>
        </w:tabs>
        <w:autoSpaceDE w:val="0"/>
        <w:autoSpaceDN w:val="0"/>
        <w:spacing w:after="0" w:line="360" w:lineRule="auto"/>
        <w:ind w:left="1770" w:right="1486"/>
        <w:jc w:val="center"/>
        <w:outlineLvl w:val="0"/>
        <w:rPr>
          <w:rFonts w:ascii="Times New Roman" w:eastAsia="Times New Roman" w:hAnsi="Times New Roman" w:cs="Times New Roman"/>
          <w:b/>
          <w:bCs/>
          <w:sz w:val="24"/>
          <w:szCs w:val="24"/>
        </w:rPr>
      </w:pPr>
      <w:r w:rsidRPr="000F340B">
        <w:rPr>
          <w:rFonts w:ascii="Times New Roman" w:eastAsia="Times New Roman" w:hAnsi="Times New Roman" w:cs="Times New Roman"/>
          <w:b/>
          <w:bCs/>
          <w:sz w:val="24"/>
          <w:szCs w:val="24"/>
        </w:rPr>
        <w:t>T.C.</w:t>
      </w:r>
    </w:p>
    <w:p w14:paraId="5D2EAFF0" w14:textId="77777777" w:rsidR="000F340B" w:rsidRPr="000F340B" w:rsidRDefault="000F340B" w:rsidP="000F340B">
      <w:pPr>
        <w:tabs>
          <w:tab w:val="left" w:pos="2410"/>
        </w:tabs>
        <w:spacing w:after="0" w:line="360" w:lineRule="auto"/>
        <w:ind w:left="1771" w:right="1486"/>
        <w:jc w:val="center"/>
        <w:rPr>
          <w:rFonts w:ascii="Times New Roman" w:hAnsi="Times New Roman" w:cs="Times New Roman"/>
          <w:b/>
          <w:sz w:val="24"/>
          <w:szCs w:val="24"/>
        </w:rPr>
      </w:pPr>
      <w:r w:rsidRPr="000F340B">
        <w:rPr>
          <w:rFonts w:ascii="Times New Roman" w:hAnsi="Times New Roman" w:cs="Times New Roman"/>
          <w:b/>
          <w:sz w:val="24"/>
          <w:szCs w:val="24"/>
        </w:rPr>
        <w:t>ÇANAKKALE ONSEKİZ MART ÜNİVERSİTESİ</w:t>
      </w:r>
    </w:p>
    <w:p w14:paraId="63207436" w14:textId="77777777" w:rsidR="000F340B" w:rsidRPr="000F340B" w:rsidRDefault="000F340B" w:rsidP="000F340B">
      <w:pPr>
        <w:tabs>
          <w:tab w:val="left" w:pos="2410"/>
        </w:tabs>
        <w:spacing w:after="0" w:line="360" w:lineRule="auto"/>
        <w:ind w:left="1771" w:right="1486"/>
        <w:jc w:val="center"/>
        <w:rPr>
          <w:rFonts w:ascii="Times New Roman" w:hAnsi="Times New Roman" w:cs="Times New Roman"/>
          <w:b/>
          <w:sz w:val="24"/>
          <w:szCs w:val="24"/>
        </w:rPr>
      </w:pPr>
      <w:r w:rsidRPr="000F340B">
        <w:rPr>
          <w:rFonts w:ascii="Times New Roman" w:hAnsi="Times New Roman" w:cs="Times New Roman"/>
          <w:b/>
          <w:sz w:val="24"/>
          <w:szCs w:val="24"/>
        </w:rPr>
        <w:t>SPOR BİLİMLERİ ve SPORCU SAĞLIĞI UYGULAMA ve ARAŞTIRMA MERKEZİ</w:t>
      </w:r>
    </w:p>
    <w:p w14:paraId="6F171647" w14:textId="77777777" w:rsidR="000F340B" w:rsidRPr="000F340B" w:rsidRDefault="000F340B" w:rsidP="000F340B">
      <w:pPr>
        <w:tabs>
          <w:tab w:val="left" w:pos="2410"/>
        </w:tabs>
        <w:spacing w:after="0" w:line="360" w:lineRule="auto"/>
        <w:ind w:left="1771" w:right="1486"/>
        <w:jc w:val="center"/>
        <w:rPr>
          <w:rFonts w:ascii="Times New Roman" w:hAnsi="Times New Roman" w:cs="Times New Roman"/>
          <w:b/>
          <w:sz w:val="24"/>
          <w:szCs w:val="24"/>
        </w:rPr>
      </w:pPr>
      <w:r w:rsidRPr="000F340B">
        <w:rPr>
          <w:rFonts w:ascii="Times New Roman" w:hAnsi="Times New Roman" w:cs="Times New Roman"/>
          <w:b/>
          <w:sz w:val="24"/>
          <w:szCs w:val="24"/>
        </w:rPr>
        <w:t>(ÇASBAM)</w:t>
      </w:r>
    </w:p>
    <w:p w14:paraId="63BE99C0" w14:textId="77777777" w:rsidR="000F340B" w:rsidRPr="000F340B" w:rsidRDefault="000F340B" w:rsidP="000F340B">
      <w:pPr>
        <w:widowControl w:val="0"/>
        <w:tabs>
          <w:tab w:val="left" w:pos="2410"/>
        </w:tabs>
        <w:autoSpaceDE w:val="0"/>
        <w:autoSpaceDN w:val="0"/>
        <w:spacing w:after="0" w:line="360" w:lineRule="auto"/>
        <w:ind w:left="-142"/>
        <w:rPr>
          <w:rFonts w:ascii="Times New Roman" w:eastAsia="Times New Roman" w:hAnsi="Times New Roman" w:cs="Times New Roman"/>
          <w:b/>
          <w:sz w:val="24"/>
          <w:szCs w:val="24"/>
        </w:rPr>
      </w:pPr>
    </w:p>
    <w:p w14:paraId="221D539D" w14:textId="77777777" w:rsidR="000F340B" w:rsidRPr="000F340B" w:rsidRDefault="000F340B" w:rsidP="000F340B">
      <w:pPr>
        <w:widowControl w:val="0"/>
        <w:tabs>
          <w:tab w:val="left" w:pos="2410"/>
        </w:tabs>
        <w:autoSpaceDE w:val="0"/>
        <w:autoSpaceDN w:val="0"/>
        <w:spacing w:after="0" w:line="360" w:lineRule="auto"/>
        <w:rPr>
          <w:rFonts w:ascii="Times New Roman" w:eastAsia="Times New Roman" w:hAnsi="Times New Roman" w:cs="Times New Roman"/>
          <w:b/>
          <w:sz w:val="24"/>
          <w:szCs w:val="24"/>
        </w:rPr>
      </w:pPr>
    </w:p>
    <w:p w14:paraId="5A1D60FC" w14:textId="77777777" w:rsidR="000F340B" w:rsidRPr="000F340B" w:rsidRDefault="000F340B"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341E912B" w14:textId="77777777" w:rsidR="000F340B" w:rsidRPr="000F340B" w:rsidRDefault="000F340B"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13B3EE7F" w14:textId="77777777" w:rsidR="000F340B" w:rsidRPr="000F340B" w:rsidRDefault="000F340B"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78D149BC" w14:textId="77777777" w:rsidR="000F340B" w:rsidRPr="000F340B" w:rsidRDefault="000F340B"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1006BC11" w14:textId="77777777" w:rsidR="000F340B" w:rsidRPr="000F340B" w:rsidRDefault="000F340B"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6D699AEF" w14:textId="77777777" w:rsidR="000F340B" w:rsidRPr="000F340B" w:rsidRDefault="000F340B"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3CB6DD87" w14:textId="31AD0C91" w:rsidR="000F340B" w:rsidRDefault="000F340B"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56C7EA72" w14:textId="77777777" w:rsidR="00F238E6" w:rsidRPr="000F340B" w:rsidRDefault="00F238E6"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4E5D6766" w14:textId="77777777" w:rsidR="000F340B" w:rsidRPr="000F340B" w:rsidRDefault="000F340B"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70548859" w14:textId="77777777" w:rsidR="000F340B" w:rsidRPr="000F340B" w:rsidRDefault="000F340B"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75FFA56E" w14:textId="77777777" w:rsidR="000F340B" w:rsidRPr="000F340B" w:rsidRDefault="000F340B"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6B7A6AC3" w14:textId="77777777" w:rsidR="000F340B" w:rsidRPr="000F340B" w:rsidRDefault="000F340B" w:rsidP="000F340B">
      <w:pPr>
        <w:widowControl w:val="0"/>
        <w:autoSpaceDE w:val="0"/>
        <w:autoSpaceDN w:val="0"/>
        <w:spacing w:after="0" w:line="360" w:lineRule="auto"/>
        <w:jc w:val="center"/>
        <w:rPr>
          <w:rFonts w:ascii="Times New Roman" w:eastAsia="Times New Roman" w:hAnsi="Times New Roman" w:cs="Times New Roman"/>
          <w:b/>
          <w:sz w:val="24"/>
          <w:szCs w:val="24"/>
        </w:rPr>
      </w:pPr>
    </w:p>
    <w:p w14:paraId="3796575F" w14:textId="3FE04DAD" w:rsidR="00F238E6" w:rsidRDefault="000F340B" w:rsidP="000F340B">
      <w:pPr>
        <w:spacing w:after="0" w:line="360" w:lineRule="auto"/>
        <w:ind w:left="3116" w:right="2828"/>
        <w:jc w:val="center"/>
        <w:rPr>
          <w:rFonts w:ascii="Times New Roman" w:hAnsi="Times New Roman" w:cs="Times New Roman"/>
          <w:b/>
          <w:sz w:val="24"/>
          <w:szCs w:val="24"/>
        </w:rPr>
      </w:pPr>
      <w:r w:rsidRPr="000F340B">
        <w:rPr>
          <w:rFonts w:ascii="Times New Roman" w:hAnsi="Times New Roman" w:cs="Times New Roman"/>
          <w:b/>
          <w:sz w:val="24"/>
          <w:szCs w:val="24"/>
        </w:rPr>
        <w:t xml:space="preserve">2021-2025 Yılı </w:t>
      </w:r>
    </w:p>
    <w:p w14:paraId="525EBA24" w14:textId="4E79F41A" w:rsidR="000F340B" w:rsidRPr="000F340B" w:rsidRDefault="000F340B" w:rsidP="000F340B">
      <w:pPr>
        <w:spacing w:after="0" w:line="360" w:lineRule="auto"/>
        <w:ind w:left="3116" w:right="2828"/>
        <w:jc w:val="center"/>
        <w:rPr>
          <w:rFonts w:ascii="Times New Roman" w:hAnsi="Times New Roman" w:cs="Times New Roman"/>
          <w:b/>
          <w:sz w:val="24"/>
          <w:szCs w:val="24"/>
        </w:rPr>
      </w:pPr>
      <w:r w:rsidRPr="000F340B">
        <w:rPr>
          <w:rFonts w:ascii="Times New Roman" w:hAnsi="Times New Roman" w:cs="Times New Roman"/>
          <w:b/>
          <w:sz w:val="24"/>
          <w:szCs w:val="24"/>
        </w:rPr>
        <w:t>Stratejik Eylem Planı</w:t>
      </w:r>
    </w:p>
    <w:p w14:paraId="1717E84C" w14:textId="77777777" w:rsidR="000F340B" w:rsidRPr="000F340B" w:rsidRDefault="000F340B"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0B3770B2" w14:textId="77777777" w:rsidR="000F340B" w:rsidRPr="000F340B" w:rsidRDefault="000F340B"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68EB2245" w14:textId="77777777" w:rsidR="000F340B" w:rsidRPr="000F340B" w:rsidRDefault="000F340B"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1F8EA775" w14:textId="77777777" w:rsidR="000F340B" w:rsidRPr="000F340B" w:rsidRDefault="000F340B"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3EBAE6AE" w14:textId="77777777" w:rsidR="000F340B" w:rsidRPr="000F340B" w:rsidRDefault="000F340B"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23307D60" w14:textId="77777777" w:rsidR="000F340B" w:rsidRPr="000F340B" w:rsidRDefault="000F340B" w:rsidP="000F340B">
      <w:pPr>
        <w:widowControl w:val="0"/>
        <w:autoSpaceDE w:val="0"/>
        <w:autoSpaceDN w:val="0"/>
        <w:spacing w:after="0" w:line="360" w:lineRule="auto"/>
        <w:jc w:val="center"/>
        <w:rPr>
          <w:rFonts w:ascii="Times New Roman" w:eastAsia="Times New Roman" w:hAnsi="Times New Roman" w:cs="Times New Roman"/>
          <w:b/>
          <w:sz w:val="24"/>
          <w:szCs w:val="24"/>
        </w:rPr>
      </w:pPr>
    </w:p>
    <w:p w14:paraId="4BC7F8A0" w14:textId="77777777" w:rsidR="00F238E6" w:rsidRDefault="00F238E6" w:rsidP="000F340B">
      <w:pPr>
        <w:spacing w:after="0" w:line="360" w:lineRule="auto"/>
        <w:ind w:left="1416" w:right="1484"/>
        <w:jc w:val="center"/>
        <w:rPr>
          <w:rFonts w:ascii="Times New Roman" w:hAnsi="Times New Roman" w:cs="Times New Roman"/>
          <w:b/>
          <w:sz w:val="24"/>
          <w:szCs w:val="24"/>
        </w:rPr>
      </w:pPr>
    </w:p>
    <w:p w14:paraId="1937B1D2" w14:textId="77777777" w:rsidR="00F238E6" w:rsidRDefault="00F238E6" w:rsidP="000F340B">
      <w:pPr>
        <w:spacing w:after="0" w:line="360" w:lineRule="auto"/>
        <w:ind w:left="1416" w:right="1484"/>
        <w:jc w:val="center"/>
        <w:rPr>
          <w:rFonts w:ascii="Times New Roman" w:hAnsi="Times New Roman" w:cs="Times New Roman"/>
          <w:b/>
          <w:sz w:val="24"/>
          <w:szCs w:val="24"/>
        </w:rPr>
      </w:pPr>
    </w:p>
    <w:p w14:paraId="0113137C" w14:textId="77777777" w:rsidR="00F238E6" w:rsidRDefault="00F238E6" w:rsidP="000F340B">
      <w:pPr>
        <w:spacing w:after="0" w:line="360" w:lineRule="auto"/>
        <w:ind w:left="1416" w:right="1484"/>
        <w:jc w:val="center"/>
        <w:rPr>
          <w:rFonts w:ascii="Times New Roman" w:hAnsi="Times New Roman" w:cs="Times New Roman"/>
          <w:b/>
          <w:sz w:val="24"/>
          <w:szCs w:val="24"/>
        </w:rPr>
      </w:pPr>
    </w:p>
    <w:p w14:paraId="16468F63" w14:textId="08AD72A0" w:rsidR="000F340B" w:rsidRPr="000F340B" w:rsidRDefault="000F340B" w:rsidP="000F340B">
      <w:pPr>
        <w:spacing w:after="0" w:line="360" w:lineRule="auto"/>
        <w:ind w:left="1416" w:right="1484"/>
        <w:jc w:val="center"/>
        <w:rPr>
          <w:rFonts w:ascii="Times New Roman" w:hAnsi="Times New Roman" w:cs="Times New Roman"/>
          <w:b/>
          <w:sz w:val="24"/>
          <w:szCs w:val="24"/>
        </w:rPr>
      </w:pPr>
      <w:r w:rsidRPr="000F340B">
        <w:rPr>
          <w:rFonts w:ascii="Times New Roman" w:hAnsi="Times New Roman" w:cs="Times New Roman"/>
          <w:b/>
          <w:sz w:val="24"/>
          <w:szCs w:val="24"/>
        </w:rPr>
        <w:t>Çanakkale – 2021</w:t>
      </w:r>
    </w:p>
    <w:p w14:paraId="74D31057" w14:textId="77777777" w:rsidR="00F238E6" w:rsidRDefault="00F238E6" w:rsidP="000F340B">
      <w:pPr>
        <w:spacing w:after="0" w:line="360" w:lineRule="auto"/>
        <w:ind w:firstLine="708"/>
        <w:jc w:val="both"/>
        <w:rPr>
          <w:rFonts w:ascii="Times New Roman" w:hAnsi="Times New Roman" w:cs="Times New Roman"/>
          <w:b/>
          <w:sz w:val="24"/>
          <w:szCs w:val="24"/>
        </w:rPr>
      </w:pPr>
    </w:p>
    <w:p w14:paraId="7221FC89" w14:textId="2DE43036" w:rsidR="000F340B" w:rsidRPr="000F340B" w:rsidRDefault="000F340B" w:rsidP="000F340B">
      <w:pPr>
        <w:spacing w:after="0" w:line="360" w:lineRule="auto"/>
        <w:ind w:firstLine="708"/>
        <w:jc w:val="both"/>
        <w:rPr>
          <w:rFonts w:ascii="Times New Roman" w:hAnsi="Times New Roman" w:cs="Times New Roman"/>
          <w:b/>
          <w:sz w:val="24"/>
          <w:szCs w:val="24"/>
        </w:rPr>
      </w:pPr>
      <w:r w:rsidRPr="000F340B">
        <w:rPr>
          <w:rFonts w:ascii="Times New Roman" w:hAnsi="Times New Roman" w:cs="Times New Roman"/>
          <w:b/>
          <w:sz w:val="24"/>
          <w:szCs w:val="24"/>
        </w:rPr>
        <w:lastRenderedPageBreak/>
        <w:t>İÇİNDEKİLER</w:t>
      </w:r>
    </w:p>
    <w:p w14:paraId="1CE20510" w14:textId="77777777" w:rsidR="000F340B" w:rsidRPr="000F340B" w:rsidRDefault="000F340B" w:rsidP="000F340B">
      <w:pPr>
        <w:spacing w:after="0" w:line="360" w:lineRule="auto"/>
        <w:jc w:val="both"/>
        <w:rPr>
          <w:rFonts w:ascii="Times New Roman" w:hAnsi="Times New Roman" w:cs="Times New Roman"/>
          <w:b/>
          <w:sz w:val="24"/>
          <w:szCs w:val="24"/>
        </w:rPr>
      </w:pPr>
    </w:p>
    <w:p w14:paraId="0358F025" w14:textId="77777777" w:rsidR="00F12421" w:rsidRPr="002B1E3C" w:rsidRDefault="00F12421" w:rsidP="00F12421">
      <w:pPr>
        <w:pStyle w:val="ListeParagraf"/>
        <w:numPr>
          <w:ilvl w:val="0"/>
          <w:numId w:val="21"/>
        </w:numPr>
        <w:spacing w:line="360" w:lineRule="auto"/>
        <w:jc w:val="both"/>
        <w:rPr>
          <w:sz w:val="24"/>
          <w:szCs w:val="24"/>
        </w:rPr>
      </w:pPr>
      <w:r w:rsidRPr="002B1E3C">
        <w:rPr>
          <w:sz w:val="24"/>
          <w:szCs w:val="24"/>
        </w:rPr>
        <w:t>AMAÇ</w:t>
      </w:r>
    </w:p>
    <w:p w14:paraId="0601652E" w14:textId="77777777" w:rsidR="00F12421" w:rsidRPr="002B1E3C" w:rsidRDefault="00F12421" w:rsidP="00F12421">
      <w:pPr>
        <w:pStyle w:val="ListeParagraf"/>
        <w:numPr>
          <w:ilvl w:val="0"/>
          <w:numId w:val="21"/>
        </w:numPr>
        <w:spacing w:line="360" w:lineRule="auto"/>
        <w:rPr>
          <w:sz w:val="24"/>
          <w:szCs w:val="24"/>
        </w:rPr>
      </w:pPr>
      <w:r w:rsidRPr="002B1E3C">
        <w:rPr>
          <w:sz w:val="24"/>
          <w:szCs w:val="24"/>
        </w:rPr>
        <w:t>KAPSAM</w:t>
      </w:r>
    </w:p>
    <w:p w14:paraId="7E934FDA" w14:textId="77777777" w:rsidR="00F12421" w:rsidRPr="002B1E3C" w:rsidRDefault="00F12421" w:rsidP="00F12421">
      <w:pPr>
        <w:pStyle w:val="ListeParagraf"/>
        <w:numPr>
          <w:ilvl w:val="0"/>
          <w:numId w:val="21"/>
        </w:numPr>
        <w:spacing w:line="360" w:lineRule="auto"/>
        <w:rPr>
          <w:sz w:val="24"/>
          <w:szCs w:val="24"/>
        </w:rPr>
      </w:pPr>
      <w:r w:rsidRPr="002B1E3C">
        <w:rPr>
          <w:sz w:val="24"/>
          <w:szCs w:val="24"/>
        </w:rPr>
        <w:t>PLANLAMA SÜRECİ VE UYGULAMA PLANI</w:t>
      </w:r>
    </w:p>
    <w:p w14:paraId="746B5C99" w14:textId="77777777" w:rsidR="00F12421" w:rsidRPr="002B1E3C" w:rsidRDefault="00F12421" w:rsidP="00F12421">
      <w:pPr>
        <w:pStyle w:val="ListeParagraf"/>
        <w:numPr>
          <w:ilvl w:val="0"/>
          <w:numId w:val="21"/>
        </w:numPr>
        <w:spacing w:line="360" w:lineRule="auto"/>
        <w:rPr>
          <w:sz w:val="24"/>
          <w:szCs w:val="24"/>
        </w:rPr>
      </w:pPr>
      <w:r w:rsidRPr="002B1E3C">
        <w:rPr>
          <w:sz w:val="24"/>
          <w:szCs w:val="24"/>
        </w:rPr>
        <w:t>SPOR BİLİMLERİ ve SPORCU SAĞLIĞI UYGULAMA VE ARAŞTIRMA MERKEZİ (ÇASBAM) TANITIMI</w:t>
      </w:r>
    </w:p>
    <w:p w14:paraId="55CC43E7" w14:textId="77777777" w:rsidR="00F12421" w:rsidRDefault="00F12421" w:rsidP="00F12421">
      <w:pPr>
        <w:pStyle w:val="ListeParagraf"/>
        <w:numPr>
          <w:ilvl w:val="1"/>
          <w:numId w:val="21"/>
        </w:numPr>
        <w:spacing w:line="360" w:lineRule="auto"/>
        <w:ind w:right="1149"/>
        <w:jc w:val="both"/>
        <w:rPr>
          <w:sz w:val="24"/>
          <w:szCs w:val="24"/>
        </w:rPr>
      </w:pPr>
      <w:r w:rsidRPr="002B1E3C">
        <w:rPr>
          <w:sz w:val="24"/>
          <w:szCs w:val="24"/>
        </w:rPr>
        <w:t>Merkezin Amaçları</w:t>
      </w:r>
    </w:p>
    <w:p w14:paraId="1855EB88" w14:textId="77777777" w:rsidR="00F12421" w:rsidRPr="002B1E3C" w:rsidRDefault="00F12421" w:rsidP="00F12421">
      <w:pPr>
        <w:pStyle w:val="ListeParagraf"/>
        <w:numPr>
          <w:ilvl w:val="1"/>
          <w:numId w:val="21"/>
        </w:numPr>
        <w:spacing w:line="360" w:lineRule="auto"/>
        <w:rPr>
          <w:sz w:val="24"/>
          <w:szCs w:val="24"/>
        </w:rPr>
      </w:pPr>
      <w:r w:rsidRPr="002B1E3C">
        <w:rPr>
          <w:sz w:val="24"/>
          <w:szCs w:val="24"/>
        </w:rPr>
        <w:t>Merkezin Misyonu</w:t>
      </w:r>
    </w:p>
    <w:p w14:paraId="3339887D" w14:textId="77777777" w:rsidR="00F12421" w:rsidRDefault="00F12421" w:rsidP="00F12421">
      <w:pPr>
        <w:pStyle w:val="ListeParagraf"/>
        <w:numPr>
          <w:ilvl w:val="1"/>
          <w:numId w:val="21"/>
        </w:numPr>
        <w:spacing w:line="360" w:lineRule="auto"/>
        <w:ind w:right="1149"/>
        <w:jc w:val="both"/>
        <w:rPr>
          <w:sz w:val="24"/>
          <w:szCs w:val="24"/>
        </w:rPr>
      </w:pPr>
      <w:r w:rsidRPr="002B1E3C">
        <w:rPr>
          <w:sz w:val="24"/>
          <w:szCs w:val="24"/>
        </w:rPr>
        <w:t>Merkezin Vizyonu</w:t>
      </w:r>
    </w:p>
    <w:p w14:paraId="4135F336" w14:textId="77777777" w:rsidR="00F12421" w:rsidRDefault="00F12421" w:rsidP="00F12421">
      <w:pPr>
        <w:pStyle w:val="ListeParagraf"/>
        <w:numPr>
          <w:ilvl w:val="0"/>
          <w:numId w:val="21"/>
        </w:numPr>
        <w:spacing w:line="360" w:lineRule="auto"/>
        <w:ind w:right="1149"/>
        <w:jc w:val="both"/>
        <w:rPr>
          <w:sz w:val="24"/>
          <w:szCs w:val="24"/>
        </w:rPr>
      </w:pPr>
      <w:r w:rsidRPr="002B1E3C">
        <w:rPr>
          <w:sz w:val="24"/>
          <w:szCs w:val="24"/>
        </w:rPr>
        <w:t>ÇASBAM 2021-2025 HEDEFLERİ</w:t>
      </w:r>
    </w:p>
    <w:p w14:paraId="4DC02340" w14:textId="77777777" w:rsidR="00F12421" w:rsidRPr="002B1E3C" w:rsidRDefault="00F12421" w:rsidP="00F12421">
      <w:pPr>
        <w:pStyle w:val="ListeParagraf"/>
        <w:numPr>
          <w:ilvl w:val="0"/>
          <w:numId w:val="21"/>
        </w:numPr>
        <w:spacing w:line="360" w:lineRule="auto"/>
        <w:rPr>
          <w:sz w:val="24"/>
          <w:szCs w:val="24"/>
        </w:rPr>
      </w:pPr>
      <w:r w:rsidRPr="002B1E3C">
        <w:rPr>
          <w:sz w:val="24"/>
          <w:szCs w:val="24"/>
        </w:rPr>
        <w:t>ÇASBAM KURUMSAL POLİTİKALARI</w:t>
      </w:r>
    </w:p>
    <w:p w14:paraId="5F1536C6" w14:textId="77777777" w:rsidR="00F12421" w:rsidRPr="002B1E3C" w:rsidRDefault="00F12421" w:rsidP="00F12421">
      <w:pPr>
        <w:pStyle w:val="ListeParagraf"/>
        <w:numPr>
          <w:ilvl w:val="0"/>
          <w:numId w:val="21"/>
        </w:numPr>
        <w:spacing w:line="360" w:lineRule="auto"/>
        <w:rPr>
          <w:sz w:val="24"/>
          <w:szCs w:val="24"/>
        </w:rPr>
      </w:pPr>
      <w:r w:rsidRPr="002B1E3C">
        <w:rPr>
          <w:sz w:val="24"/>
          <w:szCs w:val="24"/>
        </w:rPr>
        <w:t>ARAŞTIRMA MERKEZİNİN AKADEMİK ve İDARİ ALT YAPISI</w:t>
      </w:r>
    </w:p>
    <w:p w14:paraId="4BE332AE" w14:textId="77777777" w:rsidR="00F12421" w:rsidRDefault="00F12421" w:rsidP="00F12421">
      <w:pPr>
        <w:pStyle w:val="ListeParagraf"/>
        <w:numPr>
          <w:ilvl w:val="1"/>
          <w:numId w:val="21"/>
        </w:numPr>
        <w:spacing w:line="360" w:lineRule="auto"/>
        <w:ind w:right="1149"/>
        <w:jc w:val="both"/>
        <w:rPr>
          <w:sz w:val="24"/>
          <w:szCs w:val="24"/>
        </w:rPr>
      </w:pPr>
      <w:r w:rsidRPr="002B1E3C">
        <w:rPr>
          <w:sz w:val="24"/>
          <w:szCs w:val="24"/>
        </w:rPr>
        <w:t>Merkezin Yönetim Kurulu</w:t>
      </w:r>
    </w:p>
    <w:p w14:paraId="661C1480" w14:textId="77777777" w:rsidR="00F12421" w:rsidRPr="002B1E3C" w:rsidRDefault="00F12421" w:rsidP="00F12421">
      <w:pPr>
        <w:pStyle w:val="ListeParagraf"/>
        <w:numPr>
          <w:ilvl w:val="1"/>
          <w:numId w:val="21"/>
        </w:numPr>
        <w:spacing w:line="360" w:lineRule="auto"/>
        <w:rPr>
          <w:sz w:val="24"/>
          <w:szCs w:val="24"/>
        </w:rPr>
      </w:pPr>
      <w:r w:rsidRPr="002B1E3C">
        <w:rPr>
          <w:sz w:val="24"/>
          <w:szCs w:val="24"/>
        </w:rPr>
        <w:t>Merkezin Danışma Kurulu</w:t>
      </w:r>
    </w:p>
    <w:p w14:paraId="5E4B63CA" w14:textId="77777777" w:rsidR="00F12421" w:rsidRDefault="00F12421" w:rsidP="00F12421">
      <w:pPr>
        <w:pStyle w:val="ListeParagraf"/>
        <w:numPr>
          <w:ilvl w:val="1"/>
          <w:numId w:val="21"/>
        </w:numPr>
        <w:spacing w:line="360" w:lineRule="auto"/>
        <w:ind w:right="1149"/>
        <w:jc w:val="both"/>
        <w:rPr>
          <w:sz w:val="24"/>
          <w:szCs w:val="24"/>
        </w:rPr>
      </w:pPr>
      <w:r w:rsidRPr="002B1E3C">
        <w:rPr>
          <w:sz w:val="24"/>
          <w:szCs w:val="24"/>
        </w:rPr>
        <w:t>Müdürün Görevleri</w:t>
      </w:r>
    </w:p>
    <w:p w14:paraId="0D402ECD" w14:textId="77777777" w:rsidR="00F12421" w:rsidRDefault="00F12421" w:rsidP="00F12421">
      <w:pPr>
        <w:pStyle w:val="ListeParagraf"/>
        <w:numPr>
          <w:ilvl w:val="1"/>
          <w:numId w:val="21"/>
        </w:numPr>
        <w:spacing w:line="360" w:lineRule="auto"/>
        <w:ind w:right="1149"/>
        <w:jc w:val="both"/>
        <w:rPr>
          <w:sz w:val="24"/>
          <w:szCs w:val="24"/>
        </w:rPr>
      </w:pPr>
      <w:r w:rsidRPr="002B1E3C">
        <w:rPr>
          <w:sz w:val="24"/>
          <w:szCs w:val="24"/>
        </w:rPr>
        <w:t>Yönetim Kurulunun Görevleri</w:t>
      </w:r>
    </w:p>
    <w:p w14:paraId="72502FF5" w14:textId="77777777" w:rsidR="00F12421" w:rsidRDefault="00F12421" w:rsidP="00F12421">
      <w:pPr>
        <w:pStyle w:val="ListeParagraf"/>
        <w:numPr>
          <w:ilvl w:val="1"/>
          <w:numId w:val="21"/>
        </w:numPr>
        <w:spacing w:line="360" w:lineRule="auto"/>
        <w:ind w:right="1149"/>
        <w:jc w:val="both"/>
        <w:rPr>
          <w:sz w:val="24"/>
          <w:szCs w:val="24"/>
        </w:rPr>
      </w:pPr>
      <w:r w:rsidRPr="002B1E3C">
        <w:rPr>
          <w:sz w:val="24"/>
          <w:szCs w:val="24"/>
        </w:rPr>
        <w:t>Danışma Kurulunun Görevleri</w:t>
      </w:r>
    </w:p>
    <w:p w14:paraId="094CC0C5" w14:textId="77777777" w:rsidR="00F12421" w:rsidRPr="002B1E3C" w:rsidRDefault="00F12421" w:rsidP="00F12421">
      <w:pPr>
        <w:pStyle w:val="ListeParagraf"/>
        <w:numPr>
          <w:ilvl w:val="0"/>
          <w:numId w:val="21"/>
        </w:numPr>
        <w:spacing w:line="360" w:lineRule="auto"/>
        <w:rPr>
          <w:sz w:val="24"/>
          <w:szCs w:val="24"/>
        </w:rPr>
      </w:pPr>
      <w:r w:rsidRPr="002B1E3C">
        <w:rPr>
          <w:sz w:val="24"/>
          <w:szCs w:val="24"/>
        </w:rPr>
        <w:t>MERKEZİN PAYDAŞLARI</w:t>
      </w:r>
    </w:p>
    <w:p w14:paraId="608BF54B" w14:textId="77777777" w:rsidR="00F12421" w:rsidRPr="002B1E3C" w:rsidRDefault="00F12421" w:rsidP="00F12421">
      <w:pPr>
        <w:pStyle w:val="ListeParagraf"/>
        <w:numPr>
          <w:ilvl w:val="0"/>
          <w:numId w:val="21"/>
        </w:numPr>
        <w:spacing w:line="360" w:lineRule="auto"/>
        <w:rPr>
          <w:sz w:val="24"/>
          <w:szCs w:val="24"/>
        </w:rPr>
      </w:pPr>
      <w:r w:rsidRPr="002B1E3C">
        <w:rPr>
          <w:sz w:val="24"/>
          <w:szCs w:val="24"/>
        </w:rPr>
        <w:t>FİZİKİ ALT YAPI</w:t>
      </w:r>
    </w:p>
    <w:p w14:paraId="744E3322" w14:textId="77777777" w:rsidR="00F12421" w:rsidRPr="00CF4D2D" w:rsidRDefault="00F12421" w:rsidP="00F12421">
      <w:pPr>
        <w:pStyle w:val="ListeParagraf"/>
        <w:numPr>
          <w:ilvl w:val="0"/>
          <w:numId w:val="21"/>
        </w:numPr>
        <w:spacing w:line="360" w:lineRule="auto"/>
        <w:rPr>
          <w:sz w:val="24"/>
          <w:szCs w:val="24"/>
        </w:rPr>
      </w:pPr>
      <w:r w:rsidRPr="002B1E3C">
        <w:rPr>
          <w:sz w:val="24"/>
          <w:szCs w:val="24"/>
        </w:rPr>
        <w:t>YENİ BİNA YATIRIMI</w:t>
      </w:r>
    </w:p>
    <w:p w14:paraId="770C86F9" w14:textId="77777777" w:rsidR="00F12421" w:rsidRPr="00CF4D2D" w:rsidRDefault="00F12421" w:rsidP="00F12421">
      <w:pPr>
        <w:pStyle w:val="ListeParagraf"/>
        <w:numPr>
          <w:ilvl w:val="0"/>
          <w:numId w:val="21"/>
        </w:numPr>
        <w:spacing w:line="360" w:lineRule="auto"/>
        <w:ind w:right="1149"/>
        <w:jc w:val="both"/>
        <w:rPr>
          <w:sz w:val="24"/>
          <w:szCs w:val="24"/>
        </w:rPr>
      </w:pPr>
      <w:r w:rsidRPr="00CF4D2D">
        <w:rPr>
          <w:sz w:val="24"/>
          <w:szCs w:val="24"/>
        </w:rPr>
        <w:t>SPOR BİLİMLERİ VE SPORCU SAĞLIĞI UYGULAMA VE ARAŞTIRMA MERKEZİ’NİN SWOT ANALİZİ</w:t>
      </w:r>
    </w:p>
    <w:p w14:paraId="36A306C1" w14:textId="77777777" w:rsidR="00F12421" w:rsidRDefault="00F12421" w:rsidP="00F12421">
      <w:pPr>
        <w:pStyle w:val="ListeParagraf"/>
        <w:numPr>
          <w:ilvl w:val="1"/>
          <w:numId w:val="21"/>
        </w:numPr>
        <w:spacing w:line="360" w:lineRule="auto"/>
        <w:ind w:right="1149"/>
        <w:jc w:val="both"/>
        <w:rPr>
          <w:sz w:val="24"/>
          <w:szCs w:val="24"/>
        </w:rPr>
      </w:pPr>
      <w:r w:rsidRPr="00CF4D2D">
        <w:rPr>
          <w:sz w:val="24"/>
          <w:szCs w:val="24"/>
        </w:rPr>
        <w:t>Spor Bilimleri ve Sporcu Sağlığı Uygulama ve Araştırma Merkezi’nin Güçlü Yönleri</w:t>
      </w:r>
    </w:p>
    <w:p w14:paraId="2746DD2D" w14:textId="77777777" w:rsidR="00F12421" w:rsidRDefault="00F12421" w:rsidP="00F12421">
      <w:pPr>
        <w:pStyle w:val="ListeParagraf"/>
        <w:numPr>
          <w:ilvl w:val="1"/>
          <w:numId w:val="21"/>
        </w:numPr>
        <w:spacing w:line="360" w:lineRule="auto"/>
        <w:ind w:right="1149"/>
        <w:jc w:val="both"/>
        <w:rPr>
          <w:sz w:val="24"/>
          <w:szCs w:val="24"/>
        </w:rPr>
      </w:pPr>
      <w:r w:rsidRPr="00CF4D2D">
        <w:rPr>
          <w:sz w:val="24"/>
          <w:szCs w:val="24"/>
        </w:rPr>
        <w:t>Spor Bilimleri ve Sporcu Sağlığı Uygulama ve Araştırma Merkezi’nin Zayıf Yönleri</w:t>
      </w:r>
    </w:p>
    <w:p w14:paraId="649FD0A0" w14:textId="77777777" w:rsidR="00F12421" w:rsidRDefault="00F12421" w:rsidP="00F12421">
      <w:pPr>
        <w:pStyle w:val="ListeParagraf"/>
        <w:numPr>
          <w:ilvl w:val="1"/>
          <w:numId w:val="21"/>
        </w:numPr>
        <w:spacing w:line="360" w:lineRule="auto"/>
        <w:ind w:right="1149"/>
        <w:jc w:val="both"/>
        <w:rPr>
          <w:sz w:val="24"/>
          <w:szCs w:val="24"/>
        </w:rPr>
      </w:pPr>
      <w:r w:rsidRPr="00CF4D2D">
        <w:rPr>
          <w:sz w:val="24"/>
          <w:szCs w:val="24"/>
        </w:rPr>
        <w:t>Fırsatlar</w:t>
      </w:r>
    </w:p>
    <w:p w14:paraId="62137CB0" w14:textId="77777777" w:rsidR="00F12421" w:rsidRDefault="00F12421" w:rsidP="00F12421">
      <w:pPr>
        <w:pStyle w:val="ListeParagraf"/>
        <w:numPr>
          <w:ilvl w:val="1"/>
          <w:numId w:val="21"/>
        </w:numPr>
        <w:spacing w:line="360" w:lineRule="auto"/>
        <w:ind w:right="1149"/>
        <w:jc w:val="both"/>
        <w:rPr>
          <w:sz w:val="24"/>
          <w:szCs w:val="24"/>
        </w:rPr>
      </w:pPr>
      <w:r w:rsidRPr="00CF4D2D">
        <w:rPr>
          <w:sz w:val="24"/>
          <w:szCs w:val="24"/>
        </w:rPr>
        <w:t>Tehditler</w:t>
      </w:r>
    </w:p>
    <w:p w14:paraId="20A361BA" w14:textId="77777777" w:rsidR="00F12421" w:rsidRPr="00CF4D2D" w:rsidRDefault="00F12421" w:rsidP="00F12421">
      <w:pPr>
        <w:pStyle w:val="ListeParagraf"/>
        <w:numPr>
          <w:ilvl w:val="0"/>
          <w:numId w:val="21"/>
        </w:numPr>
        <w:spacing w:line="360" w:lineRule="auto"/>
        <w:rPr>
          <w:sz w:val="24"/>
          <w:szCs w:val="24"/>
        </w:rPr>
      </w:pPr>
      <w:r w:rsidRPr="00CF4D2D">
        <w:rPr>
          <w:sz w:val="24"/>
          <w:szCs w:val="24"/>
        </w:rPr>
        <w:t>UYGUN STRATEJİLERİN GELİŞTİRİLMESİ</w:t>
      </w:r>
    </w:p>
    <w:p w14:paraId="36E8E4BA" w14:textId="77777777" w:rsidR="00F12421" w:rsidRPr="00CF4D2D" w:rsidRDefault="00F12421" w:rsidP="00F12421">
      <w:pPr>
        <w:pStyle w:val="ListeParagraf"/>
        <w:numPr>
          <w:ilvl w:val="0"/>
          <w:numId w:val="21"/>
        </w:numPr>
        <w:spacing w:line="360" w:lineRule="auto"/>
        <w:rPr>
          <w:sz w:val="24"/>
          <w:szCs w:val="24"/>
        </w:rPr>
      </w:pPr>
      <w:r w:rsidRPr="00CF4D2D">
        <w:rPr>
          <w:sz w:val="24"/>
          <w:szCs w:val="24"/>
        </w:rPr>
        <w:t>SPOR BİLİMLERİ VE SPORCU SAĞLIĞI UYGULAMA VE ARAŞTIRMA MERKEZİ STRATEJİK PLANI</w:t>
      </w:r>
    </w:p>
    <w:p w14:paraId="1F9B8A57" w14:textId="77777777" w:rsidR="00F12421" w:rsidRPr="00CF4D2D" w:rsidRDefault="00F12421" w:rsidP="00F12421">
      <w:pPr>
        <w:pStyle w:val="ListeParagraf"/>
        <w:numPr>
          <w:ilvl w:val="0"/>
          <w:numId w:val="21"/>
        </w:numPr>
        <w:spacing w:line="360" w:lineRule="auto"/>
        <w:ind w:right="1149"/>
        <w:jc w:val="both"/>
        <w:rPr>
          <w:sz w:val="24"/>
          <w:szCs w:val="24"/>
        </w:rPr>
      </w:pPr>
      <w:r w:rsidRPr="00CF4D2D">
        <w:rPr>
          <w:sz w:val="24"/>
          <w:szCs w:val="24"/>
        </w:rPr>
        <w:t>STRATEJİLER KAPSAMINDA GELİŞTİRİLEN ÇÖZÜM ÖNERİLERİ</w:t>
      </w:r>
    </w:p>
    <w:p w14:paraId="25E902DE" w14:textId="77777777" w:rsidR="000F340B" w:rsidRPr="000F340B" w:rsidRDefault="000F340B" w:rsidP="00F12421">
      <w:pPr>
        <w:tabs>
          <w:tab w:val="left" w:pos="10632"/>
        </w:tabs>
        <w:spacing w:after="0" w:line="360" w:lineRule="auto"/>
        <w:jc w:val="both"/>
        <w:rPr>
          <w:rFonts w:ascii="Times New Roman" w:hAnsi="Times New Roman" w:cs="Times New Roman"/>
          <w:b/>
          <w:sz w:val="24"/>
          <w:szCs w:val="24"/>
        </w:rPr>
      </w:pPr>
    </w:p>
    <w:p w14:paraId="771FC022" w14:textId="77777777" w:rsidR="000F340B" w:rsidRPr="000F340B" w:rsidRDefault="000F340B" w:rsidP="000F340B">
      <w:pPr>
        <w:spacing w:after="0" w:line="360" w:lineRule="auto"/>
        <w:jc w:val="both"/>
        <w:rPr>
          <w:rFonts w:ascii="Times New Roman" w:hAnsi="Times New Roman" w:cs="Times New Roman"/>
          <w:sz w:val="24"/>
          <w:szCs w:val="24"/>
        </w:rPr>
      </w:pPr>
    </w:p>
    <w:p w14:paraId="181ACF1E" w14:textId="77777777" w:rsidR="000F340B" w:rsidRPr="000F340B" w:rsidRDefault="000F340B" w:rsidP="000F340B">
      <w:pPr>
        <w:spacing w:after="0" w:line="360" w:lineRule="auto"/>
        <w:jc w:val="both"/>
        <w:rPr>
          <w:rFonts w:ascii="Times New Roman" w:hAnsi="Times New Roman" w:cs="Times New Roman"/>
          <w:sz w:val="24"/>
          <w:szCs w:val="24"/>
        </w:rPr>
      </w:pPr>
    </w:p>
    <w:p w14:paraId="6DACCEF1" w14:textId="77777777" w:rsidR="000F340B" w:rsidRPr="000F340B" w:rsidRDefault="000F340B" w:rsidP="000F340B">
      <w:pPr>
        <w:spacing w:after="0" w:line="360" w:lineRule="auto"/>
        <w:jc w:val="both"/>
        <w:rPr>
          <w:rFonts w:ascii="Times New Roman" w:hAnsi="Times New Roman" w:cs="Times New Roman"/>
          <w:sz w:val="24"/>
          <w:szCs w:val="24"/>
        </w:rPr>
        <w:sectPr w:rsidR="000F340B" w:rsidRPr="000F340B" w:rsidSect="002E4246">
          <w:headerReference w:type="default" r:id="rId7"/>
          <w:pgSz w:w="11900" w:h="16850"/>
          <w:pgMar w:top="1418" w:right="23" w:bottom="1418" w:left="522" w:header="6" w:footer="0" w:gutter="0"/>
          <w:cols w:space="708"/>
        </w:sectPr>
      </w:pPr>
    </w:p>
    <w:p w14:paraId="198BD662" w14:textId="77777777" w:rsidR="000F340B" w:rsidRPr="000F340B" w:rsidRDefault="000F340B" w:rsidP="000F340B">
      <w:pPr>
        <w:widowControl w:val="0"/>
        <w:numPr>
          <w:ilvl w:val="0"/>
          <w:numId w:val="1"/>
        </w:numPr>
        <w:tabs>
          <w:tab w:val="left" w:pos="1139"/>
        </w:tabs>
        <w:autoSpaceDE w:val="0"/>
        <w:autoSpaceDN w:val="0"/>
        <w:spacing w:after="0" w:line="360" w:lineRule="auto"/>
        <w:ind w:hanging="241"/>
        <w:jc w:val="both"/>
        <w:outlineLvl w:val="0"/>
        <w:rPr>
          <w:rFonts w:ascii="Times New Roman" w:eastAsia="Times New Roman" w:hAnsi="Times New Roman" w:cs="Times New Roman"/>
          <w:b/>
          <w:bCs/>
          <w:sz w:val="24"/>
          <w:szCs w:val="24"/>
        </w:rPr>
      </w:pPr>
      <w:r w:rsidRPr="000F340B">
        <w:rPr>
          <w:rFonts w:ascii="Times New Roman" w:eastAsia="Times New Roman" w:hAnsi="Times New Roman" w:cs="Times New Roman"/>
          <w:b/>
          <w:bCs/>
          <w:sz w:val="24"/>
          <w:szCs w:val="24"/>
        </w:rPr>
        <w:lastRenderedPageBreak/>
        <w:t>AMAÇ</w:t>
      </w:r>
    </w:p>
    <w:p w14:paraId="24AC378F" w14:textId="77777777" w:rsidR="000F340B" w:rsidRPr="000F340B" w:rsidRDefault="000F340B" w:rsidP="000F340B">
      <w:pPr>
        <w:spacing w:after="0" w:line="360" w:lineRule="auto"/>
        <w:jc w:val="both"/>
        <w:rPr>
          <w:rFonts w:ascii="Times New Roman" w:hAnsi="Times New Roman" w:cs="Times New Roman"/>
          <w:sz w:val="24"/>
          <w:szCs w:val="24"/>
        </w:rPr>
      </w:pPr>
    </w:p>
    <w:p w14:paraId="7DDC2723" w14:textId="659064B0" w:rsidR="000F340B" w:rsidRPr="000F340B" w:rsidRDefault="000F340B" w:rsidP="000F340B">
      <w:pPr>
        <w:spacing w:after="0" w:line="360" w:lineRule="auto"/>
        <w:ind w:firstLine="708"/>
        <w:jc w:val="both"/>
        <w:rPr>
          <w:rFonts w:ascii="Times New Roman" w:hAnsi="Times New Roman" w:cs="Times New Roman"/>
          <w:sz w:val="24"/>
          <w:szCs w:val="24"/>
        </w:rPr>
      </w:pPr>
      <w:r w:rsidRPr="000F340B">
        <w:rPr>
          <w:rFonts w:ascii="Times New Roman" w:hAnsi="Times New Roman" w:cs="Times New Roman"/>
          <w:sz w:val="24"/>
          <w:szCs w:val="24"/>
        </w:rPr>
        <w:t xml:space="preserve">Bu stratejik plan, Çanakkale Onsekiz Mart Üniversitesi, Spor Bilimleri ve Sporcu Sağlığı Uygulama ve Araştırma Merkezi’nin 2021-2025 yılları arasında </w:t>
      </w:r>
      <w:r w:rsidR="00C958BD" w:rsidRPr="00C958BD">
        <w:rPr>
          <w:rFonts w:ascii="Times New Roman" w:hAnsi="Times New Roman" w:cs="Times New Roman"/>
          <w:sz w:val="24"/>
          <w:szCs w:val="24"/>
        </w:rPr>
        <w:t>spor bilimleri ve sporcu sağlığı kapsamında nitelikli deneysel araştırma</w:t>
      </w:r>
      <w:r w:rsidR="00C958BD">
        <w:rPr>
          <w:rFonts w:ascii="Times New Roman" w:hAnsi="Times New Roman" w:cs="Times New Roman"/>
          <w:sz w:val="24"/>
          <w:szCs w:val="24"/>
        </w:rPr>
        <w:t xml:space="preserve"> </w:t>
      </w:r>
      <w:r w:rsidR="00C958BD" w:rsidRPr="00C958BD">
        <w:rPr>
          <w:rFonts w:ascii="Times New Roman" w:hAnsi="Times New Roman" w:cs="Times New Roman"/>
          <w:sz w:val="24"/>
          <w:szCs w:val="24"/>
        </w:rPr>
        <w:t>ve uygulamaların yapılabileceği</w:t>
      </w:r>
      <w:r w:rsidR="00C958BD">
        <w:rPr>
          <w:rFonts w:ascii="Times New Roman" w:hAnsi="Times New Roman" w:cs="Times New Roman"/>
          <w:sz w:val="24"/>
          <w:szCs w:val="24"/>
        </w:rPr>
        <w:t>, bilimsel araştırma yapmaya destek olacak</w:t>
      </w:r>
      <w:r w:rsidR="00C958BD" w:rsidRPr="00C958BD">
        <w:rPr>
          <w:rFonts w:ascii="Times New Roman" w:hAnsi="Times New Roman" w:cs="Times New Roman"/>
          <w:sz w:val="24"/>
          <w:szCs w:val="24"/>
        </w:rPr>
        <w:t xml:space="preserve"> günümüz teknolojisine uygun fiziki imkanlara sahip bir araştırma merkezi</w:t>
      </w:r>
      <w:r w:rsidR="00C958BD">
        <w:rPr>
          <w:rFonts w:ascii="Times New Roman" w:hAnsi="Times New Roman" w:cs="Times New Roman"/>
          <w:sz w:val="24"/>
          <w:szCs w:val="24"/>
        </w:rPr>
        <w:t xml:space="preserve"> olabilmemiz hususunda </w:t>
      </w:r>
      <w:r w:rsidRPr="000F340B">
        <w:rPr>
          <w:rFonts w:ascii="Times New Roman" w:hAnsi="Times New Roman" w:cs="Times New Roman"/>
          <w:sz w:val="24"/>
          <w:szCs w:val="24"/>
        </w:rPr>
        <w:t xml:space="preserve">gereken stratejileri ve bu stratejilere dayanan hedeflerini belirlemek amacıyla hazırlanmıştır. </w:t>
      </w:r>
    </w:p>
    <w:p w14:paraId="01D660C8" w14:textId="31963784" w:rsidR="000F340B" w:rsidRPr="000F340B" w:rsidRDefault="000F340B" w:rsidP="000F340B">
      <w:pPr>
        <w:spacing w:after="0" w:line="360" w:lineRule="auto"/>
        <w:ind w:firstLine="708"/>
        <w:jc w:val="both"/>
        <w:rPr>
          <w:rFonts w:ascii="Times New Roman" w:hAnsi="Times New Roman" w:cs="Times New Roman"/>
          <w:sz w:val="24"/>
          <w:szCs w:val="24"/>
        </w:rPr>
      </w:pPr>
    </w:p>
    <w:p w14:paraId="184B7DE6" w14:textId="77777777" w:rsidR="000F340B" w:rsidRPr="000F340B" w:rsidRDefault="000F340B" w:rsidP="000F340B">
      <w:pPr>
        <w:spacing w:after="0" w:line="360" w:lineRule="auto"/>
        <w:ind w:firstLine="708"/>
        <w:jc w:val="both"/>
        <w:rPr>
          <w:rFonts w:ascii="Times New Roman" w:hAnsi="Times New Roman" w:cs="Times New Roman"/>
          <w:sz w:val="24"/>
          <w:szCs w:val="24"/>
        </w:rPr>
      </w:pPr>
      <w:r w:rsidRPr="000F340B">
        <w:rPr>
          <w:rFonts w:ascii="Times New Roman" w:hAnsi="Times New Roman" w:cs="Times New Roman"/>
          <w:sz w:val="24"/>
          <w:szCs w:val="24"/>
        </w:rPr>
        <w:t>Stratejik planlama ile araştırma merkezimizin bölgesel, ulusal ve uluslararası alanda yürütmeyi planladığı faaliyetlerin sistematik bir temele dayandırılması ve sınırlarının belirlenmesi hedeflenmektedir. Bu hedef doğrultusunda merkezimizin çalışma alanı içerisinde ulusal ve uluslararası diğer merkezlerle aynı seviyeye gelmesi; aktif ve yenilikçi bir anlayışla Çanakkale Onsekiz Mart Üniversitesi’nin araştırmacı ve yenilikçi kimliğine katkı sağlaması amaçlanmaktadır.</w:t>
      </w:r>
    </w:p>
    <w:p w14:paraId="23299E9A" w14:textId="77777777" w:rsidR="000F340B" w:rsidRPr="000F340B" w:rsidRDefault="000F340B" w:rsidP="000F340B">
      <w:pPr>
        <w:spacing w:after="0" w:line="360" w:lineRule="auto"/>
        <w:ind w:firstLine="708"/>
        <w:jc w:val="both"/>
        <w:rPr>
          <w:rFonts w:ascii="Times New Roman" w:hAnsi="Times New Roman" w:cs="Times New Roman"/>
          <w:sz w:val="24"/>
          <w:szCs w:val="24"/>
        </w:rPr>
      </w:pPr>
    </w:p>
    <w:p w14:paraId="0EB62D59" w14:textId="77777777" w:rsidR="000F340B" w:rsidRPr="000F340B" w:rsidRDefault="000F340B" w:rsidP="000F340B">
      <w:pPr>
        <w:widowControl w:val="0"/>
        <w:numPr>
          <w:ilvl w:val="0"/>
          <w:numId w:val="1"/>
        </w:numPr>
        <w:tabs>
          <w:tab w:val="left" w:pos="1139"/>
        </w:tabs>
        <w:autoSpaceDE w:val="0"/>
        <w:autoSpaceDN w:val="0"/>
        <w:spacing w:after="0" w:line="360" w:lineRule="auto"/>
        <w:jc w:val="both"/>
        <w:outlineLvl w:val="0"/>
        <w:rPr>
          <w:rFonts w:ascii="Times New Roman" w:eastAsia="Times New Roman" w:hAnsi="Times New Roman" w:cs="Times New Roman"/>
          <w:b/>
          <w:bCs/>
          <w:sz w:val="24"/>
          <w:szCs w:val="24"/>
        </w:rPr>
      </w:pPr>
      <w:r w:rsidRPr="000F340B">
        <w:rPr>
          <w:rFonts w:ascii="Times New Roman" w:eastAsia="Times New Roman" w:hAnsi="Times New Roman" w:cs="Times New Roman"/>
          <w:b/>
          <w:bCs/>
          <w:sz w:val="24"/>
          <w:szCs w:val="24"/>
        </w:rPr>
        <w:t>KAPSAM</w:t>
      </w:r>
    </w:p>
    <w:p w14:paraId="7DF67A08" w14:textId="77777777" w:rsidR="000F340B" w:rsidRPr="000F340B" w:rsidRDefault="000F340B" w:rsidP="000F340B">
      <w:pPr>
        <w:widowControl w:val="0"/>
        <w:autoSpaceDE w:val="0"/>
        <w:autoSpaceDN w:val="0"/>
        <w:spacing w:after="0" w:line="360" w:lineRule="auto"/>
        <w:jc w:val="both"/>
        <w:outlineLvl w:val="0"/>
        <w:rPr>
          <w:rFonts w:ascii="Times New Roman" w:eastAsia="Times New Roman" w:hAnsi="Times New Roman" w:cs="Times New Roman"/>
          <w:bCs/>
          <w:sz w:val="24"/>
          <w:szCs w:val="24"/>
        </w:rPr>
      </w:pPr>
      <w:r w:rsidRPr="000F340B">
        <w:rPr>
          <w:rFonts w:ascii="Times New Roman" w:eastAsia="Times New Roman" w:hAnsi="Times New Roman" w:cs="Times New Roman"/>
          <w:bCs/>
          <w:sz w:val="24"/>
          <w:szCs w:val="24"/>
        </w:rPr>
        <w:tab/>
      </w:r>
    </w:p>
    <w:p w14:paraId="73B488C7" w14:textId="77777777" w:rsidR="000F340B" w:rsidRPr="000F340B" w:rsidRDefault="000F340B" w:rsidP="000F340B">
      <w:pPr>
        <w:widowControl w:val="0"/>
        <w:autoSpaceDE w:val="0"/>
        <w:autoSpaceDN w:val="0"/>
        <w:spacing w:after="0" w:line="360" w:lineRule="auto"/>
        <w:ind w:firstLine="708"/>
        <w:jc w:val="both"/>
        <w:outlineLvl w:val="0"/>
        <w:rPr>
          <w:rFonts w:ascii="Times New Roman" w:eastAsia="Times New Roman" w:hAnsi="Times New Roman" w:cs="Times New Roman"/>
          <w:bCs/>
          <w:sz w:val="24"/>
          <w:szCs w:val="24"/>
        </w:rPr>
      </w:pPr>
      <w:r w:rsidRPr="000F340B">
        <w:rPr>
          <w:rFonts w:ascii="Times New Roman" w:eastAsia="Times New Roman" w:hAnsi="Times New Roman" w:cs="Times New Roman"/>
          <w:bCs/>
          <w:sz w:val="24"/>
          <w:szCs w:val="24"/>
        </w:rPr>
        <w:t>Çanakkale Onsekiz Mart Üniversitesi stratejik hedefleri çatısı altında Spor Bilimleri ve Sporcu Sağlığı Uygulama ve Araştırma Merkezi’nin misyon, vizyon, akademik stratejileri ve amaçlarını kapsamaktadır.</w:t>
      </w:r>
    </w:p>
    <w:p w14:paraId="6FF02E81" w14:textId="77777777" w:rsidR="000F340B" w:rsidRPr="000F340B" w:rsidRDefault="000F340B" w:rsidP="000F340B">
      <w:pPr>
        <w:widowControl w:val="0"/>
        <w:autoSpaceDE w:val="0"/>
        <w:autoSpaceDN w:val="0"/>
        <w:spacing w:after="0" w:line="360" w:lineRule="auto"/>
        <w:jc w:val="both"/>
        <w:outlineLvl w:val="0"/>
        <w:rPr>
          <w:rFonts w:ascii="Times New Roman" w:eastAsia="Times New Roman" w:hAnsi="Times New Roman" w:cs="Times New Roman"/>
          <w:bCs/>
          <w:sz w:val="24"/>
          <w:szCs w:val="24"/>
        </w:rPr>
      </w:pPr>
    </w:p>
    <w:p w14:paraId="6C350093" w14:textId="77777777" w:rsidR="000F340B" w:rsidRPr="000F340B" w:rsidRDefault="000F340B" w:rsidP="000F340B">
      <w:pPr>
        <w:widowControl w:val="0"/>
        <w:numPr>
          <w:ilvl w:val="0"/>
          <w:numId w:val="1"/>
        </w:numPr>
        <w:tabs>
          <w:tab w:val="left" w:pos="1139"/>
        </w:tabs>
        <w:autoSpaceDE w:val="0"/>
        <w:autoSpaceDN w:val="0"/>
        <w:spacing w:after="0" w:line="360" w:lineRule="auto"/>
        <w:jc w:val="both"/>
        <w:outlineLvl w:val="0"/>
        <w:rPr>
          <w:rFonts w:ascii="Times New Roman" w:eastAsia="Times New Roman" w:hAnsi="Times New Roman" w:cs="Times New Roman"/>
          <w:bCs/>
          <w:sz w:val="24"/>
          <w:szCs w:val="24"/>
        </w:rPr>
      </w:pPr>
      <w:r w:rsidRPr="000F340B">
        <w:rPr>
          <w:rFonts w:ascii="Times New Roman" w:eastAsia="Times New Roman" w:hAnsi="Times New Roman" w:cs="Times New Roman"/>
          <w:b/>
          <w:bCs/>
          <w:sz w:val="24"/>
          <w:szCs w:val="24"/>
        </w:rPr>
        <w:t>PLANLAMA SÜRECİ VE UYGULAMA</w:t>
      </w:r>
      <w:r w:rsidRPr="000F340B">
        <w:rPr>
          <w:rFonts w:ascii="Times New Roman" w:eastAsia="Times New Roman" w:hAnsi="Times New Roman" w:cs="Times New Roman"/>
          <w:b/>
          <w:bCs/>
          <w:spacing w:val="-2"/>
          <w:sz w:val="24"/>
          <w:szCs w:val="24"/>
        </w:rPr>
        <w:t xml:space="preserve"> </w:t>
      </w:r>
      <w:r w:rsidRPr="000F340B">
        <w:rPr>
          <w:rFonts w:ascii="Times New Roman" w:eastAsia="Times New Roman" w:hAnsi="Times New Roman" w:cs="Times New Roman"/>
          <w:b/>
          <w:bCs/>
          <w:sz w:val="24"/>
          <w:szCs w:val="24"/>
        </w:rPr>
        <w:t>PLANI</w:t>
      </w:r>
    </w:p>
    <w:p w14:paraId="4863EF07" w14:textId="77777777" w:rsidR="000F340B" w:rsidRPr="000F340B" w:rsidRDefault="000F340B" w:rsidP="000F340B">
      <w:pPr>
        <w:widowControl w:val="0"/>
        <w:tabs>
          <w:tab w:val="left" w:pos="709"/>
        </w:tabs>
        <w:autoSpaceDE w:val="0"/>
        <w:autoSpaceDN w:val="0"/>
        <w:spacing w:after="0" w:line="360" w:lineRule="auto"/>
        <w:jc w:val="both"/>
        <w:outlineLvl w:val="0"/>
        <w:rPr>
          <w:rFonts w:ascii="Times New Roman" w:eastAsia="Times New Roman" w:hAnsi="Times New Roman" w:cs="Times New Roman"/>
          <w:bCs/>
          <w:sz w:val="24"/>
          <w:szCs w:val="24"/>
        </w:rPr>
      </w:pPr>
      <w:r w:rsidRPr="000F340B">
        <w:rPr>
          <w:rFonts w:ascii="Times New Roman" w:eastAsia="Times New Roman" w:hAnsi="Times New Roman" w:cs="Times New Roman"/>
          <w:bCs/>
          <w:sz w:val="24"/>
          <w:szCs w:val="24"/>
        </w:rPr>
        <w:tab/>
      </w:r>
    </w:p>
    <w:p w14:paraId="3CD5C17A" w14:textId="77777777" w:rsidR="000F340B" w:rsidRPr="000F340B" w:rsidRDefault="000F340B" w:rsidP="000F340B">
      <w:pPr>
        <w:widowControl w:val="0"/>
        <w:tabs>
          <w:tab w:val="left" w:pos="709"/>
        </w:tabs>
        <w:autoSpaceDE w:val="0"/>
        <w:autoSpaceDN w:val="0"/>
        <w:spacing w:after="0" w:line="360" w:lineRule="auto"/>
        <w:jc w:val="both"/>
        <w:outlineLvl w:val="0"/>
        <w:rPr>
          <w:rFonts w:ascii="Times New Roman" w:eastAsia="Times New Roman" w:hAnsi="Times New Roman" w:cs="Times New Roman"/>
          <w:bCs/>
          <w:sz w:val="24"/>
          <w:szCs w:val="24"/>
        </w:rPr>
      </w:pPr>
      <w:r w:rsidRPr="000F340B">
        <w:rPr>
          <w:rFonts w:ascii="Times New Roman" w:eastAsia="Times New Roman" w:hAnsi="Times New Roman" w:cs="Times New Roman"/>
          <w:bCs/>
          <w:sz w:val="24"/>
          <w:szCs w:val="24"/>
        </w:rPr>
        <w:tab/>
        <w:t>Planlama süreci ve uygulama planı aşağıdaki aşamalardan oluşmaktadır;</w:t>
      </w:r>
    </w:p>
    <w:p w14:paraId="6F6C284E" w14:textId="439156B8" w:rsidR="000F340B" w:rsidRPr="000F340B" w:rsidRDefault="000F340B" w:rsidP="000F340B">
      <w:pPr>
        <w:widowControl w:val="0"/>
        <w:numPr>
          <w:ilvl w:val="0"/>
          <w:numId w:val="4"/>
        </w:numPr>
        <w:tabs>
          <w:tab w:val="left" w:pos="1139"/>
        </w:tabs>
        <w:autoSpaceDE w:val="0"/>
        <w:autoSpaceDN w:val="0"/>
        <w:spacing w:after="0" w:line="360" w:lineRule="auto"/>
        <w:jc w:val="both"/>
        <w:outlineLvl w:val="0"/>
        <w:rPr>
          <w:rFonts w:ascii="Times New Roman" w:eastAsia="Times New Roman" w:hAnsi="Times New Roman" w:cs="Times New Roman"/>
          <w:bCs/>
          <w:sz w:val="24"/>
          <w:szCs w:val="24"/>
        </w:rPr>
      </w:pPr>
      <w:r w:rsidRPr="000F340B">
        <w:rPr>
          <w:rFonts w:ascii="Times New Roman" w:eastAsia="Times New Roman" w:hAnsi="Times New Roman" w:cs="Times New Roman"/>
          <w:bCs/>
          <w:sz w:val="24"/>
          <w:szCs w:val="24"/>
        </w:rPr>
        <w:t xml:space="preserve">Stratejik plan çalışmaları </w:t>
      </w:r>
      <w:r w:rsidR="00C958BD">
        <w:rPr>
          <w:rFonts w:ascii="Times New Roman" w:eastAsia="Times New Roman" w:hAnsi="Times New Roman" w:cs="Times New Roman"/>
          <w:bCs/>
          <w:sz w:val="24"/>
          <w:szCs w:val="24"/>
        </w:rPr>
        <w:t>doğrultusunda araştırma merkez laboratuvarımızda</w:t>
      </w:r>
      <w:r w:rsidRPr="000F340B">
        <w:rPr>
          <w:rFonts w:ascii="Times New Roman" w:eastAsia="Times New Roman" w:hAnsi="Times New Roman" w:cs="Times New Roman"/>
          <w:bCs/>
          <w:sz w:val="24"/>
          <w:szCs w:val="24"/>
        </w:rPr>
        <w:t xml:space="preserve"> gerekli </w:t>
      </w:r>
      <w:r w:rsidR="00C958BD">
        <w:rPr>
          <w:rFonts w:ascii="Times New Roman" w:eastAsia="Times New Roman" w:hAnsi="Times New Roman" w:cs="Times New Roman"/>
          <w:bCs/>
          <w:sz w:val="24"/>
          <w:szCs w:val="24"/>
        </w:rPr>
        <w:t xml:space="preserve">fiziki </w:t>
      </w:r>
      <w:r w:rsidRPr="000F340B">
        <w:rPr>
          <w:rFonts w:ascii="Times New Roman" w:eastAsia="Times New Roman" w:hAnsi="Times New Roman" w:cs="Times New Roman"/>
          <w:bCs/>
          <w:sz w:val="24"/>
          <w:szCs w:val="24"/>
        </w:rPr>
        <w:t>alt yapının</w:t>
      </w:r>
      <w:r w:rsidRPr="000F340B">
        <w:rPr>
          <w:rFonts w:ascii="Times New Roman" w:eastAsia="Times New Roman" w:hAnsi="Times New Roman" w:cs="Times New Roman"/>
          <w:bCs/>
          <w:spacing w:val="-1"/>
          <w:sz w:val="24"/>
          <w:szCs w:val="24"/>
        </w:rPr>
        <w:t xml:space="preserve"> </w:t>
      </w:r>
      <w:r w:rsidRPr="000F340B">
        <w:rPr>
          <w:rFonts w:ascii="Times New Roman" w:eastAsia="Times New Roman" w:hAnsi="Times New Roman" w:cs="Times New Roman"/>
          <w:bCs/>
          <w:sz w:val="24"/>
          <w:szCs w:val="24"/>
        </w:rPr>
        <w:t>sağlanması</w:t>
      </w:r>
    </w:p>
    <w:p w14:paraId="23532103" w14:textId="77777777" w:rsidR="000F340B" w:rsidRPr="000F340B" w:rsidRDefault="000F340B" w:rsidP="000F340B">
      <w:pPr>
        <w:widowControl w:val="0"/>
        <w:numPr>
          <w:ilvl w:val="0"/>
          <w:numId w:val="4"/>
        </w:numPr>
        <w:tabs>
          <w:tab w:val="left" w:pos="1043"/>
        </w:tabs>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Araştırma Merkezimizin Swot Analizinin</w:t>
      </w:r>
      <w:r w:rsidRPr="000F340B">
        <w:rPr>
          <w:rFonts w:ascii="Times New Roman" w:eastAsia="Times New Roman" w:hAnsi="Times New Roman" w:cs="Times New Roman"/>
          <w:spacing w:val="1"/>
          <w:sz w:val="24"/>
          <w:szCs w:val="24"/>
        </w:rPr>
        <w:t xml:space="preserve"> </w:t>
      </w:r>
      <w:r w:rsidRPr="000F340B">
        <w:rPr>
          <w:rFonts w:ascii="Times New Roman" w:eastAsia="Times New Roman" w:hAnsi="Times New Roman" w:cs="Times New Roman"/>
          <w:sz w:val="24"/>
          <w:szCs w:val="24"/>
        </w:rPr>
        <w:t>yapılması,</w:t>
      </w:r>
    </w:p>
    <w:p w14:paraId="4726407D" w14:textId="77777777" w:rsidR="000F340B" w:rsidRPr="000F340B" w:rsidRDefault="000F340B" w:rsidP="000F340B">
      <w:pPr>
        <w:widowControl w:val="0"/>
        <w:numPr>
          <w:ilvl w:val="0"/>
          <w:numId w:val="2"/>
        </w:numPr>
        <w:tabs>
          <w:tab w:val="left" w:pos="1159"/>
        </w:tabs>
        <w:autoSpaceDE w:val="0"/>
        <w:autoSpaceDN w:val="0"/>
        <w:spacing w:after="0" w:line="360" w:lineRule="auto"/>
        <w:ind w:hanging="261"/>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Araştırma Merkezi’nin Güçlü</w:t>
      </w:r>
      <w:r w:rsidRPr="000F340B">
        <w:rPr>
          <w:rFonts w:ascii="Times New Roman" w:eastAsia="Times New Roman" w:hAnsi="Times New Roman" w:cs="Times New Roman"/>
          <w:spacing w:val="-1"/>
          <w:sz w:val="24"/>
          <w:szCs w:val="24"/>
        </w:rPr>
        <w:t xml:space="preserve"> </w:t>
      </w:r>
      <w:r w:rsidRPr="000F340B">
        <w:rPr>
          <w:rFonts w:ascii="Times New Roman" w:eastAsia="Times New Roman" w:hAnsi="Times New Roman" w:cs="Times New Roman"/>
          <w:sz w:val="24"/>
          <w:szCs w:val="24"/>
        </w:rPr>
        <w:t>Yönleri</w:t>
      </w:r>
    </w:p>
    <w:p w14:paraId="2184D16E" w14:textId="77777777" w:rsidR="000F340B" w:rsidRPr="000F340B" w:rsidRDefault="000F340B" w:rsidP="000F340B">
      <w:pPr>
        <w:widowControl w:val="0"/>
        <w:numPr>
          <w:ilvl w:val="0"/>
          <w:numId w:val="2"/>
        </w:numPr>
        <w:tabs>
          <w:tab w:val="left" w:pos="1159"/>
        </w:tabs>
        <w:autoSpaceDE w:val="0"/>
        <w:autoSpaceDN w:val="0"/>
        <w:spacing w:after="0" w:line="360" w:lineRule="auto"/>
        <w:ind w:hanging="261"/>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Araştırma Merkezi’nin Zayıf</w:t>
      </w:r>
      <w:r w:rsidRPr="000F340B">
        <w:rPr>
          <w:rFonts w:ascii="Times New Roman" w:eastAsia="Times New Roman" w:hAnsi="Times New Roman" w:cs="Times New Roman"/>
          <w:spacing w:val="1"/>
          <w:sz w:val="24"/>
          <w:szCs w:val="24"/>
        </w:rPr>
        <w:t xml:space="preserve"> </w:t>
      </w:r>
      <w:r w:rsidRPr="000F340B">
        <w:rPr>
          <w:rFonts w:ascii="Times New Roman" w:eastAsia="Times New Roman" w:hAnsi="Times New Roman" w:cs="Times New Roman"/>
          <w:sz w:val="24"/>
          <w:szCs w:val="24"/>
        </w:rPr>
        <w:t>Yönleri</w:t>
      </w:r>
    </w:p>
    <w:p w14:paraId="7F633084" w14:textId="77777777" w:rsidR="000F340B" w:rsidRPr="000F340B" w:rsidRDefault="000F340B" w:rsidP="000F340B">
      <w:pPr>
        <w:widowControl w:val="0"/>
        <w:numPr>
          <w:ilvl w:val="0"/>
          <w:numId w:val="2"/>
        </w:numPr>
        <w:tabs>
          <w:tab w:val="left" w:pos="1159"/>
        </w:tabs>
        <w:autoSpaceDE w:val="0"/>
        <w:autoSpaceDN w:val="0"/>
        <w:spacing w:after="0" w:line="360" w:lineRule="auto"/>
        <w:ind w:hanging="261"/>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Fırsatlar</w:t>
      </w:r>
    </w:p>
    <w:p w14:paraId="1B4923B4" w14:textId="77777777" w:rsidR="000F340B" w:rsidRPr="000F340B" w:rsidRDefault="000F340B" w:rsidP="000F340B">
      <w:pPr>
        <w:widowControl w:val="0"/>
        <w:numPr>
          <w:ilvl w:val="0"/>
          <w:numId w:val="2"/>
        </w:numPr>
        <w:tabs>
          <w:tab w:val="left" w:pos="1159"/>
        </w:tabs>
        <w:autoSpaceDE w:val="0"/>
        <w:autoSpaceDN w:val="0"/>
        <w:spacing w:after="0" w:line="360" w:lineRule="auto"/>
        <w:ind w:hanging="261"/>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Tehditler</w:t>
      </w:r>
    </w:p>
    <w:p w14:paraId="5FEB6BA8" w14:textId="77777777" w:rsidR="000F340B" w:rsidRPr="000F340B" w:rsidRDefault="000F340B" w:rsidP="000F340B">
      <w:pPr>
        <w:widowControl w:val="0"/>
        <w:numPr>
          <w:ilvl w:val="0"/>
          <w:numId w:val="3"/>
        </w:numPr>
        <w:tabs>
          <w:tab w:val="left" w:pos="1043"/>
        </w:tabs>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Swot Analizinin</w:t>
      </w:r>
      <w:r w:rsidRPr="000F340B">
        <w:rPr>
          <w:rFonts w:ascii="Times New Roman" w:eastAsia="Times New Roman" w:hAnsi="Times New Roman" w:cs="Times New Roman"/>
          <w:spacing w:val="-1"/>
          <w:sz w:val="24"/>
          <w:szCs w:val="24"/>
        </w:rPr>
        <w:t xml:space="preserve"> </w:t>
      </w:r>
      <w:r w:rsidRPr="000F340B">
        <w:rPr>
          <w:rFonts w:ascii="Times New Roman" w:eastAsia="Times New Roman" w:hAnsi="Times New Roman" w:cs="Times New Roman"/>
          <w:sz w:val="24"/>
          <w:szCs w:val="24"/>
        </w:rPr>
        <w:t>değerlendirilmesi,</w:t>
      </w:r>
    </w:p>
    <w:p w14:paraId="658DFFDE" w14:textId="77777777" w:rsidR="000F340B" w:rsidRPr="000F340B" w:rsidRDefault="000F340B" w:rsidP="000F340B">
      <w:pPr>
        <w:widowControl w:val="0"/>
        <w:numPr>
          <w:ilvl w:val="0"/>
          <w:numId w:val="3"/>
        </w:numPr>
        <w:tabs>
          <w:tab w:val="left" w:pos="1043"/>
        </w:tabs>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Misyon, vizyon, temel değerler ve politikaların gözden</w:t>
      </w:r>
      <w:r w:rsidRPr="000F340B">
        <w:rPr>
          <w:rFonts w:ascii="Times New Roman" w:eastAsia="Times New Roman" w:hAnsi="Times New Roman" w:cs="Times New Roman"/>
          <w:spacing w:val="5"/>
          <w:sz w:val="24"/>
          <w:szCs w:val="24"/>
        </w:rPr>
        <w:t xml:space="preserve"> </w:t>
      </w:r>
      <w:r w:rsidRPr="000F340B">
        <w:rPr>
          <w:rFonts w:ascii="Times New Roman" w:eastAsia="Times New Roman" w:hAnsi="Times New Roman" w:cs="Times New Roman"/>
          <w:sz w:val="24"/>
          <w:szCs w:val="24"/>
        </w:rPr>
        <w:t>geçirilmesi,</w:t>
      </w:r>
    </w:p>
    <w:p w14:paraId="139DE0CF" w14:textId="77777777" w:rsidR="000F340B" w:rsidRPr="000F340B" w:rsidRDefault="000F340B" w:rsidP="000F340B">
      <w:pPr>
        <w:widowControl w:val="0"/>
        <w:numPr>
          <w:ilvl w:val="0"/>
          <w:numId w:val="3"/>
        </w:numPr>
        <w:tabs>
          <w:tab w:val="left" w:pos="1043"/>
        </w:tabs>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lastRenderedPageBreak/>
        <w:t>Fonksiyonel hedeflerin güncellenmesi ve yeni hedeflerin</w:t>
      </w:r>
      <w:r w:rsidRPr="000F340B">
        <w:rPr>
          <w:rFonts w:ascii="Times New Roman" w:eastAsia="Times New Roman" w:hAnsi="Times New Roman" w:cs="Times New Roman"/>
          <w:spacing w:val="2"/>
          <w:sz w:val="24"/>
          <w:szCs w:val="24"/>
        </w:rPr>
        <w:t xml:space="preserve"> </w:t>
      </w:r>
      <w:r w:rsidRPr="000F340B">
        <w:rPr>
          <w:rFonts w:ascii="Times New Roman" w:eastAsia="Times New Roman" w:hAnsi="Times New Roman" w:cs="Times New Roman"/>
          <w:sz w:val="24"/>
          <w:szCs w:val="24"/>
        </w:rPr>
        <w:t>belirlenmesi,</w:t>
      </w:r>
    </w:p>
    <w:p w14:paraId="2AC63407" w14:textId="77777777" w:rsidR="000F340B" w:rsidRPr="000F340B" w:rsidRDefault="000F340B" w:rsidP="000F340B">
      <w:pPr>
        <w:widowControl w:val="0"/>
        <w:numPr>
          <w:ilvl w:val="0"/>
          <w:numId w:val="3"/>
        </w:numPr>
        <w:tabs>
          <w:tab w:val="left" w:pos="1159"/>
        </w:tabs>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Elde edilen sonuçların geri bildiriminin sağlanması ve gerekli düzenleme ile düzeltmelerin gerçekleştirilmesi</w:t>
      </w:r>
    </w:p>
    <w:p w14:paraId="10C6A752" w14:textId="77777777" w:rsidR="000F340B" w:rsidRPr="000F340B" w:rsidRDefault="000F340B" w:rsidP="000F340B">
      <w:pPr>
        <w:widowControl w:val="0"/>
        <w:numPr>
          <w:ilvl w:val="0"/>
          <w:numId w:val="3"/>
        </w:numPr>
        <w:tabs>
          <w:tab w:val="left" w:pos="1159"/>
        </w:tabs>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Araştırma merkezinin fiziki gelişimine katkı sağlanması</w:t>
      </w:r>
    </w:p>
    <w:p w14:paraId="300D9FCD" w14:textId="77777777" w:rsidR="000F340B" w:rsidRPr="000F340B" w:rsidRDefault="000F340B" w:rsidP="000F340B">
      <w:pPr>
        <w:widowControl w:val="0"/>
        <w:tabs>
          <w:tab w:val="left" w:pos="1139"/>
        </w:tabs>
        <w:autoSpaceDE w:val="0"/>
        <w:autoSpaceDN w:val="0"/>
        <w:spacing w:after="0" w:line="360" w:lineRule="auto"/>
        <w:jc w:val="both"/>
        <w:outlineLvl w:val="0"/>
        <w:rPr>
          <w:rFonts w:ascii="Times New Roman" w:eastAsia="Times New Roman" w:hAnsi="Times New Roman" w:cs="Times New Roman"/>
          <w:b/>
          <w:bCs/>
          <w:sz w:val="24"/>
          <w:szCs w:val="24"/>
        </w:rPr>
      </w:pPr>
    </w:p>
    <w:p w14:paraId="15B838FE" w14:textId="77777777" w:rsidR="000F340B" w:rsidRPr="000F340B" w:rsidRDefault="000F340B" w:rsidP="000F340B">
      <w:pPr>
        <w:widowControl w:val="0"/>
        <w:numPr>
          <w:ilvl w:val="0"/>
          <w:numId w:val="1"/>
        </w:numPr>
        <w:tabs>
          <w:tab w:val="left" w:pos="1139"/>
        </w:tabs>
        <w:autoSpaceDE w:val="0"/>
        <w:autoSpaceDN w:val="0"/>
        <w:spacing w:after="0" w:line="360" w:lineRule="auto"/>
        <w:ind w:left="1134" w:hanging="238"/>
        <w:jc w:val="both"/>
        <w:outlineLvl w:val="0"/>
        <w:rPr>
          <w:rFonts w:ascii="Times New Roman" w:eastAsia="Times New Roman" w:hAnsi="Times New Roman" w:cs="Times New Roman"/>
          <w:b/>
          <w:bCs/>
          <w:sz w:val="24"/>
          <w:szCs w:val="24"/>
        </w:rPr>
      </w:pPr>
      <w:r w:rsidRPr="000F340B">
        <w:rPr>
          <w:rFonts w:ascii="Times New Roman" w:eastAsia="Times New Roman" w:hAnsi="Times New Roman" w:cs="Times New Roman"/>
          <w:b/>
          <w:bCs/>
          <w:sz w:val="24"/>
          <w:szCs w:val="24"/>
        </w:rPr>
        <w:t>SPOR BİLİMLERİ ve SPORCU SAĞLIĞI UYGULAMA VE ARAŞTIRMA MERKEZİ (ÇASBAM) TANITIMI</w:t>
      </w:r>
    </w:p>
    <w:p w14:paraId="576F209E" w14:textId="77777777" w:rsidR="000F340B" w:rsidRPr="000F340B" w:rsidRDefault="000F340B" w:rsidP="000F340B">
      <w:pPr>
        <w:tabs>
          <w:tab w:val="left" w:pos="1043"/>
        </w:tabs>
        <w:spacing w:after="0" w:line="360" w:lineRule="auto"/>
        <w:ind w:left="188"/>
        <w:jc w:val="both"/>
        <w:rPr>
          <w:rFonts w:ascii="Times New Roman" w:hAnsi="Times New Roman" w:cs="Times New Roman"/>
          <w:sz w:val="24"/>
          <w:szCs w:val="24"/>
        </w:rPr>
      </w:pPr>
    </w:p>
    <w:p w14:paraId="5D433E04" w14:textId="77777777" w:rsidR="000F340B" w:rsidRPr="000F340B" w:rsidRDefault="000F340B" w:rsidP="000F340B">
      <w:pPr>
        <w:spacing w:after="0" w:line="360" w:lineRule="auto"/>
        <w:jc w:val="both"/>
        <w:rPr>
          <w:rFonts w:ascii="Times New Roman" w:hAnsi="Times New Roman" w:cs="Times New Roman"/>
          <w:sz w:val="24"/>
          <w:szCs w:val="24"/>
        </w:rPr>
      </w:pPr>
      <w:r w:rsidRPr="000F340B">
        <w:rPr>
          <w:rFonts w:ascii="Times New Roman" w:hAnsi="Times New Roman" w:cs="Times New Roman"/>
          <w:b/>
          <w:sz w:val="24"/>
          <w:szCs w:val="24"/>
          <w:shd w:val="clear" w:color="auto" w:fill="FFFFFF"/>
        </w:rPr>
        <w:tab/>
      </w:r>
      <w:r w:rsidRPr="000F340B">
        <w:rPr>
          <w:rFonts w:ascii="Times New Roman" w:hAnsi="Times New Roman" w:cs="Times New Roman"/>
          <w:sz w:val="24"/>
          <w:szCs w:val="24"/>
          <w:shd w:val="clear" w:color="auto" w:fill="FFFFFF"/>
        </w:rPr>
        <w:t>25.12.2017 tarih ve </w:t>
      </w:r>
      <w:hyperlink r:id="rId8" w:history="1">
        <w:r w:rsidRPr="000F340B">
          <w:rPr>
            <w:rFonts w:ascii="Times New Roman" w:hAnsi="Times New Roman" w:cs="Times New Roman"/>
            <w:sz w:val="24"/>
            <w:szCs w:val="24"/>
          </w:rPr>
          <w:t xml:space="preserve">30281 Sayılı </w:t>
        </w:r>
        <w:proofErr w:type="gramStart"/>
        <w:r w:rsidRPr="000F340B">
          <w:rPr>
            <w:rFonts w:ascii="Times New Roman" w:hAnsi="Times New Roman" w:cs="Times New Roman"/>
            <w:sz w:val="24"/>
            <w:szCs w:val="24"/>
          </w:rPr>
          <w:t>Resmi</w:t>
        </w:r>
        <w:proofErr w:type="gramEnd"/>
        <w:r w:rsidRPr="000F340B">
          <w:rPr>
            <w:rFonts w:ascii="Times New Roman" w:hAnsi="Times New Roman" w:cs="Times New Roman"/>
            <w:sz w:val="24"/>
            <w:szCs w:val="24"/>
          </w:rPr>
          <w:t xml:space="preserve"> Gazete'de</w:t>
        </w:r>
        <w:r w:rsidRPr="000F340B">
          <w:rPr>
            <w:rFonts w:ascii="Times New Roman" w:hAnsi="Times New Roman" w:cs="Times New Roman"/>
            <w:color w:val="444444"/>
            <w:sz w:val="24"/>
            <w:szCs w:val="24"/>
            <w:u w:val="single"/>
            <w:shd w:val="clear" w:color="auto" w:fill="FFFFFF"/>
          </w:rPr>
          <w:t> </w:t>
        </w:r>
      </w:hyperlink>
      <w:r w:rsidRPr="000F340B">
        <w:rPr>
          <w:rFonts w:ascii="Times New Roman" w:hAnsi="Times New Roman" w:cs="Times New Roman"/>
          <w:sz w:val="24"/>
          <w:szCs w:val="24"/>
          <w:shd w:val="clear" w:color="auto" w:fill="FFFFFF"/>
        </w:rPr>
        <w:t>yayınlanan kararname ile Çanakkale Onsekiz Mart Üniversitesi Spor Bilimleri ve Sporcu Sağlığı Uygulama ve Araştırma Merkezi kurulmuştur</w:t>
      </w:r>
      <w:r w:rsidRPr="000F340B">
        <w:rPr>
          <w:rFonts w:ascii="Times New Roman" w:hAnsi="Times New Roman" w:cs="Times New Roman"/>
          <w:sz w:val="24"/>
          <w:szCs w:val="24"/>
        </w:rPr>
        <w:t>.</w:t>
      </w:r>
    </w:p>
    <w:p w14:paraId="77AEF984" w14:textId="77777777" w:rsidR="000F340B" w:rsidRPr="000F340B" w:rsidRDefault="000F340B" w:rsidP="000F340B">
      <w:pPr>
        <w:spacing w:after="0" w:line="360" w:lineRule="auto"/>
        <w:jc w:val="both"/>
        <w:rPr>
          <w:rFonts w:ascii="Times New Roman" w:hAnsi="Times New Roman" w:cs="Times New Roman"/>
          <w:sz w:val="24"/>
          <w:szCs w:val="24"/>
        </w:rPr>
      </w:pPr>
    </w:p>
    <w:p w14:paraId="0EA72389" w14:textId="77777777" w:rsidR="000F340B" w:rsidRPr="000F340B" w:rsidRDefault="000F340B" w:rsidP="000F340B">
      <w:pPr>
        <w:spacing w:after="0" w:line="360" w:lineRule="auto"/>
        <w:ind w:firstLine="360"/>
        <w:jc w:val="both"/>
        <w:rPr>
          <w:rFonts w:ascii="Times New Roman" w:hAnsi="Times New Roman" w:cs="Times New Roman"/>
          <w:b/>
          <w:sz w:val="24"/>
          <w:szCs w:val="24"/>
        </w:rPr>
      </w:pPr>
      <w:r w:rsidRPr="000F340B">
        <w:rPr>
          <w:rFonts w:ascii="Times New Roman" w:hAnsi="Times New Roman" w:cs="Times New Roman"/>
          <w:b/>
          <w:sz w:val="24"/>
          <w:szCs w:val="24"/>
        </w:rPr>
        <w:t>4.1. Merkezin Amaçları</w:t>
      </w:r>
    </w:p>
    <w:p w14:paraId="3D0AE582" w14:textId="77777777" w:rsidR="000F340B" w:rsidRPr="000F340B" w:rsidRDefault="000F340B" w:rsidP="000F340B">
      <w:pPr>
        <w:spacing w:after="0" w:line="360" w:lineRule="auto"/>
        <w:jc w:val="both"/>
        <w:rPr>
          <w:rFonts w:ascii="Times New Roman" w:hAnsi="Times New Roman" w:cs="Times New Roman"/>
          <w:b/>
          <w:sz w:val="24"/>
          <w:szCs w:val="24"/>
        </w:rPr>
      </w:pPr>
    </w:p>
    <w:p w14:paraId="6613828B" w14:textId="77777777" w:rsidR="000F340B" w:rsidRPr="000F340B" w:rsidRDefault="000F340B" w:rsidP="000F340B">
      <w:pPr>
        <w:widowControl w:val="0"/>
        <w:numPr>
          <w:ilvl w:val="0"/>
          <w:numId w:val="5"/>
        </w:numPr>
        <w:autoSpaceDE w:val="0"/>
        <w:autoSpaceDN w:val="0"/>
        <w:spacing w:after="0" w:line="360" w:lineRule="auto"/>
        <w:jc w:val="both"/>
        <w:rPr>
          <w:rFonts w:ascii="Times New Roman" w:eastAsia="Times New Roman" w:hAnsi="Times New Roman" w:cs="Times New Roman"/>
          <w:sz w:val="24"/>
          <w:szCs w:val="24"/>
          <w:shd w:val="clear" w:color="auto" w:fill="FFFFFF"/>
        </w:rPr>
      </w:pPr>
      <w:r w:rsidRPr="000F340B">
        <w:rPr>
          <w:rFonts w:ascii="Times New Roman" w:eastAsia="Times New Roman" w:hAnsi="Times New Roman" w:cs="Times New Roman"/>
          <w:sz w:val="24"/>
          <w:szCs w:val="24"/>
          <w:shd w:val="clear" w:color="auto" w:fill="FFFFFF"/>
        </w:rPr>
        <w:t>Spor bilimleri uygulama ve sporcu sağlığı alanında, Üniversitenin bulunduğu bölgede spor bilimleri konusunda eğitim vermek, konuyla ilgili araştırma projeleri hazırlamak, yönlendirmek ve araştırma yapmak isteyenlere bilimsel kaynak sağlamak.</w:t>
      </w:r>
    </w:p>
    <w:p w14:paraId="1583F1EE" w14:textId="77777777" w:rsidR="000F340B" w:rsidRPr="000F340B" w:rsidRDefault="000F340B" w:rsidP="000F340B">
      <w:pPr>
        <w:widowControl w:val="0"/>
        <w:numPr>
          <w:ilvl w:val="0"/>
          <w:numId w:val="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Sportif performansı geliştirmeye yönelik, amatör ve profesyonel sporcularda araştırmalar yapmak, her yaş grubunu için fiziksel aktivite programları düzenlemek ve önermek.</w:t>
      </w:r>
    </w:p>
    <w:p w14:paraId="01E4EC5D" w14:textId="77777777" w:rsidR="000F340B" w:rsidRPr="000F340B" w:rsidRDefault="000F340B" w:rsidP="000F340B">
      <w:pPr>
        <w:widowControl w:val="0"/>
        <w:numPr>
          <w:ilvl w:val="0"/>
          <w:numId w:val="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Üniversitenin bulunduğu bölge başta olmak üzere Türkiye genelinde, sportif yetenek seçimi taraması yapmak ve branşlara yönlendirmek.</w:t>
      </w:r>
    </w:p>
    <w:p w14:paraId="464C6867" w14:textId="77777777" w:rsidR="000F340B" w:rsidRPr="000F340B" w:rsidRDefault="000F340B" w:rsidP="000F340B">
      <w:pPr>
        <w:widowControl w:val="0"/>
        <w:numPr>
          <w:ilvl w:val="0"/>
          <w:numId w:val="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Spor yaralanmalarının önlenmesinde koruyucu sağlık hizmeti sunmak, yaralanmış sporcular başta olmak üzere özel gruplar ve engelliler rehabilitasyon programları hazırlamak ve uygulamak.</w:t>
      </w:r>
    </w:p>
    <w:p w14:paraId="7C4E0F3C" w14:textId="77777777" w:rsidR="000F340B" w:rsidRPr="000F340B" w:rsidRDefault="000F340B" w:rsidP="000F340B">
      <w:pPr>
        <w:widowControl w:val="0"/>
        <w:numPr>
          <w:ilvl w:val="0"/>
          <w:numId w:val="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Spor bilimleri ile ilgili konferans, sempozyum, seminerler ve kongreler düzenleyerek, spor bilimleri konusunda yayın faaliyetlerinde bulunmak.</w:t>
      </w:r>
    </w:p>
    <w:p w14:paraId="59AB5D24" w14:textId="77777777" w:rsidR="000F340B" w:rsidRPr="000F340B" w:rsidRDefault="000F340B" w:rsidP="000F340B">
      <w:pPr>
        <w:widowControl w:val="0"/>
        <w:numPr>
          <w:ilvl w:val="0"/>
          <w:numId w:val="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Spor bilimleri konusunda yurt dışındaki ilgili kuruluşlarla iş birliği yaparak, bilgi alışverişi ve eleman yetiştirmede koordinasyonu sağlamak.</w:t>
      </w:r>
    </w:p>
    <w:p w14:paraId="1E212118" w14:textId="77777777" w:rsidR="000F340B" w:rsidRPr="000F340B" w:rsidRDefault="000F340B" w:rsidP="000F340B">
      <w:pPr>
        <w:widowControl w:val="0"/>
        <w:numPr>
          <w:ilvl w:val="0"/>
          <w:numId w:val="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Spor bilimleri konusunda yurt dışındaki ilgili kuruluşlarla iş birliği yaparak, bilgi alışverişi ve eleman yetiştirmede koordinasyonu sağlamak.</w:t>
      </w:r>
    </w:p>
    <w:p w14:paraId="77FF6896" w14:textId="77777777" w:rsidR="000F340B" w:rsidRPr="000F340B" w:rsidRDefault="000F340B" w:rsidP="000F340B">
      <w:pPr>
        <w:widowControl w:val="0"/>
        <w:autoSpaceDE w:val="0"/>
        <w:autoSpaceDN w:val="0"/>
        <w:spacing w:after="0" w:line="360" w:lineRule="auto"/>
        <w:ind w:left="720"/>
        <w:jc w:val="both"/>
        <w:rPr>
          <w:rFonts w:ascii="Times New Roman" w:eastAsia="Times New Roman" w:hAnsi="Times New Roman" w:cs="Times New Roman"/>
          <w:sz w:val="24"/>
          <w:szCs w:val="24"/>
        </w:rPr>
      </w:pPr>
    </w:p>
    <w:p w14:paraId="1C5C3EA7" w14:textId="77777777" w:rsidR="000F340B" w:rsidRPr="000F340B" w:rsidRDefault="000F340B" w:rsidP="000F340B">
      <w:pPr>
        <w:widowControl w:val="0"/>
        <w:numPr>
          <w:ilvl w:val="1"/>
          <w:numId w:val="19"/>
        </w:numPr>
        <w:autoSpaceDE w:val="0"/>
        <w:autoSpaceDN w:val="0"/>
        <w:spacing w:after="0" w:line="360" w:lineRule="auto"/>
        <w:jc w:val="both"/>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t>Merkezin Misyonu</w:t>
      </w:r>
    </w:p>
    <w:p w14:paraId="19DC3F66" w14:textId="77777777" w:rsidR="000F340B" w:rsidRPr="000F340B" w:rsidRDefault="000F340B" w:rsidP="000F340B">
      <w:pPr>
        <w:widowControl w:val="0"/>
        <w:autoSpaceDE w:val="0"/>
        <w:autoSpaceDN w:val="0"/>
        <w:spacing w:after="0" w:line="360" w:lineRule="auto"/>
        <w:ind w:left="1004"/>
        <w:jc w:val="both"/>
        <w:rPr>
          <w:rFonts w:ascii="Times New Roman" w:eastAsia="Times New Roman" w:hAnsi="Times New Roman" w:cs="Times New Roman"/>
          <w:b/>
          <w:sz w:val="24"/>
          <w:szCs w:val="24"/>
        </w:rPr>
      </w:pPr>
    </w:p>
    <w:p w14:paraId="3178DE68" w14:textId="77777777" w:rsidR="000F340B" w:rsidRPr="000F340B" w:rsidRDefault="000F340B" w:rsidP="000F340B">
      <w:pPr>
        <w:widowControl w:val="0"/>
        <w:numPr>
          <w:ilvl w:val="0"/>
          <w:numId w:val="6"/>
        </w:numPr>
        <w:autoSpaceDE w:val="0"/>
        <w:autoSpaceDN w:val="0"/>
        <w:spacing w:after="0" w:line="360" w:lineRule="auto"/>
        <w:jc w:val="both"/>
        <w:rPr>
          <w:rFonts w:ascii="Times New Roman" w:eastAsia="Times New Roman" w:hAnsi="Times New Roman" w:cs="Times New Roman"/>
          <w:sz w:val="24"/>
          <w:szCs w:val="24"/>
          <w:lang w:eastAsia="tr-TR"/>
        </w:rPr>
      </w:pPr>
      <w:r w:rsidRPr="000F340B">
        <w:rPr>
          <w:rFonts w:ascii="Times New Roman" w:eastAsia="Times New Roman" w:hAnsi="Times New Roman" w:cs="Times New Roman"/>
          <w:sz w:val="24"/>
          <w:szCs w:val="24"/>
          <w:lang w:eastAsia="tr-TR"/>
        </w:rPr>
        <w:t>Profesyonel sporcular, spor takımları ve üst düzey sportif başarıya destek sağlamak.</w:t>
      </w:r>
    </w:p>
    <w:p w14:paraId="04F91806" w14:textId="77777777" w:rsidR="000F340B" w:rsidRPr="000F340B" w:rsidRDefault="000F340B" w:rsidP="000F340B">
      <w:pPr>
        <w:widowControl w:val="0"/>
        <w:numPr>
          <w:ilvl w:val="0"/>
          <w:numId w:val="6"/>
        </w:numPr>
        <w:autoSpaceDE w:val="0"/>
        <w:autoSpaceDN w:val="0"/>
        <w:spacing w:after="0" w:line="360" w:lineRule="auto"/>
        <w:jc w:val="both"/>
        <w:rPr>
          <w:rFonts w:ascii="Times New Roman" w:eastAsia="Times New Roman" w:hAnsi="Times New Roman" w:cs="Times New Roman"/>
          <w:sz w:val="24"/>
          <w:szCs w:val="24"/>
          <w:lang w:eastAsia="tr-TR"/>
        </w:rPr>
      </w:pPr>
      <w:r w:rsidRPr="000F340B">
        <w:rPr>
          <w:rFonts w:ascii="Times New Roman" w:eastAsia="Times New Roman" w:hAnsi="Times New Roman" w:cs="Times New Roman"/>
          <w:sz w:val="24"/>
          <w:szCs w:val="24"/>
          <w:lang w:eastAsia="tr-TR"/>
        </w:rPr>
        <w:t>Sporcu sağlığı ve performansı kapsamında her yaş grubu için yapılan egzersizlerde bilimsel analiz ve uygulama imkânı vererek destek sağlamak.</w:t>
      </w:r>
    </w:p>
    <w:p w14:paraId="631B424B" w14:textId="77777777" w:rsidR="000F340B" w:rsidRPr="000F340B" w:rsidRDefault="000F340B" w:rsidP="000F340B">
      <w:pPr>
        <w:widowControl w:val="0"/>
        <w:numPr>
          <w:ilvl w:val="0"/>
          <w:numId w:val="6"/>
        </w:numPr>
        <w:autoSpaceDE w:val="0"/>
        <w:autoSpaceDN w:val="0"/>
        <w:spacing w:after="0" w:line="360" w:lineRule="auto"/>
        <w:jc w:val="both"/>
        <w:rPr>
          <w:rFonts w:ascii="Times New Roman" w:eastAsia="Times New Roman" w:hAnsi="Times New Roman" w:cs="Times New Roman"/>
          <w:sz w:val="24"/>
          <w:szCs w:val="24"/>
          <w:lang w:eastAsia="tr-TR"/>
        </w:rPr>
      </w:pPr>
      <w:r w:rsidRPr="000F340B">
        <w:rPr>
          <w:rFonts w:ascii="Times New Roman" w:eastAsia="Times New Roman" w:hAnsi="Times New Roman" w:cs="Times New Roman"/>
          <w:sz w:val="24"/>
          <w:szCs w:val="24"/>
          <w:lang w:eastAsia="tr-TR"/>
        </w:rPr>
        <w:t>Spor bilimlerindeki lisans/lisansüstü programlara ve araştırmalara katkı/destek sağlamak.</w:t>
      </w:r>
    </w:p>
    <w:p w14:paraId="27CB2637" w14:textId="77777777" w:rsidR="000F340B" w:rsidRPr="000F340B" w:rsidRDefault="000F340B" w:rsidP="000F340B">
      <w:pPr>
        <w:widowControl w:val="0"/>
        <w:numPr>
          <w:ilvl w:val="0"/>
          <w:numId w:val="6"/>
        </w:numPr>
        <w:autoSpaceDE w:val="0"/>
        <w:autoSpaceDN w:val="0"/>
        <w:spacing w:after="0" w:line="360" w:lineRule="auto"/>
        <w:jc w:val="both"/>
        <w:rPr>
          <w:rFonts w:ascii="Times New Roman" w:eastAsia="Times New Roman" w:hAnsi="Times New Roman" w:cs="Times New Roman"/>
          <w:sz w:val="24"/>
          <w:szCs w:val="24"/>
          <w:lang w:eastAsia="tr-TR"/>
        </w:rPr>
      </w:pPr>
      <w:r w:rsidRPr="000F340B">
        <w:rPr>
          <w:rFonts w:ascii="Times New Roman" w:eastAsia="Times New Roman" w:hAnsi="Times New Roman" w:cs="Times New Roman"/>
          <w:sz w:val="24"/>
          <w:szCs w:val="24"/>
          <w:lang w:eastAsia="tr-TR"/>
        </w:rPr>
        <w:t>Her yaş grubu bireye sağlığın korunması ve geliştirilmesine yönelik sağlıklı yaşam ve egzersiz konularında bilimsel destek sağlamak.</w:t>
      </w:r>
    </w:p>
    <w:p w14:paraId="3785E632" w14:textId="77777777" w:rsidR="000F340B" w:rsidRPr="000F340B" w:rsidRDefault="000F340B" w:rsidP="000F340B">
      <w:pPr>
        <w:widowControl w:val="0"/>
        <w:numPr>
          <w:ilvl w:val="0"/>
          <w:numId w:val="6"/>
        </w:numPr>
        <w:autoSpaceDE w:val="0"/>
        <w:autoSpaceDN w:val="0"/>
        <w:spacing w:after="0" w:line="360" w:lineRule="auto"/>
        <w:jc w:val="both"/>
        <w:rPr>
          <w:rFonts w:ascii="Times New Roman" w:eastAsia="Times New Roman" w:hAnsi="Times New Roman" w:cs="Times New Roman"/>
          <w:sz w:val="24"/>
          <w:szCs w:val="24"/>
          <w:lang w:eastAsia="tr-TR"/>
        </w:rPr>
      </w:pPr>
      <w:r w:rsidRPr="000F340B">
        <w:rPr>
          <w:rFonts w:ascii="Times New Roman" w:eastAsia="Times New Roman" w:hAnsi="Times New Roman" w:cs="Times New Roman"/>
          <w:sz w:val="24"/>
          <w:szCs w:val="24"/>
        </w:rPr>
        <w:t xml:space="preserve">Çanakkale Onsekiz Mart Üniversitesi'nin </w:t>
      </w:r>
      <w:r w:rsidRPr="000F340B">
        <w:rPr>
          <w:rFonts w:ascii="Times New Roman" w:eastAsia="Times New Roman" w:hAnsi="Times New Roman" w:cs="Times New Roman"/>
          <w:b/>
          <w:sz w:val="24"/>
          <w:szCs w:val="24"/>
        </w:rPr>
        <w:t>“</w:t>
      </w:r>
      <w:r w:rsidRPr="000F340B">
        <w:rPr>
          <w:rFonts w:ascii="Times New Roman" w:eastAsia="Times New Roman" w:hAnsi="Times New Roman" w:cs="Times New Roman"/>
          <w:sz w:val="24"/>
          <w:szCs w:val="24"/>
        </w:rPr>
        <w:t>bölgenin en iyi üniversitesi olmak, ülkesinin ve dünyanın güçlü bir bilim kurumu haline gelmek” vizyonuna destek sağlamak.</w:t>
      </w:r>
    </w:p>
    <w:p w14:paraId="26DCDA51" w14:textId="77777777" w:rsidR="000F340B" w:rsidRPr="000F340B" w:rsidRDefault="000F340B" w:rsidP="000F340B">
      <w:pPr>
        <w:spacing w:after="0" w:line="360" w:lineRule="auto"/>
        <w:jc w:val="both"/>
        <w:rPr>
          <w:rFonts w:ascii="Times New Roman" w:hAnsi="Times New Roman" w:cs="Times New Roman"/>
          <w:b/>
          <w:sz w:val="24"/>
          <w:szCs w:val="24"/>
        </w:rPr>
      </w:pPr>
    </w:p>
    <w:p w14:paraId="01B01A37" w14:textId="77777777" w:rsidR="000F340B" w:rsidRPr="000F340B" w:rsidRDefault="000F340B" w:rsidP="000F340B">
      <w:pPr>
        <w:widowControl w:val="0"/>
        <w:numPr>
          <w:ilvl w:val="1"/>
          <w:numId w:val="19"/>
        </w:numPr>
        <w:autoSpaceDE w:val="0"/>
        <w:autoSpaceDN w:val="0"/>
        <w:spacing w:after="0" w:line="360" w:lineRule="auto"/>
        <w:jc w:val="both"/>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t>Merkezin Vizyonu</w:t>
      </w:r>
    </w:p>
    <w:p w14:paraId="5BEA59B7" w14:textId="77777777" w:rsidR="000F340B" w:rsidRPr="000F340B" w:rsidRDefault="000F340B" w:rsidP="000F340B">
      <w:pPr>
        <w:spacing w:after="0" w:line="360" w:lineRule="auto"/>
        <w:ind w:firstLine="708"/>
        <w:jc w:val="both"/>
        <w:rPr>
          <w:rFonts w:ascii="Times New Roman" w:hAnsi="Times New Roman" w:cs="Times New Roman"/>
          <w:b/>
          <w:sz w:val="24"/>
          <w:szCs w:val="24"/>
        </w:rPr>
      </w:pPr>
    </w:p>
    <w:p w14:paraId="4880A1FE" w14:textId="77777777" w:rsidR="000F340B" w:rsidRPr="000F340B" w:rsidRDefault="000F340B" w:rsidP="000F340B">
      <w:pPr>
        <w:spacing w:after="0" w:line="360" w:lineRule="auto"/>
        <w:ind w:firstLine="708"/>
        <w:jc w:val="both"/>
        <w:rPr>
          <w:rFonts w:ascii="Times New Roman" w:hAnsi="Times New Roman" w:cs="Times New Roman"/>
          <w:sz w:val="24"/>
          <w:szCs w:val="24"/>
          <w:shd w:val="clear" w:color="auto" w:fill="FFFFFF"/>
        </w:rPr>
      </w:pPr>
      <w:r w:rsidRPr="000F340B">
        <w:rPr>
          <w:rFonts w:ascii="Times New Roman" w:hAnsi="Times New Roman" w:cs="Times New Roman"/>
          <w:b/>
          <w:sz w:val="24"/>
          <w:szCs w:val="24"/>
        </w:rPr>
        <w:t xml:space="preserve"> </w:t>
      </w:r>
      <w:r w:rsidRPr="000F340B">
        <w:rPr>
          <w:rFonts w:ascii="Times New Roman" w:hAnsi="Times New Roman" w:cs="Times New Roman"/>
          <w:sz w:val="24"/>
          <w:szCs w:val="24"/>
          <w:shd w:val="clear" w:color="auto" w:fill="FFFFFF"/>
        </w:rPr>
        <w:t>Spor Bilimleri alanında disiplinler arası iş birliği ile bireylerin sağlık ve performanslarını geliştirmeye yönelik bilimsel, teknolojik araştırma ve uygulamalar yapmak.</w:t>
      </w:r>
    </w:p>
    <w:p w14:paraId="09D355F5" w14:textId="77777777" w:rsidR="000F340B" w:rsidRPr="000F340B" w:rsidRDefault="000F340B" w:rsidP="000F340B">
      <w:pPr>
        <w:spacing w:after="0" w:line="360" w:lineRule="auto"/>
        <w:ind w:firstLine="708"/>
        <w:jc w:val="both"/>
        <w:rPr>
          <w:rFonts w:ascii="Times New Roman" w:hAnsi="Times New Roman" w:cs="Times New Roman"/>
          <w:sz w:val="24"/>
          <w:szCs w:val="24"/>
          <w:lang w:eastAsia="tr-TR"/>
        </w:rPr>
      </w:pPr>
    </w:p>
    <w:p w14:paraId="0B9552D3" w14:textId="77777777" w:rsidR="000F340B" w:rsidRPr="000F340B" w:rsidRDefault="000F340B" w:rsidP="00F12421">
      <w:pPr>
        <w:widowControl w:val="0"/>
        <w:numPr>
          <w:ilvl w:val="0"/>
          <w:numId w:val="19"/>
        </w:numPr>
        <w:tabs>
          <w:tab w:val="left" w:pos="142"/>
        </w:tabs>
        <w:autoSpaceDE w:val="0"/>
        <w:autoSpaceDN w:val="0"/>
        <w:spacing w:after="0" w:line="360" w:lineRule="auto"/>
        <w:ind w:left="142"/>
        <w:jc w:val="both"/>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t xml:space="preserve"> ÇASBAM 2021-2025 HEDEFLERİ</w:t>
      </w:r>
    </w:p>
    <w:p w14:paraId="7A9732AE" w14:textId="77777777" w:rsidR="000F340B" w:rsidRPr="000F340B" w:rsidRDefault="000F340B" w:rsidP="000F340B">
      <w:pPr>
        <w:widowControl w:val="0"/>
        <w:autoSpaceDE w:val="0"/>
        <w:autoSpaceDN w:val="0"/>
        <w:spacing w:after="0" w:line="360" w:lineRule="auto"/>
        <w:ind w:left="360"/>
        <w:jc w:val="both"/>
        <w:rPr>
          <w:rFonts w:ascii="Times New Roman" w:eastAsia="Times New Roman" w:hAnsi="Times New Roman" w:cs="Times New Roman"/>
          <w:b/>
          <w:sz w:val="24"/>
          <w:szCs w:val="24"/>
        </w:rPr>
      </w:pPr>
    </w:p>
    <w:p w14:paraId="158028BC" w14:textId="77777777" w:rsidR="000F340B" w:rsidRPr="000F340B" w:rsidRDefault="000F340B" w:rsidP="000F340B">
      <w:pPr>
        <w:widowControl w:val="0"/>
        <w:numPr>
          <w:ilvl w:val="0"/>
          <w:numId w:val="7"/>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Araştırmacıların, öğretim elemanlarının ve öğrencilerin çağdaş gelişmeleri takip edip katkıda bulunabilecekleri bir ortamda araştırma, eğitim ve öğretim faaliyetlerine devam etmelerini sağlayarak bilimsel çalışmaları güçlendirmek ve yenilikçi bir anlayışa kavuşturmak.</w:t>
      </w:r>
    </w:p>
    <w:p w14:paraId="70A780F2" w14:textId="77777777" w:rsidR="000F340B" w:rsidRPr="000F340B" w:rsidRDefault="000F340B" w:rsidP="000F340B">
      <w:pPr>
        <w:widowControl w:val="0"/>
        <w:numPr>
          <w:ilvl w:val="0"/>
          <w:numId w:val="7"/>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Tüm bilimsel çalışmalarda, geçerlik ve güvenirliği sağlanmış teknolojilerle insan faaliyetlerinin bütünleşmesine zemin hazırlayacak altyapı çalışmaları gerçekleştirmek.</w:t>
      </w:r>
    </w:p>
    <w:p w14:paraId="650ABD25" w14:textId="77777777" w:rsidR="000F340B" w:rsidRPr="000F340B" w:rsidRDefault="000F340B" w:rsidP="000F340B">
      <w:pPr>
        <w:widowControl w:val="0"/>
        <w:numPr>
          <w:ilvl w:val="0"/>
          <w:numId w:val="7"/>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Öncelikle yerel, sonra ulusal ve uluslararası spor kültürüne destek olacak araştırma, eğitim ve seminerlerin organize edilmesine yardımcı olmak.</w:t>
      </w:r>
    </w:p>
    <w:p w14:paraId="680730BF" w14:textId="77777777" w:rsidR="000F340B" w:rsidRPr="000F340B" w:rsidRDefault="000F340B" w:rsidP="000F340B">
      <w:pPr>
        <w:widowControl w:val="0"/>
        <w:numPr>
          <w:ilvl w:val="0"/>
          <w:numId w:val="7"/>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Öğrencilerin spor bilimleri alanında araştırma deneyimi kazanmalarının yanı sıra, kuruma bağlılık ve motivasyonlarını da arttırmayı amaçlayan, onların da aktif bir rol aldıkları bilimsel faaliyetler organize etmek.</w:t>
      </w:r>
    </w:p>
    <w:p w14:paraId="76E5F656" w14:textId="77777777" w:rsidR="000F340B" w:rsidRPr="000F340B" w:rsidRDefault="000F340B" w:rsidP="000F340B">
      <w:pPr>
        <w:widowControl w:val="0"/>
        <w:numPr>
          <w:ilvl w:val="0"/>
          <w:numId w:val="7"/>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Bölgenin spor kulüpleri ve diğer spor paydaşlarıyla bölge kalkınmasına daha fazla katkıda bulunacak iş birlikleri</w:t>
      </w:r>
      <w:r w:rsidRPr="000F340B">
        <w:rPr>
          <w:rFonts w:ascii="Times New Roman" w:eastAsia="Times New Roman" w:hAnsi="Times New Roman" w:cs="Times New Roman"/>
          <w:spacing w:val="-1"/>
          <w:sz w:val="24"/>
          <w:szCs w:val="24"/>
        </w:rPr>
        <w:t xml:space="preserve"> </w:t>
      </w:r>
      <w:r w:rsidRPr="000F340B">
        <w:rPr>
          <w:rFonts w:ascii="Times New Roman" w:eastAsia="Times New Roman" w:hAnsi="Times New Roman" w:cs="Times New Roman"/>
          <w:sz w:val="24"/>
          <w:szCs w:val="24"/>
        </w:rPr>
        <w:t>gerçekleştirmek.</w:t>
      </w:r>
    </w:p>
    <w:p w14:paraId="6F28311C" w14:textId="7E3DB502" w:rsidR="000F340B" w:rsidRDefault="000F340B" w:rsidP="000F340B">
      <w:pPr>
        <w:widowControl w:val="0"/>
        <w:numPr>
          <w:ilvl w:val="0"/>
          <w:numId w:val="7"/>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lastRenderedPageBreak/>
        <w:t>2025’e kadar Spor bilimleri ile ilgili uluslararası proje ve çalışmalar</w:t>
      </w:r>
      <w:r w:rsidR="009C580C">
        <w:rPr>
          <w:rFonts w:ascii="Times New Roman" w:eastAsia="Times New Roman" w:hAnsi="Times New Roman" w:cs="Times New Roman"/>
          <w:sz w:val="24"/>
          <w:szCs w:val="24"/>
        </w:rPr>
        <w:t>a katılmak.</w:t>
      </w:r>
    </w:p>
    <w:p w14:paraId="72FA6C14" w14:textId="77777777" w:rsidR="009C580C" w:rsidRPr="000F340B" w:rsidRDefault="009C580C" w:rsidP="000F340B">
      <w:pPr>
        <w:widowControl w:val="0"/>
        <w:autoSpaceDE w:val="0"/>
        <w:autoSpaceDN w:val="0"/>
        <w:spacing w:after="0" w:line="360" w:lineRule="auto"/>
        <w:jc w:val="both"/>
        <w:rPr>
          <w:rFonts w:ascii="Times New Roman" w:eastAsia="Times New Roman" w:hAnsi="Times New Roman" w:cs="Times New Roman"/>
          <w:sz w:val="24"/>
          <w:szCs w:val="24"/>
        </w:rPr>
      </w:pPr>
    </w:p>
    <w:p w14:paraId="7ADBCD29" w14:textId="77777777" w:rsidR="000F340B" w:rsidRPr="000F340B" w:rsidRDefault="000F340B" w:rsidP="000F340B">
      <w:pPr>
        <w:widowControl w:val="0"/>
        <w:numPr>
          <w:ilvl w:val="0"/>
          <w:numId w:val="19"/>
        </w:numPr>
        <w:autoSpaceDE w:val="0"/>
        <w:autoSpaceDN w:val="0"/>
        <w:spacing w:after="0" w:line="360" w:lineRule="auto"/>
        <w:jc w:val="both"/>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t>ÇASBAM KURUMSAL POLİTİKALARI</w:t>
      </w:r>
    </w:p>
    <w:p w14:paraId="5D5A9075" w14:textId="77777777" w:rsidR="000F340B" w:rsidRPr="000F340B" w:rsidRDefault="000F340B" w:rsidP="000F340B">
      <w:pPr>
        <w:widowControl w:val="0"/>
        <w:autoSpaceDE w:val="0"/>
        <w:autoSpaceDN w:val="0"/>
        <w:spacing w:after="0" w:line="360" w:lineRule="auto"/>
        <w:jc w:val="both"/>
        <w:rPr>
          <w:rFonts w:ascii="Times New Roman" w:eastAsia="Times New Roman" w:hAnsi="Times New Roman" w:cs="Times New Roman"/>
          <w:b/>
          <w:sz w:val="24"/>
          <w:szCs w:val="24"/>
        </w:rPr>
      </w:pPr>
    </w:p>
    <w:p w14:paraId="7664CE5D" w14:textId="77777777" w:rsidR="000F340B" w:rsidRPr="000F340B" w:rsidRDefault="000F340B" w:rsidP="000F340B">
      <w:pPr>
        <w:widowControl w:val="0"/>
        <w:numPr>
          <w:ilvl w:val="0"/>
          <w:numId w:val="8"/>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Bilimsel çalışmaları yenilikçi bir altyapıyla güçlendirmek; nitelik ve niceliğini arttırmak.</w:t>
      </w:r>
    </w:p>
    <w:p w14:paraId="144DBB47" w14:textId="77777777" w:rsidR="000F340B" w:rsidRPr="000F340B" w:rsidRDefault="000F340B" w:rsidP="000F340B">
      <w:pPr>
        <w:widowControl w:val="0"/>
        <w:numPr>
          <w:ilvl w:val="0"/>
          <w:numId w:val="8"/>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Analiz ve sentez yapma becerisi gelişmiş, özgür düşünceyi bilimsel verimlilik alanına aktarabilen, bilginin sadece taşıyıcısı değil, geliştiricisi de olabilen, yaratıcı ve üretken spor bilimleri araştırmacılarına destek olmak.</w:t>
      </w:r>
    </w:p>
    <w:p w14:paraId="05163F14" w14:textId="77777777" w:rsidR="000F340B" w:rsidRPr="000F340B" w:rsidRDefault="000F340B" w:rsidP="000F340B">
      <w:pPr>
        <w:widowControl w:val="0"/>
        <w:numPr>
          <w:ilvl w:val="0"/>
          <w:numId w:val="8"/>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Tüm araştırma ve eğitim-öğretim faaliyetlerinde, Üniversitemizin imkanları ölçüsünde en iyi teknolojik verileri kullanarak eğitimin etkinliğini ve verimliliğini artırmak.</w:t>
      </w:r>
    </w:p>
    <w:p w14:paraId="417EA327" w14:textId="77777777" w:rsidR="000F340B" w:rsidRPr="000F340B" w:rsidRDefault="000F340B" w:rsidP="000F340B">
      <w:pPr>
        <w:widowControl w:val="0"/>
        <w:numPr>
          <w:ilvl w:val="0"/>
          <w:numId w:val="8"/>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Analiz ve sentez yapma becerisi gelişmiş, özgür düşünceyi bilimsel verimlilik alanına aktarabilen, bilginin sadece taşıyıcısı değil, geliştiricisi de olabilen, yaratıcı ve üretken spor bilimleri araştırmacılarına destek olmak.</w:t>
      </w:r>
    </w:p>
    <w:p w14:paraId="3245F48C" w14:textId="77777777" w:rsidR="000F340B" w:rsidRPr="000F340B" w:rsidRDefault="000F340B" w:rsidP="000F340B">
      <w:pPr>
        <w:widowControl w:val="0"/>
        <w:numPr>
          <w:ilvl w:val="0"/>
          <w:numId w:val="8"/>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Araştırma faaliyetlerinde yeni yöntem ve uygulamalarla diğer üniversitelerdeki eşdeğer birimlere önderlik etmek.</w:t>
      </w:r>
    </w:p>
    <w:p w14:paraId="40C36F7C" w14:textId="77777777" w:rsidR="000F340B" w:rsidRPr="000F340B" w:rsidRDefault="000F340B" w:rsidP="000F340B">
      <w:pPr>
        <w:widowControl w:val="0"/>
        <w:autoSpaceDE w:val="0"/>
        <w:autoSpaceDN w:val="0"/>
        <w:spacing w:after="0" w:line="360" w:lineRule="auto"/>
        <w:ind w:left="360"/>
        <w:jc w:val="both"/>
        <w:rPr>
          <w:rFonts w:ascii="Times New Roman" w:eastAsia="Times New Roman" w:hAnsi="Times New Roman" w:cs="Times New Roman"/>
          <w:sz w:val="24"/>
          <w:szCs w:val="24"/>
        </w:rPr>
      </w:pPr>
    </w:p>
    <w:p w14:paraId="2498AC9C" w14:textId="77777777" w:rsidR="000F340B" w:rsidRPr="000F340B" w:rsidRDefault="000F340B" w:rsidP="000F340B">
      <w:pPr>
        <w:widowControl w:val="0"/>
        <w:numPr>
          <w:ilvl w:val="0"/>
          <w:numId w:val="19"/>
        </w:numPr>
        <w:tabs>
          <w:tab w:val="left" w:pos="1259"/>
        </w:tabs>
        <w:autoSpaceDE w:val="0"/>
        <w:autoSpaceDN w:val="0"/>
        <w:spacing w:after="0" w:line="360" w:lineRule="auto"/>
        <w:jc w:val="both"/>
        <w:outlineLvl w:val="0"/>
        <w:rPr>
          <w:rFonts w:ascii="Times New Roman" w:eastAsia="Times New Roman" w:hAnsi="Times New Roman" w:cs="Times New Roman"/>
          <w:b/>
          <w:bCs/>
          <w:sz w:val="24"/>
          <w:szCs w:val="24"/>
        </w:rPr>
      </w:pPr>
      <w:r w:rsidRPr="000F340B">
        <w:rPr>
          <w:rFonts w:ascii="Times New Roman" w:eastAsia="Times New Roman" w:hAnsi="Times New Roman" w:cs="Times New Roman"/>
          <w:b/>
          <w:bCs/>
          <w:sz w:val="24"/>
          <w:szCs w:val="24"/>
        </w:rPr>
        <w:t>ARAŞTIRMA MERKEZİNİN AKADEMİK ve İDARİ ALT</w:t>
      </w:r>
      <w:r w:rsidRPr="000F340B">
        <w:rPr>
          <w:rFonts w:ascii="Times New Roman" w:eastAsia="Times New Roman" w:hAnsi="Times New Roman" w:cs="Times New Roman"/>
          <w:b/>
          <w:bCs/>
          <w:spacing w:val="-1"/>
          <w:sz w:val="24"/>
          <w:szCs w:val="24"/>
        </w:rPr>
        <w:t xml:space="preserve"> </w:t>
      </w:r>
      <w:r w:rsidRPr="000F340B">
        <w:rPr>
          <w:rFonts w:ascii="Times New Roman" w:eastAsia="Times New Roman" w:hAnsi="Times New Roman" w:cs="Times New Roman"/>
          <w:b/>
          <w:bCs/>
          <w:sz w:val="24"/>
          <w:szCs w:val="24"/>
        </w:rPr>
        <w:t>YAPISI</w:t>
      </w:r>
    </w:p>
    <w:p w14:paraId="102297DE" w14:textId="77777777" w:rsidR="000F340B" w:rsidRPr="000F340B" w:rsidRDefault="000F340B" w:rsidP="000F340B">
      <w:pPr>
        <w:widowControl w:val="0"/>
        <w:tabs>
          <w:tab w:val="left" w:pos="1259"/>
        </w:tabs>
        <w:autoSpaceDE w:val="0"/>
        <w:autoSpaceDN w:val="0"/>
        <w:spacing w:after="0" w:line="360" w:lineRule="auto"/>
        <w:jc w:val="both"/>
        <w:outlineLvl w:val="0"/>
        <w:rPr>
          <w:rFonts w:ascii="Times New Roman" w:eastAsia="Times New Roman" w:hAnsi="Times New Roman" w:cs="Times New Roman"/>
          <w:b/>
          <w:bCs/>
          <w:sz w:val="24"/>
          <w:szCs w:val="24"/>
        </w:rPr>
      </w:pPr>
    </w:p>
    <w:p w14:paraId="1A28E629" w14:textId="2FB8DBCA" w:rsidR="000F340B" w:rsidRPr="000F340B" w:rsidRDefault="000F340B" w:rsidP="000F340B">
      <w:pPr>
        <w:spacing w:after="0" w:line="360" w:lineRule="auto"/>
        <w:ind w:firstLine="708"/>
        <w:jc w:val="both"/>
        <w:rPr>
          <w:rFonts w:ascii="Times New Roman" w:hAnsi="Times New Roman" w:cs="Times New Roman"/>
          <w:sz w:val="24"/>
          <w:szCs w:val="24"/>
        </w:rPr>
      </w:pPr>
      <w:r w:rsidRPr="000F340B">
        <w:rPr>
          <w:rFonts w:ascii="Times New Roman" w:hAnsi="Times New Roman" w:cs="Times New Roman"/>
          <w:sz w:val="24"/>
          <w:szCs w:val="24"/>
        </w:rPr>
        <w:t>Araştırma merkezimizde 2 öğretim üyesi, 2 öğretim görevlisi olmak üzere toplam 4 akademik personel; sekreterya ve arşivden sorumlu 1 idari personel görev yapmaktadır. Merkezimizin akademik kadrosunda 1 doçent, 1 doktor öğretim üyesi ve 2 öğretim görevlisi olmak üzere toplam 4 akademisyen görev yapmaktadır. Bir öğretim görevlisi doktora eğitimi</w:t>
      </w:r>
      <w:r w:rsidR="00F9162B">
        <w:rPr>
          <w:rFonts w:ascii="Times New Roman" w:hAnsi="Times New Roman" w:cs="Times New Roman"/>
          <w:sz w:val="24"/>
          <w:szCs w:val="24"/>
        </w:rPr>
        <w:t>ni tamamlamış (Öğr. Gör. Dr.), bir öğretim görevlisi ise doktora eğitimine</w:t>
      </w:r>
      <w:r w:rsidRPr="000F340B">
        <w:rPr>
          <w:rFonts w:ascii="Times New Roman" w:hAnsi="Times New Roman" w:cs="Times New Roman"/>
          <w:sz w:val="24"/>
          <w:szCs w:val="24"/>
        </w:rPr>
        <w:t xml:space="preserve"> </w:t>
      </w:r>
      <w:r w:rsidR="00F9162B">
        <w:rPr>
          <w:rFonts w:ascii="Times New Roman" w:hAnsi="Times New Roman" w:cs="Times New Roman"/>
          <w:sz w:val="24"/>
          <w:szCs w:val="24"/>
        </w:rPr>
        <w:t xml:space="preserve">halen </w:t>
      </w:r>
      <w:r w:rsidRPr="000F340B">
        <w:rPr>
          <w:rFonts w:ascii="Times New Roman" w:hAnsi="Times New Roman" w:cs="Times New Roman"/>
          <w:sz w:val="24"/>
          <w:szCs w:val="24"/>
        </w:rPr>
        <w:t xml:space="preserve">devam etmektedir. Araştırma merkezimizin akademik personeli multidisipliner çalışma alanları ile (sporcu beslenmesi, egzersiz fizyolojisi, antrenman bilimi, spor teknolojileri, sporcu performansı, egzersiz ve spor psikolojisi, </w:t>
      </w:r>
      <w:r w:rsidR="00591783">
        <w:rPr>
          <w:rFonts w:ascii="Times New Roman" w:hAnsi="Times New Roman" w:cs="Times New Roman"/>
          <w:sz w:val="24"/>
          <w:szCs w:val="24"/>
        </w:rPr>
        <w:t>spor masajı</w:t>
      </w:r>
      <w:r w:rsidRPr="000F340B">
        <w:rPr>
          <w:rFonts w:ascii="Times New Roman" w:hAnsi="Times New Roman" w:cs="Times New Roman"/>
          <w:sz w:val="24"/>
          <w:szCs w:val="24"/>
        </w:rPr>
        <w:t xml:space="preserve">), merkezimizin araştırma ve eğitim faaliyetlerine katkı sağlamaktadır. Bu bağlamda merkez bünyesinde çalışmalar yapan akademisyenlerin öncelikli ortak hedefleri; </w:t>
      </w:r>
    </w:p>
    <w:p w14:paraId="2E126373" w14:textId="77777777" w:rsidR="000F340B" w:rsidRPr="000F340B" w:rsidRDefault="000F340B" w:rsidP="000F340B">
      <w:pPr>
        <w:widowControl w:val="0"/>
        <w:numPr>
          <w:ilvl w:val="0"/>
          <w:numId w:val="10"/>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Bilimsel faaliyetlerini deneysel olarak gerçekleştirebilmek için gerekli olan merkezin fiziki altyapısını geliştirmek, sporcu sağlığı ve performans ölçümlerine yönelik cihaz donanımını sağlamak. </w:t>
      </w:r>
    </w:p>
    <w:p w14:paraId="127E013B" w14:textId="77777777" w:rsidR="000F340B" w:rsidRPr="000F340B" w:rsidRDefault="000F340B" w:rsidP="000F340B">
      <w:pPr>
        <w:widowControl w:val="0"/>
        <w:numPr>
          <w:ilvl w:val="0"/>
          <w:numId w:val="10"/>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Disiplinlerarası iş birliği ile sporcu sağlığı ve performansına yönelik bilimsel </w:t>
      </w:r>
      <w:proofErr w:type="gramStart"/>
      <w:r w:rsidRPr="000F340B">
        <w:rPr>
          <w:rFonts w:ascii="Times New Roman" w:eastAsia="Times New Roman" w:hAnsi="Times New Roman" w:cs="Times New Roman"/>
          <w:sz w:val="24"/>
          <w:szCs w:val="24"/>
        </w:rPr>
        <w:lastRenderedPageBreak/>
        <w:t>araştırma</w:t>
      </w:r>
      <w:proofErr w:type="gramEnd"/>
      <w:r w:rsidRPr="000F340B">
        <w:rPr>
          <w:rFonts w:ascii="Times New Roman" w:eastAsia="Times New Roman" w:hAnsi="Times New Roman" w:cs="Times New Roman"/>
          <w:sz w:val="24"/>
          <w:szCs w:val="24"/>
        </w:rPr>
        <w:t xml:space="preserve"> projeleri hazırlamak. </w:t>
      </w:r>
    </w:p>
    <w:p w14:paraId="0701EEBB" w14:textId="77777777" w:rsidR="000F340B" w:rsidRPr="000F340B" w:rsidRDefault="000F340B" w:rsidP="000F340B">
      <w:pPr>
        <w:widowControl w:val="0"/>
        <w:numPr>
          <w:ilvl w:val="0"/>
          <w:numId w:val="10"/>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Spor bilimleri ile ilgili konferans, sempozyum, seminer ve kongreler düzenleyerek, spor bilimleri konusunda yayın faaliyetlerinde bulunmak. </w:t>
      </w:r>
    </w:p>
    <w:p w14:paraId="70303B8C" w14:textId="77777777" w:rsidR="000F340B" w:rsidRPr="000F340B" w:rsidRDefault="000F340B" w:rsidP="000F340B">
      <w:pPr>
        <w:widowControl w:val="0"/>
        <w:numPr>
          <w:ilvl w:val="0"/>
          <w:numId w:val="10"/>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Bilimsel araştırma yapmak isteyen akademik personel ile lisans/lisansüstü öğrencilerine gerekli bilimsel desteği sağlamak. </w:t>
      </w:r>
    </w:p>
    <w:p w14:paraId="05694BDF" w14:textId="77777777" w:rsidR="000F340B" w:rsidRPr="000F340B" w:rsidRDefault="000F340B" w:rsidP="000F340B">
      <w:pPr>
        <w:widowControl w:val="0"/>
        <w:numPr>
          <w:ilvl w:val="0"/>
          <w:numId w:val="10"/>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Amatör ve profesyonel sporculara performans testleri uygulayarak, mevcut durumlarını tespit etmek ve performans geliştirici önerilerde bulunmak. </w:t>
      </w:r>
    </w:p>
    <w:p w14:paraId="33904D9B" w14:textId="77777777" w:rsidR="000F340B" w:rsidRPr="000F340B" w:rsidRDefault="000F340B" w:rsidP="000F340B">
      <w:pPr>
        <w:widowControl w:val="0"/>
        <w:numPr>
          <w:ilvl w:val="0"/>
          <w:numId w:val="10"/>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Sedanter bireylerde sağlığın korunması ve geliştirilmesi amacıyla sağlıklı yaşam ve egzersiz konularında bilgilendirmeye yönelik eğitimler düzenlemektir. </w:t>
      </w:r>
    </w:p>
    <w:p w14:paraId="41FDF180" w14:textId="77777777" w:rsidR="000F340B" w:rsidRPr="000F340B" w:rsidRDefault="000F340B" w:rsidP="000F340B">
      <w:pPr>
        <w:spacing w:after="0" w:line="360" w:lineRule="auto"/>
        <w:ind w:firstLine="708"/>
        <w:jc w:val="both"/>
        <w:rPr>
          <w:rFonts w:ascii="Times New Roman" w:hAnsi="Times New Roman" w:cs="Times New Roman"/>
          <w:sz w:val="24"/>
          <w:szCs w:val="24"/>
        </w:rPr>
      </w:pPr>
      <w:r w:rsidRPr="000F340B">
        <w:rPr>
          <w:rFonts w:ascii="Times New Roman" w:hAnsi="Times New Roman" w:cs="Times New Roman"/>
          <w:sz w:val="24"/>
          <w:szCs w:val="24"/>
        </w:rPr>
        <w:t xml:space="preserve">Bu hedefler doğrultusunda ulusal ve uluslararası yayın, seminer, eğitim, toplantılar düzenlenmiştir. Araştırma Merkezimiz tarafından yürütülen ve tamamlanan projeler: </w:t>
      </w:r>
    </w:p>
    <w:p w14:paraId="46268C33" w14:textId="77777777" w:rsidR="000F340B" w:rsidRPr="000F340B" w:rsidRDefault="000F340B" w:rsidP="000F340B">
      <w:pPr>
        <w:widowControl w:val="0"/>
        <w:numPr>
          <w:ilvl w:val="0"/>
          <w:numId w:val="11"/>
        </w:numPr>
        <w:autoSpaceDE w:val="0"/>
        <w:autoSpaceDN w:val="0"/>
        <w:spacing w:after="0" w:line="360" w:lineRule="auto"/>
        <w:ind w:right="818"/>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"Çanakkale Onsekiz Mart Üniversitesi Akademik ve İdari Personeline Uygulanan düzenli egzersizin fiziksel aktivite düzeyi, yaşam kalitesi ve fiziksel uygunluk düzeyine etkilerinin incelenmesi" </w:t>
      </w:r>
    </w:p>
    <w:p w14:paraId="4FDD4C0E" w14:textId="77777777" w:rsidR="000F340B" w:rsidRPr="000F340B" w:rsidRDefault="000F340B" w:rsidP="000F340B">
      <w:pPr>
        <w:widowControl w:val="0"/>
        <w:numPr>
          <w:ilvl w:val="0"/>
          <w:numId w:val="11"/>
        </w:numPr>
        <w:autoSpaceDE w:val="0"/>
        <w:autoSpaceDN w:val="0"/>
        <w:spacing w:after="0" w:line="360" w:lineRule="auto"/>
        <w:ind w:right="818"/>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"Çanakkale Onsekiz Mart Üniversitesi Fiziksel Aktivite Düzeyi Haritasının oluşturulması"dır.</w:t>
      </w:r>
    </w:p>
    <w:p w14:paraId="77BB9285" w14:textId="77777777" w:rsidR="000F340B" w:rsidRPr="000F340B" w:rsidRDefault="000F340B" w:rsidP="000F340B">
      <w:pPr>
        <w:widowControl w:val="0"/>
        <w:autoSpaceDE w:val="0"/>
        <w:autoSpaceDN w:val="0"/>
        <w:spacing w:after="0" w:line="360" w:lineRule="auto"/>
        <w:ind w:left="360" w:right="818"/>
        <w:jc w:val="both"/>
        <w:rPr>
          <w:rFonts w:ascii="Times New Roman" w:eastAsia="Times New Roman" w:hAnsi="Times New Roman" w:cs="Times New Roman"/>
          <w:sz w:val="24"/>
          <w:szCs w:val="24"/>
        </w:rPr>
      </w:pPr>
    </w:p>
    <w:p w14:paraId="71F0E58F" w14:textId="77777777" w:rsidR="000F340B" w:rsidRPr="000F340B" w:rsidRDefault="000F340B" w:rsidP="000F340B">
      <w:pPr>
        <w:widowControl w:val="0"/>
        <w:autoSpaceDE w:val="0"/>
        <w:autoSpaceDN w:val="0"/>
        <w:spacing w:after="0" w:line="360" w:lineRule="auto"/>
        <w:ind w:right="818" w:firstLine="708"/>
        <w:jc w:val="both"/>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t>7.1. Merkezin Yönetim Kurulu</w:t>
      </w:r>
    </w:p>
    <w:p w14:paraId="41A398DC" w14:textId="77777777" w:rsidR="000F340B" w:rsidRPr="000F340B" w:rsidRDefault="000F340B" w:rsidP="000F340B">
      <w:pPr>
        <w:widowControl w:val="0"/>
        <w:autoSpaceDE w:val="0"/>
        <w:autoSpaceDN w:val="0"/>
        <w:spacing w:after="0" w:line="360" w:lineRule="auto"/>
        <w:ind w:right="818" w:firstLine="708"/>
        <w:jc w:val="both"/>
        <w:rPr>
          <w:rFonts w:ascii="Times New Roman" w:eastAsia="Times New Roman" w:hAnsi="Times New Roman" w:cs="Times New Roman"/>
          <w:b/>
          <w:sz w:val="24"/>
          <w:szCs w:val="24"/>
        </w:rPr>
      </w:pPr>
    </w:p>
    <w:p w14:paraId="3C2BF7C7" w14:textId="77777777" w:rsidR="000F340B" w:rsidRPr="000F340B" w:rsidRDefault="000F340B" w:rsidP="000F340B">
      <w:pPr>
        <w:spacing w:after="0" w:line="360" w:lineRule="auto"/>
        <w:ind w:firstLine="360"/>
        <w:jc w:val="both"/>
        <w:rPr>
          <w:rFonts w:ascii="Times New Roman" w:hAnsi="Times New Roman" w:cs="Times New Roman"/>
          <w:sz w:val="24"/>
          <w:szCs w:val="24"/>
        </w:rPr>
      </w:pPr>
      <w:r w:rsidRPr="000F340B">
        <w:rPr>
          <w:rFonts w:ascii="Times New Roman" w:hAnsi="Times New Roman" w:cs="Times New Roman"/>
          <w:sz w:val="24"/>
          <w:szCs w:val="24"/>
        </w:rPr>
        <w:t>Doç. Dr. Günay ESKİCİ (Merkez Müdürü)</w:t>
      </w:r>
    </w:p>
    <w:p w14:paraId="7DCD6E8C" w14:textId="77777777" w:rsidR="000F340B" w:rsidRPr="000F340B" w:rsidRDefault="000F340B" w:rsidP="000F340B">
      <w:pPr>
        <w:spacing w:after="0" w:line="360" w:lineRule="auto"/>
        <w:ind w:firstLine="360"/>
        <w:jc w:val="both"/>
        <w:rPr>
          <w:rFonts w:ascii="Times New Roman" w:hAnsi="Times New Roman" w:cs="Times New Roman"/>
          <w:sz w:val="24"/>
          <w:szCs w:val="24"/>
        </w:rPr>
      </w:pPr>
      <w:r w:rsidRPr="000F340B">
        <w:rPr>
          <w:rFonts w:ascii="Times New Roman" w:hAnsi="Times New Roman" w:cs="Times New Roman"/>
          <w:sz w:val="24"/>
          <w:szCs w:val="24"/>
        </w:rPr>
        <w:t>Dr. Öğr. Üyesi Barış BAYDEMİR (Müdür Yardımcısı)</w:t>
      </w:r>
    </w:p>
    <w:p w14:paraId="4D16E838" w14:textId="77777777" w:rsidR="000F340B" w:rsidRPr="000F340B" w:rsidRDefault="000F340B" w:rsidP="000F340B">
      <w:pPr>
        <w:spacing w:after="0" w:line="360" w:lineRule="auto"/>
        <w:ind w:firstLine="360"/>
        <w:jc w:val="both"/>
        <w:rPr>
          <w:rFonts w:ascii="Times New Roman" w:hAnsi="Times New Roman" w:cs="Times New Roman"/>
          <w:sz w:val="24"/>
          <w:szCs w:val="24"/>
        </w:rPr>
      </w:pPr>
      <w:r w:rsidRPr="000F340B">
        <w:rPr>
          <w:rFonts w:ascii="Times New Roman" w:hAnsi="Times New Roman" w:cs="Times New Roman"/>
          <w:sz w:val="24"/>
          <w:szCs w:val="24"/>
        </w:rPr>
        <w:t>Dr. Öğr Üyesi Şakir SERBES</w:t>
      </w:r>
    </w:p>
    <w:p w14:paraId="02D793D3" w14:textId="79A3AB1A" w:rsidR="000F340B" w:rsidRPr="000F340B" w:rsidRDefault="00B43A30" w:rsidP="000F340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Doç. Dr.</w:t>
      </w:r>
      <w:r w:rsidR="000F340B" w:rsidRPr="000F340B">
        <w:rPr>
          <w:rFonts w:ascii="Times New Roman" w:hAnsi="Times New Roman" w:cs="Times New Roman"/>
          <w:sz w:val="24"/>
          <w:szCs w:val="24"/>
        </w:rPr>
        <w:t xml:space="preserve"> Gökmen ÖZEN</w:t>
      </w:r>
    </w:p>
    <w:p w14:paraId="234EB336" w14:textId="516167E7" w:rsidR="000F340B" w:rsidRPr="000F340B" w:rsidRDefault="000F340B" w:rsidP="000F340B">
      <w:pPr>
        <w:spacing w:after="0" w:line="360" w:lineRule="auto"/>
        <w:ind w:firstLine="360"/>
        <w:jc w:val="both"/>
        <w:rPr>
          <w:rFonts w:ascii="Times New Roman" w:hAnsi="Times New Roman" w:cs="Times New Roman"/>
          <w:sz w:val="24"/>
          <w:szCs w:val="24"/>
        </w:rPr>
      </w:pPr>
      <w:r w:rsidRPr="000F340B">
        <w:rPr>
          <w:rFonts w:ascii="Times New Roman" w:hAnsi="Times New Roman" w:cs="Times New Roman"/>
          <w:sz w:val="24"/>
          <w:szCs w:val="24"/>
        </w:rPr>
        <w:t>Öğr. Gör.</w:t>
      </w:r>
      <w:r w:rsidR="00B43A30">
        <w:rPr>
          <w:rFonts w:ascii="Times New Roman" w:hAnsi="Times New Roman" w:cs="Times New Roman"/>
          <w:sz w:val="24"/>
          <w:szCs w:val="24"/>
        </w:rPr>
        <w:t xml:space="preserve"> Dr.</w:t>
      </w:r>
      <w:r w:rsidRPr="000F340B">
        <w:rPr>
          <w:rFonts w:ascii="Times New Roman" w:hAnsi="Times New Roman" w:cs="Times New Roman"/>
          <w:sz w:val="24"/>
          <w:szCs w:val="24"/>
        </w:rPr>
        <w:t xml:space="preserve"> Hasan ABANOZ (Müdür Yardımcısı)</w:t>
      </w:r>
    </w:p>
    <w:p w14:paraId="1D3DE2E2" w14:textId="77777777" w:rsidR="000F340B" w:rsidRPr="000F340B" w:rsidRDefault="000F340B" w:rsidP="000F340B">
      <w:pPr>
        <w:spacing w:after="0" w:line="360" w:lineRule="auto"/>
        <w:ind w:firstLine="360"/>
        <w:jc w:val="both"/>
        <w:rPr>
          <w:rFonts w:ascii="Times New Roman" w:hAnsi="Times New Roman" w:cs="Times New Roman"/>
          <w:sz w:val="24"/>
          <w:szCs w:val="24"/>
        </w:rPr>
      </w:pPr>
      <w:r w:rsidRPr="000F340B">
        <w:rPr>
          <w:rFonts w:ascii="Times New Roman" w:hAnsi="Times New Roman" w:cs="Times New Roman"/>
          <w:sz w:val="24"/>
          <w:szCs w:val="24"/>
        </w:rPr>
        <w:t>Öğr. Gör. Selin BURUCU (Merkez Öğretim Görevlisi)</w:t>
      </w:r>
    </w:p>
    <w:p w14:paraId="6A35AE6C" w14:textId="77777777" w:rsidR="000F340B" w:rsidRPr="000F340B" w:rsidRDefault="000F340B" w:rsidP="000F340B">
      <w:pPr>
        <w:spacing w:after="0" w:line="360" w:lineRule="auto"/>
        <w:ind w:firstLine="360"/>
        <w:jc w:val="both"/>
        <w:rPr>
          <w:rFonts w:ascii="Times New Roman" w:hAnsi="Times New Roman" w:cs="Times New Roman"/>
          <w:sz w:val="24"/>
          <w:szCs w:val="24"/>
        </w:rPr>
      </w:pPr>
      <w:r w:rsidRPr="000F340B">
        <w:rPr>
          <w:rFonts w:ascii="Times New Roman" w:hAnsi="Times New Roman" w:cs="Times New Roman"/>
          <w:sz w:val="24"/>
          <w:szCs w:val="24"/>
        </w:rPr>
        <w:t>Arş.Gör. Bilgetekin Burak GÜNAR</w:t>
      </w:r>
    </w:p>
    <w:p w14:paraId="28715986" w14:textId="77777777" w:rsidR="000F340B" w:rsidRPr="000F340B" w:rsidRDefault="000F340B" w:rsidP="000F340B">
      <w:pPr>
        <w:spacing w:after="0" w:line="360" w:lineRule="auto"/>
        <w:ind w:firstLine="360"/>
        <w:jc w:val="both"/>
        <w:rPr>
          <w:rFonts w:ascii="Times New Roman" w:hAnsi="Times New Roman" w:cs="Times New Roman"/>
          <w:sz w:val="24"/>
          <w:szCs w:val="24"/>
        </w:rPr>
      </w:pPr>
    </w:p>
    <w:p w14:paraId="1F843FED" w14:textId="77777777" w:rsidR="000F340B" w:rsidRPr="000F340B" w:rsidRDefault="000F340B" w:rsidP="000F340B">
      <w:pPr>
        <w:widowControl w:val="0"/>
        <w:numPr>
          <w:ilvl w:val="1"/>
          <w:numId w:val="19"/>
        </w:numPr>
        <w:autoSpaceDE w:val="0"/>
        <w:autoSpaceDN w:val="0"/>
        <w:spacing w:after="0" w:line="360" w:lineRule="auto"/>
        <w:ind w:right="818" w:hanging="153"/>
        <w:jc w:val="both"/>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t>Merkezin Danışma Kurulu</w:t>
      </w:r>
    </w:p>
    <w:p w14:paraId="2F951D32" w14:textId="77777777" w:rsidR="000F340B" w:rsidRPr="000F340B" w:rsidRDefault="000F340B" w:rsidP="000F340B">
      <w:pPr>
        <w:widowControl w:val="0"/>
        <w:autoSpaceDE w:val="0"/>
        <w:autoSpaceDN w:val="0"/>
        <w:spacing w:after="0" w:line="360" w:lineRule="auto"/>
        <w:ind w:left="1004" w:right="818"/>
        <w:jc w:val="both"/>
        <w:rPr>
          <w:rFonts w:ascii="Times New Roman" w:eastAsia="Times New Roman" w:hAnsi="Times New Roman" w:cs="Times New Roman"/>
          <w:b/>
          <w:sz w:val="24"/>
          <w:szCs w:val="24"/>
        </w:rPr>
      </w:pPr>
    </w:p>
    <w:p w14:paraId="068DE68D" w14:textId="77777777" w:rsidR="000F340B" w:rsidRPr="000F340B" w:rsidRDefault="000F340B" w:rsidP="000F340B">
      <w:pPr>
        <w:widowControl w:val="0"/>
        <w:autoSpaceDE w:val="0"/>
        <w:autoSpaceDN w:val="0"/>
        <w:spacing w:after="0" w:line="360" w:lineRule="auto"/>
        <w:ind w:left="284" w:right="-284" w:firstLine="424"/>
        <w:jc w:val="both"/>
        <w:rPr>
          <w:rFonts w:ascii="Times New Roman" w:eastAsia="Times New Roman" w:hAnsi="Times New Roman" w:cs="Times New Roman"/>
          <w:bCs/>
          <w:sz w:val="24"/>
          <w:szCs w:val="24"/>
        </w:rPr>
      </w:pPr>
      <w:r w:rsidRPr="000F340B">
        <w:rPr>
          <w:rFonts w:ascii="Times New Roman" w:eastAsia="Times New Roman" w:hAnsi="Times New Roman" w:cs="Times New Roman"/>
          <w:bCs/>
          <w:sz w:val="24"/>
          <w:szCs w:val="24"/>
        </w:rPr>
        <w:t>Merkezin danışma kurulu müdür ve müdür yardımcıları dahil toplam 7 üyeden oluşmaktadır.</w:t>
      </w:r>
    </w:p>
    <w:p w14:paraId="0CD26B78" w14:textId="77777777" w:rsidR="000F340B" w:rsidRPr="000F340B" w:rsidRDefault="000F340B" w:rsidP="000F340B">
      <w:pPr>
        <w:numPr>
          <w:ilvl w:val="0"/>
          <w:numId w:val="9"/>
        </w:numPr>
        <w:spacing w:after="0" w:line="360" w:lineRule="auto"/>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Doç. Dr. Günay ESKİCİ</w:t>
      </w:r>
    </w:p>
    <w:p w14:paraId="7F718F91" w14:textId="77777777" w:rsidR="000F340B" w:rsidRPr="000F340B" w:rsidRDefault="000F340B" w:rsidP="000F340B">
      <w:pPr>
        <w:spacing w:after="0" w:line="360" w:lineRule="auto"/>
        <w:ind w:firstLine="708"/>
        <w:jc w:val="both"/>
        <w:rPr>
          <w:rFonts w:ascii="Times New Roman" w:hAnsi="Times New Roman" w:cs="Times New Roman"/>
          <w:sz w:val="24"/>
          <w:szCs w:val="24"/>
        </w:rPr>
      </w:pPr>
      <w:r w:rsidRPr="000F340B">
        <w:rPr>
          <w:rFonts w:ascii="Times New Roman" w:hAnsi="Times New Roman" w:cs="Times New Roman"/>
          <w:sz w:val="24"/>
          <w:szCs w:val="24"/>
        </w:rPr>
        <w:t>Spor Bilimleri ve Sporcu Sağlığı Uygulama ve Araştırma Merkezi Müdürü</w:t>
      </w:r>
    </w:p>
    <w:p w14:paraId="429D97A0" w14:textId="77777777" w:rsidR="000F340B" w:rsidRPr="000F340B" w:rsidRDefault="000F340B" w:rsidP="000F340B">
      <w:pPr>
        <w:numPr>
          <w:ilvl w:val="0"/>
          <w:numId w:val="9"/>
        </w:numPr>
        <w:spacing w:after="0" w:line="360" w:lineRule="auto"/>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Dr. Öğr. Üyesi Barış BAYDEMİR</w:t>
      </w:r>
    </w:p>
    <w:p w14:paraId="32CEA8F9" w14:textId="77777777" w:rsidR="000F340B" w:rsidRPr="000F340B" w:rsidRDefault="000F340B" w:rsidP="000F340B">
      <w:pPr>
        <w:spacing w:after="0" w:line="360" w:lineRule="auto"/>
        <w:ind w:left="360" w:firstLine="348"/>
        <w:jc w:val="both"/>
        <w:rPr>
          <w:rFonts w:ascii="Times New Roman" w:hAnsi="Times New Roman" w:cs="Times New Roman"/>
          <w:sz w:val="24"/>
          <w:szCs w:val="24"/>
        </w:rPr>
      </w:pPr>
      <w:r w:rsidRPr="000F340B">
        <w:rPr>
          <w:rFonts w:ascii="Times New Roman" w:hAnsi="Times New Roman" w:cs="Times New Roman"/>
          <w:sz w:val="24"/>
          <w:szCs w:val="24"/>
        </w:rPr>
        <w:lastRenderedPageBreak/>
        <w:t>Spor Bilimleri ve Sporcu Sağlığı Uygulama ve Araştırma Merkezi Müdür Yardımcısı</w:t>
      </w:r>
    </w:p>
    <w:p w14:paraId="3D3515C0" w14:textId="01FB9C88" w:rsidR="000F340B" w:rsidRPr="000F340B" w:rsidRDefault="00B43A30" w:rsidP="000F340B">
      <w:pPr>
        <w:numPr>
          <w:ilvl w:val="0"/>
          <w:numId w:val="9"/>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 Gör. Dr.</w:t>
      </w:r>
      <w:r w:rsidR="000F340B" w:rsidRPr="000F340B">
        <w:rPr>
          <w:rFonts w:ascii="Times New Roman" w:eastAsia="Times New Roman" w:hAnsi="Times New Roman" w:cs="Times New Roman"/>
          <w:sz w:val="24"/>
          <w:szCs w:val="24"/>
        </w:rPr>
        <w:t xml:space="preserve"> Hasan ABANOZ</w:t>
      </w:r>
    </w:p>
    <w:p w14:paraId="6EFA3CB0" w14:textId="14401702" w:rsidR="00B43A30" w:rsidRPr="000F340B" w:rsidRDefault="000F340B" w:rsidP="00E65E5B">
      <w:pPr>
        <w:widowControl w:val="0"/>
        <w:autoSpaceDE w:val="0"/>
        <w:autoSpaceDN w:val="0"/>
        <w:spacing w:after="0" w:line="360" w:lineRule="auto"/>
        <w:ind w:left="1042" w:hanging="145"/>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Spor Bilimleri ve Sporcu Sağlığı Uygulama ve Araştırma Merkezi Müdür Yardımcısı</w:t>
      </w:r>
    </w:p>
    <w:p w14:paraId="0EA38E35" w14:textId="77777777" w:rsidR="000F340B" w:rsidRPr="000F340B" w:rsidRDefault="000F340B" w:rsidP="000F340B">
      <w:pPr>
        <w:numPr>
          <w:ilvl w:val="0"/>
          <w:numId w:val="9"/>
        </w:numPr>
        <w:spacing w:after="0" w:line="360" w:lineRule="auto"/>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Prof. Dr. Hürmüz KOÇ</w:t>
      </w:r>
    </w:p>
    <w:p w14:paraId="339339D5" w14:textId="77777777" w:rsidR="000F340B" w:rsidRPr="000F340B" w:rsidRDefault="000F340B" w:rsidP="000F340B">
      <w:pPr>
        <w:widowControl w:val="0"/>
        <w:autoSpaceDE w:val="0"/>
        <w:autoSpaceDN w:val="0"/>
        <w:spacing w:after="0" w:line="360" w:lineRule="auto"/>
        <w:ind w:left="1042" w:hanging="145"/>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Çanakkale Onsekiz Mart Üniversitesi Spor Bilimleri Fakültesi Dekanı</w:t>
      </w:r>
    </w:p>
    <w:p w14:paraId="321E6B29" w14:textId="77777777" w:rsidR="000F340B" w:rsidRPr="000F340B" w:rsidRDefault="000F340B" w:rsidP="000F340B">
      <w:pPr>
        <w:numPr>
          <w:ilvl w:val="0"/>
          <w:numId w:val="9"/>
        </w:numPr>
        <w:spacing w:after="0" w:line="360" w:lineRule="auto"/>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Prof. Dr. Mehmet GÜNAY</w:t>
      </w:r>
    </w:p>
    <w:p w14:paraId="5401C202" w14:textId="77777777" w:rsidR="000F340B" w:rsidRPr="000F340B" w:rsidRDefault="000F340B" w:rsidP="000F340B">
      <w:pPr>
        <w:widowControl w:val="0"/>
        <w:autoSpaceDE w:val="0"/>
        <w:autoSpaceDN w:val="0"/>
        <w:spacing w:after="0" w:line="360" w:lineRule="auto"/>
        <w:ind w:left="1042" w:hanging="145"/>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Spor Bilimleri Derneği Başkanı</w:t>
      </w:r>
    </w:p>
    <w:p w14:paraId="627CB6D1" w14:textId="77777777" w:rsidR="000F340B" w:rsidRPr="000F340B" w:rsidRDefault="000F340B" w:rsidP="000F340B">
      <w:pPr>
        <w:spacing w:after="0" w:line="360" w:lineRule="auto"/>
        <w:ind w:left="708" w:firstLine="189"/>
        <w:jc w:val="both"/>
        <w:rPr>
          <w:rFonts w:ascii="Times New Roman" w:hAnsi="Times New Roman" w:cs="Times New Roman"/>
          <w:sz w:val="24"/>
          <w:szCs w:val="24"/>
        </w:rPr>
      </w:pPr>
      <w:r w:rsidRPr="000F340B">
        <w:rPr>
          <w:rFonts w:ascii="Times New Roman" w:hAnsi="Times New Roman" w:cs="Times New Roman"/>
          <w:sz w:val="24"/>
          <w:szCs w:val="24"/>
        </w:rPr>
        <w:t>Gazi Üniversitesi Spor Bilimleri Fakültesi Dekanı</w:t>
      </w:r>
    </w:p>
    <w:p w14:paraId="657E65F0" w14:textId="77777777" w:rsidR="000F340B" w:rsidRPr="000F340B" w:rsidRDefault="000F340B" w:rsidP="000F340B">
      <w:pPr>
        <w:numPr>
          <w:ilvl w:val="0"/>
          <w:numId w:val="9"/>
        </w:numPr>
        <w:spacing w:after="0" w:line="360" w:lineRule="auto"/>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Prof. Dr. Nazmi SARITAŞ</w:t>
      </w:r>
    </w:p>
    <w:p w14:paraId="3D198540" w14:textId="77777777" w:rsidR="000F340B" w:rsidRPr="000F340B" w:rsidRDefault="000F340B" w:rsidP="000F340B">
      <w:pPr>
        <w:widowControl w:val="0"/>
        <w:autoSpaceDE w:val="0"/>
        <w:autoSpaceDN w:val="0"/>
        <w:spacing w:after="0" w:line="360" w:lineRule="auto"/>
        <w:ind w:left="1042" w:hanging="145"/>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Erciyes Üniversitesi Spor Bilimleri Fakültesi Antrenörlük Eğitimi Bölüm Başkanı</w:t>
      </w:r>
    </w:p>
    <w:p w14:paraId="1719B2A8" w14:textId="77777777" w:rsidR="000F340B" w:rsidRPr="000F340B" w:rsidRDefault="000F340B" w:rsidP="000F340B">
      <w:pPr>
        <w:numPr>
          <w:ilvl w:val="0"/>
          <w:numId w:val="9"/>
        </w:numPr>
        <w:spacing w:after="0" w:line="360" w:lineRule="auto"/>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Prof. Dr. Gülgün Ersoy</w:t>
      </w:r>
    </w:p>
    <w:p w14:paraId="4FE798AB" w14:textId="77777777" w:rsidR="000F340B" w:rsidRPr="000F340B" w:rsidRDefault="000F340B" w:rsidP="000F340B">
      <w:pPr>
        <w:widowControl w:val="0"/>
        <w:autoSpaceDE w:val="0"/>
        <w:autoSpaceDN w:val="0"/>
        <w:spacing w:after="0" w:line="360" w:lineRule="auto"/>
        <w:ind w:left="1042" w:hanging="145"/>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Medipol Üniversitesi Sağlık Bilimleri Fakültesi Beslenme ve Diyetetik Bölümü</w:t>
      </w:r>
    </w:p>
    <w:p w14:paraId="02D8B676" w14:textId="77777777" w:rsidR="000F340B" w:rsidRPr="000F340B" w:rsidRDefault="000F340B" w:rsidP="000F340B">
      <w:pPr>
        <w:widowControl w:val="0"/>
        <w:autoSpaceDE w:val="0"/>
        <w:autoSpaceDN w:val="0"/>
        <w:spacing w:after="0" w:line="360" w:lineRule="auto"/>
        <w:ind w:right="818" w:firstLine="708"/>
        <w:jc w:val="both"/>
        <w:rPr>
          <w:rFonts w:ascii="Times New Roman" w:eastAsia="Times New Roman" w:hAnsi="Times New Roman" w:cs="Times New Roman"/>
          <w:b/>
          <w:sz w:val="24"/>
          <w:szCs w:val="24"/>
        </w:rPr>
      </w:pPr>
    </w:p>
    <w:p w14:paraId="4EDC7447" w14:textId="77777777" w:rsidR="000F340B" w:rsidRPr="000F340B" w:rsidRDefault="000F340B" w:rsidP="000F340B">
      <w:pPr>
        <w:widowControl w:val="0"/>
        <w:autoSpaceDE w:val="0"/>
        <w:autoSpaceDN w:val="0"/>
        <w:spacing w:after="0" w:line="360" w:lineRule="auto"/>
        <w:ind w:right="818" w:firstLine="708"/>
        <w:jc w:val="both"/>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t>7.3. Müdürün Görevleri</w:t>
      </w:r>
    </w:p>
    <w:p w14:paraId="7A65B676" w14:textId="77777777" w:rsidR="000F340B" w:rsidRPr="000F340B" w:rsidRDefault="000F340B" w:rsidP="000F340B">
      <w:pPr>
        <w:shd w:val="clear" w:color="auto" w:fill="FFFFFF"/>
        <w:spacing w:after="0" w:line="360" w:lineRule="auto"/>
        <w:ind w:firstLine="708"/>
        <w:jc w:val="both"/>
        <w:rPr>
          <w:rFonts w:ascii="Times New Roman" w:hAnsi="Times New Roman" w:cs="Times New Roman"/>
          <w:sz w:val="24"/>
          <w:szCs w:val="24"/>
          <w:lang w:eastAsia="tr-TR"/>
        </w:rPr>
      </w:pPr>
      <w:r w:rsidRPr="000F340B">
        <w:rPr>
          <w:rFonts w:ascii="Times New Roman" w:hAnsi="Times New Roman" w:cs="Times New Roman"/>
          <w:sz w:val="24"/>
          <w:szCs w:val="24"/>
          <w:lang w:eastAsia="tr-TR"/>
        </w:rPr>
        <w:t>a) Merkezi temsil etmek.</w:t>
      </w:r>
    </w:p>
    <w:p w14:paraId="2B15C893" w14:textId="77777777" w:rsidR="000F340B" w:rsidRPr="000F340B" w:rsidRDefault="000F340B" w:rsidP="000F340B">
      <w:pPr>
        <w:shd w:val="clear" w:color="auto" w:fill="FFFFFF"/>
        <w:spacing w:after="0" w:line="360" w:lineRule="auto"/>
        <w:ind w:firstLine="708"/>
        <w:jc w:val="both"/>
        <w:rPr>
          <w:rFonts w:ascii="Times New Roman" w:hAnsi="Times New Roman" w:cs="Times New Roman"/>
          <w:sz w:val="24"/>
          <w:szCs w:val="24"/>
          <w:lang w:eastAsia="tr-TR"/>
        </w:rPr>
      </w:pPr>
      <w:r w:rsidRPr="000F340B">
        <w:rPr>
          <w:rFonts w:ascii="Times New Roman" w:hAnsi="Times New Roman" w:cs="Times New Roman"/>
          <w:sz w:val="24"/>
          <w:szCs w:val="24"/>
          <w:lang w:eastAsia="tr-TR"/>
        </w:rPr>
        <w:t>b) Merkez Yönetim Kurulu üye listesini oluşturarak Rektörün onayına sunmak.</w:t>
      </w:r>
    </w:p>
    <w:p w14:paraId="7DBC850B" w14:textId="77777777" w:rsidR="000F340B" w:rsidRPr="000F340B" w:rsidRDefault="000F340B" w:rsidP="000F340B">
      <w:pPr>
        <w:shd w:val="clear" w:color="auto" w:fill="FFFFFF"/>
        <w:spacing w:after="0" w:line="360" w:lineRule="auto"/>
        <w:ind w:firstLine="708"/>
        <w:jc w:val="both"/>
        <w:rPr>
          <w:rFonts w:ascii="Times New Roman" w:hAnsi="Times New Roman" w:cs="Times New Roman"/>
          <w:sz w:val="24"/>
          <w:szCs w:val="24"/>
          <w:lang w:eastAsia="tr-TR"/>
        </w:rPr>
      </w:pPr>
      <w:r w:rsidRPr="000F340B">
        <w:rPr>
          <w:rFonts w:ascii="Times New Roman" w:hAnsi="Times New Roman" w:cs="Times New Roman"/>
          <w:sz w:val="24"/>
          <w:szCs w:val="24"/>
          <w:lang w:eastAsia="tr-TR"/>
        </w:rPr>
        <w:t>c) Yönetim Kurulu gündemini hazırlamak, toplantıya çağırmak ve Yönetim Kurulu toplantısını yönetmek.</w:t>
      </w:r>
    </w:p>
    <w:p w14:paraId="4448E870" w14:textId="77777777" w:rsidR="000F340B" w:rsidRPr="000F340B" w:rsidRDefault="000F340B" w:rsidP="000F340B">
      <w:pPr>
        <w:shd w:val="clear" w:color="auto" w:fill="FFFFFF"/>
        <w:spacing w:after="0" w:line="360" w:lineRule="auto"/>
        <w:ind w:firstLine="708"/>
        <w:jc w:val="both"/>
        <w:rPr>
          <w:rFonts w:ascii="Times New Roman" w:hAnsi="Times New Roman" w:cs="Times New Roman"/>
          <w:sz w:val="24"/>
          <w:szCs w:val="24"/>
          <w:lang w:eastAsia="tr-TR"/>
        </w:rPr>
      </w:pPr>
      <w:proofErr w:type="gramStart"/>
      <w:r w:rsidRPr="000F340B">
        <w:rPr>
          <w:rFonts w:ascii="Times New Roman" w:hAnsi="Times New Roman" w:cs="Times New Roman"/>
          <w:sz w:val="24"/>
          <w:szCs w:val="24"/>
          <w:lang w:eastAsia="tr-TR"/>
        </w:rPr>
        <w:t>ç</w:t>
      </w:r>
      <w:proofErr w:type="gramEnd"/>
      <w:r w:rsidRPr="000F340B">
        <w:rPr>
          <w:rFonts w:ascii="Times New Roman" w:hAnsi="Times New Roman" w:cs="Times New Roman"/>
          <w:sz w:val="24"/>
          <w:szCs w:val="24"/>
          <w:lang w:eastAsia="tr-TR"/>
        </w:rPr>
        <w:t>) Yönetim Kurulu kararlarını uygulamak ve yönetim ile ilgili işleri yürütmek.</w:t>
      </w:r>
    </w:p>
    <w:p w14:paraId="3C09EAD4" w14:textId="77777777" w:rsidR="000F340B" w:rsidRPr="000F340B" w:rsidRDefault="000F340B" w:rsidP="000F340B">
      <w:pPr>
        <w:shd w:val="clear" w:color="auto" w:fill="FFFFFF"/>
        <w:spacing w:after="0" w:line="360" w:lineRule="auto"/>
        <w:ind w:firstLine="708"/>
        <w:jc w:val="both"/>
        <w:rPr>
          <w:rFonts w:ascii="Times New Roman" w:hAnsi="Times New Roman" w:cs="Times New Roman"/>
          <w:sz w:val="24"/>
          <w:szCs w:val="24"/>
          <w:lang w:eastAsia="tr-TR"/>
        </w:rPr>
      </w:pPr>
      <w:r w:rsidRPr="000F340B">
        <w:rPr>
          <w:rFonts w:ascii="Times New Roman" w:hAnsi="Times New Roman" w:cs="Times New Roman"/>
          <w:sz w:val="24"/>
          <w:szCs w:val="24"/>
          <w:lang w:eastAsia="tr-TR"/>
        </w:rPr>
        <w:t>d) Merkezin amaçlarına uygun olarak ilgili kurumlarla iş birliği yapmak.</w:t>
      </w:r>
    </w:p>
    <w:p w14:paraId="63828E32" w14:textId="77777777" w:rsidR="000F340B" w:rsidRPr="000F340B" w:rsidRDefault="000F340B" w:rsidP="000F340B">
      <w:pPr>
        <w:shd w:val="clear" w:color="auto" w:fill="FFFFFF"/>
        <w:spacing w:after="0" w:line="360" w:lineRule="auto"/>
        <w:ind w:firstLine="708"/>
        <w:jc w:val="both"/>
        <w:rPr>
          <w:rFonts w:ascii="Times New Roman" w:hAnsi="Times New Roman" w:cs="Times New Roman"/>
          <w:sz w:val="24"/>
          <w:szCs w:val="24"/>
          <w:lang w:eastAsia="tr-TR"/>
        </w:rPr>
      </w:pPr>
      <w:r w:rsidRPr="000F340B">
        <w:rPr>
          <w:rFonts w:ascii="Times New Roman" w:hAnsi="Times New Roman" w:cs="Times New Roman"/>
          <w:sz w:val="24"/>
          <w:szCs w:val="24"/>
          <w:lang w:eastAsia="tr-TR"/>
        </w:rPr>
        <w:t>e) Merkezin faaliyetleri ile ilgili raporları Yönetim Kuruluna sunarak yapılması gereken işler hakkında önerilerde bulunmak.</w:t>
      </w:r>
    </w:p>
    <w:p w14:paraId="2296036F" w14:textId="77777777" w:rsidR="000F340B" w:rsidRPr="000F340B" w:rsidRDefault="000F340B" w:rsidP="000F340B">
      <w:pPr>
        <w:shd w:val="clear" w:color="auto" w:fill="FFFFFF"/>
        <w:spacing w:after="0" w:line="360" w:lineRule="auto"/>
        <w:ind w:firstLine="708"/>
        <w:jc w:val="both"/>
        <w:rPr>
          <w:rFonts w:ascii="Times New Roman" w:hAnsi="Times New Roman" w:cs="Times New Roman"/>
          <w:sz w:val="24"/>
          <w:szCs w:val="24"/>
          <w:lang w:eastAsia="tr-TR"/>
        </w:rPr>
      </w:pPr>
      <w:r w:rsidRPr="000F340B">
        <w:rPr>
          <w:rFonts w:ascii="Times New Roman" w:hAnsi="Times New Roman" w:cs="Times New Roman"/>
          <w:sz w:val="24"/>
          <w:szCs w:val="24"/>
          <w:lang w:eastAsia="tr-TR"/>
        </w:rPr>
        <w:t>f) Merkezin çalışmalarının düzenli olarak yürütülmesini ve geliştirilmesini sağlamak.</w:t>
      </w:r>
    </w:p>
    <w:p w14:paraId="700E890C" w14:textId="77777777" w:rsidR="000F340B" w:rsidRPr="000F340B" w:rsidRDefault="000F340B" w:rsidP="000F340B">
      <w:pPr>
        <w:shd w:val="clear" w:color="auto" w:fill="FFFFFF"/>
        <w:spacing w:after="0" w:line="360" w:lineRule="auto"/>
        <w:jc w:val="both"/>
        <w:rPr>
          <w:rFonts w:ascii="Times New Roman" w:hAnsi="Times New Roman" w:cs="Times New Roman"/>
          <w:sz w:val="24"/>
          <w:szCs w:val="24"/>
          <w:lang w:eastAsia="tr-TR"/>
        </w:rPr>
      </w:pPr>
    </w:p>
    <w:p w14:paraId="78AC7563" w14:textId="77777777" w:rsidR="000F340B" w:rsidRPr="000F340B" w:rsidRDefault="000F340B" w:rsidP="000F340B">
      <w:pPr>
        <w:shd w:val="clear" w:color="auto" w:fill="FFFFFF"/>
        <w:spacing w:after="0" w:line="360" w:lineRule="auto"/>
        <w:ind w:firstLine="708"/>
        <w:jc w:val="both"/>
        <w:rPr>
          <w:rFonts w:ascii="Times New Roman" w:hAnsi="Times New Roman" w:cs="Times New Roman"/>
          <w:b/>
          <w:sz w:val="24"/>
          <w:szCs w:val="24"/>
          <w:lang w:eastAsia="tr-TR"/>
        </w:rPr>
      </w:pPr>
      <w:r w:rsidRPr="000F340B">
        <w:rPr>
          <w:rFonts w:ascii="Times New Roman" w:hAnsi="Times New Roman" w:cs="Times New Roman"/>
          <w:b/>
          <w:sz w:val="24"/>
          <w:szCs w:val="24"/>
          <w:lang w:eastAsia="tr-TR"/>
        </w:rPr>
        <w:t>7.4. Yönetim Kurulunun Görevleri</w:t>
      </w:r>
    </w:p>
    <w:p w14:paraId="0B2043B0" w14:textId="77777777" w:rsidR="000F340B" w:rsidRPr="000F340B" w:rsidRDefault="000F340B" w:rsidP="000F340B">
      <w:pPr>
        <w:shd w:val="clear" w:color="auto" w:fill="FFFFFF"/>
        <w:spacing w:after="0" w:line="360" w:lineRule="auto"/>
        <w:ind w:firstLine="708"/>
        <w:jc w:val="both"/>
        <w:rPr>
          <w:rFonts w:ascii="Times New Roman" w:hAnsi="Times New Roman" w:cs="Times New Roman"/>
          <w:sz w:val="24"/>
          <w:szCs w:val="24"/>
          <w:lang w:eastAsia="tr-TR"/>
        </w:rPr>
      </w:pPr>
      <w:r w:rsidRPr="000F340B">
        <w:rPr>
          <w:rFonts w:ascii="Times New Roman" w:hAnsi="Times New Roman" w:cs="Times New Roman"/>
          <w:sz w:val="24"/>
          <w:szCs w:val="24"/>
          <w:lang w:eastAsia="tr-TR"/>
        </w:rPr>
        <w:t>a) Merkezin amaçlarına uygun çalışma esaslarını belirlemek.</w:t>
      </w:r>
    </w:p>
    <w:p w14:paraId="6FD17FFD" w14:textId="77777777" w:rsidR="000F340B" w:rsidRPr="000F340B" w:rsidRDefault="000F340B" w:rsidP="000F340B">
      <w:pPr>
        <w:shd w:val="clear" w:color="auto" w:fill="FFFFFF"/>
        <w:spacing w:after="0" w:line="360" w:lineRule="auto"/>
        <w:ind w:firstLine="708"/>
        <w:jc w:val="both"/>
        <w:rPr>
          <w:rFonts w:ascii="Times New Roman" w:hAnsi="Times New Roman" w:cs="Times New Roman"/>
          <w:sz w:val="24"/>
          <w:szCs w:val="24"/>
          <w:lang w:eastAsia="tr-TR"/>
        </w:rPr>
      </w:pPr>
      <w:r w:rsidRPr="000F340B">
        <w:rPr>
          <w:rFonts w:ascii="Times New Roman" w:hAnsi="Times New Roman" w:cs="Times New Roman"/>
          <w:sz w:val="24"/>
          <w:szCs w:val="24"/>
          <w:lang w:eastAsia="tr-TR"/>
        </w:rPr>
        <w:t>b) Merkezin amaçları doğrultusunda araştırma ve uygulamaları yönlendirmek, çalışma gruplarını oluşturmak ve bunları organize etmek.</w:t>
      </w:r>
    </w:p>
    <w:p w14:paraId="532810EF" w14:textId="77777777" w:rsidR="000F340B" w:rsidRPr="000F340B" w:rsidRDefault="000F340B" w:rsidP="000F340B">
      <w:pPr>
        <w:shd w:val="clear" w:color="auto" w:fill="FFFFFF"/>
        <w:spacing w:after="0" w:line="360" w:lineRule="auto"/>
        <w:ind w:firstLine="708"/>
        <w:jc w:val="both"/>
        <w:rPr>
          <w:rFonts w:ascii="Times New Roman" w:hAnsi="Times New Roman" w:cs="Times New Roman"/>
          <w:sz w:val="24"/>
          <w:szCs w:val="24"/>
          <w:lang w:eastAsia="tr-TR"/>
        </w:rPr>
      </w:pPr>
      <w:r w:rsidRPr="000F340B">
        <w:rPr>
          <w:rFonts w:ascii="Times New Roman" w:hAnsi="Times New Roman" w:cs="Times New Roman"/>
          <w:sz w:val="24"/>
          <w:szCs w:val="24"/>
          <w:lang w:eastAsia="tr-TR"/>
        </w:rPr>
        <w:t>c) Merkezin yıllık faaliyet raporunu hazırlamak.</w:t>
      </w:r>
    </w:p>
    <w:p w14:paraId="431E7CC3" w14:textId="77777777" w:rsidR="000F340B" w:rsidRPr="000F340B" w:rsidRDefault="000F340B" w:rsidP="000F340B">
      <w:pPr>
        <w:shd w:val="clear" w:color="auto" w:fill="FFFFFF"/>
        <w:spacing w:after="0" w:line="360" w:lineRule="auto"/>
        <w:ind w:firstLine="708"/>
        <w:jc w:val="both"/>
        <w:rPr>
          <w:rFonts w:ascii="Times New Roman" w:hAnsi="Times New Roman" w:cs="Times New Roman"/>
          <w:sz w:val="24"/>
          <w:szCs w:val="24"/>
          <w:lang w:eastAsia="tr-TR"/>
        </w:rPr>
      </w:pPr>
      <w:proofErr w:type="gramStart"/>
      <w:r w:rsidRPr="000F340B">
        <w:rPr>
          <w:rFonts w:ascii="Times New Roman" w:hAnsi="Times New Roman" w:cs="Times New Roman"/>
          <w:sz w:val="24"/>
          <w:szCs w:val="24"/>
          <w:lang w:eastAsia="tr-TR"/>
        </w:rPr>
        <w:t>ç</w:t>
      </w:r>
      <w:proofErr w:type="gramEnd"/>
      <w:r w:rsidRPr="000F340B">
        <w:rPr>
          <w:rFonts w:ascii="Times New Roman" w:hAnsi="Times New Roman" w:cs="Times New Roman"/>
          <w:sz w:val="24"/>
          <w:szCs w:val="24"/>
          <w:lang w:eastAsia="tr-TR"/>
        </w:rPr>
        <w:t>) Merkezin bilimsel/ idari plan ve programını hazırlamak ve Rektörlüğe sunmak.             </w:t>
      </w:r>
    </w:p>
    <w:p w14:paraId="03A519D0" w14:textId="77777777" w:rsidR="000F340B" w:rsidRPr="000F340B" w:rsidRDefault="000F340B" w:rsidP="000F340B">
      <w:pPr>
        <w:shd w:val="clear" w:color="auto" w:fill="FFFFFF"/>
        <w:spacing w:after="0" w:line="360" w:lineRule="auto"/>
        <w:ind w:firstLine="708"/>
        <w:jc w:val="both"/>
        <w:rPr>
          <w:rFonts w:ascii="Times New Roman" w:hAnsi="Times New Roman" w:cs="Times New Roman"/>
          <w:sz w:val="24"/>
          <w:szCs w:val="24"/>
          <w:lang w:eastAsia="tr-TR"/>
        </w:rPr>
      </w:pPr>
      <w:r w:rsidRPr="000F340B">
        <w:rPr>
          <w:rFonts w:ascii="Times New Roman" w:hAnsi="Times New Roman" w:cs="Times New Roman"/>
          <w:sz w:val="24"/>
          <w:szCs w:val="24"/>
          <w:lang w:eastAsia="tr-TR"/>
        </w:rPr>
        <w:t>d) Danışma Kurulunun görüş ve önerilerini değerlendirmek.</w:t>
      </w:r>
    </w:p>
    <w:p w14:paraId="6FDBF349" w14:textId="77777777" w:rsidR="000F340B" w:rsidRPr="000F340B" w:rsidRDefault="000F340B" w:rsidP="000F340B">
      <w:pPr>
        <w:shd w:val="clear" w:color="auto" w:fill="FFFFFF"/>
        <w:spacing w:after="0" w:line="360" w:lineRule="auto"/>
        <w:ind w:firstLine="708"/>
        <w:jc w:val="both"/>
        <w:rPr>
          <w:rFonts w:ascii="Times New Roman" w:hAnsi="Times New Roman" w:cs="Times New Roman"/>
          <w:sz w:val="24"/>
          <w:szCs w:val="24"/>
          <w:lang w:eastAsia="tr-TR"/>
        </w:rPr>
      </w:pPr>
      <w:r w:rsidRPr="000F340B">
        <w:rPr>
          <w:rFonts w:ascii="Times New Roman" w:hAnsi="Times New Roman" w:cs="Times New Roman"/>
          <w:sz w:val="24"/>
          <w:szCs w:val="24"/>
          <w:lang w:eastAsia="tr-TR"/>
        </w:rPr>
        <w:t>e) İlgili mevzuat çerçevesinde verilen diğer görevleri yapmak.</w:t>
      </w:r>
    </w:p>
    <w:p w14:paraId="64113699" w14:textId="77777777" w:rsidR="000F340B" w:rsidRPr="000F340B" w:rsidRDefault="000F340B" w:rsidP="000F340B">
      <w:pPr>
        <w:shd w:val="clear" w:color="auto" w:fill="FFFFFF"/>
        <w:spacing w:after="0" w:line="360" w:lineRule="auto"/>
        <w:jc w:val="both"/>
        <w:rPr>
          <w:rFonts w:ascii="Times New Roman" w:hAnsi="Times New Roman" w:cs="Times New Roman"/>
          <w:b/>
          <w:sz w:val="24"/>
          <w:szCs w:val="24"/>
          <w:lang w:eastAsia="tr-TR"/>
        </w:rPr>
      </w:pPr>
    </w:p>
    <w:p w14:paraId="036867D3" w14:textId="77777777" w:rsidR="000F340B" w:rsidRPr="000F340B" w:rsidRDefault="000F340B" w:rsidP="000F340B">
      <w:pPr>
        <w:shd w:val="clear" w:color="auto" w:fill="FFFFFF"/>
        <w:spacing w:after="0" w:line="360" w:lineRule="auto"/>
        <w:ind w:firstLine="708"/>
        <w:jc w:val="both"/>
        <w:rPr>
          <w:rFonts w:ascii="Times New Roman" w:hAnsi="Times New Roman" w:cs="Times New Roman"/>
          <w:b/>
          <w:sz w:val="24"/>
          <w:szCs w:val="24"/>
          <w:lang w:eastAsia="tr-TR"/>
        </w:rPr>
      </w:pPr>
      <w:r w:rsidRPr="000F340B">
        <w:rPr>
          <w:rFonts w:ascii="Times New Roman" w:hAnsi="Times New Roman" w:cs="Times New Roman"/>
          <w:b/>
          <w:sz w:val="24"/>
          <w:szCs w:val="24"/>
          <w:lang w:eastAsia="tr-TR"/>
        </w:rPr>
        <w:t>7.5. Danışma Kurulunun Görevleri</w:t>
      </w:r>
    </w:p>
    <w:p w14:paraId="260E272D" w14:textId="2EC017D1" w:rsidR="000F340B" w:rsidRPr="000F340B" w:rsidRDefault="000F340B" w:rsidP="003B1F0F">
      <w:pPr>
        <w:shd w:val="clear" w:color="auto" w:fill="FFFFFF"/>
        <w:spacing w:after="0" w:line="360" w:lineRule="auto"/>
        <w:ind w:firstLine="708"/>
        <w:jc w:val="both"/>
        <w:rPr>
          <w:rFonts w:ascii="Times New Roman" w:hAnsi="Times New Roman" w:cs="Times New Roman"/>
          <w:sz w:val="24"/>
          <w:szCs w:val="24"/>
          <w:lang w:eastAsia="tr-TR"/>
        </w:rPr>
      </w:pPr>
      <w:r w:rsidRPr="000F340B">
        <w:rPr>
          <w:rFonts w:ascii="Times New Roman" w:hAnsi="Times New Roman" w:cs="Times New Roman"/>
          <w:bCs/>
          <w:sz w:val="24"/>
          <w:szCs w:val="24"/>
          <w:lang w:eastAsia="tr-TR"/>
        </w:rPr>
        <w:t xml:space="preserve">Danışma Kurulunun görevi, </w:t>
      </w:r>
      <w:r w:rsidRPr="000F340B">
        <w:rPr>
          <w:rFonts w:ascii="Times New Roman" w:hAnsi="Times New Roman" w:cs="Times New Roman"/>
          <w:sz w:val="24"/>
          <w:szCs w:val="24"/>
          <w:lang w:eastAsia="tr-TR"/>
        </w:rPr>
        <w:t>Yönetim Kuruluna bilimsel ve teknolojik konularda danışmanlık yapmak ve kendisine sunulan konularda incelemeler yaparak görüş bildirmektir</w:t>
      </w:r>
    </w:p>
    <w:p w14:paraId="17AD86FF" w14:textId="77777777" w:rsidR="000F340B" w:rsidRPr="000F340B" w:rsidRDefault="000F340B" w:rsidP="003B1F0F">
      <w:pPr>
        <w:shd w:val="clear" w:color="auto" w:fill="FFFFFF"/>
        <w:spacing w:after="0" w:line="360" w:lineRule="auto"/>
        <w:jc w:val="both"/>
        <w:rPr>
          <w:rFonts w:ascii="Times New Roman" w:hAnsi="Times New Roman" w:cs="Times New Roman"/>
          <w:sz w:val="24"/>
          <w:szCs w:val="24"/>
          <w:lang w:eastAsia="tr-TR"/>
        </w:rPr>
      </w:pPr>
    </w:p>
    <w:p w14:paraId="7720B4BB" w14:textId="77777777" w:rsidR="000F340B" w:rsidRPr="000F340B" w:rsidRDefault="000F340B" w:rsidP="000F340B">
      <w:pPr>
        <w:widowControl w:val="0"/>
        <w:numPr>
          <w:ilvl w:val="0"/>
          <w:numId w:val="19"/>
        </w:numPr>
        <w:tabs>
          <w:tab w:val="left" w:pos="709"/>
        </w:tabs>
        <w:autoSpaceDE w:val="0"/>
        <w:autoSpaceDN w:val="0"/>
        <w:spacing w:after="0" w:line="360" w:lineRule="auto"/>
        <w:outlineLvl w:val="0"/>
        <w:rPr>
          <w:rFonts w:ascii="Times New Roman" w:eastAsia="Times New Roman" w:hAnsi="Times New Roman" w:cs="Times New Roman"/>
          <w:b/>
          <w:bCs/>
          <w:sz w:val="24"/>
          <w:szCs w:val="24"/>
        </w:rPr>
      </w:pPr>
      <w:r w:rsidRPr="000F340B">
        <w:rPr>
          <w:rFonts w:ascii="Times New Roman" w:eastAsia="Times New Roman" w:hAnsi="Times New Roman" w:cs="Times New Roman"/>
          <w:b/>
          <w:bCs/>
          <w:sz w:val="24"/>
          <w:szCs w:val="24"/>
        </w:rPr>
        <w:t>MERKEZİN PAYDAŞLARI</w:t>
      </w:r>
    </w:p>
    <w:p w14:paraId="3CC270CE" w14:textId="77777777" w:rsidR="000F340B" w:rsidRPr="000F340B" w:rsidRDefault="000F340B" w:rsidP="000F340B">
      <w:pPr>
        <w:widowControl w:val="0"/>
        <w:tabs>
          <w:tab w:val="left" w:pos="1259"/>
        </w:tabs>
        <w:autoSpaceDE w:val="0"/>
        <w:autoSpaceDN w:val="0"/>
        <w:spacing w:after="0" w:line="360" w:lineRule="auto"/>
        <w:outlineLvl w:val="0"/>
        <w:rPr>
          <w:rFonts w:ascii="Times New Roman" w:eastAsia="Times New Roman" w:hAnsi="Times New Roman" w:cs="Times New Roman"/>
          <w:b/>
          <w:bCs/>
          <w:sz w:val="24"/>
          <w:szCs w:val="24"/>
        </w:rPr>
      </w:pPr>
    </w:p>
    <w:p w14:paraId="0A6E66E1" w14:textId="77777777" w:rsidR="000F340B" w:rsidRPr="000F340B" w:rsidRDefault="000F340B" w:rsidP="000F340B">
      <w:pPr>
        <w:spacing w:after="0" w:line="360" w:lineRule="auto"/>
        <w:ind w:firstLine="360"/>
        <w:jc w:val="both"/>
        <w:rPr>
          <w:rFonts w:ascii="Times New Roman" w:eastAsia="Calibri" w:hAnsi="Times New Roman" w:cs="Times New Roman"/>
          <w:sz w:val="24"/>
          <w:szCs w:val="24"/>
        </w:rPr>
      </w:pPr>
      <w:r w:rsidRPr="000F340B">
        <w:rPr>
          <w:rFonts w:ascii="Times New Roman" w:eastAsia="Calibri" w:hAnsi="Times New Roman" w:cs="Times New Roman"/>
          <w:sz w:val="24"/>
          <w:szCs w:val="24"/>
        </w:rPr>
        <w:t>Dört yıllık bir geçmişe sahip olan araştırma merkezimizin geliştirilebilmesi ve özellikle spor bilimleri alanında söz sahibi bir araştırma merkezi düzeyine getirilebilmesinde, günümüz teknolojisine sahip fiziki bir altyapıya sahip olması son derece önemlidir. Güvenirlik ve geçerliği yüksek bilimsel araştırmaların yapılabilmesinde bu durum önem teşkil etmektedir. Bu doğrultuda araştırma merkezimizin öncelikli stratejisi fiziki imkanların sağlanması ve akabinde gerek üniversitemiz bünyesindeki birimlerle gerekse şehirdeki spor ve eğitimle ilgili kurumlarla iş birliğinin geliştirilmesi amaçlanmaktadır.</w:t>
      </w:r>
    </w:p>
    <w:p w14:paraId="486D89A0" w14:textId="77777777" w:rsidR="000F340B" w:rsidRPr="000F340B" w:rsidRDefault="000F340B" w:rsidP="000F340B">
      <w:pPr>
        <w:spacing w:after="0" w:line="360" w:lineRule="auto"/>
        <w:ind w:firstLine="708"/>
        <w:rPr>
          <w:rFonts w:ascii="Times New Roman" w:eastAsia="Calibri" w:hAnsi="Times New Roman" w:cs="Times New Roman"/>
          <w:b/>
          <w:bCs/>
          <w:sz w:val="24"/>
          <w:szCs w:val="24"/>
        </w:rPr>
      </w:pPr>
    </w:p>
    <w:p w14:paraId="2D458855" w14:textId="77777777" w:rsidR="000F340B" w:rsidRPr="000F340B" w:rsidRDefault="000F340B" w:rsidP="000F340B">
      <w:pPr>
        <w:spacing w:after="0" w:line="360" w:lineRule="auto"/>
        <w:ind w:firstLine="708"/>
        <w:rPr>
          <w:rFonts w:ascii="Times New Roman" w:eastAsia="Calibri" w:hAnsi="Times New Roman" w:cs="Times New Roman"/>
          <w:b/>
          <w:bCs/>
          <w:sz w:val="24"/>
          <w:szCs w:val="24"/>
        </w:rPr>
      </w:pPr>
      <w:r w:rsidRPr="000F340B">
        <w:rPr>
          <w:rFonts w:ascii="Times New Roman" w:eastAsia="Calibri" w:hAnsi="Times New Roman" w:cs="Times New Roman"/>
          <w:b/>
          <w:bCs/>
          <w:sz w:val="24"/>
          <w:szCs w:val="24"/>
        </w:rPr>
        <w:t>Kurum Dışı Paydaşlar</w:t>
      </w:r>
    </w:p>
    <w:p w14:paraId="5F8BEA1C" w14:textId="77777777" w:rsidR="000F340B" w:rsidRPr="000F340B" w:rsidRDefault="000F340B" w:rsidP="000F340B">
      <w:pPr>
        <w:spacing w:after="0" w:line="360" w:lineRule="auto"/>
        <w:ind w:firstLine="708"/>
        <w:rPr>
          <w:rFonts w:ascii="Times New Roman" w:eastAsia="Calibri" w:hAnsi="Times New Roman" w:cs="Times New Roman"/>
          <w:sz w:val="24"/>
          <w:szCs w:val="24"/>
        </w:rPr>
      </w:pPr>
      <w:r w:rsidRPr="000F340B">
        <w:rPr>
          <w:rFonts w:ascii="Times New Roman" w:eastAsia="Calibri" w:hAnsi="Times New Roman" w:cs="Times New Roman"/>
          <w:sz w:val="24"/>
          <w:szCs w:val="24"/>
        </w:rPr>
        <w:t>Çanakkale Valiliği</w:t>
      </w:r>
    </w:p>
    <w:p w14:paraId="15A12E15" w14:textId="77777777" w:rsidR="000F340B" w:rsidRPr="000F340B" w:rsidRDefault="000F340B" w:rsidP="000F340B">
      <w:pPr>
        <w:spacing w:after="0" w:line="360" w:lineRule="auto"/>
        <w:ind w:firstLine="708"/>
        <w:rPr>
          <w:rFonts w:ascii="Times New Roman" w:eastAsia="Calibri" w:hAnsi="Times New Roman" w:cs="Times New Roman"/>
          <w:sz w:val="24"/>
          <w:szCs w:val="24"/>
        </w:rPr>
      </w:pPr>
      <w:r w:rsidRPr="000F340B">
        <w:rPr>
          <w:rFonts w:ascii="Times New Roman" w:eastAsia="Calibri" w:hAnsi="Times New Roman" w:cs="Times New Roman"/>
          <w:sz w:val="24"/>
          <w:szCs w:val="24"/>
        </w:rPr>
        <w:t xml:space="preserve">Gençlik Spor İl Müdürlüğü </w:t>
      </w:r>
    </w:p>
    <w:p w14:paraId="6371A369" w14:textId="77777777" w:rsidR="000F340B" w:rsidRPr="000F340B" w:rsidRDefault="000F340B" w:rsidP="000F340B">
      <w:pPr>
        <w:spacing w:after="0" w:line="360" w:lineRule="auto"/>
        <w:ind w:firstLine="708"/>
        <w:rPr>
          <w:rFonts w:ascii="Times New Roman" w:eastAsia="Calibri" w:hAnsi="Times New Roman" w:cs="Times New Roman"/>
          <w:sz w:val="24"/>
          <w:szCs w:val="24"/>
        </w:rPr>
      </w:pPr>
      <w:r w:rsidRPr="000F340B">
        <w:rPr>
          <w:rFonts w:ascii="Times New Roman" w:eastAsia="Calibri" w:hAnsi="Times New Roman" w:cs="Times New Roman"/>
          <w:sz w:val="24"/>
          <w:szCs w:val="24"/>
        </w:rPr>
        <w:t>Milli Eğitim İl Müdürlüğü</w:t>
      </w:r>
    </w:p>
    <w:p w14:paraId="1996CD70" w14:textId="77777777" w:rsidR="000F340B" w:rsidRPr="000F340B" w:rsidRDefault="000F340B" w:rsidP="000F340B">
      <w:pPr>
        <w:spacing w:after="0" w:line="360" w:lineRule="auto"/>
        <w:ind w:firstLine="708"/>
        <w:rPr>
          <w:rFonts w:ascii="Times New Roman" w:eastAsia="Calibri" w:hAnsi="Times New Roman" w:cs="Times New Roman"/>
          <w:sz w:val="24"/>
          <w:szCs w:val="24"/>
        </w:rPr>
      </w:pPr>
      <w:r w:rsidRPr="000F340B">
        <w:rPr>
          <w:rFonts w:ascii="Times New Roman" w:eastAsia="Calibri" w:hAnsi="Times New Roman" w:cs="Times New Roman"/>
          <w:sz w:val="24"/>
          <w:szCs w:val="24"/>
        </w:rPr>
        <w:t>İlçe Kaymakamlıkları</w:t>
      </w:r>
    </w:p>
    <w:p w14:paraId="4953F071" w14:textId="77777777" w:rsidR="000F340B" w:rsidRPr="000F340B" w:rsidRDefault="000F340B" w:rsidP="000F340B">
      <w:pPr>
        <w:spacing w:after="0" w:line="360" w:lineRule="auto"/>
        <w:ind w:firstLine="708"/>
        <w:rPr>
          <w:rFonts w:ascii="Times New Roman" w:eastAsia="Calibri" w:hAnsi="Times New Roman" w:cs="Times New Roman"/>
          <w:sz w:val="24"/>
          <w:szCs w:val="24"/>
        </w:rPr>
      </w:pPr>
      <w:r w:rsidRPr="000F340B">
        <w:rPr>
          <w:rFonts w:ascii="Times New Roman" w:eastAsia="Calibri" w:hAnsi="Times New Roman" w:cs="Times New Roman"/>
          <w:sz w:val="24"/>
          <w:szCs w:val="24"/>
        </w:rPr>
        <w:t>Spor Kulüpleri</w:t>
      </w:r>
    </w:p>
    <w:p w14:paraId="343C0614" w14:textId="77777777" w:rsidR="000F340B" w:rsidRPr="000F340B" w:rsidRDefault="000F340B" w:rsidP="000F340B">
      <w:pPr>
        <w:spacing w:after="0" w:line="360" w:lineRule="auto"/>
        <w:rPr>
          <w:rFonts w:ascii="Times New Roman" w:eastAsia="Calibri" w:hAnsi="Times New Roman" w:cs="Times New Roman"/>
          <w:b/>
          <w:bCs/>
          <w:sz w:val="24"/>
          <w:szCs w:val="24"/>
        </w:rPr>
      </w:pPr>
    </w:p>
    <w:p w14:paraId="7DC1FDBC" w14:textId="77777777" w:rsidR="000F340B" w:rsidRPr="000F340B" w:rsidRDefault="000F340B" w:rsidP="000F340B">
      <w:pPr>
        <w:spacing w:after="0" w:line="360" w:lineRule="auto"/>
        <w:ind w:firstLine="708"/>
        <w:rPr>
          <w:rFonts w:ascii="Times New Roman" w:eastAsia="Calibri" w:hAnsi="Times New Roman" w:cs="Times New Roman"/>
          <w:b/>
          <w:bCs/>
          <w:sz w:val="24"/>
          <w:szCs w:val="24"/>
        </w:rPr>
      </w:pPr>
      <w:r w:rsidRPr="000F340B">
        <w:rPr>
          <w:rFonts w:ascii="Times New Roman" w:eastAsia="Calibri" w:hAnsi="Times New Roman" w:cs="Times New Roman"/>
          <w:b/>
          <w:bCs/>
          <w:sz w:val="24"/>
          <w:szCs w:val="24"/>
        </w:rPr>
        <w:t>Kurum İçi Paydaşlar</w:t>
      </w:r>
    </w:p>
    <w:p w14:paraId="163018A6" w14:textId="77777777" w:rsidR="000F340B" w:rsidRPr="000F340B" w:rsidRDefault="000F340B" w:rsidP="000F340B">
      <w:pPr>
        <w:spacing w:after="0" w:line="360" w:lineRule="auto"/>
        <w:ind w:firstLine="708"/>
        <w:rPr>
          <w:rFonts w:ascii="Times New Roman" w:eastAsia="Calibri" w:hAnsi="Times New Roman" w:cs="Times New Roman"/>
          <w:sz w:val="24"/>
          <w:szCs w:val="24"/>
        </w:rPr>
      </w:pPr>
      <w:r w:rsidRPr="000F340B">
        <w:rPr>
          <w:rFonts w:ascii="Times New Roman" w:eastAsia="Calibri" w:hAnsi="Times New Roman" w:cs="Times New Roman"/>
          <w:sz w:val="24"/>
          <w:szCs w:val="24"/>
        </w:rPr>
        <w:t xml:space="preserve">Spor Bilimleri Fakültesi </w:t>
      </w:r>
    </w:p>
    <w:p w14:paraId="4E2E5BD1" w14:textId="77777777" w:rsidR="000F340B" w:rsidRPr="000F340B" w:rsidRDefault="000F340B" w:rsidP="000F340B">
      <w:pPr>
        <w:spacing w:after="0" w:line="360" w:lineRule="auto"/>
        <w:ind w:firstLine="708"/>
        <w:rPr>
          <w:rFonts w:ascii="Times New Roman" w:eastAsia="Calibri" w:hAnsi="Times New Roman" w:cs="Times New Roman"/>
          <w:sz w:val="24"/>
          <w:szCs w:val="24"/>
        </w:rPr>
      </w:pPr>
      <w:r w:rsidRPr="000F340B">
        <w:rPr>
          <w:rFonts w:ascii="Times New Roman" w:eastAsia="Calibri" w:hAnsi="Times New Roman" w:cs="Times New Roman"/>
          <w:sz w:val="24"/>
          <w:szCs w:val="24"/>
        </w:rPr>
        <w:t>Sağlık Kültür ve Spor Daire Başkalığı</w:t>
      </w:r>
    </w:p>
    <w:p w14:paraId="63852DA7" w14:textId="77777777" w:rsidR="000F340B" w:rsidRPr="000F340B" w:rsidRDefault="000F340B" w:rsidP="000F340B">
      <w:pPr>
        <w:spacing w:after="0" w:line="360" w:lineRule="auto"/>
        <w:ind w:firstLine="708"/>
        <w:rPr>
          <w:rFonts w:ascii="Times New Roman" w:eastAsia="Calibri" w:hAnsi="Times New Roman" w:cs="Times New Roman"/>
          <w:sz w:val="24"/>
          <w:szCs w:val="24"/>
        </w:rPr>
      </w:pPr>
      <w:r w:rsidRPr="000F340B">
        <w:rPr>
          <w:rFonts w:ascii="Times New Roman" w:eastAsia="Calibri" w:hAnsi="Times New Roman" w:cs="Times New Roman"/>
          <w:sz w:val="24"/>
          <w:szCs w:val="24"/>
        </w:rPr>
        <w:t xml:space="preserve">Tıp Fakültesi </w:t>
      </w:r>
    </w:p>
    <w:p w14:paraId="07353983" w14:textId="77777777" w:rsidR="000F340B" w:rsidRPr="000F340B" w:rsidRDefault="000F340B" w:rsidP="000F340B">
      <w:pPr>
        <w:spacing w:after="0" w:line="360" w:lineRule="auto"/>
        <w:ind w:firstLine="708"/>
        <w:rPr>
          <w:rFonts w:ascii="Times New Roman" w:eastAsia="Calibri" w:hAnsi="Times New Roman" w:cs="Times New Roman"/>
          <w:sz w:val="24"/>
          <w:szCs w:val="24"/>
        </w:rPr>
      </w:pPr>
      <w:r w:rsidRPr="000F340B">
        <w:rPr>
          <w:rFonts w:ascii="Times New Roman" w:eastAsia="Calibri" w:hAnsi="Times New Roman" w:cs="Times New Roman"/>
          <w:sz w:val="24"/>
          <w:szCs w:val="24"/>
        </w:rPr>
        <w:t>Eğitim Fakültesi</w:t>
      </w:r>
    </w:p>
    <w:p w14:paraId="1FEC01E7" w14:textId="77777777" w:rsidR="000F340B" w:rsidRPr="000F340B" w:rsidRDefault="000F340B" w:rsidP="000F340B">
      <w:pPr>
        <w:spacing w:after="0" w:line="360" w:lineRule="auto"/>
        <w:ind w:firstLine="708"/>
        <w:rPr>
          <w:rFonts w:ascii="Times New Roman" w:eastAsia="Calibri" w:hAnsi="Times New Roman" w:cs="Times New Roman"/>
          <w:sz w:val="24"/>
          <w:szCs w:val="24"/>
        </w:rPr>
      </w:pPr>
      <w:r w:rsidRPr="000F340B">
        <w:rPr>
          <w:rFonts w:ascii="Times New Roman" w:eastAsia="Calibri" w:hAnsi="Times New Roman" w:cs="Times New Roman"/>
          <w:sz w:val="24"/>
          <w:szCs w:val="24"/>
        </w:rPr>
        <w:t>Gençlik Merkezi</w:t>
      </w:r>
    </w:p>
    <w:p w14:paraId="3C11ADF2" w14:textId="77777777" w:rsidR="000F340B" w:rsidRPr="000F340B" w:rsidRDefault="000F340B" w:rsidP="000F340B">
      <w:pPr>
        <w:spacing w:after="0" w:line="360" w:lineRule="auto"/>
        <w:jc w:val="both"/>
        <w:rPr>
          <w:rFonts w:ascii="Times New Roman" w:eastAsia="Calibri" w:hAnsi="Times New Roman" w:cs="Times New Roman"/>
          <w:sz w:val="24"/>
          <w:szCs w:val="24"/>
        </w:rPr>
      </w:pPr>
    </w:p>
    <w:p w14:paraId="0D4AEB25" w14:textId="77777777" w:rsidR="000F340B" w:rsidRPr="000F340B" w:rsidRDefault="000F340B" w:rsidP="000F340B">
      <w:pPr>
        <w:widowControl w:val="0"/>
        <w:numPr>
          <w:ilvl w:val="0"/>
          <w:numId w:val="19"/>
        </w:numPr>
        <w:autoSpaceDE w:val="0"/>
        <w:autoSpaceDN w:val="0"/>
        <w:spacing w:after="0" w:line="360" w:lineRule="auto"/>
        <w:rPr>
          <w:rFonts w:ascii="Times New Roman" w:eastAsia="Calibri" w:hAnsi="Times New Roman" w:cs="Times New Roman"/>
          <w:b/>
          <w:bCs/>
          <w:sz w:val="24"/>
          <w:szCs w:val="24"/>
        </w:rPr>
      </w:pPr>
      <w:r w:rsidRPr="000F340B">
        <w:rPr>
          <w:rFonts w:ascii="Times New Roman" w:eastAsia="Calibri" w:hAnsi="Times New Roman" w:cs="Times New Roman"/>
          <w:b/>
          <w:bCs/>
          <w:sz w:val="24"/>
          <w:szCs w:val="24"/>
        </w:rPr>
        <w:t>FİZİKİ ALT YAPI</w:t>
      </w:r>
    </w:p>
    <w:p w14:paraId="0E2B8FD6"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rPr>
      </w:pPr>
      <w:r w:rsidRPr="000F340B">
        <w:rPr>
          <w:rFonts w:ascii="Times New Roman" w:eastAsia="Times New Roman" w:hAnsi="Times New Roman" w:cs="Times New Roman"/>
        </w:rPr>
        <w:t>Tanita TBF 30 (1 adet)</w:t>
      </w:r>
    </w:p>
    <w:p w14:paraId="3839AA5B"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Lactate Scout 4 (1 adet)</w:t>
      </w:r>
    </w:p>
    <w:p w14:paraId="174945F2"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Nexus fizyolojik monitör (1 adet)</w:t>
      </w:r>
    </w:p>
    <w:p w14:paraId="710D0311"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Holtain Skinfolt Caliper (1 adet)</w:t>
      </w:r>
    </w:p>
    <w:p w14:paraId="1B3B9F2F"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lastRenderedPageBreak/>
        <w:t>Cosmed Fitmate PRO maxVO2 (1 adet)</w:t>
      </w:r>
    </w:p>
    <w:p w14:paraId="5956993A"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Dinamometre (1 adet-çalışmıyor)</w:t>
      </w:r>
    </w:p>
    <w:p w14:paraId="6A412706"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Vernıer </w:t>
      </w:r>
      <w:proofErr w:type="gramStart"/>
      <w:r w:rsidRPr="000F340B">
        <w:rPr>
          <w:rFonts w:ascii="Times New Roman" w:eastAsia="Times New Roman" w:hAnsi="Times New Roman" w:cs="Times New Roman"/>
          <w:sz w:val="24"/>
          <w:szCs w:val="24"/>
        </w:rPr>
        <w:t>caliper  (</w:t>
      </w:r>
      <w:proofErr w:type="gramEnd"/>
      <w:r w:rsidRPr="000F340B">
        <w:rPr>
          <w:rFonts w:ascii="Times New Roman" w:eastAsia="Times New Roman" w:hAnsi="Times New Roman" w:cs="Times New Roman"/>
          <w:sz w:val="24"/>
          <w:szCs w:val="24"/>
        </w:rPr>
        <w:t>1 adet)</w:t>
      </w:r>
    </w:p>
    <w:p w14:paraId="60831307"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Ganiometre- uzun cetvel (1 adet)</w:t>
      </w:r>
    </w:p>
    <w:p w14:paraId="1F7DEB6E"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Omron dijital tansiyon aleti (1 adet)</w:t>
      </w:r>
    </w:p>
    <w:p w14:paraId="3CBDA66A"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Reister manuel tansiyon aleti (2 adet)</w:t>
      </w:r>
    </w:p>
    <w:p w14:paraId="52A606F9"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Metronom (1 adet)</w:t>
      </w:r>
    </w:p>
    <w:p w14:paraId="46666FD3"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Minispir spirometre (1 adet)</w:t>
      </w:r>
    </w:p>
    <w:p w14:paraId="62DCC4AC"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Peak bike ergomedik 894-e (1 adet)</w:t>
      </w:r>
    </w:p>
    <w:p w14:paraId="4A71DE37"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Radwag pue c/31 boy-vücut ağırlığı ölçer -çalışmıyor</w:t>
      </w:r>
    </w:p>
    <w:p w14:paraId="0D66B4C2"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Flamingo denge tahtası (1 adet)</w:t>
      </w:r>
    </w:p>
    <w:p w14:paraId="3831229C"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Otur-eriş sehpa (1 adet)</w:t>
      </w:r>
    </w:p>
    <w:p w14:paraId="500993FC" w14:textId="77777777" w:rsidR="000F340B" w:rsidRPr="000F340B" w:rsidRDefault="000F340B" w:rsidP="000F340B">
      <w:pPr>
        <w:numPr>
          <w:ilvl w:val="0"/>
          <w:numId w:val="18"/>
        </w:numPr>
        <w:spacing w:after="0" w:line="360" w:lineRule="auto"/>
        <w:ind w:left="714" w:hanging="357"/>
        <w:contextualSpacing/>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Farklı yükseklikte kasalar (4 adet)</w:t>
      </w:r>
    </w:p>
    <w:p w14:paraId="1A7F182B" w14:textId="77777777" w:rsidR="000F340B" w:rsidRPr="000F340B" w:rsidRDefault="000F340B" w:rsidP="000F340B">
      <w:pPr>
        <w:spacing w:after="0" w:line="360" w:lineRule="auto"/>
        <w:ind w:left="714"/>
        <w:contextualSpacing/>
        <w:rPr>
          <w:rFonts w:ascii="Times New Roman" w:eastAsia="Times New Roman" w:hAnsi="Times New Roman" w:cs="Times New Roman"/>
          <w:sz w:val="24"/>
          <w:szCs w:val="24"/>
        </w:rPr>
      </w:pPr>
    </w:p>
    <w:p w14:paraId="18CEF97F" w14:textId="77777777" w:rsidR="000F340B" w:rsidRPr="000F340B" w:rsidRDefault="000F340B" w:rsidP="000F340B">
      <w:pPr>
        <w:numPr>
          <w:ilvl w:val="0"/>
          <w:numId w:val="19"/>
        </w:numPr>
        <w:spacing w:after="0" w:line="360" w:lineRule="auto"/>
        <w:rPr>
          <w:rFonts w:ascii="Times New Roman" w:eastAsia="Calibri" w:hAnsi="Times New Roman" w:cs="Times New Roman"/>
          <w:b/>
          <w:bCs/>
          <w:sz w:val="24"/>
          <w:szCs w:val="24"/>
        </w:rPr>
      </w:pPr>
      <w:r w:rsidRPr="000F340B">
        <w:rPr>
          <w:rFonts w:ascii="Times New Roman" w:eastAsia="Times New Roman" w:hAnsi="Times New Roman" w:cs="Times New Roman"/>
          <w:b/>
          <w:bCs/>
          <w:sz w:val="24"/>
          <w:szCs w:val="24"/>
        </w:rPr>
        <w:t>YENİ BİNA YATIRIMI</w:t>
      </w:r>
    </w:p>
    <w:p w14:paraId="574648BD" w14:textId="77777777" w:rsidR="000F340B" w:rsidRPr="000F340B" w:rsidRDefault="000F340B" w:rsidP="000F340B">
      <w:pPr>
        <w:spacing w:after="0" w:line="360" w:lineRule="auto"/>
        <w:rPr>
          <w:rFonts w:ascii="Times New Roman" w:eastAsia="Calibri" w:hAnsi="Times New Roman" w:cs="Times New Roman"/>
          <w:b/>
          <w:bCs/>
          <w:sz w:val="24"/>
          <w:szCs w:val="24"/>
        </w:rPr>
      </w:pPr>
    </w:p>
    <w:p w14:paraId="3E615F11" w14:textId="77777777" w:rsidR="000F340B" w:rsidRPr="000F340B" w:rsidRDefault="000F340B" w:rsidP="000F340B">
      <w:pPr>
        <w:spacing w:after="0" w:line="360" w:lineRule="auto"/>
        <w:ind w:firstLine="708"/>
        <w:jc w:val="both"/>
        <w:rPr>
          <w:rFonts w:ascii="Times New Roman" w:hAnsi="Times New Roman" w:cs="Times New Roman"/>
          <w:sz w:val="24"/>
          <w:szCs w:val="24"/>
          <w:lang w:bidi="tr-TR"/>
        </w:rPr>
      </w:pPr>
      <w:r w:rsidRPr="000F340B">
        <w:rPr>
          <w:rFonts w:ascii="Times New Roman" w:hAnsi="Times New Roman" w:cs="Times New Roman"/>
          <w:sz w:val="24"/>
          <w:szCs w:val="24"/>
        </w:rPr>
        <w:t xml:space="preserve">Spor Bilimleri ve Sporcu Sağlığı Uygulama ve Araştırma </w:t>
      </w:r>
      <w:r w:rsidRPr="000F340B">
        <w:rPr>
          <w:rFonts w:ascii="Times New Roman" w:hAnsi="Times New Roman" w:cs="Times New Roman"/>
          <w:sz w:val="24"/>
          <w:szCs w:val="24"/>
          <w:lang w:bidi="tr-TR"/>
        </w:rPr>
        <w:t xml:space="preserve">Merkezi, </w:t>
      </w:r>
      <w:proofErr w:type="gramStart"/>
      <w:r w:rsidRPr="000F340B">
        <w:rPr>
          <w:rFonts w:ascii="Times New Roman" w:hAnsi="Times New Roman" w:cs="Times New Roman"/>
          <w:sz w:val="24"/>
          <w:szCs w:val="24"/>
          <w:lang w:bidi="tr-TR"/>
        </w:rPr>
        <w:t>Milli</w:t>
      </w:r>
      <w:proofErr w:type="gramEnd"/>
      <w:r w:rsidRPr="000F340B">
        <w:rPr>
          <w:rFonts w:ascii="Times New Roman" w:hAnsi="Times New Roman" w:cs="Times New Roman"/>
          <w:sz w:val="24"/>
          <w:szCs w:val="24"/>
          <w:lang w:bidi="tr-TR"/>
        </w:rPr>
        <w:t xml:space="preserve"> Eğitim Bakanlığı, özel ve devlet eğitim kurumları, amatör ve profesyonel spor kulüpleri, Federasyonlar, Spor Bakanlığı ve alanda öncü gelen spor bilimleri dernekleri ile uyum içerisinde çalışmalar yürütmeyi hedefleyerek sporu her alanında yaşatmaya çalışmaktadır.</w:t>
      </w:r>
    </w:p>
    <w:p w14:paraId="3888D1F0" w14:textId="77777777" w:rsidR="000F340B" w:rsidRPr="000F340B" w:rsidRDefault="000F340B" w:rsidP="000F340B">
      <w:pPr>
        <w:spacing w:after="0" w:line="360" w:lineRule="auto"/>
        <w:ind w:firstLine="708"/>
        <w:jc w:val="both"/>
        <w:rPr>
          <w:rFonts w:ascii="Times New Roman" w:hAnsi="Times New Roman" w:cs="Times New Roman"/>
          <w:sz w:val="24"/>
          <w:szCs w:val="24"/>
        </w:rPr>
      </w:pPr>
    </w:p>
    <w:p w14:paraId="73EAB7F4" w14:textId="77777777" w:rsidR="000F340B" w:rsidRPr="000F340B" w:rsidRDefault="000F340B" w:rsidP="000F340B">
      <w:pPr>
        <w:spacing w:after="0" w:line="360" w:lineRule="auto"/>
        <w:ind w:firstLine="708"/>
        <w:jc w:val="both"/>
        <w:rPr>
          <w:rFonts w:ascii="Times New Roman" w:hAnsi="Times New Roman" w:cs="Times New Roman"/>
          <w:sz w:val="24"/>
          <w:szCs w:val="24"/>
        </w:rPr>
      </w:pPr>
      <w:r w:rsidRPr="000F340B">
        <w:rPr>
          <w:rFonts w:ascii="Times New Roman" w:hAnsi="Times New Roman" w:cs="Times New Roman"/>
          <w:sz w:val="24"/>
          <w:szCs w:val="24"/>
        </w:rPr>
        <w:t>Araştırma Merkezimiz, Terzioğlu Yerleşkesinde bulunan Spor Bilimleri Fakültesi binasının giriş katında bulunmaktadır. Mevcut sınıf 100 metrekare alana sahiptir. Spor Bilimleri Fakültesi’nin 2021-2022 Akademik Yılı Bahar dönemi sonunda Dardanos Yerleşkesi’ne taşınması planlanmıştır. Bu amaçla Dardanos Yerleşkesi içerisinde yapımı planlanan tesislerde uygun bir yer planlanmaktadır.</w:t>
      </w:r>
    </w:p>
    <w:p w14:paraId="0EA00EB2" w14:textId="77777777" w:rsidR="000F340B" w:rsidRPr="000F340B" w:rsidRDefault="000F340B" w:rsidP="000F340B">
      <w:pPr>
        <w:spacing w:after="0" w:line="360" w:lineRule="auto"/>
        <w:rPr>
          <w:rFonts w:ascii="Times New Roman" w:eastAsia="Calibri" w:hAnsi="Times New Roman" w:cs="Times New Roman"/>
          <w:b/>
          <w:bCs/>
          <w:sz w:val="24"/>
          <w:szCs w:val="24"/>
        </w:rPr>
      </w:pPr>
    </w:p>
    <w:p w14:paraId="2D606A4D" w14:textId="77777777" w:rsidR="000F340B" w:rsidRPr="000F340B" w:rsidRDefault="000F340B" w:rsidP="000F340B">
      <w:pPr>
        <w:numPr>
          <w:ilvl w:val="0"/>
          <w:numId w:val="19"/>
        </w:numPr>
        <w:spacing w:after="0" w:line="360" w:lineRule="auto"/>
        <w:ind w:left="502"/>
        <w:jc w:val="both"/>
        <w:rPr>
          <w:rFonts w:ascii="Times New Roman" w:eastAsia="Calibri" w:hAnsi="Times New Roman" w:cs="Times New Roman"/>
          <w:b/>
          <w:bCs/>
          <w:sz w:val="24"/>
          <w:szCs w:val="24"/>
        </w:rPr>
      </w:pPr>
      <w:r w:rsidRPr="000F340B">
        <w:rPr>
          <w:rFonts w:ascii="Times New Roman" w:eastAsia="Times New Roman" w:hAnsi="Times New Roman" w:cs="Times New Roman"/>
          <w:b/>
          <w:bCs/>
          <w:sz w:val="24"/>
          <w:szCs w:val="24"/>
        </w:rPr>
        <w:t>SPOR BİLİMLERİ VE SPORCU SAĞLIĞI UYGULAMA VE ARAŞTIRMA MERKEZİ’NİN SWOT ANALİZİ</w:t>
      </w:r>
    </w:p>
    <w:p w14:paraId="66DAE92E" w14:textId="77777777" w:rsidR="000F340B" w:rsidRPr="000F340B" w:rsidRDefault="000F340B" w:rsidP="000F340B">
      <w:pPr>
        <w:spacing w:after="0" w:line="360" w:lineRule="auto"/>
        <w:rPr>
          <w:rFonts w:ascii="Times New Roman" w:eastAsia="Calibri" w:hAnsi="Times New Roman" w:cs="Times New Roman"/>
          <w:b/>
          <w:bCs/>
          <w:sz w:val="24"/>
          <w:szCs w:val="24"/>
        </w:rPr>
      </w:pPr>
    </w:p>
    <w:p w14:paraId="1BEE2A45" w14:textId="79CBE28F" w:rsidR="000F340B" w:rsidRPr="000F340B" w:rsidRDefault="000F340B" w:rsidP="000F340B">
      <w:pPr>
        <w:spacing w:after="0" w:line="360" w:lineRule="auto"/>
        <w:ind w:firstLine="708"/>
        <w:jc w:val="both"/>
        <w:rPr>
          <w:rFonts w:ascii="Times New Roman" w:hAnsi="Times New Roman" w:cs="Times New Roman"/>
          <w:sz w:val="24"/>
          <w:szCs w:val="24"/>
        </w:rPr>
      </w:pPr>
      <w:r w:rsidRPr="000F340B">
        <w:rPr>
          <w:rFonts w:ascii="Times New Roman" w:hAnsi="Times New Roman" w:cs="Times New Roman"/>
          <w:sz w:val="24"/>
          <w:szCs w:val="24"/>
        </w:rPr>
        <w:t xml:space="preserve">Araştırma Merkezimiz, sistemini bilimsel araştırma, yenilikçi ve girişimci </w:t>
      </w:r>
      <w:proofErr w:type="gramStart"/>
      <w:r w:rsidRPr="000F340B">
        <w:rPr>
          <w:rFonts w:ascii="Times New Roman" w:hAnsi="Times New Roman" w:cs="Times New Roman"/>
          <w:sz w:val="24"/>
          <w:szCs w:val="24"/>
        </w:rPr>
        <w:t>alanlarındaki mevcut</w:t>
      </w:r>
      <w:proofErr w:type="gramEnd"/>
      <w:r w:rsidRPr="000F340B">
        <w:rPr>
          <w:rFonts w:ascii="Times New Roman" w:hAnsi="Times New Roman" w:cs="Times New Roman"/>
          <w:sz w:val="24"/>
          <w:szCs w:val="24"/>
        </w:rPr>
        <w:t xml:space="preserve"> başarısını arttırmak yönünde kullanma</w:t>
      </w:r>
      <w:r w:rsidR="003B1F0F">
        <w:rPr>
          <w:rFonts w:ascii="Times New Roman" w:hAnsi="Times New Roman" w:cs="Times New Roman"/>
          <w:sz w:val="24"/>
          <w:szCs w:val="24"/>
        </w:rPr>
        <w:t xml:space="preserve">yı hedef edinmektedir. </w:t>
      </w:r>
      <w:r w:rsidRPr="000F340B">
        <w:rPr>
          <w:rFonts w:ascii="Times New Roman" w:hAnsi="Times New Roman" w:cs="Times New Roman"/>
          <w:sz w:val="24"/>
          <w:szCs w:val="24"/>
        </w:rPr>
        <w:t xml:space="preserve">Yaşam boyu spor uygulamaları, atletik performans ölçüm ve takibi, müsabaka istatistiği, antrenman </w:t>
      </w:r>
      <w:r w:rsidRPr="000F340B">
        <w:rPr>
          <w:rFonts w:ascii="Times New Roman" w:hAnsi="Times New Roman" w:cs="Times New Roman"/>
          <w:sz w:val="24"/>
          <w:szCs w:val="24"/>
        </w:rPr>
        <w:lastRenderedPageBreak/>
        <w:t>bilimi, yetenek seçimi, sağlıklı yaşam alışkanlıkları gibi pek çok alanda</w:t>
      </w:r>
      <w:r w:rsidR="003B1F0F">
        <w:rPr>
          <w:rFonts w:ascii="Times New Roman" w:hAnsi="Times New Roman" w:cs="Times New Roman"/>
          <w:sz w:val="24"/>
          <w:szCs w:val="24"/>
        </w:rPr>
        <w:t>ki</w:t>
      </w:r>
      <w:r w:rsidRPr="000F340B">
        <w:rPr>
          <w:rFonts w:ascii="Times New Roman" w:hAnsi="Times New Roman" w:cs="Times New Roman"/>
          <w:sz w:val="24"/>
          <w:szCs w:val="24"/>
        </w:rPr>
        <w:t xml:space="preserve"> çalışmaların</w:t>
      </w:r>
      <w:r w:rsidR="003B1F0F">
        <w:rPr>
          <w:rFonts w:ascii="Times New Roman" w:hAnsi="Times New Roman" w:cs="Times New Roman"/>
          <w:sz w:val="24"/>
          <w:szCs w:val="24"/>
        </w:rPr>
        <w:t>ı mevcut fiziksel imkanları ve teknolojik cihazları doğrultusunda yürütmeye çalışmaktadır.</w:t>
      </w:r>
    </w:p>
    <w:p w14:paraId="6E32DFAB" w14:textId="77777777" w:rsidR="003B1F0F" w:rsidRDefault="003B1F0F" w:rsidP="000F340B">
      <w:pPr>
        <w:spacing w:after="0" w:line="360" w:lineRule="auto"/>
        <w:ind w:firstLine="708"/>
        <w:jc w:val="both"/>
        <w:rPr>
          <w:rFonts w:ascii="Times New Roman" w:hAnsi="Times New Roman" w:cs="Times New Roman"/>
          <w:sz w:val="24"/>
          <w:szCs w:val="24"/>
          <w:lang w:bidi="tr-TR"/>
        </w:rPr>
      </w:pPr>
    </w:p>
    <w:p w14:paraId="1AD851F1" w14:textId="0A6C0CC7" w:rsidR="000F340B" w:rsidRPr="000F340B" w:rsidRDefault="000F340B" w:rsidP="000F340B">
      <w:pPr>
        <w:spacing w:after="0" w:line="360" w:lineRule="auto"/>
        <w:ind w:firstLine="708"/>
        <w:jc w:val="both"/>
        <w:rPr>
          <w:rFonts w:ascii="Times New Roman" w:hAnsi="Times New Roman" w:cs="Times New Roman"/>
          <w:sz w:val="24"/>
          <w:szCs w:val="24"/>
          <w:lang w:bidi="tr-TR"/>
        </w:rPr>
      </w:pPr>
      <w:r w:rsidRPr="000F340B">
        <w:rPr>
          <w:rFonts w:ascii="Times New Roman" w:hAnsi="Times New Roman" w:cs="Times New Roman"/>
          <w:sz w:val="24"/>
          <w:szCs w:val="24"/>
          <w:lang w:bidi="tr-TR"/>
        </w:rPr>
        <w:t>Araştırma merkezimizde bu çerçevede spor biliminin güncel ihtiyaçlarına cevap verecek şekilde yeni stratejiler gerçekleştirmektedir. Spor bilimlerinde eğitim öğretim ve araştırma faaliyetleri sosyo-ekonomik gelişmeye paralel olarak toplumun ve spor sektörünün ihtiyaçları doğrultusunda değişmiştir. Merkezimiz de bu çerçevede toplumun ihtiyaçlarına cevap verecek şekilde yeni stratejiler geliştirilmektedir. Bu süreçte;</w:t>
      </w:r>
    </w:p>
    <w:p w14:paraId="77CC38DA" w14:textId="77777777" w:rsidR="000F340B" w:rsidRPr="000F340B" w:rsidRDefault="000F340B" w:rsidP="000F340B">
      <w:pPr>
        <w:numPr>
          <w:ilvl w:val="0"/>
          <w:numId w:val="12"/>
        </w:numPr>
        <w:spacing w:after="0" w:line="360" w:lineRule="auto"/>
        <w:ind w:hanging="720"/>
        <w:jc w:val="both"/>
        <w:rPr>
          <w:rFonts w:ascii="Times New Roman" w:hAnsi="Times New Roman" w:cs="Times New Roman"/>
          <w:sz w:val="24"/>
          <w:szCs w:val="24"/>
          <w:lang w:bidi="tr-TR"/>
        </w:rPr>
      </w:pPr>
      <w:r w:rsidRPr="000F340B">
        <w:rPr>
          <w:rFonts w:ascii="Times New Roman" w:hAnsi="Times New Roman" w:cs="Times New Roman"/>
          <w:sz w:val="24"/>
          <w:szCs w:val="24"/>
          <w:lang w:bidi="tr-TR"/>
        </w:rPr>
        <w:t>Araştırma üniversitesi olma bilinci ile modern ekipmanların alınarak spor bilimleri alanında araştırmacıların hizmetine sunulması,</w:t>
      </w:r>
    </w:p>
    <w:p w14:paraId="70AE0D23" w14:textId="33B17476" w:rsidR="000F340B" w:rsidRPr="000F340B" w:rsidRDefault="000F340B" w:rsidP="000F340B">
      <w:pPr>
        <w:numPr>
          <w:ilvl w:val="0"/>
          <w:numId w:val="12"/>
        </w:numPr>
        <w:spacing w:after="0" w:line="360" w:lineRule="auto"/>
        <w:ind w:hanging="720"/>
        <w:jc w:val="both"/>
        <w:rPr>
          <w:rFonts w:ascii="Times New Roman" w:hAnsi="Times New Roman" w:cs="Times New Roman"/>
          <w:sz w:val="24"/>
          <w:szCs w:val="24"/>
          <w:lang w:bidi="tr-TR"/>
        </w:rPr>
      </w:pPr>
      <w:r w:rsidRPr="000F340B">
        <w:rPr>
          <w:rFonts w:ascii="Times New Roman" w:hAnsi="Times New Roman" w:cs="Times New Roman"/>
          <w:sz w:val="24"/>
          <w:szCs w:val="24"/>
          <w:lang w:bidi="tr-TR"/>
        </w:rPr>
        <w:t xml:space="preserve">Özgün ve </w:t>
      </w:r>
      <w:r w:rsidR="003B1F0F" w:rsidRPr="000F340B">
        <w:rPr>
          <w:rFonts w:ascii="Times New Roman" w:hAnsi="Times New Roman" w:cs="Times New Roman"/>
          <w:sz w:val="24"/>
          <w:szCs w:val="24"/>
          <w:lang w:bidi="tr-TR"/>
        </w:rPr>
        <w:t>disiplinler arası</w:t>
      </w:r>
      <w:r w:rsidRPr="000F340B">
        <w:rPr>
          <w:rFonts w:ascii="Times New Roman" w:hAnsi="Times New Roman" w:cs="Times New Roman"/>
          <w:sz w:val="24"/>
          <w:szCs w:val="24"/>
          <w:lang w:bidi="tr-TR"/>
        </w:rPr>
        <w:t xml:space="preserve"> araştırma projeleriyle iş birliği imkânları, nitelikli yayın ve çıktıların arttırılması,</w:t>
      </w:r>
    </w:p>
    <w:p w14:paraId="603AE0FD" w14:textId="77777777" w:rsidR="000F340B" w:rsidRPr="000F340B" w:rsidRDefault="000F340B" w:rsidP="000F340B">
      <w:pPr>
        <w:numPr>
          <w:ilvl w:val="0"/>
          <w:numId w:val="12"/>
        </w:numPr>
        <w:spacing w:after="0" w:line="360" w:lineRule="auto"/>
        <w:ind w:hanging="720"/>
        <w:jc w:val="both"/>
        <w:rPr>
          <w:rFonts w:ascii="Times New Roman" w:hAnsi="Times New Roman" w:cs="Times New Roman"/>
          <w:sz w:val="24"/>
          <w:szCs w:val="24"/>
          <w:lang w:bidi="tr-TR"/>
        </w:rPr>
      </w:pPr>
      <w:r w:rsidRPr="000F340B">
        <w:rPr>
          <w:rFonts w:ascii="Times New Roman" w:hAnsi="Times New Roman" w:cs="Times New Roman"/>
          <w:sz w:val="24"/>
          <w:szCs w:val="24"/>
          <w:lang w:bidi="tr-TR"/>
        </w:rPr>
        <w:t>Araştırma ve destekleme programlarının yeni konuların araştırıldığı alanlara kaydırılması,</w:t>
      </w:r>
    </w:p>
    <w:p w14:paraId="4DD62BB1" w14:textId="77777777" w:rsidR="000F340B" w:rsidRPr="000F340B" w:rsidRDefault="000F340B" w:rsidP="000F340B">
      <w:pPr>
        <w:numPr>
          <w:ilvl w:val="0"/>
          <w:numId w:val="12"/>
        </w:numPr>
        <w:spacing w:after="0" w:line="360" w:lineRule="auto"/>
        <w:ind w:hanging="720"/>
        <w:jc w:val="both"/>
        <w:rPr>
          <w:rFonts w:ascii="Times New Roman" w:hAnsi="Times New Roman" w:cs="Times New Roman"/>
          <w:sz w:val="24"/>
          <w:szCs w:val="24"/>
          <w:lang w:bidi="tr-TR"/>
        </w:rPr>
      </w:pPr>
      <w:r w:rsidRPr="000F340B">
        <w:rPr>
          <w:rFonts w:ascii="Times New Roman" w:hAnsi="Times New Roman" w:cs="Times New Roman"/>
          <w:sz w:val="24"/>
          <w:szCs w:val="24"/>
          <w:lang w:bidi="tr-TR"/>
        </w:rPr>
        <w:t>Akademik rehberlik ve kariyer planlama danışmanlığı gibi öğrenci destek hizmetlerinin profesyonel ekiplerce yürütülmesi, sosyal ve akademik imkânların öğrenci beklentilerine uygun ve öğrencilerin tercihlerinde belirleyici bir konuma yükseltilmesi,</w:t>
      </w:r>
    </w:p>
    <w:p w14:paraId="2C5700B7" w14:textId="77777777" w:rsidR="000F340B" w:rsidRPr="000F340B" w:rsidRDefault="000F340B" w:rsidP="000F340B">
      <w:pPr>
        <w:numPr>
          <w:ilvl w:val="0"/>
          <w:numId w:val="12"/>
        </w:numPr>
        <w:spacing w:after="0" w:line="360" w:lineRule="auto"/>
        <w:ind w:hanging="720"/>
        <w:jc w:val="both"/>
        <w:rPr>
          <w:rFonts w:ascii="Times New Roman" w:hAnsi="Times New Roman" w:cs="Times New Roman"/>
          <w:sz w:val="24"/>
          <w:szCs w:val="24"/>
          <w:lang w:bidi="tr-TR"/>
        </w:rPr>
      </w:pPr>
      <w:r w:rsidRPr="000F340B">
        <w:rPr>
          <w:rFonts w:ascii="Times New Roman" w:hAnsi="Times New Roman" w:cs="Times New Roman"/>
          <w:sz w:val="24"/>
          <w:szCs w:val="24"/>
          <w:lang w:bidi="tr-TR"/>
        </w:rPr>
        <w:t>Merkezimiz bakanlıklar, belediyeler, sivil toplum kuruluşları, federasyonlar, amatör ve profesyonel spor kulüpleri ile ortak yürüttüğü projelerin ve iletişimin arttırılması amaçlanmaktadır.</w:t>
      </w:r>
    </w:p>
    <w:p w14:paraId="20C33709" w14:textId="77777777" w:rsidR="000F340B" w:rsidRPr="000F340B" w:rsidRDefault="000F340B" w:rsidP="000F340B">
      <w:pPr>
        <w:spacing w:after="0" w:line="360" w:lineRule="auto"/>
        <w:ind w:firstLine="708"/>
        <w:jc w:val="both"/>
        <w:rPr>
          <w:rFonts w:ascii="Times New Roman" w:hAnsi="Times New Roman" w:cs="Times New Roman"/>
          <w:sz w:val="24"/>
          <w:szCs w:val="24"/>
        </w:rPr>
      </w:pPr>
      <w:r w:rsidRPr="000F340B">
        <w:rPr>
          <w:rFonts w:ascii="Times New Roman" w:hAnsi="Times New Roman" w:cs="Times New Roman"/>
          <w:sz w:val="24"/>
          <w:szCs w:val="24"/>
        </w:rPr>
        <w:t>Araştırma Merkezimiz, eğitim, öğretim ve yönetim faaliyetleri değişik açılardan incelenerek üniversitemizin kurumsal hedefleri doğrultusunda kuvvetli yönleri, zayıf yönleri, fırsatları ve tehditleri değerlendirilmiştir. Değerlendirme;</w:t>
      </w:r>
    </w:p>
    <w:p w14:paraId="7C2323D7" w14:textId="77777777" w:rsidR="000F340B" w:rsidRPr="000F340B" w:rsidRDefault="000F340B" w:rsidP="000F340B">
      <w:pPr>
        <w:spacing w:after="0" w:line="360" w:lineRule="auto"/>
        <w:jc w:val="both"/>
        <w:rPr>
          <w:rFonts w:ascii="Times New Roman" w:hAnsi="Times New Roman" w:cs="Times New Roman"/>
          <w:sz w:val="24"/>
          <w:szCs w:val="24"/>
        </w:rPr>
      </w:pPr>
      <w:r w:rsidRPr="000F340B">
        <w:rPr>
          <w:rFonts w:ascii="Times New Roman" w:hAnsi="Times New Roman" w:cs="Times New Roman"/>
          <w:sz w:val="24"/>
          <w:szCs w:val="24"/>
        </w:rPr>
        <w:t>•</w:t>
      </w:r>
      <w:r w:rsidRPr="000F340B">
        <w:rPr>
          <w:rFonts w:ascii="Times New Roman" w:hAnsi="Times New Roman" w:cs="Times New Roman"/>
          <w:sz w:val="24"/>
          <w:szCs w:val="24"/>
        </w:rPr>
        <w:tab/>
        <w:t>Kurumsal misyon, vizyon, amaç ve hedeflerin uyumluluğu,</w:t>
      </w:r>
    </w:p>
    <w:p w14:paraId="6B22EB8F" w14:textId="77777777" w:rsidR="000F340B" w:rsidRPr="000F340B" w:rsidRDefault="000F340B" w:rsidP="000F340B">
      <w:pPr>
        <w:spacing w:after="0" w:line="360" w:lineRule="auto"/>
        <w:jc w:val="both"/>
        <w:rPr>
          <w:rFonts w:ascii="Times New Roman" w:hAnsi="Times New Roman" w:cs="Times New Roman"/>
          <w:sz w:val="24"/>
          <w:szCs w:val="24"/>
        </w:rPr>
      </w:pPr>
      <w:r w:rsidRPr="000F340B">
        <w:rPr>
          <w:rFonts w:ascii="Times New Roman" w:hAnsi="Times New Roman" w:cs="Times New Roman"/>
          <w:sz w:val="24"/>
          <w:szCs w:val="24"/>
        </w:rPr>
        <w:t>•</w:t>
      </w:r>
      <w:r w:rsidRPr="000F340B">
        <w:rPr>
          <w:rFonts w:ascii="Times New Roman" w:hAnsi="Times New Roman" w:cs="Times New Roman"/>
          <w:sz w:val="24"/>
          <w:szCs w:val="24"/>
        </w:rPr>
        <w:tab/>
        <w:t>Kurumsal kalite politikası ve önceden belirlenen stratejik hedefler,</w:t>
      </w:r>
    </w:p>
    <w:p w14:paraId="35B3C1EA" w14:textId="77777777" w:rsidR="000F340B" w:rsidRPr="000F340B" w:rsidRDefault="000F340B" w:rsidP="000F340B">
      <w:pPr>
        <w:spacing w:after="0" w:line="360" w:lineRule="auto"/>
        <w:jc w:val="both"/>
        <w:rPr>
          <w:rFonts w:ascii="Times New Roman" w:hAnsi="Times New Roman" w:cs="Times New Roman"/>
          <w:sz w:val="24"/>
          <w:szCs w:val="24"/>
        </w:rPr>
      </w:pPr>
      <w:r w:rsidRPr="000F340B">
        <w:rPr>
          <w:rFonts w:ascii="Times New Roman" w:hAnsi="Times New Roman" w:cs="Times New Roman"/>
          <w:sz w:val="24"/>
          <w:szCs w:val="24"/>
        </w:rPr>
        <w:t>•</w:t>
      </w:r>
      <w:r w:rsidRPr="000F340B">
        <w:rPr>
          <w:rFonts w:ascii="Times New Roman" w:hAnsi="Times New Roman" w:cs="Times New Roman"/>
          <w:sz w:val="24"/>
          <w:szCs w:val="24"/>
        </w:rPr>
        <w:tab/>
        <w:t>Eğitim-öğretim faaliyetleri,</w:t>
      </w:r>
    </w:p>
    <w:p w14:paraId="4C22F650" w14:textId="77777777" w:rsidR="000F340B" w:rsidRPr="000F340B" w:rsidRDefault="000F340B" w:rsidP="000F340B">
      <w:pPr>
        <w:spacing w:after="0" w:line="360" w:lineRule="auto"/>
        <w:jc w:val="both"/>
        <w:rPr>
          <w:rFonts w:ascii="Times New Roman" w:hAnsi="Times New Roman" w:cs="Times New Roman"/>
          <w:sz w:val="24"/>
          <w:szCs w:val="24"/>
        </w:rPr>
      </w:pPr>
      <w:r w:rsidRPr="000F340B">
        <w:rPr>
          <w:rFonts w:ascii="Times New Roman" w:hAnsi="Times New Roman" w:cs="Times New Roman"/>
          <w:sz w:val="24"/>
          <w:szCs w:val="24"/>
        </w:rPr>
        <w:t>•</w:t>
      </w:r>
      <w:r w:rsidRPr="000F340B">
        <w:rPr>
          <w:rFonts w:ascii="Times New Roman" w:hAnsi="Times New Roman" w:cs="Times New Roman"/>
          <w:sz w:val="24"/>
          <w:szCs w:val="24"/>
        </w:rPr>
        <w:tab/>
        <w:t>Etkin bir kariyer planlamasının yapılandırılması,</w:t>
      </w:r>
    </w:p>
    <w:p w14:paraId="74503FC3" w14:textId="77777777" w:rsidR="000F340B" w:rsidRPr="000F340B" w:rsidRDefault="000F340B" w:rsidP="000F340B">
      <w:pPr>
        <w:spacing w:after="0" w:line="360" w:lineRule="auto"/>
        <w:jc w:val="both"/>
        <w:rPr>
          <w:rFonts w:ascii="Times New Roman" w:hAnsi="Times New Roman" w:cs="Times New Roman"/>
          <w:sz w:val="24"/>
          <w:szCs w:val="24"/>
        </w:rPr>
      </w:pPr>
      <w:r w:rsidRPr="000F340B">
        <w:rPr>
          <w:rFonts w:ascii="Times New Roman" w:hAnsi="Times New Roman" w:cs="Times New Roman"/>
          <w:sz w:val="24"/>
          <w:szCs w:val="24"/>
        </w:rPr>
        <w:t>•</w:t>
      </w:r>
      <w:r w:rsidRPr="000F340B">
        <w:rPr>
          <w:rFonts w:ascii="Times New Roman" w:hAnsi="Times New Roman" w:cs="Times New Roman"/>
          <w:sz w:val="24"/>
          <w:szCs w:val="24"/>
        </w:rPr>
        <w:tab/>
        <w:t>Öğrenci/akademisyen iletişimi,</w:t>
      </w:r>
    </w:p>
    <w:p w14:paraId="45AB20D6" w14:textId="77777777" w:rsidR="000F340B" w:rsidRPr="000F340B" w:rsidRDefault="000F340B" w:rsidP="000F340B">
      <w:pPr>
        <w:spacing w:after="0" w:line="360" w:lineRule="auto"/>
        <w:jc w:val="both"/>
        <w:rPr>
          <w:rFonts w:ascii="Times New Roman" w:hAnsi="Times New Roman" w:cs="Times New Roman"/>
          <w:sz w:val="24"/>
          <w:szCs w:val="24"/>
        </w:rPr>
      </w:pPr>
      <w:r w:rsidRPr="000F340B">
        <w:rPr>
          <w:rFonts w:ascii="Times New Roman" w:hAnsi="Times New Roman" w:cs="Times New Roman"/>
          <w:sz w:val="24"/>
          <w:szCs w:val="24"/>
        </w:rPr>
        <w:t>•</w:t>
      </w:r>
      <w:r w:rsidRPr="000F340B">
        <w:rPr>
          <w:rFonts w:ascii="Times New Roman" w:hAnsi="Times New Roman" w:cs="Times New Roman"/>
          <w:sz w:val="24"/>
          <w:szCs w:val="24"/>
        </w:rPr>
        <w:tab/>
        <w:t>Akademik, idari ve destek birimleri kapsamında yapılmıştır.</w:t>
      </w:r>
    </w:p>
    <w:p w14:paraId="51179B77" w14:textId="77777777" w:rsidR="000F340B" w:rsidRPr="000F340B" w:rsidRDefault="000F340B" w:rsidP="000F340B">
      <w:pPr>
        <w:spacing w:after="0" w:line="360" w:lineRule="auto"/>
        <w:jc w:val="both"/>
        <w:rPr>
          <w:rFonts w:ascii="Times New Roman" w:hAnsi="Times New Roman" w:cs="Times New Roman"/>
          <w:sz w:val="24"/>
          <w:szCs w:val="24"/>
        </w:rPr>
      </w:pPr>
    </w:p>
    <w:p w14:paraId="11B40963" w14:textId="77777777" w:rsidR="000F340B" w:rsidRPr="000F340B" w:rsidRDefault="000F340B" w:rsidP="000F340B">
      <w:pPr>
        <w:spacing w:after="0" w:line="360" w:lineRule="auto"/>
        <w:jc w:val="both"/>
        <w:rPr>
          <w:rFonts w:ascii="Times New Roman" w:hAnsi="Times New Roman" w:cs="Times New Roman"/>
          <w:sz w:val="24"/>
          <w:szCs w:val="24"/>
        </w:rPr>
      </w:pPr>
    </w:p>
    <w:p w14:paraId="42D8D6AF" w14:textId="79BF6AA2" w:rsidR="000F340B" w:rsidRDefault="000F340B" w:rsidP="000F340B">
      <w:pPr>
        <w:spacing w:after="0" w:line="360" w:lineRule="auto"/>
        <w:jc w:val="both"/>
        <w:rPr>
          <w:rFonts w:ascii="Times New Roman" w:hAnsi="Times New Roman" w:cs="Times New Roman"/>
          <w:sz w:val="24"/>
          <w:szCs w:val="24"/>
        </w:rPr>
      </w:pPr>
    </w:p>
    <w:p w14:paraId="3F6AD0EC" w14:textId="7FDDC22D" w:rsidR="00E65E5B" w:rsidRDefault="00E65E5B" w:rsidP="000F340B">
      <w:pPr>
        <w:spacing w:after="0" w:line="360" w:lineRule="auto"/>
        <w:jc w:val="both"/>
        <w:rPr>
          <w:rFonts w:ascii="Times New Roman" w:hAnsi="Times New Roman" w:cs="Times New Roman"/>
          <w:sz w:val="24"/>
          <w:szCs w:val="24"/>
        </w:rPr>
      </w:pPr>
    </w:p>
    <w:p w14:paraId="796F2D62" w14:textId="77777777" w:rsidR="00E65E5B" w:rsidRPr="000F340B" w:rsidRDefault="00E65E5B" w:rsidP="000F340B">
      <w:pPr>
        <w:spacing w:after="0" w:line="360" w:lineRule="auto"/>
        <w:jc w:val="both"/>
        <w:rPr>
          <w:rFonts w:ascii="Times New Roman" w:hAnsi="Times New Roman" w:cs="Times New Roman"/>
          <w:sz w:val="24"/>
          <w:szCs w:val="24"/>
        </w:rPr>
      </w:pPr>
    </w:p>
    <w:p w14:paraId="13B0C880" w14:textId="77777777" w:rsidR="000F340B" w:rsidRPr="000F340B" w:rsidRDefault="000F340B" w:rsidP="000F340B">
      <w:pPr>
        <w:spacing w:after="0" w:line="360" w:lineRule="auto"/>
        <w:ind w:firstLine="708"/>
        <w:jc w:val="both"/>
        <w:rPr>
          <w:rFonts w:ascii="Times New Roman" w:hAnsi="Times New Roman" w:cs="Times New Roman"/>
          <w:b/>
          <w:bCs/>
          <w:sz w:val="24"/>
          <w:szCs w:val="24"/>
        </w:rPr>
      </w:pPr>
      <w:r w:rsidRPr="000F340B">
        <w:rPr>
          <w:rFonts w:ascii="Times New Roman" w:hAnsi="Times New Roman" w:cs="Times New Roman"/>
          <w:b/>
          <w:bCs/>
          <w:sz w:val="24"/>
          <w:szCs w:val="24"/>
        </w:rPr>
        <w:t>11.1. Spor Bilimleri ve Sporcu Sağlığı Uygulama ve Araştırma Merkezi’nin Güçlü Yönleri</w:t>
      </w:r>
    </w:p>
    <w:p w14:paraId="00089093" w14:textId="77777777" w:rsidR="000F340B" w:rsidRPr="000F340B" w:rsidRDefault="000F340B" w:rsidP="000F340B">
      <w:pPr>
        <w:spacing w:after="0" w:line="360" w:lineRule="auto"/>
        <w:jc w:val="both"/>
        <w:rPr>
          <w:rFonts w:ascii="Times New Roman" w:hAnsi="Times New Roman" w:cs="Times New Roman"/>
          <w:b/>
          <w:bCs/>
          <w:sz w:val="24"/>
          <w:szCs w:val="24"/>
        </w:rPr>
      </w:pPr>
    </w:p>
    <w:p w14:paraId="639F021C" w14:textId="77777777" w:rsidR="000F340B" w:rsidRPr="000F340B" w:rsidRDefault="000F340B" w:rsidP="000F340B">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Genel anlamda tüm çalışanların üniversitenin kurumsal misyon, vizyon, amaç ve hedeflerine bağlı olması.</w:t>
      </w:r>
    </w:p>
    <w:p w14:paraId="6620DA8A" w14:textId="77777777" w:rsidR="000F340B" w:rsidRPr="000F340B" w:rsidRDefault="000F340B" w:rsidP="000F340B">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Üniversitenin kurumsal misyon, vizyon, amaç ve hedeflerine uygun kurumsal stratejilerin tüm personelce uygulanmaya çalışılması.</w:t>
      </w:r>
    </w:p>
    <w:p w14:paraId="156CDCF7" w14:textId="77777777" w:rsidR="000F340B" w:rsidRPr="000F340B" w:rsidRDefault="000F340B" w:rsidP="000F340B">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Alanında gerekli yetkinliğe sahip akademik kadronun varlığı.</w:t>
      </w:r>
    </w:p>
    <w:p w14:paraId="0C65BABD" w14:textId="77777777" w:rsidR="000F340B" w:rsidRPr="000F340B" w:rsidRDefault="000F340B" w:rsidP="000F340B">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Kısıtlı fiziki imkanlara ve materyallere rağmen, başarılı çalışmalar yapılması.</w:t>
      </w:r>
    </w:p>
    <w:p w14:paraId="35B99152" w14:textId="77777777" w:rsidR="000F340B" w:rsidRPr="000F340B" w:rsidRDefault="000F340B" w:rsidP="000F340B">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Akademisyenlerimizin, konuları hakkında nitelikli akademik yayın ve eser üretme kapasitesine sahip olması.</w:t>
      </w:r>
    </w:p>
    <w:p w14:paraId="2B08B428" w14:textId="77777777" w:rsidR="000F340B" w:rsidRPr="000F340B" w:rsidRDefault="000F340B" w:rsidP="000F340B">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Akademisyenlerimizin, konuları hakkında nitelikli proje üretme potansiyeline sahip olması.</w:t>
      </w:r>
    </w:p>
    <w:p w14:paraId="07F4334F" w14:textId="77777777" w:rsidR="000F340B" w:rsidRPr="000F340B" w:rsidRDefault="000F340B" w:rsidP="000F340B">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Akademik personelin öğrencilere bilgi aktarımında yeterli formasyona sahip olması.</w:t>
      </w:r>
    </w:p>
    <w:p w14:paraId="3E6109D5" w14:textId="77777777" w:rsidR="000F340B" w:rsidRPr="000F340B" w:rsidRDefault="000F340B" w:rsidP="000F340B">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Akademik personel öğrenci iletişiminin istenilen düzeyde olması.</w:t>
      </w:r>
    </w:p>
    <w:p w14:paraId="2BC309B2" w14:textId="77777777" w:rsidR="000F340B" w:rsidRPr="000F340B" w:rsidRDefault="000F340B" w:rsidP="000F340B">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Akademik personel idari personel iletişiminin istenilen düzeyde olması.</w:t>
      </w:r>
    </w:p>
    <w:p w14:paraId="7457B8EB" w14:textId="77777777" w:rsidR="000F340B" w:rsidRPr="000F340B" w:rsidRDefault="000F340B" w:rsidP="000F340B">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Yönetime katılımın güçlü olması ve önerilerin dikkate alınması.</w:t>
      </w:r>
    </w:p>
    <w:p w14:paraId="645E059B" w14:textId="77777777" w:rsidR="000F340B" w:rsidRPr="000F340B" w:rsidRDefault="000F340B" w:rsidP="000F340B">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Öncü ve model olma. </w:t>
      </w:r>
    </w:p>
    <w:p w14:paraId="0609FD6E" w14:textId="77777777" w:rsidR="000F340B" w:rsidRPr="000F340B" w:rsidRDefault="000F340B" w:rsidP="000F340B">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Bölgesel, ulusal ve uluslararası kurumlarla ilişkiler. </w:t>
      </w:r>
    </w:p>
    <w:p w14:paraId="484C0A93" w14:textId="77777777" w:rsidR="000F340B" w:rsidRPr="000F340B" w:rsidRDefault="000F340B" w:rsidP="000F340B">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Birikimli bir akademisyen grubuna sahip olmamız. </w:t>
      </w:r>
    </w:p>
    <w:p w14:paraId="283E8A49" w14:textId="77777777" w:rsidR="000F340B" w:rsidRPr="000F340B" w:rsidRDefault="000F340B" w:rsidP="000F340B">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Yönetim ve öğretim elemanlarının uyumlu çalışması. </w:t>
      </w:r>
    </w:p>
    <w:p w14:paraId="024BE70B" w14:textId="77777777" w:rsidR="000F340B" w:rsidRPr="000F340B" w:rsidRDefault="000F340B" w:rsidP="000F340B">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Yönetimin araştırma çalışmalarına destek vermesi. </w:t>
      </w:r>
    </w:p>
    <w:p w14:paraId="34EB4047" w14:textId="77777777" w:rsidR="000F340B" w:rsidRPr="000F340B" w:rsidRDefault="000F340B" w:rsidP="000F340B">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Ulusal Spor Federasyonları ile yapılan iş birlikleri.</w:t>
      </w:r>
    </w:p>
    <w:p w14:paraId="400DAEE0" w14:textId="77777777" w:rsidR="000F340B" w:rsidRPr="000F340B" w:rsidRDefault="000F340B" w:rsidP="000F340B">
      <w:pPr>
        <w:spacing w:after="0" w:line="360" w:lineRule="auto"/>
        <w:jc w:val="both"/>
        <w:rPr>
          <w:rFonts w:ascii="Times New Roman" w:hAnsi="Times New Roman" w:cs="Times New Roman"/>
          <w:sz w:val="24"/>
          <w:szCs w:val="24"/>
        </w:rPr>
      </w:pPr>
    </w:p>
    <w:p w14:paraId="67FA9200" w14:textId="77777777" w:rsidR="000F340B" w:rsidRPr="000F340B" w:rsidRDefault="000F340B" w:rsidP="000F340B">
      <w:pPr>
        <w:spacing w:after="0" w:line="360" w:lineRule="auto"/>
        <w:ind w:firstLine="708"/>
        <w:jc w:val="both"/>
        <w:rPr>
          <w:rFonts w:ascii="Times New Roman" w:hAnsi="Times New Roman" w:cs="Times New Roman"/>
          <w:b/>
          <w:bCs/>
          <w:sz w:val="24"/>
          <w:szCs w:val="24"/>
        </w:rPr>
      </w:pPr>
      <w:r w:rsidRPr="000F340B">
        <w:rPr>
          <w:rFonts w:ascii="Times New Roman" w:hAnsi="Times New Roman" w:cs="Times New Roman"/>
          <w:b/>
          <w:bCs/>
          <w:sz w:val="24"/>
          <w:szCs w:val="24"/>
        </w:rPr>
        <w:t>11.2. Spor Bilimleri ve Sporcu Sağlığı Uygulama ve Araştırma Merkezi’nin Zayıf Yönleri</w:t>
      </w:r>
    </w:p>
    <w:p w14:paraId="12C006E9" w14:textId="77777777" w:rsidR="000F340B" w:rsidRPr="000F340B" w:rsidRDefault="000F340B" w:rsidP="000F340B">
      <w:pPr>
        <w:spacing w:after="0" w:line="360" w:lineRule="auto"/>
        <w:jc w:val="both"/>
        <w:rPr>
          <w:rFonts w:ascii="Times New Roman" w:hAnsi="Times New Roman" w:cs="Times New Roman"/>
          <w:b/>
          <w:bCs/>
          <w:sz w:val="24"/>
          <w:szCs w:val="24"/>
        </w:rPr>
      </w:pPr>
    </w:p>
    <w:p w14:paraId="6BD5C440" w14:textId="77777777" w:rsidR="000F340B" w:rsidRPr="000F340B" w:rsidRDefault="000F340B" w:rsidP="000F340B">
      <w:pPr>
        <w:widowControl w:val="0"/>
        <w:numPr>
          <w:ilvl w:val="0"/>
          <w:numId w:val="14"/>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Mevcut fiziki yapı ve laboratuar cihaz yetersizliği </w:t>
      </w:r>
    </w:p>
    <w:p w14:paraId="02D6C084" w14:textId="77777777" w:rsidR="000F340B" w:rsidRPr="000F340B" w:rsidRDefault="000F340B" w:rsidP="000F340B">
      <w:pPr>
        <w:widowControl w:val="0"/>
        <w:numPr>
          <w:ilvl w:val="0"/>
          <w:numId w:val="14"/>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Fiziki şartların ve materyallerin yetersizliğinden dolayı hizmetlerin yeterince verilememesi.</w:t>
      </w:r>
    </w:p>
    <w:p w14:paraId="03A445C6" w14:textId="77777777" w:rsidR="000F340B" w:rsidRPr="000F340B" w:rsidRDefault="000F340B" w:rsidP="000F340B">
      <w:pPr>
        <w:widowControl w:val="0"/>
        <w:numPr>
          <w:ilvl w:val="0"/>
          <w:numId w:val="14"/>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Teknolojik gelişmelere uygun ölçüm ve analiz cihazlarının yeterli düzeyde olmaması.</w:t>
      </w:r>
    </w:p>
    <w:p w14:paraId="50156ACA" w14:textId="77777777" w:rsidR="000F340B" w:rsidRPr="000F340B" w:rsidRDefault="000F340B" w:rsidP="000F340B">
      <w:pPr>
        <w:widowControl w:val="0"/>
        <w:numPr>
          <w:ilvl w:val="0"/>
          <w:numId w:val="13"/>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lastRenderedPageBreak/>
        <w:t>Labaratuvar malzemelerinin çok yetersiz olması sebebiyle bilimsel çalışmaların deneysel boyutta gerçekleştirilememesi.</w:t>
      </w:r>
    </w:p>
    <w:p w14:paraId="60AE9825" w14:textId="77777777" w:rsidR="000F340B" w:rsidRPr="000F340B" w:rsidRDefault="000F340B" w:rsidP="000F340B">
      <w:pPr>
        <w:widowControl w:val="0"/>
        <w:numPr>
          <w:ilvl w:val="0"/>
          <w:numId w:val="13"/>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Danışmanlık hizmetlerinin yetersizliği.</w:t>
      </w:r>
    </w:p>
    <w:p w14:paraId="250FAD04" w14:textId="77777777" w:rsidR="000F340B" w:rsidRPr="000F340B" w:rsidRDefault="000F340B" w:rsidP="000F340B">
      <w:pPr>
        <w:widowControl w:val="0"/>
        <w:numPr>
          <w:ilvl w:val="0"/>
          <w:numId w:val="13"/>
        </w:numPr>
        <w:autoSpaceDE w:val="0"/>
        <w:autoSpaceDN w:val="0"/>
        <w:spacing w:after="0" w:line="360" w:lineRule="auto"/>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Bunlara paralel olarak bölgenin stratejik konumunun değerlendirilememesi (sualtı su sporlarını)</w:t>
      </w:r>
    </w:p>
    <w:p w14:paraId="656D49AB" w14:textId="77777777" w:rsidR="000F340B" w:rsidRPr="000F340B" w:rsidRDefault="000F340B" w:rsidP="000F340B">
      <w:pPr>
        <w:spacing w:after="0" w:line="360" w:lineRule="auto"/>
        <w:jc w:val="both"/>
        <w:rPr>
          <w:rFonts w:ascii="Times New Roman" w:hAnsi="Times New Roman" w:cs="Times New Roman"/>
          <w:sz w:val="24"/>
          <w:szCs w:val="24"/>
        </w:rPr>
      </w:pPr>
    </w:p>
    <w:p w14:paraId="2CB00F72" w14:textId="77777777" w:rsidR="000F340B" w:rsidRPr="000F340B" w:rsidRDefault="000F340B" w:rsidP="000F340B">
      <w:pPr>
        <w:spacing w:after="0" w:line="360" w:lineRule="auto"/>
        <w:ind w:firstLine="708"/>
        <w:jc w:val="both"/>
        <w:rPr>
          <w:rFonts w:ascii="Times New Roman" w:hAnsi="Times New Roman" w:cs="Times New Roman"/>
          <w:b/>
          <w:bCs/>
          <w:sz w:val="24"/>
          <w:szCs w:val="24"/>
        </w:rPr>
      </w:pPr>
      <w:r w:rsidRPr="000F340B">
        <w:rPr>
          <w:rFonts w:ascii="Times New Roman" w:hAnsi="Times New Roman" w:cs="Times New Roman"/>
          <w:b/>
          <w:bCs/>
          <w:sz w:val="24"/>
          <w:szCs w:val="24"/>
        </w:rPr>
        <w:t>11.3. Fırsatlar</w:t>
      </w:r>
    </w:p>
    <w:p w14:paraId="794D5896" w14:textId="77777777" w:rsidR="000F340B" w:rsidRPr="000F340B" w:rsidRDefault="000F340B" w:rsidP="000F340B">
      <w:pPr>
        <w:spacing w:after="0" w:line="360" w:lineRule="auto"/>
        <w:jc w:val="both"/>
        <w:rPr>
          <w:rFonts w:ascii="Times New Roman" w:hAnsi="Times New Roman" w:cs="Times New Roman"/>
          <w:b/>
          <w:bCs/>
          <w:sz w:val="24"/>
          <w:szCs w:val="24"/>
        </w:rPr>
      </w:pPr>
    </w:p>
    <w:p w14:paraId="274C59F8"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Kamuoyunda spora karşı yoğun bir ilginin olması. </w:t>
      </w:r>
    </w:p>
    <w:p w14:paraId="37245317"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Sağlıklı yaşam ve spor bilincinin sürekli gelişiyor olması. </w:t>
      </w:r>
    </w:p>
    <w:p w14:paraId="07946496"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Performans ve spor bilimleri ilişkisinin gelişiyor olması. </w:t>
      </w:r>
    </w:p>
    <w:p w14:paraId="62E3900D"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Profesyonel sporcular, spor takımları, milli takımlar ve üst düzey sportif başarıya destek sağlayabilme.</w:t>
      </w:r>
    </w:p>
    <w:p w14:paraId="4F1A4074"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Sporda yetenek araştırmaları ve taramaları yapabilme.</w:t>
      </w:r>
    </w:p>
    <w:p w14:paraId="3D27740A"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Tüm laboratuvar ve saha testlerini yapabilme ve yorumlayabilme.</w:t>
      </w:r>
    </w:p>
    <w:p w14:paraId="2D9B6B91"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Beden eğitimi ve spor alışkanlığının toplumda gelişiyor olması. </w:t>
      </w:r>
    </w:p>
    <w:p w14:paraId="3E7A5B8A"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Avrupa birliği ilişkileri ve uyum çalışmaları.</w:t>
      </w:r>
    </w:p>
    <w:p w14:paraId="77168A02"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A.B. programlarının olanakları.</w:t>
      </w:r>
    </w:p>
    <w:p w14:paraId="36B95681"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Ulusal spor kurum ve kuruluşlarla iyi ilişkiler. </w:t>
      </w:r>
    </w:p>
    <w:p w14:paraId="7F385C5D"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Tübitak’ın araştırma projeleri için harcadığı bütçenin artışı.</w:t>
      </w:r>
    </w:p>
    <w:p w14:paraId="303C6342"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Öğretim elemanlarının alanlarında yeterli bilgi ve donanıma sahip olması nedeniyle ulusal ve uluslararası akademik çevrede tanınmaları.</w:t>
      </w:r>
    </w:p>
    <w:p w14:paraId="17B89E0A"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Araştırma Merkezinde aktif, yönetime katılımı sağlayan, paylaşımcı, eleştiri ve yeniliklere açık her konuda çalışanına ve kuruma destek olmaya çalışan idari bir yapıya sahip olunması,</w:t>
      </w:r>
    </w:p>
    <w:p w14:paraId="2093AEEA"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Araştırma Merkezi ile Üniversite öğretim üyeleri arasındaki ilişkinin yeterli olması.</w:t>
      </w:r>
    </w:p>
    <w:p w14:paraId="5CAA1335"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Ulusal ve uluslararası projelerde çalışabilecek nitelikte yeterli akademik personele sahip olunması.</w:t>
      </w:r>
    </w:p>
    <w:p w14:paraId="03AFCE0C"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Öğretim kadrosunun tecrübe, yetenek ve gelişme arzusunun yeterli olması.</w:t>
      </w:r>
    </w:p>
    <w:p w14:paraId="0A804428" w14:textId="77777777" w:rsidR="000F340B" w:rsidRPr="000F340B" w:rsidRDefault="000F340B" w:rsidP="000F340B">
      <w:pPr>
        <w:numPr>
          <w:ilvl w:val="0"/>
          <w:numId w:val="16"/>
        </w:numPr>
        <w:spacing w:after="0" w:line="360" w:lineRule="auto"/>
        <w:ind w:right="43"/>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Üst yönetimin kurumsal amaçları gerçekleştirmeyle ilgili disiplinler arası projelere yeterli düzeyde destek olması.</w:t>
      </w:r>
    </w:p>
    <w:p w14:paraId="75C362EF" w14:textId="77777777" w:rsidR="000F340B" w:rsidRPr="000F340B" w:rsidRDefault="000F340B" w:rsidP="000F340B">
      <w:pPr>
        <w:spacing w:after="0" w:line="360" w:lineRule="auto"/>
        <w:jc w:val="both"/>
        <w:rPr>
          <w:rFonts w:ascii="Times New Roman" w:hAnsi="Times New Roman" w:cs="Times New Roman"/>
          <w:b/>
          <w:bCs/>
          <w:sz w:val="24"/>
          <w:szCs w:val="24"/>
        </w:rPr>
      </w:pPr>
    </w:p>
    <w:p w14:paraId="63B751B3" w14:textId="77777777" w:rsidR="000F340B" w:rsidRPr="000F340B" w:rsidRDefault="000F340B" w:rsidP="000F340B">
      <w:pPr>
        <w:spacing w:after="0" w:line="360" w:lineRule="auto"/>
        <w:jc w:val="both"/>
        <w:rPr>
          <w:rFonts w:ascii="Times New Roman" w:hAnsi="Times New Roman" w:cs="Times New Roman"/>
          <w:b/>
          <w:bCs/>
          <w:sz w:val="24"/>
          <w:szCs w:val="24"/>
        </w:rPr>
      </w:pPr>
    </w:p>
    <w:p w14:paraId="0E252AB1" w14:textId="77777777" w:rsidR="00E65E5B" w:rsidRPr="000F340B" w:rsidRDefault="00E65E5B" w:rsidP="000F340B">
      <w:pPr>
        <w:spacing w:after="0" w:line="360" w:lineRule="auto"/>
        <w:jc w:val="both"/>
        <w:rPr>
          <w:rFonts w:ascii="Times New Roman" w:hAnsi="Times New Roman" w:cs="Times New Roman"/>
          <w:b/>
          <w:bCs/>
          <w:sz w:val="24"/>
          <w:szCs w:val="24"/>
        </w:rPr>
      </w:pPr>
    </w:p>
    <w:p w14:paraId="32A95018" w14:textId="77777777" w:rsidR="000F340B" w:rsidRPr="000F340B" w:rsidRDefault="000F340B" w:rsidP="000F340B">
      <w:pPr>
        <w:widowControl w:val="0"/>
        <w:numPr>
          <w:ilvl w:val="1"/>
          <w:numId w:val="20"/>
        </w:numPr>
        <w:autoSpaceDE w:val="0"/>
        <w:autoSpaceDN w:val="0"/>
        <w:spacing w:after="0" w:line="360" w:lineRule="auto"/>
        <w:jc w:val="both"/>
        <w:rPr>
          <w:rFonts w:ascii="Times New Roman" w:eastAsia="Times New Roman" w:hAnsi="Times New Roman" w:cs="Times New Roman"/>
          <w:b/>
          <w:bCs/>
          <w:sz w:val="24"/>
          <w:szCs w:val="24"/>
        </w:rPr>
      </w:pPr>
      <w:r w:rsidRPr="000F340B">
        <w:rPr>
          <w:rFonts w:ascii="Times New Roman" w:eastAsia="Times New Roman" w:hAnsi="Times New Roman" w:cs="Times New Roman"/>
          <w:b/>
          <w:bCs/>
          <w:sz w:val="24"/>
          <w:szCs w:val="24"/>
        </w:rPr>
        <w:t xml:space="preserve"> Tehditler</w:t>
      </w:r>
    </w:p>
    <w:p w14:paraId="247275F9" w14:textId="77777777" w:rsidR="000F340B" w:rsidRPr="000F340B" w:rsidRDefault="000F340B" w:rsidP="000F340B">
      <w:pPr>
        <w:widowControl w:val="0"/>
        <w:autoSpaceDE w:val="0"/>
        <w:autoSpaceDN w:val="0"/>
        <w:spacing w:after="0" w:line="360" w:lineRule="auto"/>
        <w:ind w:left="900"/>
        <w:jc w:val="both"/>
        <w:rPr>
          <w:rFonts w:ascii="Times New Roman" w:eastAsia="Times New Roman" w:hAnsi="Times New Roman" w:cs="Times New Roman"/>
          <w:b/>
          <w:bCs/>
          <w:sz w:val="24"/>
          <w:szCs w:val="24"/>
        </w:rPr>
      </w:pPr>
    </w:p>
    <w:p w14:paraId="56248F59" w14:textId="77777777" w:rsidR="000F340B" w:rsidRPr="000F340B" w:rsidRDefault="000F340B" w:rsidP="000F340B">
      <w:pPr>
        <w:numPr>
          <w:ilvl w:val="0"/>
          <w:numId w:val="17"/>
        </w:numPr>
        <w:spacing w:after="0" w:line="360" w:lineRule="auto"/>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Araştırma Merkezine ait bir laboratuvarın olmasına rağmen yeterli ekipmanın olmaması.</w:t>
      </w:r>
    </w:p>
    <w:p w14:paraId="539C2485" w14:textId="77777777" w:rsidR="000F340B" w:rsidRPr="000F340B" w:rsidRDefault="000F340B" w:rsidP="000F340B">
      <w:pPr>
        <w:numPr>
          <w:ilvl w:val="0"/>
          <w:numId w:val="17"/>
        </w:numPr>
        <w:spacing w:after="0" w:line="360" w:lineRule="auto"/>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Danışmanlık hizmetlerinin yetersizliği.</w:t>
      </w:r>
    </w:p>
    <w:p w14:paraId="2831DE55" w14:textId="77777777" w:rsidR="000F340B" w:rsidRPr="000F340B" w:rsidRDefault="000F340B" w:rsidP="000F340B">
      <w:pPr>
        <w:numPr>
          <w:ilvl w:val="0"/>
          <w:numId w:val="17"/>
        </w:numPr>
        <w:spacing w:after="0" w:line="360" w:lineRule="auto"/>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Sporcu sağlığı ve araştırmaya yönelik güncel ekipmanların olmaması.</w:t>
      </w:r>
    </w:p>
    <w:p w14:paraId="1C2B1875" w14:textId="77777777" w:rsidR="000F340B" w:rsidRPr="000F340B" w:rsidRDefault="000F340B" w:rsidP="000F340B">
      <w:pPr>
        <w:numPr>
          <w:ilvl w:val="0"/>
          <w:numId w:val="17"/>
        </w:numPr>
        <w:spacing w:after="0" w:line="360" w:lineRule="auto"/>
        <w:contextualSpacing/>
        <w:jc w:val="both"/>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İl içinde profesyonel kulüplerin ve sporcuların yeterli sayıda olmaması.</w:t>
      </w:r>
    </w:p>
    <w:p w14:paraId="3C55EF1C" w14:textId="77777777" w:rsidR="000F340B" w:rsidRPr="000F340B" w:rsidRDefault="000F340B" w:rsidP="000F340B">
      <w:pPr>
        <w:widowControl w:val="0"/>
        <w:autoSpaceDE w:val="0"/>
        <w:autoSpaceDN w:val="0"/>
        <w:spacing w:after="0" w:line="360" w:lineRule="auto"/>
        <w:ind w:hanging="145"/>
        <w:jc w:val="both"/>
        <w:rPr>
          <w:rFonts w:ascii="Times New Roman" w:eastAsia="Times New Roman" w:hAnsi="Times New Roman" w:cs="Times New Roman"/>
          <w:sz w:val="24"/>
          <w:szCs w:val="24"/>
        </w:rPr>
      </w:pPr>
    </w:p>
    <w:p w14:paraId="47C2DE43" w14:textId="77777777" w:rsidR="000F340B" w:rsidRPr="000F340B" w:rsidRDefault="000F340B" w:rsidP="000F340B">
      <w:pPr>
        <w:widowControl w:val="0"/>
        <w:numPr>
          <w:ilvl w:val="0"/>
          <w:numId w:val="20"/>
        </w:numPr>
        <w:autoSpaceDE w:val="0"/>
        <w:autoSpaceDN w:val="0"/>
        <w:spacing w:after="0" w:line="360" w:lineRule="auto"/>
        <w:jc w:val="both"/>
        <w:rPr>
          <w:rFonts w:ascii="Times New Roman" w:eastAsia="Times New Roman" w:hAnsi="Times New Roman" w:cs="Times New Roman"/>
          <w:b/>
          <w:bCs/>
          <w:sz w:val="24"/>
          <w:szCs w:val="24"/>
        </w:rPr>
      </w:pPr>
      <w:r w:rsidRPr="000F340B">
        <w:rPr>
          <w:rFonts w:ascii="Times New Roman" w:eastAsia="Times New Roman" w:hAnsi="Times New Roman" w:cs="Times New Roman"/>
          <w:b/>
          <w:bCs/>
          <w:sz w:val="24"/>
          <w:szCs w:val="24"/>
        </w:rPr>
        <w:t>UYGUN STRATEJİLERİN GELİŞTİRİLMESİ</w:t>
      </w:r>
    </w:p>
    <w:p w14:paraId="19D5890F" w14:textId="77777777" w:rsidR="000F340B" w:rsidRPr="000F340B" w:rsidRDefault="000F340B" w:rsidP="000F340B">
      <w:pPr>
        <w:widowControl w:val="0"/>
        <w:autoSpaceDE w:val="0"/>
        <w:autoSpaceDN w:val="0"/>
        <w:spacing w:after="0" w:line="360" w:lineRule="auto"/>
        <w:ind w:left="480"/>
        <w:jc w:val="both"/>
        <w:rPr>
          <w:rFonts w:ascii="Times New Roman" w:eastAsia="Times New Roman" w:hAnsi="Times New Roman" w:cs="Times New Roman"/>
          <w:b/>
          <w:bCs/>
          <w:sz w:val="24"/>
          <w:szCs w:val="24"/>
        </w:rPr>
      </w:pPr>
    </w:p>
    <w:p w14:paraId="2FF7BA53" w14:textId="77777777" w:rsidR="000F340B" w:rsidRPr="000F340B" w:rsidRDefault="000F340B" w:rsidP="000F340B">
      <w:pPr>
        <w:spacing w:after="0" w:line="360" w:lineRule="auto"/>
        <w:ind w:firstLine="708"/>
        <w:jc w:val="both"/>
        <w:rPr>
          <w:rFonts w:ascii="Times New Roman" w:hAnsi="Times New Roman" w:cs="Times New Roman"/>
          <w:sz w:val="24"/>
          <w:szCs w:val="24"/>
          <w:lang w:bidi="tr-TR"/>
        </w:rPr>
      </w:pPr>
      <w:r w:rsidRPr="000F340B">
        <w:rPr>
          <w:rFonts w:ascii="Times New Roman" w:hAnsi="Times New Roman" w:cs="Times New Roman"/>
          <w:sz w:val="24"/>
          <w:szCs w:val="24"/>
        </w:rPr>
        <w:t xml:space="preserve">Araştırma merkezimiz, yapılan SWOT analizleri neticesinde değerlendirilen zayıf/kuvvetli yönleri, önündeki fırsatlar/tehditler dikkate alınarak üniversitemizin uyguladığı stratejilere uyumlu hale getirilecek biçimde değerlendirilmiştir. Bu stratejiler kapsamında yapılan çalışmalar gözden geçirilmiştir. Belirlenen stratejik amaçlar, hedefler, performans göstergeleri Spor Bilimleri ve Sporcu Sağlığı Uygulama ve Araştırma </w:t>
      </w:r>
      <w:r w:rsidRPr="000F340B">
        <w:rPr>
          <w:rFonts w:ascii="Times New Roman" w:hAnsi="Times New Roman" w:cs="Times New Roman"/>
          <w:sz w:val="24"/>
          <w:szCs w:val="24"/>
          <w:lang w:bidi="tr-TR"/>
        </w:rPr>
        <w:t>Merkezi’nin</w:t>
      </w:r>
      <w:r w:rsidRPr="000F340B">
        <w:rPr>
          <w:rFonts w:ascii="Times New Roman" w:hAnsi="Times New Roman" w:cs="Times New Roman"/>
          <w:sz w:val="24"/>
          <w:szCs w:val="24"/>
        </w:rPr>
        <w:t xml:space="preserve"> geleceğine ışık tutacaktır. Merkezimiz, geçmişten günümüze yüksek kaliteyi benimsemiş olan bir kurum kimliğiyle, amaçların gerçekleştirilmesi için stratejik planlamanın önemli olduğu anlayışıyla yoluna devam edecektir.</w:t>
      </w:r>
    </w:p>
    <w:p w14:paraId="4DB3CCA1" w14:textId="77777777" w:rsidR="000F340B" w:rsidRPr="000F340B" w:rsidRDefault="000F340B" w:rsidP="000F340B">
      <w:pPr>
        <w:spacing w:after="0" w:line="360" w:lineRule="auto"/>
        <w:ind w:left="332" w:firstLine="376"/>
        <w:jc w:val="both"/>
        <w:rPr>
          <w:rFonts w:ascii="Times New Roman" w:hAnsi="Times New Roman" w:cs="Times New Roman"/>
          <w:sz w:val="24"/>
          <w:szCs w:val="24"/>
        </w:rPr>
      </w:pPr>
    </w:p>
    <w:p w14:paraId="05BE2B76" w14:textId="77777777" w:rsidR="000F340B" w:rsidRPr="000F340B" w:rsidRDefault="000F340B" w:rsidP="000F340B">
      <w:pPr>
        <w:spacing w:after="0" w:line="360" w:lineRule="auto"/>
        <w:ind w:left="332" w:firstLine="376"/>
        <w:jc w:val="both"/>
        <w:rPr>
          <w:rFonts w:ascii="Times New Roman" w:hAnsi="Times New Roman" w:cs="Times New Roman"/>
          <w:sz w:val="24"/>
          <w:szCs w:val="24"/>
        </w:rPr>
      </w:pPr>
      <w:r w:rsidRPr="000F340B">
        <w:rPr>
          <w:rFonts w:ascii="Times New Roman" w:hAnsi="Times New Roman" w:cs="Times New Roman"/>
          <w:sz w:val="24"/>
          <w:szCs w:val="24"/>
        </w:rPr>
        <w:t>Bu kapsamda;</w:t>
      </w:r>
    </w:p>
    <w:p w14:paraId="6B9601B7" w14:textId="77777777" w:rsidR="000F340B" w:rsidRPr="000F340B" w:rsidRDefault="000F340B" w:rsidP="000F340B">
      <w:pPr>
        <w:spacing w:after="0" w:line="360" w:lineRule="auto"/>
        <w:ind w:firstLine="708"/>
        <w:jc w:val="both"/>
        <w:rPr>
          <w:rFonts w:ascii="Times New Roman" w:hAnsi="Times New Roman" w:cs="Times New Roman"/>
          <w:sz w:val="24"/>
          <w:szCs w:val="24"/>
        </w:rPr>
      </w:pPr>
    </w:p>
    <w:p w14:paraId="74CCBDFE" w14:textId="77777777" w:rsidR="000F340B" w:rsidRPr="000F340B" w:rsidRDefault="000F340B" w:rsidP="000F340B">
      <w:pPr>
        <w:spacing w:after="0" w:line="360" w:lineRule="auto"/>
        <w:ind w:firstLine="708"/>
        <w:jc w:val="both"/>
        <w:rPr>
          <w:rFonts w:ascii="Times New Roman" w:hAnsi="Times New Roman" w:cs="Times New Roman"/>
          <w:sz w:val="24"/>
          <w:szCs w:val="24"/>
          <w:lang w:bidi="tr-TR"/>
        </w:rPr>
      </w:pPr>
      <w:r w:rsidRPr="000F340B">
        <w:rPr>
          <w:rFonts w:ascii="Times New Roman" w:hAnsi="Times New Roman" w:cs="Times New Roman"/>
          <w:sz w:val="24"/>
          <w:szCs w:val="24"/>
        </w:rPr>
        <w:t xml:space="preserve">Paydaş analizi belirlenmiştir. Bunlar; </w:t>
      </w:r>
      <w:r w:rsidRPr="000F340B">
        <w:rPr>
          <w:rFonts w:ascii="Times New Roman" w:hAnsi="Times New Roman" w:cs="Times New Roman"/>
          <w:sz w:val="24"/>
          <w:szCs w:val="24"/>
          <w:lang w:bidi="tr-TR"/>
        </w:rPr>
        <w:t>Yüksek Öğretim Kurulu, Çanakkale Onsekiz Mart Üniversitesi Rektörlüğü ve Bağlı Birimler, Mezunlar, Öğrenciler, Öğretim elemanları, Millî Eğitim Bakanlığı, İl ve İlçe Müdürlükleri, Gençlik ve Spor Bakanlığı, Türkiye Millî Olimpiyat Komitesi, Diğer Beden Eğitimi ve Spor Yüksek Okulları, Spor Federasyonları, Spor Kulüpleri, Belediyeler, Spor alanında işverenler, Sağlık kuruluşları, Sivil toplum örgütleri, basın-yayındır.</w:t>
      </w:r>
    </w:p>
    <w:p w14:paraId="6DA1A47E" w14:textId="77777777" w:rsidR="000F340B" w:rsidRPr="000F340B" w:rsidRDefault="000F340B" w:rsidP="000F340B">
      <w:pPr>
        <w:spacing w:after="0" w:line="360" w:lineRule="auto"/>
        <w:ind w:firstLine="708"/>
        <w:jc w:val="both"/>
        <w:rPr>
          <w:rFonts w:ascii="Times New Roman" w:hAnsi="Times New Roman" w:cs="Times New Roman"/>
          <w:sz w:val="24"/>
          <w:szCs w:val="24"/>
        </w:rPr>
      </w:pPr>
    </w:p>
    <w:p w14:paraId="6D307347" w14:textId="77777777" w:rsidR="000F340B" w:rsidRPr="000F340B" w:rsidRDefault="000F340B" w:rsidP="000F340B">
      <w:pPr>
        <w:spacing w:after="0" w:line="360" w:lineRule="auto"/>
        <w:ind w:firstLine="708"/>
        <w:jc w:val="both"/>
        <w:rPr>
          <w:rFonts w:ascii="Times New Roman" w:hAnsi="Times New Roman" w:cs="Times New Roman"/>
          <w:sz w:val="24"/>
          <w:szCs w:val="24"/>
          <w:lang w:bidi="tr-TR"/>
        </w:rPr>
      </w:pPr>
      <w:r w:rsidRPr="000F340B">
        <w:rPr>
          <w:rFonts w:ascii="Times New Roman" w:hAnsi="Times New Roman" w:cs="Times New Roman"/>
          <w:sz w:val="24"/>
          <w:szCs w:val="24"/>
        </w:rPr>
        <w:t xml:space="preserve">Değerler belirlenmiştir. Bunlar; Bilimsellik, yasa yönetmelik ve kurumsal düzenlemelere uygunluk, akademik özgürlük, akademik aidiyet, ahlâkî değerlere bağlı olmak, dürüstlük, şeffaflık, adalet, liderlik, üretkenlik, yenilikçilik, sorumluluk bilinci, takım </w:t>
      </w:r>
      <w:r w:rsidRPr="000F340B">
        <w:rPr>
          <w:rFonts w:ascii="Times New Roman" w:hAnsi="Times New Roman" w:cs="Times New Roman"/>
          <w:sz w:val="24"/>
          <w:szCs w:val="24"/>
        </w:rPr>
        <w:lastRenderedPageBreak/>
        <w:t>bilinci, katılımcılık, toplumsal sorumluluk, liyakat, hoşgörülü olmak, idealist olmak, hesap verebilirliktir.</w:t>
      </w:r>
    </w:p>
    <w:p w14:paraId="76C34E38" w14:textId="77777777" w:rsidR="000F340B" w:rsidRPr="000F340B" w:rsidRDefault="000F340B" w:rsidP="000F340B">
      <w:pPr>
        <w:spacing w:after="0" w:line="360" w:lineRule="auto"/>
        <w:ind w:firstLine="708"/>
        <w:jc w:val="both"/>
        <w:rPr>
          <w:rFonts w:ascii="Times New Roman" w:hAnsi="Times New Roman" w:cs="Times New Roman"/>
          <w:sz w:val="24"/>
          <w:szCs w:val="24"/>
        </w:rPr>
      </w:pPr>
    </w:p>
    <w:p w14:paraId="3D9CBC0C" w14:textId="77777777" w:rsidR="000F340B" w:rsidRPr="000F340B" w:rsidRDefault="000F340B" w:rsidP="000F340B">
      <w:pPr>
        <w:spacing w:after="0" w:line="360" w:lineRule="auto"/>
        <w:ind w:firstLine="708"/>
        <w:jc w:val="both"/>
        <w:rPr>
          <w:rFonts w:ascii="Times New Roman" w:hAnsi="Times New Roman" w:cs="Times New Roman"/>
          <w:sz w:val="24"/>
          <w:szCs w:val="24"/>
        </w:rPr>
      </w:pPr>
      <w:r w:rsidRPr="000F340B">
        <w:rPr>
          <w:rFonts w:ascii="Times New Roman" w:hAnsi="Times New Roman" w:cs="Times New Roman"/>
          <w:sz w:val="24"/>
          <w:szCs w:val="24"/>
        </w:rPr>
        <w:t>Araştırma Merkezimizin kurumsal hedeflerine uygun en temel çözüm önerileri ve stratejiler aşağıda özetlenmiştir.</w:t>
      </w:r>
    </w:p>
    <w:p w14:paraId="40E6DC05" w14:textId="77777777" w:rsidR="000F340B" w:rsidRPr="000F340B" w:rsidRDefault="000F340B" w:rsidP="000F340B">
      <w:pPr>
        <w:spacing w:after="0" w:line="360" w:lineRule="auto"/>
        <w:ind w:firstLine="708"/>
        <w:jc w:val="both"/>
        <w:rPr>
          <w:rFonts w:ascii="Times New Roman" w:hAnsi="Times New Roman" w:cs="Times New Roman"/>
          <w:sz w:val="24"/>
          <w:szCs w:val="24"/>
        </w:rPr>
      </w:pPr>
    </w:p>
    <w:p w14:paraId="7393867A" w14:textId="77777777" w:rsidR="000F340B" w:rsidRPr="000F340B" w:rsidRDefault="000F340B" w:rsidP="000F340B">
      <w:pPr>
        <w:widowControl w:val="0"/>
        <w:numPr>
          <w:ilvl w:val="0"/>
          <w:numId w:val="20"/>
        </w:numPr>
        <w:autoSpaceDE w:val="0"/>
        <w:autoSpaceDN w:val="0"/>
        <w:spacing w:after="0" w:line="360" w:lineRule="auto"/>
        <w:jc w:val="both"/>
        <w:rPr>
          <w:rFonts w:ascii="Times New Roman" w:eastAsia="Times New Roman" w:hAnsi="Times New Roman" w:cs="Times New Roman"/>
          <w:b/>
          <w:bCs/>
          <w:sz w:val="24"/>
          <w:szCs w:val="24"/>
        </w:rPr>
      </w:pPr>
      <w:r w:rsidRPr="000F340B">
        <w:rPr>
          <w:rFonts w:ascii="Times New Roman" w:eastAsia="Times New Roman" w:hAnsi="Times New Roman" w:cs="Times New Roman"/>
          <w:b/>
          <w:bCs/>
          <w:sz w:val="24"/>
          <w:szCs w:val="24"/>
        </w:rPr>
        <w:t>SPOR BİLİMLERİ VE SPORCU SAĞLIĞI UYGULAMA VE ARAŞTIRMA MERKEZİ STRATEJİK PLANI</w:t>
      </w:r>
    </w:p>
    <w:p w14:paraId="7D9AEE47" w14:textId="77777777" w:rsidR="000F340B" w:rsidRPr="000F340B" w:rsidRDefault="000F340B" w:rsidP="000F340B">
      <w:pPr>
        <w:widowControl w:val="0"/>
        <w:autoSpaceDE w:val="0"/>
        <w:autoSpaceDN w:val="0"/>
        <w:spacing w:after="0" w:line="360" w:lineRule="auto"/>
        <w:ind w:left="480"/>
        <w:jc w:val="both"/>
        <w:rPr>
          <w:rFonts w:ascii="Times New Roman" w:eastAsia="Times New Roman" w:hAnsi="Times New Roman" w:cs="Times New Roman"/>
          <w:b/>
          <w:bCs/>
          <w:sz w:val="24"/>
          <w:szCs w:val="24"/>
        </w:rPr>
      </w:pPr>
    </w:p>
    <w:tbl>
      <w:tblPr>
        <w:tblStyle w:val="TableNormal"/>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2409"/>
        <w:gridCol w:w="3969"/>
      </w:tblGrid>
      <w:tr w:rsidR="000F340B" w:rsidRPr="000F340B" w14:paraId="413DAB9A" w14:textId="77777777" w:rsidTr="00BB5843">
        <w:trPr>
          <w:trHeight w:val="230"/>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3BB412A7" w14:textId="77777777" w:rsidR="000F340B" w:rsidRPr="000F340B" w:rsidRDefault="000F340B" w:rsidP="000F340B">
            <w:pPr>
              <w:spacing w:line="360" w:lineRule="auto"/>
              <w:ind w:left="758"/>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t>Stratejik Amaçlar</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063C6A10" w14:textId="77777777" w:rsidR="000F340B" w:rsidRPr="000F340B" w:rsidRDefault="000F340B" w:rsidP="000F340B">
            <w:pPr>
              <w:spacing w:line="360" w:lineRule="auto"/>
              <w:ind w:left="532"/>
              <w:jc w:val="center"/>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t>Stratejik Hedefler</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6BD8FAC" w14:textId="77777777" w:rsidR="000F340B" w:rsidRPr="000F340B" w:rsidRDefault="000F340B" w:rsidP="000F340B">
            <w:pPr>
              <w:spacing w:line="360" w:lineRule="auto"/>
              <w:ind w:left="1301" w:right="1295"/>
              <w:jc w:val="center"/>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t>Stratejiler</w:t>
            </w:r>
          </w:p>
        </w:tc>
      </w:tr>
      <w:tr w:rsidR="000F340B" w:rsidRPr="000F340B" w14:paraId="26FAA648" w14:textId="77777777" w:rsidTr="00BB5843">
        <w:trPr>
          <w:trHeight w:val="655"/>
          <w:jc w:val="center"/>
        </w:trPr>
        <w:tc>
          <w:tcPr>
            <w:tcW w:w="3256" w:type="dxa"/>
            <w:tcBorders>
              <w:top w:val="single" w:sz="4" w:space="0" w:color="000000"/>
              <w:left w:val="single" w:sz="4" w:space="0" w:color="000000"/>
              <w:bottom w:val="single" w:sz="4" w:space="0" w:color="000000"/>
              <w:right w:val="single" w:sz="4" w:space="0" w:color="000000"/>
            </w:tcBorders>
          </w:tcPr>
          <w:p w14:paraId="75ECFEEB" w14:textId="77777777" w:rsidR="000F340B" w:rsidRPr="000F340B" w:rsidRDefault="000F340B" w:rsidP="000F340B">
            <w:pPr>
              <w:ind w:right="185"/>
              <w:jc w:val="center"/>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t>Stratejik Amaç 1</w:t>
            </w:r>
          </w:p>
          <w:p w14:paraId="1FFC849E" w14:textId="77777777" w:rsidR="000F340B" w:rsidRPr="000F340B" w:rsidRDefault="000F340B" w:rsidP="000F340B">
            <w:pPr>
              <w:jc w:val="center"/>
              <w:rPr>
                <w:rFonts w:ascii="Times New Roman" w:eastAsia="Times New Roman" w:hAnsi="Times New Roman" w:cs="Times New Roman"/>
                <w:b/>
                <w:sz w:val="24"/>
                <w:szCs w:val="24"/>
              </w:rPr>
            </w:pPr>
          </w:p>
          <w:p w14:paraId="357875FE" w14:textId="77777777" w:rsidR="000F340B" w:rsidRPr="000F340B" w:rsidRDefault="000F340B" w:rsidP="000F340B">
            <w:pPr>
              <w:ind w:left="299" w:right="293" w:firstLine="2"/>
              <w:jc w:val="center"/>
              <w:rPr>
                <w:rFonts w:ascii="Times New Roman" w:eastAsia="Times New Roman" w:hAnsi="Times New Roman" w:cs="Times New Roman"/>
                <w:sz w:val="24"/>
                <w:szCs w:val="24"/>
                <w:lang w:bidi="tr-TR"/>
              </w:rPr>
            </w:pPr>
            <w:r w:rsidRPr="000F340B">
              <w:rPr>
                <w:rFonts w:ascii="Times New Roman" w:eastAsia="Times New Roman" w:hAnsi="Times New Roman" w:cs="Times New Roman"/>
                <w:sz w:val="24"/>
                <w:szCs w:val="24"/>
                <w:lang w:bidi="tr-TR"/>
              </w:rPr>
              <w:t>Sporda Performans ve Yetenek Analizi ile ilgili alanlarda disiplinler arası bilimsel ve teknolojik araştırma ve uygulamalar yapmak, hareket ve performans analizi ile ilgili sorunların çözümüne yönelik yöntem ve öneriler geliştirmek ve bunları uygulamak.</w:t>
            </w:r>
          </w:p>
          <w:p w14:paraId="69536DE2" w14:textId="77777777" w:rsidR="000F340B" w:rsidRPr="000F340B" w:rsidRDefault="000F340B" w:rsidP="000F340B">
            <w:pPr>
              <w:ind w:left="299" w:right="293" w:firstLine="2"/>
              <w:jc w:val="center"/>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40AB646C" w14:textId="77777777" w:rsidR="000F340B" w:rsidRPr="000F340B" w:rsidRDefault="000F340B" w:rsidP="000F340B">
            <w:pPr>
              <w:tabs>
                <w:tab w:val="left" w:pos="1280"/>
                <w:tab w:val="left" w:pos="2222"/>
              </w:tabs>
              <w:jc w:val="center"/>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t>Stratejik Hedef 1.1.</w:t>
            </w:r>
          </w:p>
          <w:p w14:paraId="0A385D9A" w14:textId="77777777" w:rsidR="000F340B" w:rsidRPr="000F340B" w:rsidRDefault="000F340B" w:rsidP="000F340B">
            <w:pPr>
              <w:tabs>
                <w:tab w:val="left" w:pos="1280"/>
                <w:tab w:val="left" w:pos="2222"/>
              </w:tabs>
              <w:jc w:val="center"/>
              <w:rPr>
                <w:rFonts w:ascii="Times New Roman" w:eastAsia="Times New Roman" w:hAnsi="Times New Roman" w:cs="Times New Roman"/>
                <w:b/>
                <w:sz w:val="24"/>
                <w:szCs w:val="24"/>
              </w:rPr>
            </w:pPr>
          </w:p>
          <w:p w14:paraId="2F6B92AC" w14:textId="77777777" w:rsidR="000F340B" w:rsidRPr="000F340B" w:rsidRDefault="000F340B" w:rsidP="000F340B">
            <w:pPr>
              <w:tabs>
                <w:tab w:val="left" w:pos="1280"/>
                <w:tab w:val="left" w:pos="2222"/>
              </w:tabs>
              <w:jc w:val="center"/>
              <w:rPr>
                <w:rFonts w:ascii="Times New Roman" w:eastAsia="Times New Roman" w:hAnsi="Times New Roman" w:cs="Times New Roman"/>
                <w:b/>
                <w:sz w:val="24"/>
                <w:szCs w:val="24"/>
              </w:rPr>
            </w:pPr>
            <w:r w:rsidRPr="000F340B">
              <w:rPr>
                <w:rFonts w:ascii="Times New Roman" w:eastAsia="Times New Roman" w:hAnsi="Times New Roman" w:cs="Times New Roman"/>
                <w:sz w:val="24"/>
                <w:szCs w:val="24"/>
                <w:lang w:bidi="tr-TR"/>
              </w:rPr>
              <w:t>Geniş kapsamlı tesis ve laboratuvarlarla donatılmış bir merkezin yapılması.</w:t>
            </w:r>
          </w:p>
        </w:tc>
        <w:tc>
          <w:tcPr>
            <w:tcW w:w="3969" w:type="dxa"/>
            <w:tcBorders>
              <w:top w:val="single" w:sz="4" w:space="0" w:color="000000"/>
              <w:left w:val="single" w:sz="4" w:space="0" w:color="000000"/>
              <w:bottom w:val="single" w:sz="4" w:space="0" w:color="000000"/>
              <w:right w:val="single" w:sz="4" w:space="0" w:color="000000"/>
            </w:tcBorders>
          </w:tcPr>
          <w:p w14:paraId="4CE68D07" w14:textId="77777777" w:rsidR="000F340B" w:rsidRPr="000F340B" w:rsidRDefault="000F340B" w:rsidP="000F340B">
            <w:pPr>
              <w:ind w:right="119"/>
              <w:jc w:val="center"/>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t>Strateji 1.1.1.</w:t>
            </w:r>
          </w:p>
          <w:p w14:paraId="43BD1664" w14:textId="77777777" w:rsidR="000F340B" w:rsidRPr="000F340B" w:rsidRDefault="000F340B" w:rsidP="000F340B">
            <w:pPr>
              <w:ind w:right="119"/>
              <w:jc w:val="center"/>
              <w:rPr>
                <w:rFonts w:ascii="Times New Roman" w:eastAsia="Times New Roman" w:hAnsi="Times New Roman" w:cs="Times New Roman"/>
                <w:b/>
                <w:sz w:val="24"/>
                <w:szCs w:val="24"/>
              </w:rPr>
            </w:pPr>
          </w:p>
          <w:p w14:paraId="4810D3CB" w14:textId="77777777" w:rsidR="000F340B" w:rsidRPr="000F340B" w:rsidRDefault="000F340B" w:rsidP="000F340B">
            <w:pPr>
              <w:ind w:right="119"/>
              <w:jc w:val="center"/>
              <w:rPr>
                <w:rFonts w:ascii="Times New Roman" w:eastAsia="Times New Roman" w:hAnsi="Times New Roman" w:cs="Times New Roman"/>
                <w:sz w:val="24"/>
                <w:szCs w:val="24"/>
                <w:lang w:bidi="tr-TR"/>
              </w:rPr>
            </w:pPr>
            <w:r w:rsidRPr="000F340B">
              <w:rPr>
                <w:rFonts w:ascii="Times New Roman" w:eastAsia="Times New Roman" w:hAnsi="Times New Roman" w:cs="Times New Roman"/>
                <w:sz w:val="24"/>
                <w:szCs w:val="24"/>
                <w:lang w:bidi="tr-TR"/>
              </w:rPr>
              <w:t>Evrensel ölçütlerde her yönüyle son teknolojiyle donatılmış gelişmiş ülkelerdeki merkezlerin tespit edilmesi, yerinde gözlenmesi ve uygunluğunun değerlendirilmesi.</w:t>
            </w:r>
          </w:p>
          <w:p w14:paraId="4899E7F0" w14:textId="77777777" w:rsidR="000F340B" w:rsidRPr="000F340B" w:rsidRDefault="000F340B" w:rsidP="000F340B">
            <w:pPr>
              <w:ind w:right="119"/>
              <w:jc w:val="center"/>
              <w:rPr>
                <w:rFonts w:ascii="Times New Roman" w:eastAsia="Times New Roman" w:hAnsi="Times New Roman" w:cs="Times New Roman"/>
                <w:sz w:val="24"/>
                <w:szCs w:val="24"/>
                <w:lang w:bidi="tr-TR"/>
              </w:rPr>
            </w:pPr>
          </w:p>
          <w:p w14:paraId="5363D02E" w14:textId="77777777" w:rsidR="000F340B" w:rsidRPr="000F340B" w:rsidRDefault="000F340B" w:rsidP="000F340B">
            <w:pPr>
              <w:ind w:right="119"/>
              <w:jc w:val="center"/>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t>Strateji 1.1.2.</w:t>
            </w:r>
          </w:p>
          <w:p w14:paraId="3736676D" w14:textId="77777777" w:rsidR="000F340B" w:rsidRPr="000F340B" w:rsidRDefault="000F340B" w:rsidP="000F340B">
            <w:pPr>
              <w:ind w:right="119"/>
              <w:jc w:val="center"/>
              <w:rPr>
                <w:rFonts w:ascii="Times New Roman" w:eastAsia="Times New Roman" w:hAnsi="Times New Roman" w:cs="Times New Roman"/>
                <w:b/>
                <w:sz w:val="24"/>
                <w:szCs w:val="24"/>
              </w:rPr>
            </w:pPr>
          </w:p>
          <w:p w14:paraId="3D2A9DF5" w14:textId="77777777" w:rsidR="000F340B" w:rsidRPr="000F340B" w:rsidRDefault="000F340B" w:rsidP="000F340B">
            <w:pPr>
              <w:ind w:right="119"/>
              <w:jc w:val="center"/>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lang w:bidi="tr-TR"/>
              </w:rPr>
              <w:t>Gözlemlenen (örnek alınacak) projelerin alan, mekân, altyapı ve iklimsel verimliliğinin incelenmesi en uygun şekilde projelendirilmesi.</w:t>
            </w:r>
          </w:p>
        </w:tc>
      </w:tr>
      <w:tr w:rsidR="000F340B" w:rsidRPr="000F340B" w14:paraId="382B2C17" w14:textId="77777777" w:rsidTr="00BB5843">
        <w:trPr>
          <w:trHeight w:val="1746"/>
          <w:jc w:val="center"/>
        </w:trPr>
        <w:tc>
          <w:tcPr>
            <w:tcW w:w="3256" w:type="dxa"/>
            <w:tcBorders>
              <w:top w:val="single" w:sz="4" w:space="0" w:color="000000"/>
              <w:left w:val="single" w:sz="4" w:space="0" w:color="000000"/>
              <w:bottom w:val="single" w:sz="4" w:space="0" w:color="000000"/>
              <w:right w:val="single" w:sz="4" w:space="0" w:color="000000"/>
            </w:tcBorders>
          </w:tcPr>
          <w:p w14:paraId="78C9EFAB" w14:textId="77777777" w:rsidR="000F340B" w:rsidRPr="000F340B" w:rsidRDefault="000F340B" w:rsidP="000F340B">
            <w:pPr>
              <w:ind w:right="185"/>
              <w:jc w:val="center"/>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t>Stratejik Amaç</w:t>
            </w:r>
            <w:r w:rsidRPr="000F340B">
              <w:rPr>
                <w:rFonts w:ascii="Times New Roman" w:eastAsia="Times New Roman" w:hAnsi="Times New Roman" w:cs="Times New Roman"/>
                <w:b/>
                <w:spacing w:val="-11"/>
                <w:sz w:val="24"/>
                <w:szCs w:val="24"/>
              </w:rPr>
              <w:t xml:space="preserve"> </w:t>
            </w:r>
            <w:r w:rsidRPr="000F340B">
              <w:rPr>
                <w:rFonts w:ascii="Times New Roman" w:eastAsia="Times New Roman" w:hAnsi="Times New Roman" w:cs="Times New Roman"/>
                <w:b/>
                <w:sz w:val="24"/>
                <w:szCs w:val="24"/>
              </w:rPr>
              <w:t>2</w:t>
            </w:r>
          </w:p>
          <w:p w14:paraId="75FC7951" w14:textId="77777777" w:rsidR="000F340B" w:rsidRPr="000F340B" w:rsidRDefault="000F340B" w:rsidP="000F340B">
            <w:pPr>
              <w:ind w:right="185"/>
              <w:jc w:val="center"/>
              <w:rPr>
                <w:rFonts w:ascii="Times New Roman" w:eastAsia="Times New Roman" w:hAnsi="Times New Roman" w:cs="Times New Roman"/>
                <w:b/>
                <w:sz w:val="24"/>
                <w:szCs w:val="24"/>
              </w:rPr>
            </w:pPr>
          </w:p>
          <w:p w14:paraId="71C6FE8D" w14:textId="77777777" w:rsidR="000F340B" w:rsidRPr="000F340B" w:rsidRDefault="000F340B" w:rsidP="000F340B">
            <w:pPr>
              <w:jc w:val="center"/>
              <w:rPr>
                <w:rFonts w:ascii="Times New Roman" w:eastAsia="Times New Roman" w:hAnsi="Times New Roman" w:cs="Times New Roman"/>
                <w:bCs/>
                <w:sz w:val="24"/>
                <w:szCs w:val="24"/>
                <w:lang w:bidi="tr-TR"/>
              </w:rPr>
            </w:pPr>
            <w:r w:rsidRPr="000F340B">
              <w:rPr>
                <w:rFonts w:ascii="Times New Roman" w:eastAsia="Times New Roman" w:hAnsi="Times New Roman" w:cs="Times New Roman"/>
                <w:bCs/>
                <w:sz w:val="24"/>
                <w:szCs w:val="24"/>
                <w:lang w:bidi="tr-TR"/>
              </w:rPr>
              <w:t>Çalışma sonuçlarını yurt içi ve dışındaki ilgili yabancı kuruluşlara aktarmak, uygun öğretim elemanlarını merkez bünyesinde çalıştırmak, hareket ve performans analizinin elit sporcuların başarısını artırmak.</w:t>
            </w:r>
          </w:p>
          <w:p w14:paraId="7A20573D" w14:textId="77777777" w:rsidR="000F340B" w:rsidRPr="000F340B" w:rsidRDefault="000F340B" w:rsidP="000F340B">
            <w:pPr>
              <w:jc w:val="center"/>
              <w:rPr>
                <w:rFonts w:ascii="Times New Roman" w:eastAsia="Times New Roman" w:hAnsi="Times New Roman" w:cs="Times New Roman"/>
                <w:b/>
                <w:sz w:val="24"/>
                <w:szCs w:val="24"/>
              </w:rPr>
            </w:pPr>
          </w:p>
          <w:p w14:paraId="45BFAE47" w14:textId="77777777" w:rsidR="000F340B" w:rsidRPr="000F340B" w:rsidRDefault="000F340B" w:rsidP="000F340B">
            <w:pPr>
              <w:ind w:left="374" w:right="365" w:hanging="1"/>
              <w:jc w:val="center"/>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658DC204" w14:textId="77777777" w:rsidR="000F340B" w:rsidRPr="000F340B" w:rsidRDefault="000F340B" w:rsidP="000F340B">
            <w:pPr>
              <w:ind w:right="136"/>
              <w:jc w:val="center"/>
              <w:rPr>
                <w:rFonts w:ascii="Times New Roman" w:eastAsia="Times New Roman" w:hAnsi="Times New Roman" w:cs="Times New Roman"/>
                <w:sz w:val="24"/>
                <w:szCs w:val="24"/>
              </w:rPr>
            </w:pPr>
            <w:r w:rsidRPr="000F340B">
              <w:rPr>
                <w:rFonts w:ascii="Times New Roman" w:eastAsia="Times New Roman" w:hAnsi="Times New Roman" w:cs="Times New Roman"/>
                <w:b/>
                <w:sz w:val="24"/>
                <w:szCs w:val="24"/>
              </w:rPr>
              <w:t>Stratejik Hedef 2.1</w:t>
            </w:r>
            <w:r w:rsidRPr="000F340B">
              <w:rPr>
                <w:rFonts w:ascii="Times New Roman" w:eastAsia="Times New Roman" w:hAnsi="Times New Roman" w:cs="Times New Roman"/>
                <w:sz w:val="24"/>
                <w:szCs w:val="24"/>
              </w:rPr>
              <w:t>.</w:t>
            </w:r>
          </w:p>
          <w:p w14:paraId="0A5906B2" w14:textId="77777777" w:rsidR="000F340B" w:rsidRPr="000F340B" w:rsidRDefault="000F340B" w:rsidP="000F340B">
            <w:pPr>
              <w:ind w:right="136"/>
              <w:jc w:val="center"/>
              <w:rPr>
                <w:rFonts w:ascii="Times New Roman" w:eastAsia="Times New Roman" w:hAnsi="Times New Roman" w:cs="Times New Roman"/>
                <w:sz w:val="24"/>
                <w:szCs w:val="24"/>
              </w:rPr>
            </w:pPr>
          </w:p>
          <w:p w14:paraId="14629C14" w14:textId="77777777" w:rsidR="000F340B" w:rsidRPr="000F340B" w:rsidRDefault="000F340B" w:rsidP="000F340B">
            <w:pPr>
              <w:ind w:right="136"/>
              <w:jc w:val="center"/>
              <w:rPr>
                <w:rFonts w:ascii="Times New Roman" w:eastAsia="Times New Roman" w:hAnsi="Times New Roman" w:cs="Times New Roman"/>
                <w:sz w:val="24"/>
                <w:szCs w:val="24"/>
                <w:lang w:bidi="tr-TR"/>
              </w:rPr>
            </w:pPr>
            <w:r w:rsidRPr="000F340B">
              <w:rPr>
                <w:rFonts w:ascii="Times New Roman" w:eastAsia="Times New Roman" w:hAnsi="Times New Roman" w:cs="Times New Roman"/>
                <w:sz w:val="24"/>
                <w:szCs w:val="24"/>
                <w:lang w:bidi="tr-TR"/>
              </w:rPr>
              <w:t>Eğitim ve araştırmada   daha iyiye ulaşılması için öğretim elemanına kaynak sağlamak</w:t>
            </w:r>
          </w:p>
          <w:p w14:paraId="260A74B2" w14:textId="77777777" w:rsidR="000F340B" w:rsidRPr="000F340B" w:rsidRDefault="000F340B" w:rsidP="000F340B">
            <w:pPr>
              <w:ind w:right="136"/>
              <w:jc w:val="cente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7A2BAACD" w14:textId="77777777" w:rsidR="000F340B" w:rsidRPr="000F340B" w:rsidRDefault="000F340B" w:rsidP="000F340B">
            <w:pPr>
              <w:ind w:right="120"/>
              <w:jc w:val="center"/>
              <w:rPr>
                <w:rFonts w:ascii="Times New Roman" w:eastAsia="Times New Roman" w:hAnsi="Times New Roman" w:cs="Times New Roman"/>
                <w:sz w:val="24"/>
                <w:szCs w:val="24"/>
              </w:rPr>
            </w:pPr>
            <w:r w:rsidRPr="000F340B">
              <w:rPr>
                <w:rFonts w:ascii="Times New Roman" w:eastAsia="Times New Roman" w:hAnsi="Times New Roman" w:cs="Times New Roman"/>
                <w:b/>
                <w:sz w:val="24"/>
                <w:szCs w:val="24"/>
              </w:rPr>
              <w:t>Strateji 2.1.1</w:t>
            </w:r>
            <w:r w:rsidRPr="000F340B">
              <w:rPr>
                <w:rFonts w:ascii="Times New Roman" w:eastAsia="Times New Roman" w:hAnsi="Times New Roman" w:cs="Times New Roman"/>
                <w:sz w:val="24"/>
                <w:szCs w:val="24"/>
              </w:rPr>
              <w:t>.</w:t>
            </w:r>
          </w:p>
          <w:p w14:paraId="78446804" w14:textId="77777777" w:rsidR="000F340B" w:rsidRPr="000F340B" w:rsidRDefault="000F340B" w:rsidP="000F340B">
            <w:pPr>
              <w:ind w:right="120"/>
              <w:jc w:val="center"/>
              <w:rPr>
                <w:rFonts w:ascii="Times New Roman" w:eastAsia="Times New Roman" w:hAnsi="Times New Roman" w:cs="Times New Roman"/>
                <w:sz w:val="24"/>
                <w:szCs w:val="24"/>
              </w:rPr>
            </w:pPr>
          </w:p>
          <w:p w14:paraId="735750DE" w14:textId="77777777" w:rsidR="000F340B" w:rsidRPr="000F340B" w:rsidRDefault="000F340B" w:rsidP="000F340B">
            <w:pPr>
              <w:ind w:right="120"/>
              <w:jc w:val="center"/>
              <w:rPr>
                <w:rFonts w:ascii="Times New Roman" w:eastAsia="Times New Roman" w:hAnsi="Times New Roman" w:cs="Times New Roman"/>
                <w:sz w:val="24"/>
                <w:szCs w:val="24"/>
                <w:lang w:bidi="tr-TR"/>
              </w:rPr>
            </w:pPr>
            <w:r w:rsidRPr="000F340B">
              <w:rPr>
                <w:rFonts w:ascii="Times New Roman" w:eastAsia="Times New Roman" w:hAnsi="Times New Roman" w:cs="Times New Roman"/>
                <w:sz w:val="24"/>
                <w:szCs w:val="24"/>
                <w:lang w:bidi="tr-TR"/>
              </w:rPr>
              <w:t>Etkili danışmanlık verilmesinde kriterler geliştirmek.</w:t>
            </w:r>
          </w:p>
          <w:p w14:paraId="77C658BE" w14:textId="77777777" w:rsidR="000F340B" w:rsidRPr="000F340B" w:rsidRDefault="000F340B" w:rsidP="000F340B">
            <w:pPr>
              <w:ind w:right="120"/>
              <w:jc w:val="center"/>
              <w:rPr>
                <w:rFonts w:ascii="Times New Roman" w:eastAsia="Times New Roman" w:hAnsi="Times New Roman" w:cs="Times New Roman"/>
                <w:sz w:val="24"/>
                <w:szCs w:val="24"/>
              </w:rPr>
            </w:pPr>
          </w:p>
          <w:p w14:paraId="0F477A38" w14:textId="77777777" w:rsidR="000F340B" w:rsidRPr="000F340B" w:rsidRDefault="000F340B" w:rsidP="000F340B">
            <w:pPr>
              <w:ind w:right="279"/>
              <w:jc w:val="center"/>
              <w:rPr>
                <w:rFonts w:ascii="Times New Roman" w:eastAsia="Times New Roman" w:hAnsi="Times New Roman" w:cs="Times New Roman"/>
                <w:sz w:val="24"/>
                <w:szCs w:val="24"/>
              </w:rPr>
            </w:pPr>
            <w:r w:rsidRPr="000F340B">
              <w:rPr>
                <w:rFonts w:ascii="Times New Roman" w:eastAsia="Times New Roman" w:hAnsi="Times New Roman" w:cs="Times New Roman"/>
                <w:b/>
                <w:sz w:val="24"/>
                <w:szCs w:val="24"/>
              </w:rPr>
              <w:t>Strateji 2.1.2</w:t>
            </w:r>
            <w:r w:rsidRPr="000F340B">
              <w:rPr>
                <w:rFonts w:ascii="Times New Roman" w:eastAsia="Times New Roman" w:hAnsi="Times New Roman" w:cs="Times New Roman"/>
                <w:sz w:val="24"/>
                <w:szCs w:val="24"/>
              </w:rPr>
              <w:t>.</w:t>
            </w:r>
          </w:p>
          <w:p w14:paraId="4428804C" w14:textId="77777777" w:rsidR="000F340B" w:rsidRPr="000F340B" w:rsidRDefault="000F340B" w:rsidP="000F340B">
            <w:pPr>
              <w:ind w:right="279"/>
              <w:jc w:val="center"/>
              <w:rPr>
                <w:rFonts w:ascii="Times New Roman" w:eastAsia="Times New Roman" w:hAnsi="Times New Roman" w:cs="Times New Roman"/>
                <w:sz w:val="24"/>
                <w:szCs w:val="24"/>
              </w:rPr>
            </w:pPr>
          </w:p>
          <w:p w14:paraId="60CEC829" w14:textId="77777777" w:rsidR="000F340B" w:rsidRPr="000F340B" w:rsidRDefault="000F340B" w:rsidP="000F340B">
            <w:pPr>
              <w:ind w:right="279"/>
              <w:jc w:val="center"/>
              <w:rPr>
                <w:rFonts w:ascii="Times New Roman" w:eastAsia="Times New Roman" w:hAnsi="Times New Roman" w:cs="Times New Roman"/>
                <w:sz w:val="24"/>
                <w:szCs w:val="24"/>
                <w:lang w:bidi="tr-TR"/>
              </w:rPr>
            </w:pPr>
            <w:r w:rsidRPr="000F340B">
              <w:rPr>
                <w:rFonts w:ascii="Times New Roman" w:eastAsia="Times New Roman" w:hAnsi="Times New Roman" w:cs="Times New Roman"/>
                <w:sz w:val="24"/>
                <w:szCs w:val="24"/>
                <w:lang w:bidi="tr-TR"/>
              </w:rPr>
              <w:t>Merkez çalışanlarının geliştirilmesinde yurtiçi ve yurt dışı eğitimlere önem vermek.</w:t>
            </w:r>
          </w:p>
          <w:p w14:paraId="77E1C3F4" w14:textId="77777777" w:rsidR="000F340B" w:rsidRPr="000F340B" w:rsidRDefault="000F340B" w:rsidP="000F340B">
            <w:pPr>
              <w:ind w:right="279"/>
              <w:jc w:val="center"/>
              <w:rPr>
                <w:rFonts w:ascii="Times New Roman" w:eastAsia="Times New Roman" w:hAnsi="Times New Roman" w:cs="Times New Roman"/>
                <w:sz w:val="24"/>
                <w:szCs w:val="24"/>
                <w:lang w:bidi="tr-TR"/>
              </w:rPr>
            </w:pPr>
          </w:p>
          <w:p w14:paraId="2B275989" w14:textId="77777777" w:rsidR="000F340B" w:rsidRPr="000F340B" w:rsidRDefault="000F340B" w:rsidP="000F340B">
            <w:pPr>
              <w:ind w:right="279"/>
              <w:jc w:val="center"/>
              <w:rPr>
                <w:rFonts w:ascii="Times New Roman" w:eastAsia="Times New Roman" w:hAnsi="Times New Roman" w:cs="Times New Roman"/>
                <w:b/>
                <w:bCs/>
                <w:sz w:val="24"/>
                <w:szCs w:val="24"/>
                <w:lang w:bidi="tr-TR"/>
              </w:rPr>
            </w:pPr>
            <w:r w:rsidRPr="000F340B">
              <w:rPr>
                <w:rFonts w:ascii="Times New Roman" w:eastAsia="Times New Roman" w:hAnsi="Times New Roman" w:cs="Times New Roman"/>
                <w:b/>
                <w:bCs/>
                <w:sz w:val="24"/>
                <w:szCs w:val="24"/>
                <w:lang w:bidi="tr-TR"/>
              </w:rPr>
              <w:t>Strateji 2.1.3.</w:t>
            </w:r>
          </w:p>
          <w:p w14:paraId="1FA293D8" w14:textId="77777777" w:rsidR="000F340B" w:rsidRPr="000F340B" w:rsidRDefault="000F340B" w:rsidP="000F340B">
            <w:pPr>
              <w:ind w:right="279"/>
              <w:jc w:val="center"/>
              <w:rPr>
                <w:rFonts w:ascii="Times New Roman" w:eastAsia="Times New Roman" w:hAnsi="Times New Roman" w:cs="Times New Roman"/>
                <w:sz w:val="24"/>
                <w:szCs w:val="24"/>
              </w:rPr>
            </w:pPr>
          </w:p>
          <w:p w14:paraId="3B0E8C5A" w14:textId="77777777" w:rsidR="000F340B" w:rsidRPr="000F340B" w:rsidRDefault="000F340B" w:rsidP="000F340B">
            <w:pPr>
              <w:ind w:right="279"/>
              <w:jc w:val="center"/>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Öğretim üyelerine özgür bir çalışma ortamı sağlamak.</w:t>
            </w:r>
          </w:p>
        </w:tc>
      </w:tr>
      <w:tr w:rsidR="000F340B" w:rsidRPr="000F340B" w14:paraId="6CA2BAEB" w14:textId="77777777" w:rsidTr="00BB5843">
        <w:trPr>
          <w:trHeight w:val="1559"/>
          <w:jc w:val="center"/>
        </w:trPr>
        <w:tc>
          <w:tcPr>
            <w:tcW w:w="3256" w:type="dxa"/>
            <w:tcBorders>
              <w:top w:val="single" w:sz="4" w:space="0" w:color="000000"/>
              <w:left w:val="single" w:sz="4" w:space="0" w:color="000000"/>
              <w:bottom w:val="single" w:sz="4" w:space="0" w:color="000000"/>
              <w:right w:val="single" w:sz="4" w:space="0" w:color="000000"/>
            </w:tcBorders>
          </w:tcPr>
          <w:p w14:paraId="6B474E90" w14:textId="77777777" w:rsidR="000F340B" w:rsidRPr="000F340B" w:rsidRDefault="000F340B" w:rsidP="000F340B">
            <w:pPr>
              <w:jc w:val="center"/>
              <w:rPr>
                <w:rFonts w:ascii="Times New Roman" w:hAnsi="Times New Roman" w:cs="Times New Roman"/>
                <w:b/>
                <w:bCs/>
                <w:sz w:val="24"/>
                <w:szCs w:val="24"/>
              </w:rPr>
            </w:pPr>
            <w:r w:rsidRPr="000F340B">
              <w:rPr>
                <w:rFonts w:ascii="Times New Roman" w:hAnsi="Times New Roman" w:cs="Times New Roman"/>
                <w:b/>
                <w:bCs/>
                <w:sz w:val="24"/>
                <w:szCs w:val="24"/>
              </w:rPr>
              <w:t>Stratejik Amaç 3</w:t>
            </w:r>
          </w:p>
          <w:p w14:paraId="299DCCD8" w14:textId="77777777" w:rsidR="000F340B" w:rsidRPr="000F340B" w:rsidRDefault="000F340B" w:rsidP="000F340B">
            <w:pPr>
              <w:jc w:val="center"/>
              <w:rPr>
                <w:rFonts w:ascii="Times New Roman" w:hAnsi="Times New Roman" w:cs="Times New Roman"/>
                <w:sz w:val="24"/>
                <w:szCs w:val="24"/>
              </w:rPr>
            </w:pPr>
          </w:p>
          <w:p w14:paraId="25C84EEA" w14:textId="77777777" w:rsidR="000F340B" w:rsidRPr="000F340B" w:rsidRDefault="000F340B" w:rsidP="000F340B">
            <w:pPr>
              <w:jc w:val="center"/>
              <w:rPr>
                <w:rFonts w:ascii="Times New Roman" w:hAnsi="Times New Roman" w:cs="Times New Roman"/>
                <w:sz w:val="24"/>
                <w:szCs w:val="24"/>
              </w:rPr>
            </w:pPr>
            <w:r w:rsidRPr="000F340B">
              <w:rPr>
                <w:rFonts w:ascii="Times New Roman" w:hAnsi="Times New Roman" w:cs="Times New Roman"/>
                <w:sz w:val="24"/>
                <w:szCs w:val="24"/>
              </w:rPr>
              <w:t>Eğitim-öğretim kalitesini artırmak, uluslararası kaliteyi ve akreditasyonu yaygınlaştırmak</w:t>
            </w:r>
          </w:p>
        </w:tc>
        <w:tc>
          <w:tcPr>
            <w:tcW w:w="2409" w:type="dxa"/>
            <w:tcBorders>
              <w:top w:val="single" w:sz="4" w:space="0" w:color="000000"/>
              <w:left w:val="single" w:sz="4" w:space="0" w:color="000000"/>
              <w:bottom w:val="single" w:sz="4" w:space="0" w:color="000000"/>
              <w:right w:val="single" w:sz="4" w:space="0" w:color="000000"/>
            </w:tcBorders>
          </w:tcPr>
          <w:p w14:paraId="108835B0" w14:textId="77777777" w:rsidR="000F340B" w:rsidRPr="000F340B" w:rsidRDefault="000F340B" w:rsidP="000F340B">
            <w:pPr>
              <w:ind w:right="136"/>
              <w:jc w:val="center"/>
              <w:rPr>
                <w:rFonts w:ascii="Times New Roman" w:eastAsia="Times New Roman" w:hAnsi="Times New Roman" w:cs="Times New Roman"/>
                <w:sz w:val="24"/>
                <w:szCs w:val="24"/>
              </w:rPr>
            </w:pPr>
            <w:r w:rsidRPr="000F340B">
              <w:rPr>
                <w:rFonts w:ascii="Times New Roman" w:eastAsia="Times New Roman" w:hAnsi="Times New Roman" w:cs="Times New Roman"/>
                <w:b/>
                <w:sz w:val="24"/>
                <w:szCs w:val="24"/>
              </w:rPr>
              <w:t>Stratejik Hedef 3.1</w:t>
            </w:r>
            <w:r w:rsidRPr="000F340B">
              <w:rPr>
                <w:rFonts w:ascii="Times New Roman" w:eastAsia="Times New Roman" w:hAnsi="Times New Roman" w:cs="Times New Roman"/>
                <w:sz w:val="24"/>
                <w:szCs w:val="24"/>
              </w:rPr>
              <w:t>.</w:t>
            </w:r>
          </w:p>
          <w:p w14:paraId="548049C6" w14:textId="77777777" w:rsidR="000F340B" w:rsidRPr="000F340B" w:rsidRDefault="000F340B" w:rsidP="000F340B">
            <w:pPr>
              <w:ind w:right="136"/>
              <w:jc w:val="center"/>
              <w:rPr>
                <w:rFonts w:ascii="Times New Roman" w:eastAsia="Times New Roman" w:hAnsi="Times New Roman" w:cs="Times New Roman"/>
                <w:sz w:val="24"/>
                <w:szCs w:val="24"/>
              </w:rPr>
            </w:pPr>
          </w:p>
          <w:p w14:paraId="589B0A8B" w14:textId="77777777" w:rsidR="000F340B" w:rsidRPr="000F340B" w:rsidRDefault="000F340B" w:rsidP="000F340B">
            <w:pPr>
              <w:ind w:right="136"/>
              <w:jc w:val="center"/>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Modern cihazların teminiyle birlikte spor bilimleri alanında performans ve hareket </w:t>
            </w:r>
            <w:r w:rsidRPr="000F340B">
              <w:rPr>
                <w:rFonts w:ascii="Times New Roman" w:eastAsia="Times New Roman" w:hAnsi="Times New Roman" w:cs="Times New Roman"/>
                <w:sz w:val="24"/>
                <w:szCs w:val="24"/>
              </w:rPr>
              <w:lastRenderedPageBreak/>
              <w:t>analizi sürecini etkinleştirmek.</w:t>
            </w:r>
          </w:p>
        </w:tc>
        <w:tc>
          <w:tcPr>
            <w:tcW w:w="3969" w:type="dxa"/>
            <w:tcBorders>
              <w:top w:val="single" w:sz="4" w:space="0" w:color="000000"/>
              <w:left w:val="single" w:sz="4" w:space="0" w:color="000000"/>
              <w:bottom w:val="single" w:sz="4" w:space="0" w:color="000000"/>
              <w:right w:val="single" w:sz="4" w:space="0" w:color="000000"/>
            </w:tcBorders>
          </w:tcPr>
          <w:p w14:paraId="4EF059A0" w14:textId="77777777" w:rsidR="000F340B" w:rsidRPr="000F340B" w:rsidRDefault="000F340B" w:rsidP="000F340B">
            <w:pPr>
              <w:ind w:right="120"/>
              <w:jc w:val="center"/>
              <w:rPr>
                <w:rFonts w:ascii="Times New Roman" w:eastAsia="Times New Roman" w:hAnsi="Times New Roman" w:cs="Times New Roman"/>
                <w:sz w:val="24"/>
                <w:szCs w:val="24"/>
              </w:rPr>
            </w:pPr>
            <w:r w:rsidRPr="000F340B">
              <w:rPr>
                <w:rFonts w:ascii="Times New Roman" w:eastAsia="Times New Roman" w:hAnsi="Times New Roman" w:cs="Times New Roman"/>
                <w:b/>
                <w:sz w:val="24"/>
                <w:szCs w:val="24"/>
              </w:rPr>
              <w:lastRenderedPageBreak/>
              <w:t>Strateji 3.1.1</w:t>
            </w:r>
            <w:r w:rsidRPr="000F340B">
              <w:rPr>
                <w:rFonts w:ascii="Times New Roman" w:eastAsia="Times New Roman" w:hAnsi="Times New Roman" w:cs="Times New Roman"/>
                <w:sz w:val="24"/>
                <w:szCs w:val="24"/>
              </w:rPr>
              <w:t>.</w:t>
            </w:r>
          </w:p>
          <w:p w14:paraId="75AB34E0" w14:textId="77777777" w:rsidR="000F340B" w:rsidRPr="000F340B" w:rsidRDefault="000F340B" w:rsidP="000F340B">
            <w:pPr>
              <w:ind w:right="120"/>
              <w:jc w:val="center"/>
              <w:rPr>
                <w:rFonts w:ascii="Times New Roman" w:eastAsia="Times New Roman" w:hAnsi="Times New Roman" w:cs="Times New Roman"/>
                <w:sz w:val="24"/>
                <w:szCs w:val="24"/>
              </w:rPr>
            </w:pPr>
          </w:p>
          <w:p w14:paraId="441868D7" w14:textId="77777777" w:rsidR="000F340B" w:rsidRPr="000F340B" w:rsidRDefault="000F340B" w:rsidP="000F340B">
            <w:pPr>
              <w:ind w:right="120"/>
              <w:jc w:val="center"/>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Öğretim elamanlarının nitelikli olması, aynı zamanda ön lisans ve lisans öğrenci sayılarının mevcut kapasite dikkate alınarak artmaması </w:t>
            </w:r>
            <w:r w:rsidRPr="000F340B">
              <w:rPr>
                <w:rFonts w:ascii="Times New Roman" w:eastAsia="Times New Roman" w:hAnsi="Times New Roman" w:cs="Times New Roman"/>
                <w:sz w:val="24"/>
                <w:szCs w:val="24"/>
              </w:rPr>
              <w:lastRenderedPageBreak/>
              <w:t>sağlanacaktır.</w:t>
            </w:r>
          </w:p>
          <w:p w14:paraId="777AD67F" w14:textId="77777777" w:rsidR="000F340B" w:rsidRPr="000F340B" w:rsidRDefault="000F340B" w:rsidP="000F340B">
            <w:pPr>
              <w:ind w:right="120"/>
              <w:jc w:val="center"/>
              <w:rPr>
                <w:rFonts w:ascii="Times New Roman" w:eastAsia="Times New Roman" w:hAnsi="Times New Roman" w:cs="Times New Roman"/>
                <w:sz w:val="24"/>
                <w:szCs w:val="24"/>
              </w:rPr>
            </w:pPr>
          </w:p>
          <w:p w14:paraId="3E83B089" w14:textId="77777777" w:rsidR="000F340B" w:rsidRPr="000F340B" w:rsidRDefault="000F340B" w:rsidP="000F340B">
            <w:pPr>
              <w:ind w:right="279"/>
              <w:jc w:val="center"/>
              <w:rPr>
                <w:rFonts w:ascii="Times New Roman" w:eastAsia="Times New Roman" w:hAnsi="Times New Roman" w:cs="Times New Roman"/>
                <w:sz w:val="24"/>
                <w:szCs w:val="24"/>
              </w:rPr>
            </w:pPr>
            <w:r w:rsidRPr="000F340B">
              <w:rPr>
                <w:rFonts w:ascii="Times New Roman" w:eastAsia="Times New Roman" w:hAnsi="Times New Roman" w:cs="Times New Roman"/>
                <w:b/>
                <w:sz w:val="24"/>
                <w:szCs w:val="24"/>
              </w:rPr>
              <w:t>Strateji 3.1.2</w:t>
            </w:r>
            <w:r w:rsidRPr="000F340B">
              <w:rPr>
                <w:rFonts w:ascii="Times New Roman" w:eastAsia="Times New Roman" w:hAnsi="Times New Roman" w:cs="Times New Roman"/>
                <w:sz w:val="24"/>
                <w:szCs w:val="24"/>
              </w:rPr>
              <w:t>.</w:t>
            </w:r>
          </w:p>
          <w:p w14:paraId="5D184EE9" w14:textId="77777777" w:rsidR="000F340B" w:rsidRPr="000F340B" w:rsidRDefault="000F340B" w:rsidP="000F340B">
            <w:pPr>
              <w:ind w:right="279"/>
              <w:jc w:val="center"/>
              <w:rPr>
                <w:rFonts w:ascii="Times New Roman" w:eastAsia="Times New Roman" w:hAnsi="Times New Roman" w:cs="Times New Roman"/>
                <w:sz w:val="24"/>
                <w:szCs w:val="24"/>
              </w:rPr>
            </w:pPr>
          </w:p>
          <w:p w14:paraId="08982401" w14:textId="77777777" w:rsidR="000F340B" w:rsidRPr="000F340B" w:rsidRDefault="000F340B" w:rsidP="000F340B">
            <w:pPr>
              <w:ind w:right="279"/>
              <w:jc w:val="center"/>
              <w:rPr>
                <w:rFonts w:ascii="Times New Roman" w:eastAsia="Times New Roman" w:hAnsi="Times New Roman" w:cs="Times New Roman"/>
                <w:sz w:val="24"/>
                <w:szCs w:val="24"/>
                <w:lang w:bidi="tr-TR"/>
              </w:rPr>
            </w:pPr>
            <w:r w:rsidRPr="000F340B">
              <w:rPr>
                <w:rFonts w:ascii="Times New Roman" w:eastAsia="Times New Roman" w:hAnsi="Times New Roman" w:cs="Times New Roman"/>
                <w:sz w:val="24"/>
                <w:szCs w:val="24"/>
                <w:lang w:bidi="tr-TR"/>
              </w:rPr>
              <w:t>Fiziki alt yapının iyileştirilmesi için yatırım ve bakım-onarım bütçelerinde artışlar sağlanacaktır.</w:t>
            </w:r>
          </w:p>
          <w:p w14:paraId="4FA9E84B" w14:textId="77777777" w:rsidR="000F340B" w:rsidRPr="000F340B" w:rsidRDefault="000F340B" w:rsidP="000F340B">
            <w:pPr>
              <w:ind w:right="279"/>
              <w:jc w:val="center"/>
              <w:rPr>
                <w:rFonts w:ascii="Times New Roman" w:eastAsia="Times New Roman" w:hAnsi="Times New Roman" w:cs="Times New Roman"/>
                <w:sz w:val="24"/>
                <w:szCs w:val="24"/>
                <w:lang w:bidi="tr-TR"/>
              </w:rPr>
            </w:pPr>
          </w:p>
          <w:p w14:paraId="44416C59" w14:textId="77777777" w:rsidR="000F340B" w:rsidRPr="000F340B" w:rsidRDefault="000F340B" w:rsidP="000F340B">
            <w:pPr>
              <w:ind w:right="279"/>
              <w:jc w:val="center"/>
              <w:rPr>
                <w:rFonts w:ascii="Times New Roman" w:eastAsia="Times New Roman" w:hAnsi="Times New Roman" w:cs="Times New Roman"/>
                <w:b/>
                <w:bCs/>
                <w:sz w:val="24"/>
                <w:szCs w:val="24"/>
                <w:lang w:bidi="tr-TR"/>
              </w:rPr>
            </w:pPr>
            <w:r w:rsidRPr="000F340B">
              <w:rPr>
                <w:rFonts w:ascii="Times New Roman" w:eastAsia="Times New Roman" w:hAnsi="Times New Roman" w:cs="Times New Roman"/>
                <w:b/>
                <w:bCs/>
                <w:sz w:val="24"/>
                <w:szCs w:val="24"/>
                <w:lang w:bidi="tr-TR"/>
              </w:rPr>
              <w:t>Strateji 3.1.3.</w:t>
            </w:r>
          </w:p>
          <w:p w14:paraId="1CE669C7" w14:textId="77777777" w:rsidR="000F340B" w:rsidRPr="000F340B" w:rsidRDefault="000F340B" w:rsidP="000F340B">
            <w:pPr>
              <w:ind w:right="279"/>
              <w:jc w:val="center"/>
              <w:rPr>
                <w:rFonts w:ascii="Times New Roman" w:eastAsia="Times New Roman" w:hAnsi="Times New Roman" w:cs="Times New Roman"/>
                <w:sz w:val="24"/>
                <w:szCs w:val="24"/>
                <w:lang w:bidi="tr-TR"/>
              </w:rPr>
            </w:pPr>
          </w:p>
          <w:p w14:paraId="4E74A9CB" w14:textId="77777777" w:rsidR="000F340B" w:rsidRPr="000F340B" w:rsidRDefault="000F340B" w:rsidP="000F340B">
            <w:pPr>
              <w:ind w:right="279"/>
              <w:jc w:val="center"/>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Bilgi işlem alt yapısı sürekli güncellenerek eğitim-öğretimde bilişim teknolojilerinin kullanılmasına yönelik “Hoca kapısı (Teachergate), Öğrenci kapısı (Studentgate)” gibi uygulamalarla öğrencilerin öğretim üyelerine ders dışı saatlerde de ulaşması sağlanacaktır.</w:t>
            </w:r>
          </w:p>
        </w:tc>
      </w:tr>
      <w:tr w:rsidR="000F340B" w:rsidRPr="000F340B" w14:paraId="7358F8F6" w14:textId="77777777" w:rsidTr="00BB5843">
        <w:trPr>
          <w:trHeight w:val="1746"/>
          <w:jc w:val="center"/>
        </w:trPr>
        <w:tc>
          <w:tcPr>
            <w:tcW w:w="3256" w:type="dxa"/>
            <w:tcBorders>
              <w:top w:val="single" w:sz="4" w:space="0" w:color="000000"/>
              <w:left w:val="single" w:sz="4" w:space="0" w:color="000000"/>
              <w:bottom w:val="single" w:sz="4" w:space="0" w:color="000000"/>
              <w:right w:val="single" w:sz="4" w:space="0" w:color="000000"/>
            </w:tcBorders>
          </w:tcPr>
          <w:p w14:paraId="39E9B1F9" w14:textId="77777777" w:rsidR="000F340B" w:rsidRPr="000F340B" w:rsidRDefault="000F340B" w:rsidP="000F340B">
            <w:pPr>
              <w:jc w:val="center"/>
              <w:rPr>
                <w:rFonts w:ascii="Times New Roman" w:hAnsi="Times New Roman" w:cs="Times New Roman"/>
                <w:b/>
                <w:bCs/>
                <w:sz w:val="24"/>
                <w:szCs w:val="24"/>
              </w:rPr>
            </w:pPr>
            <w:r w:rsidRPr="000F340B">
              <w:rPr>
                <w:rFonts w:ascii="Times New Roman" w:hAnsi="Times New Roman" w:cs="Times New Roman"/>
                <w:b/>
                <w:bCs/>
                <w:sz w:val="24"/>
                <w:szCs w:val="24"/>
              </w:rPr>
              <w:lastRenderedPageBreak/>
              <w:t>Stratejik Amaç 4</w:t>
            </w:r>
          </w:p>
          <w:p w14:paraId="555D66D0" w14:textId="77777777" w:rsidR="000F340B" w:rsidRPr="000F340B" w:rsidRDefault="000F340B" w:rsidP="000F340B">
            <w:pPr>
              <w:jc w:val="center"/>
              <w:rPr>
                <w:rFonts w:ascii="Times New Roman" w:hAnsi="Times New Roman" w:cs="Times New Roman"/>
                <w:b/>
                <w:bCs/>
                <w:sz w:val="24"/>
                <w:szCs w:val="24"/>
              </w:rPr>
            </w:pPr>
          </w:p>
          <w:p w14:paraId="7B3E0CBB" w14:textId="77777777" w:rsidR="000F340B" w:rsidRPr="000F340B" w:rsidRDefault="000F340B" w:rsidP="000F340B">
            <w:pPr>
              <w:jc w:val="center"/>
              <w:rPr>
                <w:rFonts w:ascii="Times New Roman" w:hAnsi="Times New Roman" w:cs="Times New Roman"/>
                <w:sz w:val="24"/>
                <w:szCs w:val="24"/>
              </w:rPr>
            </w:pPr>
            <w:r w:rsidRPr="000F340B">
              <w:rPr>
                <w:rFonts w:ascii="Times New Roman" w:hAnsi="Times New Roman" w:cs="Times New Roman"/>
                <w:sz w:val="24"/>
                <w:szCs w:val="24"/>
              </w:rPr>
              <w:t>Araştırma merkezini güçlendirecek nitelikli ve katma değeri yüksek araştırma geliştirme çalışmalarını yürütmek.</w:t>
            </w:r>
          </w:p>
        </w:tc>
        <w:tc>
          <w:tcPr>
            <w:tcW w:w="2409" w:type="dxa"/>
            <w:tcBorders>
              <w:top w:val="single" w:sz="4" w:space="0" w:color="000000"/>
              <w:left w:val="single" w:sz="4" w:space="0" w:color="000000"/>
              <w:bottom w:val="single" w:sz="4" w:space="0" w:color="000000"/>
              <w:right w:val="single" w:sz="4" w:space="0" w:color="000000"/>
            </w:tcBorders>
          </w:tcPr>
          <w:p w14:paraId="167B539A" w14:textId="77777777" w:rsidR="000F340B" w:rsidRPr="000F340B" w:rsidRDefault="000F340B" w:rsidP="000F340B">
            <w:pPr>
              <w:ind w:right="136"/>
              <w:jc w:val="center"/>
              <w:rPr>
                <w:rFonts w:ascii="Times New Roman" w:eastAsia="Times New Roman" w:hAnsi="Times New Roman" w:cs="Times New Roman"/>
                <w:sz w:val="24"/>
                <w:szCs w:val="24"/>
              </w:rPr>
            </w:pPr>
            <w:r w:rsidRPr="000F340B">
              <w:rPr>
                <w:rFonts w:ascii="Times New Roman" w:eastAsia="Times New Roman" w:hAnsi="Times New Roman" w:cs="Times New Roman"/>
                <w:b/>
                <w:sz w:val="24"/>
                <w:szCs w:val="24"/>
              </w:rPr>
              <w:t>Stratejik Hedef 4.1</w:t>
            </w:r>
            <w:r w:rsidRPr="000F340B">
              <w:rPr>
                <w:rFonts w:ascii="Times New Roman" w:eastAsia="Times New Roman" w:hAnsi="Times New Roman" w:cs="Times New Roman"/>
                <w:sz w:val="24"/>
                <w:szCs w:val="24"/>
              </w:rPr>
              <w:t>.</w:t>
            </w:r>
          </w:p>
          <w:p w14:paraId="1443038E" w14:textId="77777777" w:rsidR="000F340B" w:rsidRPr="000F340B" w:rsidRDefault="000F340B" w:rsidP="000F340B">
            <w:pPr>
              <w:ind w:right="136"/>
              <w:jc w:val="center"/>
              <w:rPr>
                <w:rFonts w:ascii="Times New Roman" w:eastAsia="Times New Roman" w:hAnsi="Times New Roman" w:cs="Times New Roman"/>
                <w:sz w:val="24"/>
                <w:szCs w:val="24"/>
              </w:rPr>
            </w:pPr>
          </w:p>
          <w:p w14:paraId="69EC126F" w14:textId="77777777" w:rsidR="000F340B" w:rsidRPr="000F340B" w:rsidRDefault="000F340B" w:rsidP="000F340B">
            <w:pPr>
              <w:ind w:right="136"/>
              <w:jc w:val="center"/>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Ülkemizin bilim stratejileriyle uyumlu ve uluslararası rekabete açık araştırma geliştirme çalışmaları için laboratuvar ve araştırma merkezlerinin fiziki altyapılarının güçlendirilmesine yönelik yatırımlarının en az %15 oranında artırılması.</w:t>
            </w:r>
          </w:p>
          <w:p w14:paraId="208C20D7" w14:textId="77777777" w:rsidR="000F340B" w:rsidRPr="000F340B" w:rsidRDefault="000F340B" w:rsidP="000F340B">
            <w:pPr>
              <w:ind w:right="136"/>
              <w:jc w:val="cente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3AD49CE4" w14:textId="77777777" w:rsidR="000F340B" w:rsidRPr="000F340B" w:rsidRDefault="000F340B" w:rsidP="000F340B">
            <w:pPr>
              <w:ind w:right="120"/>
              <w:jc w:val="center"/>
              <w:rPr>
                <w:rFonts w:ascii="Times New Roman" w:eastAsia="Times New Roman" w:hAnsi="Times New Roman" w:cs="Times New Roman"/>
                <w:sz w:val="24"/>
                <w:szCs w:val="24"/>
              </w:rPr>
            </w:pPr>
            <w:r w:rsidRPr="000F340B">
              <w:rPr>
                <w:rFonts w:ascii="Times New Roman" w:eastAsia="Times New Roman" w:hAnsi="Times New Roman" w:cs="Times New Roman"/>
                <w:b/>
                <w:sz w:val="24"/>
                <w:szCs w:val="24"/>
              </w:rPr>
              <w:t>Strateji 4.1.1</w:t>
            </w:r>
            <w:r w:rsidRPr="000F340B">
              <w:rPr>
                <w:rFonts w:ascii="Times New Roman" w:eastAsia="Times New Roman" w:hAnsi="Times New Roman" w:cs="Times New Roman"/>
                <w:sz w:val="24"/>
                <w:szCs w:val="24"/>
              </w:rPr>
              <w:t>.</w:t>
            </w:r>
          </w:p>
          <w:p w14:paraId="0993A6EE" w14:textId="77777777" w:rsidR="000F340B" w:rsidRPr="000F340B" w:rsidRDefault="000F340B" w:rsidP="000F340B">
            <w:pPr>
              <w:ind w:right="120"/>
              <w:jc w:val="center"/>
              <w:rPr>
                <w:rFonts w:ascii="Times New Roman" w:eastAsia="Times New Roman" w:hAnsi="Times New Roman" w:cs="Times New Roman"/>
                <w:sz w:val="24"/>
                <w:szCs w:val="24"/>
              </w:rPr>
            </w:pPr>
          </w:p>
          <w:p w14:paraId="0077B29C" w14:textId="77777777" w:rsidR="000F340B" w:rsidRPr="000F340B" w:rsidRDefault="000F340B" w:rsidP="000F340B">
            <w:pPr>
              <w:ind w:right="120"/>
              <w:jc w:val="center"/>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Laboratuvar ve araştırma merkezlerinin altyapısının güçlendirilmesine yönelik yıllık yatırım programında fakülte genel bütçesinden ayrılan pay artırılacaktır.</w:t>
            </w:r>
          </w:p>
          <w:p w14:paraId="0B0BBC5A" w14:textId="77777777" w:rsidR="000F340B" w:rsidRPr="000F340B" w:rsidRDefault="000F340B" w:rsidP="000F340B">
            <w:pPr>
              <w:ind w:right="120"/>
              <w:jc w:val="center"/>
              <w:rPr>
                <w:rFonts w:ascii="Times New Roman" w:eastAsia="Times New Roman" w:hAnsi="Times New Roman" w:cs="Times New Roman"/>
                <w:sz w:val="24"/>
                <w:szCs w:val="24"/>
              </w:rPr>
            </w:pPr>
          </w:p>
          <w:p w14:paraId="5C458C95" w14:textId="77777777" w:rsidR="000F340B" w:rsidRPr="000F340B" w:rsidRDefault="000F340B" w:rsidP="000F340B">
            <w:pPr>
              <w:ind w:right="279"/>
              <w:jc w:val="center"/>
              <w:rPr>
                <w:rFonts w:ascii="Times New Roman" w:eastAsia="Times New Roman" w:hAnsi="Times New Roman" w:cs="Times New Roman"/>
                <w:sz w:val="24"/>
                <w:szCs w:val="24"/>
              </w:rPr>
            </w:pPr>
            <w:r w:rsidRPr="000F340B">
              <w:rPr>
                <w:rFonts w:ascii="Times New Roman" w:eastAsia="Times New Roman" w:hAnsi="Times New Roman" w:cs="Times New Roman"/>
                <w:b/>
                <w:sz w:val="24"/>
                <w:szCs w:val="24"/>
              </w:rPr>
              <w:t>Strateji 4.1.2</w:t>
            </w:r>
            <w:r w:rsidRPr="000F340B">
              <w:rPr>
                <w:rFonts w:ascii="Times New Roman" w:eastAsia="Times New Roman" w:hAnsi="Times New Roman" w:cs="Times New Roman"/>
                <w:sz w:val="24"/>
                <w:szCs w:val="24"/>
              </w:rPr>
              <w:t>.</w:t>
            </w:r>
          </w:p>
          <w:p w14:paraId="732F04D5" w14:textId="77777777" w:rsidR="000F340B" w:rsidRPr="000F340B" w:rsidRDefault="000F340B" w:rsidP="000F340B">
            <w:pPr>
              <w:ind w:right="279"/>
              <w:jc w:val="center"/>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Araştırma merkezleri ve laboratuvarlarında uluslararası akreditasyon ve standart normları uygulanacaktır.</w:t>
            </w:r>
          </w:p>
          <w:p w14:paraId="6DD959A9" w14:textId="77777777" w:rsidR="000F340B" w:rsidRPr="000F340B" w:rsidRDefault="000F340B" w:rsidP="000F340B">
            <w:pPr>
              <w:ind w:right="279"/>
              <w:jc w:val="center"/>
              <w:rPr>
                <w:rFonts w:ascii="Times New Roman" w:eastAsia="Times New Roman" w:hAnsi="Times New Roman" w:cs="Times New Roman"/>
                <w:sz w:val="24"/>
                <w:szCs w:val="24"/>
              </w:rPr>
            </w:pPr>
          </w:p>
          <w:p w14:paraId="46519304" w14:textId="77777777" w:rsidR="000F340B" w:rsidRPr="000F340B" w:rsidRDefault="000F340B" w:rsidP="000F340B">
            <w:pPr>
              <w:ind w:right="279"/>
              <w:jc w:val="center"/>
              <w:rPr>
                <w:rFonts w:ascii="Times New Roman" w:eastAsia="Times New Roman" w:hAnsi="Times New Roman" w:cs="Times New Roman"/>
                <w:sz w:val="24"/>
                <w:szCs w:val="24"/>
              </w:rPr>
            </w:pPr>
            <w:r w:rsidRPr="000F340B">
              <w:rPr>
                <w:rFonts w:ascii="Times New Roman" w:eastAsia="Times New Roman" w:hAnsi="Times New Roman" w:cs="Times New Roman"/>
                <w:b/>
                <w:sz w:val="24"/>
                <w:szCs w:val="24"/>
              </w:rPr>
              <w:t>Strateji 4.1.3</w:t>
            </w:r>
            <w:r w:rsidRPr="000F340B">
              <w:rPr>
                <w:rFonts w:ascii="Times New Roman" w:eastAsia="Times New Roman" w:hAnsi="Times New Roman" w:cs="Times New Roman"/>
                <w:sz w:val="24"/>
                <w:szCs w:val="24"/>
              </w:rPr>
              <w:t>.</w:t>
            </w:r>
          </w:p>
          <w:p w14:paraId="4281EC93" w14:textId="77777777" w:rsidR="000F340B" w:rsidRPr="000F340B" w:rsidRDefault="000F340B" w:rsidP="000F340B">
            <w:pPr>
              <w:ind w:right="279"/>
              <w:jc w:val="center"/>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Cihaz envanteri çıkartılacak ve üniversite bünyesinde etkinleştirilecektir.</w:t>
            </w:r>
          </w:p>
          <w:p w14:paraId="0D5DA15E" w14:textId="77777777" w:rsidR="000F340B" w:rsidRPr="000F340B" w:rsidRDefault="000F340B" w:rsidP="000F340B">
            <w:pPr>
              <w:ind w:right="279"/>
              <w:jc w:val="center"/>
              <w:rPr>
                <w:rFonts w:ascii="Times New Roman" w:eastAsia="Times New Roman" w:hAnsi="Times New Roman" w:cs="Times New Roman"/>
                <w:sz w:val="24"/>
                <w:szCs w:val="24"/>
              </w:rPr>
            </w:pPr>
          </w:p>
          <w:p w14:paraId="5C043E15" w14:textId="77777777" w:rsidR="000F340B" w:rsidRPr="000F340B" w:rsidRDefault="000F340B" w:rsidP="000F340B">
            <w:pPr>
              <w:ind w:right="279"/>
              <w:jc w:val="center"/>
              <w:rPr>
                <w:rFonts w:ascii="Times New Roman" w:eastAsia="Times New Roman" w:hAnsi="Times New Roman" w:cs="Times New Roman"/>
                <w:sz w:val="24"/>
                <w:szCs w:val="24"/>
              </w:rPr>
            </w:pPr>
            <w:r w:rsidRPr="000F340B">
              <w:rPr>
                <w:rFonts w:ascii="Times New Roman" w:eastAsia="Times New Roman" w:hAnsi="Times New Roman" w:cs="Times New Roman"/>
                <w:b/>
                <w:sz w:val="24"/>
                <w:szCs w:val="24"/>
              </w:rPr>
              <w:t>Strateji 4.1.4</w:t>
            </w:r>
            <w:r w:rsidRPr="000F340B">
              <w:rPr>
                <w:rFonts w:ascii="Times New Roman" w:eastAsia="Times New Roman" w:hAnsi="Times New Roman" w:cs="Times New Roman"/>
                <w:sz w:val="24"/>
                <w:szCs w:val="24"/>
              </w:rPr>
              <w:t>.</w:t>
            </w:r>
          </w:p>
          <w:p w14:paraId="29CE888B" w14:textId="77777777" w:rsidR="000F340B" w:rsidRPr="000F340B" w:rsidRDefault="000F340B" w:rsidP="000F340B">
            <w:pPr>
              <w:ind w:right="279"/>
              <w:jc w:val="center"/>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Altyapının güçlendirilmesine yönelik dış̧ kaynaklı (uluslararası, kamu kurumları ve özel sektör iş birliğiyle) yürütülen proje sayısının artırılmasına yönelik teşvik ve koordinasyon mekanizmaları oluşturulacaktır.</w:t>
            </w:r>
          </w:p>
        </w:tc>
      </w:tr>
      <w:tr w:rsidR="000F340B" w:rsidRPr="000F340B" w14:paraId="06EFC600" w14:textId="77777777" w:rsidTr="00BB5843">
        <w:trPr>
          <w:trHeight w:val="1746"/>
          <w:jc w:val="center"/>
        </w:trPr>
        <w:tc>
          <w:tcPr>
            <w:tcW w:w="3256" w:type="dxa"/>
            <w:tcBorders>
              <w:top w:val="single" w:sz="4" w:space="0" w:color="000000"/>
              <w:left w:val="single" w:sz="4" w:space="0" w:color="000000"/>
              <w:bottom w:val="single" w:sz="4" w:space="0" w:color="000000"/>
              <w:right w:val="single" w:sz="4" w:space="0" w:color="000000"/>
            </w:tcBorders>
          </w:tcPr>
          <w:p w14:paraId="3753E59C" w14:textId="77777777" w:rsidR="000F340B" w:rsidRPr="000F340B" w:rsidRDefault="000F340B" w:rsidP="000F340B">
            <w:pPr>
              <w:jc w:val="center"/>
              <w:rPr>
                <w:rFonts w:ascii="Times New Roman" w:hAnsi="Times New Roman" w:cs="Times New Roman"/>
                <w:b/>
                <w:bCs/>
                <w:sz w:val="24"/>
                <w:szCs w:val="24"/>
              </w:rPr>
            </w:pPr>
            <w:r w:rsidRPr="000F340B">
              <w:rPr>
                <w:rFonts w:ascii="Times New Roman" w:hAnsi="Times New Roman" w:cs="Times New Roman"/>
                <w:b/>
                <w:bCs/>
                <w:sz w:val="24"/>
                <w:szCs w:val="24"/>
              </w:rPr>
              <w:t>Stratejik Amaç 5</w:t>
            </w:r>
          </w:p>
          <w:p w14:paraId="289C6F69" w14:textId="77777777" w:rsidR="000F340B" w:rsidRPr="000F340B" w:rsidRDefault="000F340B" w:rsidP="000F340B">
            <w:pPr>
              <w:jc w:val="center"/>
              <w:rPr>
                <w:rFonts w:ascii="Times New Roman" w:hAnsi="Times New Roman" w:cs="Times New Roman"/>
                <w:b/>
                <w:bCs/>
                <w:sz w:val="24"/>
                <w:szCs w:val="24"/>
              </w:rPr>
            </w:pPr>
          </w:p>
          <w:p w14:paraId="146ACB8A" w14:textId="77777777" w:rsidR="000F340B" w:rsidRPr="000F340B" w:rsidRDefault="000F340B" w:rsidP="000F340B">
            <w:pPr>
              <w:jc w:val="center"/>
              <w:rPr>
                <w:rFonts w:ascii="Times New Roman" w:hAnsi="Times New Roman" w:cs="Times New Roman"/>
                <w:sz w:val="24"/>
                <w:szCs w:val="24"/>
              </w:rPr>
            </w:pPr>
            <w:r w:rsidRPr="000F340B">
              <w:rPr>
                <w:rFonts w:ascii="Times New Roman" w:hAnsi="Times New Roman" w:cs="Times New Roman"/>
                <w:sz w:val="24"/>
                <w:szCs w:val="24"/>
              </w:rPr>
              <w:t>Sosyal sorumluluk bilincini ve hizmet kalitesini artırarak topluma katkı sağlamak.</w:t>
            </w:r>
          </w:p>
        </w:tc>
        <w:tc>
          <w:tcPr>
            <w:tcW w:w="2409" w:type="dxa"/>
            <w:tcBorders>
              <w:top w:val="single" w:sz="4" w:space="0" w:color="000000"/>
              <w:left w:val="single" w:sz="4" w:space="0" w:color="000000"/>
              <w:bottom w:val="single" w:sz="4" w:space="0" w:color="000000"/>
              <w:right w:val="single" w:sz="4" w:space="0" w:color="000000"/>
            </w:tcBorders>
          </w:tcPr>
          <w:p w14:paraId="600F300B" w14:textId="77777777" w:rsidR="000F340B" w:rsidRPr="000F340B" w:rsidRDefault="000F340B" w:rsidP="000F340B">
            <w:pPr>
              <w:ind w:right="136"/>
              <w:jc w:val="center"/>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t>Stratejik Hedef 5.1.</w:t>
            </w:r>
          </w:p>
          <w:p w14:paraId="41B2F7B4" w14:textId="77777777" w:rsidR="000F340B" w:rsidRPr="000F340B" w:rsidRDefault="000F340B" w:rsidP="000F340B">
            <w:pPr>
              <w:ind w:right="136"/>
              <w:jc w:val="center"/>
              <w:rPr>
                <w:rFonts w:ascii="Times New Roman" w:eastAsia="Times New Roman" w:hAnsi="Times New Roman" w:cs="Times New Roman"/>
                <w:b/>
                <w:sz w:val="24"/>
                <w:szCs w:val="24"/>
              </w:rPr>
            </w:pPr>
          </w:p>
          <w:p w14:paraId="09D588D7" w14:textId="77777777" w:rsidR="000F340B" w:rsidRPr="000F340B" w:rsidRDefault="000F340B" w:rsidP="000F340B">
            <w:pPr>
              <w:jc w:val="center"/>
              <w:rPr>
                <w:rFonts w:ascii="Times New Roman" w:hAnsi="Times New Roman" w:cs="Times New Roman"/>
                <w:sz w:val="24"/>
                <w:szCs w:val="24"/>
              </w:rPr>
            </w:pPr>
            <w:r w:rsidRPr="000F340B">
              <w:rPr>
                <w:rFonts w:ascii="Times New Roman" w:hAnsi="Times New Roman" w:cs="Times New Roman"/>
                <w:sz w:val="24"/>
                <w:szCs w:val="24"/>
              </w:rPr>
              <w:t xml:space="preserve">Engelliler, şehit yakınları, gaziler, yaşlılar, yoksullar ve rehabilitasyon hizmeti </w:t>
            </w:r>
            <w:r w:rsidRPr="000F340B">
              <w:rPr>
                <w:rFonts w:ascii="Times New Roman" w:hAnsi="Times New Roman" w:cs="Times New Roman"/>
                <w:sz w:val="24"/>
                <w:szCs w:val="24"/>
              </w:rPr>
              <w:lastRenderedPageBreak/>
              <w:t>gereken</w:t>
            </w:r>
          </w:p>
          <w:p w14:paraId="5FEF486A" w14:textId="77777777" w:rsidR="000F340B" w:rsidRPr="000F340B" w:rsidRDefault="000F340B" w:rsidP="000F340B">
            <w:pPr>
              <w:ind w:right="136"/>
              <w:jc w:val="center"/>
              <w:rPr>
                <w:rFonts w:ascii="Times New Roman" w:eastAsia="Times New Roman" w:hAnsi="Times New Roman" w:cs="Times New Roman"/>
                <w:b/>
                <w:sz w:val="24"/>
                <w:szCs w:val="24"/>
              </w:rPr>
            </w:pPr>
            <w:r w:rsidRPr="000F340B">
              <w:rPr>
                <w:rFonts w:ascii="Times New Roman" w:eastAsia="Times New Roman" w:hAnsi="Times New Roman" w:cs="Times New Roman"/>
                <w:sz w:val="24"/>
                <w:szCs w:val="24"/>
              </w:rPr>
              <w:t>kişilere yönelik program sayısının en az %10 oranında artırılması.</w:t>
            </w:r>
          </w:p>
          <w:p w14:paraId="79BA0011" w14:textId="77777777" w:rsidR="000F340B" w:rsidRPr="000F340B" w:rsidRDefault="000F340B" w:rsidP="000F340B">
            <w:pPr>
              <w:ind w:right="136"/>
              <w:jc w:val="center"/>
              <w:rPr>
                <w:rFonts w:ascii="Times New Roman" w:eastAsia="Times New Roman"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6FA18C27" w14:textId="77777777" w:rsidR="000F340B" w:rsidRPr="000F340B" w:rsidRDefault="000F340B" w:rsidP="000F340B">
            <w:pPr>
              <w:ind w:right="120"/>
              <w:jc w:val="center"/>
              <w:rPr>
                <w:rFonts w:ascii="Times New Roman" w:eastAsia="Times New Roman" w:hAnsi="Times New Roman" w:cs="Times New Roman"/>
                <w:b/>
                <w:sz w:val="24"/>
                <w:szCs w:val="24"/>
              </w:rPr>
            </w:pPr>
            <w:r w:rsidRPr="000F340B">
              <w:rPr>
                <w:rFonts w:ascii="Times New Roman" w:eastAsia="Times New Roman" w:hAnsi="Times New Roman" w:cs="Times New Roman"/>
                <w:b/>
                <w:sz w:val="24"/>
                <w:szCs w:val="24"/>
              </w:rPr>
              <w:lastRenderedPageBreak/>
              <w:t>Strateji 5.1.</w:t>
            </w:r>
          </w:p>
          <w:p w14:paraId="238A974D" w14:textId="77777777" w:rsidR="000F340B" w:rsidRPr="000F340B" w:rsidRDefault="000F340B" w:rsidP="000F340B">
            <w:pPr>
              <w:ind w:right="120"/>
              <w:jc w:val="center"/>
              <w:rPr>
                <w:rFonts w:ascii="Times New Roman" w:eastAsia="Times New Roman" w:hAnsi="Times New Roman" w:cs="Times New Roman"/>
                <w:b/>
                <w:sz w:val="24"/>
                <w:szCs w:val="24"/>
              </w:rPr>
            </w:pPr>
          </w:p>
          <w:p w14:paraId="16DB2471" w14:textId="77777777" w:rsidR="000F340B" w:rsidRPr="000F340B" w:rsidRDefault="000F340B" w:rsidP="000F340B">
            <w:pPr>
              <w:ind w:right="120"/>
              <w:jc w:val="center"/>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 xml:space="preserve">İlgili akademik personel veya birimin proje/etkinlik yürütücülüğünü gerçekleştirebilmesi için Kalkınma Ajansı, Aile, Çalışma ve Sosyal </w:t>
            </w:r>
            <w:r w:rsidRPr="000F340B">
              <w:rPr>
                <w:rFonts w:ascii="Times New Roman" w:eastAsia="Times New Roman" w:hAnsi="Times New Roman" w:cs="Times New Roman"/>
                <w:sz w:val="24"/>
                <w:szCs w:val="24"/>
              </w:rPr>
              <w:lastRenderedPageBreak/>
              <w:t>Hizmetler Bakanlığı vb. kurum kaynaklarının kullanılabilmesi amacıyla koordinasyon görevi yürütülecektir.</w:t>
            </w:r>
          </w:p>
          <w:p w14:paraId="7011B0C1" w14:textId="77777777" w:rsidR="000F340B" w:rsidRPr="000F340B" w:rsidRDefault="000F340B" w:rsidP="000F340B">
            <w:pPr>
              <w:ind w:right="120"/>
              <w:jc w:val="center"/>
              <w:rPr>
                <w:rFonts w:ascii="Times New Roman" w:eastAsia="Times New Roman" w:hAnsi="Times New Roman" w:cs="Times New Roman"/>
                <w:sz w:val="24"/>
                <w:szCs w:val="24"/>
              </w:rPr>
            </w:pPr>
          </w:p>
          <w:p w14:paraId="71B6D4AC" w14:textId="77777777" w:rsidR="000F340B" w:rsidRPr="000F340B" w:rsidRDefault="000F340B" w:rsidP="000F340B">
            <w:pPr>
              <w:ind w:right="120"/>
              <w:jc w:val="center"/>
              <w:rPr>
                <w:rFonts w:ascii="Times New Roman" w:eastAsia="Times New Roman" w:hAnsi="Times New Roman" w:cs="Times New Roman"/>
                <w:b/>
                <w:bCs/>
                <w:sz w:val="24"/>
                <w:szCs w:val="24"/>
              </w:rPr>
            </w:pPr>
            <w:r w:rsidRPr="000F340B">
              <w:rPr>
                <w:rFonts w:ascii="Times New Roman" w:eastAsia="Times New Roman" w:hAnsi="Times New Roman" w:cs="Times New Roman"/>
                <w:b/>
                <w:bCs/>
                <w:sz w:val="24"/>
                <w:szCs w:val="24"/>
              </w:rPr>
              <w:t>Strateji 5.2.</w:t>
            </w:r>
          </w:p>
          <w:p w14:paraId="0E09AE5E" w14:textId="77777777" w:rsidR="000F340B" w:rsidRPr="000F340B" w:rsidRDefault="000F340B" w:rsidP="000F340B">
            <w:pPr>
              <w:ind w:right="120"/>
              <w:jc w:val="center"/>
              <w:rPr>
                <w:rFonts w:ascii="Times New Roman" w:eastAsia="Times New Roman" w:hAnsi="Times New Roman" w:cs="Times New Roman"/>
                <w:sz w:val="24"/>
                <w:szCs w:val="24"/>
              </w:rPr>
            </w:pPr>
          </w:p>
          <w:p w14:paraId="24730492" w14:textId="77777777" w:rsidR="000F340B" w:rsidRPr="000F340B" w:rsidRDefault="000F340B" w:rsidP="000F340B">
            <w:pPr>
              <w:ind w:right="120"/>
              <w:jc w:val="center"/>
              <w:rPr>
                <w:rFonts w:ascii="Times New Roman" w:eastAsia="Times New Roman" w:hAnsi="Times New Roman" w:cs="Times New Roman"/>
                <w:sz w:val="24"/>
                <w:szCs w:val="24"/>
              </w:rPr>
            </w:pPr>
            <w:r w:rsidRPr="000F340B">
              <w:rPr>
                <w:rFonts w:ascii="Times New Roman" w:eastAsia="Times New Roman" w:hAnsi="Times New Roman" w:cs="Times New Roman"/>
                <w:sz w:val="24"/>
                <w:szCs w:val="24"/>
              </w:rPr>
              <w:t>Üniversitenin öz kaynakları (BAP) kullanılarak devam eden ve toplumda beğeni kazanan etkinliklerin desteklenmesi sağlanacaktır.</w:t>
            </w:r>
          </w:p>
          <w:p w14:paraId="6B832642" w14:textId="77777777" w:rsidR="000F340B" w:rsidRPr="000F340B" w:rsidRDefault="000F340B" w:rsidP="000F340B">
            <w:pPr>
              <w:ind w:right="120"/>
              <w:jc w:val="center"/>
              <w:rPr>
                <w:rFonts w:ascii="Times New Roman" w:eastAsia="Times New Roman" w:hAnsi="Times New Roman" w:cs="Times New Roman"/>
                <w:sz w:val="24"/>
                <w:szCs w:val="24"/>
              </w:rPr>
            </w:pPr>
          </w:p>
          <w:p w14:paraId="215FAE49" w14:textId="77777777" w:rsidR="000F340B" w:rsidRPr="000F340B" w:rsidRDefault="000F340B" w:rsidP="000F340B">
            <w:pPr>
              <w:jc w:val="center"/>
              <w:rPr>
                <w:rFonts w:ascii="Times New Roman" w:hAnsi="Times New Roman" w:cs="Times New Roman"/>
                <w:b/>
                <w:bCs/>
                <w:sz w:val="24"/>
                <w:szCs w:val="24"/>
              </w:rPr>
            </w:pPr>
            <w:r w:rsidRPr="000F340B">
              <w:rPr>
                <w:rFonts w:ascii="Times New Roman" w:hAnsi="Times New Roman" w:cs="Times New Roman"/>
                <w:b/>
                <w:bCs/>
                <w:sz w:val="24"/>
                <w:szCs w:val="24"/>
              </w:rPr>
              <w:t>Strateji 5.3.</w:t>
            </w:r>
          </w:p>
          <w:p w14:paraId="6EADE72E" w14:textId="77777777" w:rsidR="000F340B" w:rsidRPr="000F340B" w:rsidRDefault="000F340B" w:rsidP="000F340B">
            <w:pPr>
              <w:jc w:val="center"/>
              <w:rPr>
                <w:rFonts w:ascii="Times New Roman" w:hAnsi="Times New Roman" w:cs="Times New Roman"/>
                <w:sz w:val="24"/>
                <w:szCs w:val="24"/>
              </w:rPr>
            </w:pPr>
          </w:p>
          <w:p w14:paraId="208AC68D" w14:textId="77777777" w:rsidR="000F340B" w:rsidRPr="000F340B" w:rsidRDefault="000F340B" w:rsidP="000F340B">
            <w:pPr>
              <w:jc w:val="center"/>
              <w:rPr>
                <w:rFonts w:ascii="Times New Roman" w:hAnsi="Times New Roman" w:cs="Times New Roman"/>
                <w:sz w:val="24"/>
                <w:szCs w:val="24"/>
              </w:rPr>
            </w:pPr>
            <w:r w:rsidRPr="000F340B">
              <w:rPr>
                <w:rFonts w:ascii="Times New Roman" w:hAnsi="Times New Roman" w:cs="Times New Roman"/>
                <w:sz w:val="24"/>
                <w:szCs w:val="24"/>
              </w:rPr>
              <w:t>Sosyal sorumluluk projeleri desteklenecektir.</w:t>
            </w:r>
          </w:p>
        </w:tc>
      </w:tr>
    </w:tbl>
    <w:p w14:paraId="378B9902" w14:textId="77777777" w:rsidR="000F340B" w:rsidRPr="000F340B" w:rsidRDefault="000F340B" w:rsidP="000F340B">
      <w:pPr>
        <w:spacing w:after="0" w:line="360" w:lineRule="auto"/>
        <w:ind w:left="332" w:firstLine="376"/>
        <w:jc w:val="both"/>
        <w:rPr>
          <w:rFonts w:ascii="Times New Roman" w:hAnsi="Times New Roman" w:cs="Times New Roman"/>
          <w:sz w:val="24"/>
          <w:szCs w:val="24"/>
        </w:rPr>
      </w:pPr>
    </w:p>
    <w:p w14:paraId="0179C59C" w14:textId="77777777" w:rsidR="000F340B" w:rsidRPr="000F340B" w:rsidRDefault="000F340B" w:rsidP="000F340B">
      <w:pPr>
        <w:widowControl w:val="0"/>
        <w:numPr>
          <w:ilvl w:val="0"/>
          <w:numId w:val="20"/>
        </w:numPr>
        <w:autoSpaceDE w:val="0"/>
        <w:autoSpaceDN w:val="0"/>
        <w:spacing w:after="0" w:line="360" w:lineRule="auto"/>
        <w:jc w:val="both"/>
        <w:rPr>
          <w:rFonts w:ascii="Times New Roman" w:eastAsia="Times New Roman" w:hAnsi="Times New Roman" w:cs="Times New Roman"/>
          <w:b/>
          <w:bCs/>
          <w:sz w:val="24"/>
          <w:szCs w:val="24"/>
        </w:rPr>
      </w:pPr>
      <w:r w:rsidRPr="000F340B">
        <w:rPr>
          <w:rFonts w:ascii="Times New Roman" w:eastAsia="Times New Roman" w:hAnsi="Times New Roman" w:cs="Times New Roman"/>
          <w:b/>
          <w:bCs/>
          <w:sz w:val="24"/>
          <w:szCs w:val="24"/>
        </w:rPr>
        <w:t xml:space="preserve"> STRATEJİLER KAPSAMINDA GELİŞTİRİLEN ÇÖZÜM ÖNERİLERİ</w:t>
      </w:r>
    </w:p>
    <w:p w14:paraId="379EAA05" w14:textId="77777777" w:rsidR="000F340B" w:rsidRPr="000F340B" w:rsidRDefault="000F340B" w:rsidP="000F340B">
      <w:pPr>
        <w:widowControl w:val="0"/>
        <w:autoSpaceDE w:val="0"/>
        <w:autoSpaceDN w:val="0"/>
        <w:spacing w:after="0" w:line="360" w:lineRule="auto"/>
        <w:ind w:left="720"/>
        <w:jc w:val="both"/>
        <w:rPr>
          <w:rFonts w:ascii="Times New Roman" w:eastAsia="Times New Roman" w:hAnsi="Times New Roman" w:cs="Times New Roman"/>
          <w:b/>
          <w:bCs/>
          <w:sz w:val="24"/>
          <w:szCs w:val="24"/>
        </w:rPr>
      </w:pPr>
    </w:p>
    <w:p w14:paraId="5CED4C12" w14:textId="77777777" w:rsidR="000F340B" w:rsidRPr="000F340B" w:rsidRDefault="000F340B" w:rsidP="000F340B">
      <w:pPr>
        <w:spacing w:after="0" w:line="360" w:lineRule="auto"/>
        <w:jc w:val="both"/>
        <w:rPr>
          <w:rFonts w:ascii="Times New Roman" w:hAnsi="Times New Roman" w:cs="Times New Roman"/>
          <w:b/>
          <w:bCs/>
          <w:sz w:val="24"/>
          <w:szCs w:val="24"/>
        </w:rPr>
      </w:pPr>
      <w:r w:rsidRPr="000F340B">
        <w:rPr>
          <w:rFonts w:ascii="Times New Roman" w:hAnsi="Times New Roman" w:cs="Times New Roman"/>
          <w:b/>
          <w:bCs/>
          <w:sz w:val="24"/>
          <w:szCs w:val="24"/>
        </w:rPr>
        <w:t xml:space="preserve">Çözüm Önerisi 1: </w:t>
      </w:r>
      <w:r w:rsidRPr="000F340B">
        <w:rPr>
          <w:rFonts w:ascii="Times New Roman" w:hAnsi="Times New Roman" w:cs="Times New Roman"/>
          <w:sz w:val="24"/>
          <w:szCs w:val="24"/>
          <w:lang w:bidi="tr-TR"/>
        </w:rPr>
        <w:t>Kısa vadede devam eden projelere son şeklinin verilmesi.</w:t>
      </w:r>
      <w:r w:rsidRPr="000F340B">
        <w:rPr>
          <w:rFonts w:ascii="Times New Roman" w:hAnsi="Times New Roman" w:cs="Times New Roman"/>
          <w:b/>
          <w:bCs/>
          <w:sz w:val="24"/>
          <w:szCs w:val="24"/>
          <w:lang w:bidi="tr-TR"/>
        </w:rPr>
        <w:t xml:space="preserve"> </w:t>
      </w:r>
    </w:p>
    <w:p w14:paraId="168C3412" w14:textId="77777777" w:rsidR="000F340B" w:rsidRPr="000F340B" w:rsidRDefault="000F340B" w:rsidP="000F340B">
      <w:pPr>
        <w:spacing w:after="0" w:line="360" w:lineRule="auto"/>
        <w:jc w:val="both"/>
        <w:rPr>
          <w:rFonts w:ascii="Times New Roman" w:hAnsi="Times New Roman" w:cs="Times New Roman"/>
          <w:b/>
          <w:bCs/>
          <w:sz w:val="24"/>
          <w:szCs w:val="24"/>
        </w:rPr>
      </w:pPr>
      <w:r w:rsidRPr="000F340B">
        <w:rPr>
          <w:rFonts w:ascii="Times New Roman" w:hAnsi="Times New Roman" w:cs="Times New Roman"/>
          <w:b/>
          <w:bCs/>
          <w:sz w:val="24"/>
          <w:szCs w:val="24"/>
          <w:lang w:bidi="tr-TR"/>
        </w:rPr>
        <w:t xml:space="preserve">Çözüm Önerisi 2: </w:t>
      </w:r>
      <w:r w:rsidRPr="000F340B">
        <w:rPr>
          <w:rFonts w:ascii="Times New Roman" w:hAnsi="Times New Roman" w:cs="Times New Roman"/>
          <w:sz w:val="24"/>
          <w:szCs w:val="24"/>
          <w:lang w:bidi="tr-TR"/>
        </w:rPr>
        <w:t>Projenin gerçekleştirileceği alanın tahsis edilmesi.</w:t>
      </w:r>
    </w:p>
    <w:p w14:paraId="1BB64EBD" w14:textId="77777777" w:rsidR="000F340B" w:rsidRPr="000F340B" w:rsidRDefault="000F340B" w:rsidP="000F340B">
      <w:pPr>
        <w:spacing w:after="0" w:line="360" w:lineRule="auto"/>
        <w:jc w:val="both"/>
        <w:rPr>
          <w:rFonts w:ascii="Times New Roman" w:hAnsi="Times New Roman" w:cs="Times New Roman"/>
          <w:b/>
          <w:bCs/>
          <w:sz w:val="24"/>
          <w:szCs w:val="24"/>
          <w:lang w:bidi="tr-TR"/>
        </w:rPr>
      </w:pPr>
      <w:r w:rsidRPr="000F340B">
        <w:rPr>
          <w:rFonts w:ascii="Times New Roman" w:hAnsi="Times New Roman" w:cs="Times New Roman"/>
          <w:b/>
          <w:bCs/>
          <w:sz w:val="24"/>
          <w:szCs w:val="24"/>
          <w:lang w:bidi="tr-TR"/>
        </w:rPr>
        <w:t xml:space="preserve">Çözüm Önerisi 3: </w:t>
      </w:r>
      <w:r w:rsidRPr="000F340B">
        <w:rPr>
          <w:rFonts w:ascii="Times New Roman" w:hAnsi="Times New Roman" w:cs="Times New Roman"/>
          <w:sz w:val="24"/>
          <w:szCs w:val="24"/>
          <w:lang w:bidi="tr-TR"/>
        </w:rPr>
        <w:t>Projenin kapsamına paralel olarak düzenli aralıklarla (altı ayda bir) gelişiminin takip edilmesi.</w:t>
      </w:r>
      <w:r w:rsidRPr="000F340B">
        <w:rPr>
          <w:rFonts w:ascii="Times New Roman" w:hAnsi="Times New Roman" w:cs="Times New Roman"/>
          <w:b/>
          <w:bCs/>
          <w:sz w:val="24"/>
          <w:szCs w:val="24"/>
          <w:lang w:bidi="tr-TR"/>
        </w:rPr>
        <w:t xml:space="preserve"> </w:t>
      </w:r>
    </w:p>
    <w:p w14:paraId="3BF764FA" w14:textId="77777777" w:rsidR="000F340B" w:rsidRPr="000F340B" w:rsidRDefault="000F340B" w:rsidP="000F340B">
      <w:pPr>
        <w:spacing w:after="0" w:line="360" w:lineRule="auto"/>
        <w:jc w:val="both"/>
        <w:rPr>
          <w:rFonts w:ascii="Times New Roman" w:hAnsi="Times New Roman" w:cs="Times New Roman"/>
          <w:sz w:val="24"/>
          <w:szCs w:val="24"/>
          <w:lang w:bidi="tr-TR"/>
        </w:rPr>
      </w:pPr>
      <w:r w:rsidRPr="000F340B">
        <w:rPr>
          <w:rFonts w:ascii="Times New Roman" w:hAnsi="Times New Roman" w:cs="Times New Roman"/>
          <w:b/>
          <w:bCs/>
          <w:sz w:val="24"/>
          <w:szCs w:val="24"/>
          <w:lang w:bidi="tr-TR"/>
        </w:rPr>
        <w:t>Çözüm Önerisi 4:</w:t>
      </w:r>
      <w:r w:rsidRPr="000F340B">
        <w:rPr>
          <w:rFonts w:ascii="Times New Roman" w:hAnsi="Times New Roman" w:cs="Times New Roman"/>
          <w:sz w:val="24"/>
          <w:szCs w:val="24"/>
          <w:lang w:bidi="tr-TR"/>
        </w:rPr>
        <w:t xml:space="preserve"> Başta yerel yönetimler olmak üzere projeye katkı sağlayabilecek devlet ve özel kurum ve kuruluşlarla iş birliğini gerçekleştirebilecek sürdürülebilir temasların sağlanması. </w:t>
      </w:r>
    </w:p>
    <w:p w14:paraId="1CE9AD21" w14:textId="77777777" w:rsidR="000F340B" w:rsidRPr="000F340B" w:rsidRDefault="000F340B" w:rsidP="000F340B">
      <w:pPr>
        <w:spacing w:after="0" w:line="360" w:lineRule="auto"/>
        <w:jc w:val="both"/>
        <w:rPr>
          <w:rFonts w:ascii="Times New Roman" w:hAnsi="Times New Roman" w:cs="Times New Roman"/>
          <w:sz w:val="24"/>
          <w:szCs w:val="24"/>
          <w:lang w:bidi="tr-TR"/>
        </w:rPr>
      </w:pPr>
      <w:r w:rsidRPr="000F340B">
        <w:rPr>
          <w:rFonts w:ascii="Times New Roman" w:hAnsi="Times New Roman" w:cs="Times New Roman"/>
          <w:b/>
          <w:bCs/>
          <w:sz w:val="24"/>
          <w:szCs w:val="24"/>
          <w:lang w:bidi="tr-TR"/>
        </w:rPr>
        <w:t>Çözüm Önerisi 5:</w:t>
      </w:r>
      <w:r w:rsidRPr="000F340B">
        <w:rPr>
          <w:rFonts w:ascii="Times New Roman" w:hAnsi="Times New Roman" w:cs="Times New Roman"/>
          <w:sz w:val="24"/>
          <w:szCs w:val="24"/>
          <w:lang w:bidi="tr-TR"/>
        </w:rPr>
        <w:t xml:space="preserve"> Projeye fon sağlayabilecek Gençlik ve Spor Bakanlığı, Spor Toto Teşkilatı Başkanlığı, Sivil toplum örgütleri, spor kulüplerin, hayırsever vatandaşlarımızdan finansman desteği için çalışmalar yürütmek. </w:t>
      </w:r>
    </w:p>
    <w:p w14:paraId="4BA38A74" w14:textId="77777777" w:rsidR="000F340B" w:rsidRPr="000F340B" w:rsidRDefault="000F340B" w:rsidP="000F340B">
      <w:pPr>
        <w:spacing w:after="0" w:line="360" w:lineRule="auto"/>
        <w:jc w:val="both"/>
        <w:rPr>
          <w:rFonts w:ascii="Times New Roman" w:hAnsi="Times New Roman" w:cs="Times New Roman"/>
          <w:b/>
          <w:bCs/>
          <w:sz w:val="24"/>
          <w:szCs w:val="24"/>
        </w:rPr>
      </w:pPr>
      <w:r w:rsidRPr="000F340B">
        <w:rPr>
          <w:rFonts w:ascii="Times New Roman" w:hAnsi="Times New Roman" w:cs="Times New Roman"/>
          <w:b/>
          <w:bCs/>
          <w:sz w:val="24"/>
          <w:szCs w:val="24"/>
        </w:rPr>
        <w:t xml:space="preserve">Çözüm Önerisi 6: </w:t>
      </w:r>
      <w:r w:rsidRPr="000F340B">
        <w:rPr>
          <w:rFonts w:ascii="Times New Roman" w:hAnsi="Times New Roman" w:cs="Times New Roman"/>
          <w:sz w:val="24"/>
          <w:szCs w:val="24"/>
        </w:rPr>
        <w:t>Uluslararası yayınların daha yoğun desteklenmesi.</w:t>
      </w:r>
    </w:p>
    <w:p w14:paraId="5C035835" w14:textId="77777777" w:rsidR="000F340B" w:rsidRPr="000F340B" w:rsidRDefault="000F340B" w:rsidP="000F340B">
      <w:pPr>
        <w:spacing w:after="0" w:line="360" w:lineRule="auto"/>
        <w:jc w:val="both"/>
        <w:rPr>
          <w:rFonts w:ascii="Times New Roman" w:hAnsi="Times New Roman" w:cs="Times New Roman"/>
          <w:b/>
          <w:bCs/>
          <w:sz w:val="24"/>
          <w:szCs w:val="24"/>
        </w:rPr>
      </w:pPr>
      <w:r w:rsidRPr="000F340B">
        <w:rPr>
          <w:rFonts w:ascii="Times New Roman" w:hAnsi="Times New Roman" w:cs="Times New Roman"/>
          <w:b/>
          <w:bCs/>
          <w:sz w:val="24"/>
          <w:szCs w:val="24"/>
        </w:rPr>
        <w:t xml:space="preserve">Çözüm Önerisi 7: </w:t>
      </w:r>
      <w:r w:rsidRPr="000F340B">
        <w:rPr>
          <w:rFonts w:ascii="Times New Roman" w:hAnsi="Times New Roman" w:cs="Times New Roman"/>
          <w:sz w:val="24"/>
          <w:szCs w:val="24"/>
        </w:rPr>
        <w:t>Plan ve projelerin herkesçe sahiplenilerek sorumlulukların paylaşılması ve sorumluluk almayan öğrenci ve öğretim elemanlarının sürece dahil edilmesi.</w:t>
      </w:r>
    </w:p>
    <w:p w14:paraId="075BE1D1" w14:textId="77777777" w:rsidR="000F340B" w:rsidRPr="000F340B" w:rsidRDefault="000F340B" w:rsidP="000F340B">
      <w:pPr>
        <w:spacing w:after="0" w:line="360" w:lineRule="auto"/>
        <w:jc w:val="both"/>
        <w:rPr>
          <w:rFonts w:ascii="Times New Roman" w:hAnsi="Times New Roman" w:cs="Times New Roman"/>
          <w:b/>
          <w:bCs/>
          <w:sz w:val="24"/>
          <w:szCs w:val="24"/>
        </w:rPr>
      </w:pPr>
      <w:r w:rsidRPr="000F340B">
        <w:rPr>
          <w:rFonts w:ascii="Times New Roman" w:hAnsi="Times New Roman" w:cs="Times New Roman"/>
          <w:b/>
          <w:bCs/>
          <w:sz w:val="24"/>
          <w:szCs w:val="24"/>
        </w:rPr>
        <w:t xml:space="preserve">Çözüm Önerisi 8: </w:t>
      </w:r>
      <w:r w:rsidRPr="000F340B">
        <w:rPr>
          <w:rFonts w:ascii="Times New Roman" w:hAnsi="Times New Roman" w:cs="Times New Roman"/>
          <w:sz w:val="24"/>
          <w:szCs w:val="24"/>
        </w:rPr>
        <w:t>Yönetim bilgi sisteminin oluşturulması, Etkin bir iç kontrol izleme sisteminin oluşturulması, Kalite süreçlerinin web tabanlı olarak takibinin sağlanması, Stratejik plan gerçekleşmelerinin oluşturulacak yazılım ile web tabanlı olarak takip edilmesi.</w:t>
      </w:r>
    </w:p>
    <w:p w14:paraId="6AF2CC5D" w14:textId="77777777" w:rsidR="000F340B" w:rsidRPr="000F340B" w:rsidRDefault="000F340B" w:rsidP="000F340B">
      <w:pPr>
        <w:spacing w:after="0" w:line="360" w:lineRule="auto"/>
        <w:jc w:val="both"/>
        <w:rPr>
          <w:rFonts w:ascii="Times New Roman" w:hAnsi="Times New Roman" w:cs="Times New Roman"/>
          <w:b/>
          <w:bCs/>
          <w:sz w:val="24"/>
          <w:szCs w:val="24"/>
        </w:rPr>
      </w:pPr>
      <w:r w:rsidRPr="000F340B">
        <w:rPr>
          <w:rFonts w:ascii="Times New Roman" w:hAnsi="Times New Roman" w:cs="Times New Roman"/>
          <w:b/>
          <w:bCs/>
          <w:sz w:val="24"/>
          <w:szCs w:val="24"/>
        </w:rPr>
        <w:t xml:space="preserve">Çözüm Önerisi 9: </w:t>
      </w:r>
      <w:r w:rsidRPr="000F340B">
        <w:rPr>
          <w:rFonts w:ascii="Times New Roman" w:hAnsi="Times New Roman" w:cs="Times New Roman"/>
          <w:sz w:val="24"/>
          <w:szCs w:val="24"/>
        </w:rPr>
        <w:t>Hizmet içi eğitimlerin artırılması, kurumsal beklentilerin ön planda tutulduğu işleyiş mekanizması kurulmalı, akademik ve idari personelin kurumsallaşmaya katkısı için eğitim ve bilgilendirme yapılmalı.</w:t>
      </w:r>
    </w:p>
    <w:p w14:paraId="7F9709E3" w14:textId="77777777" w:rsidR="000F340B" w:rsidRPr="000F340B" w:rsidRDefault="000F340B" w:rsidP="000F340B">
      <w:pPr>
        <w:spacing w:after="0" w:line="360" w:lineRule="auto"/>
        <w:jc w:val="both"/>
        <w:rPr>
          <w:rFonts w:ascii="Times New Roman" w:hAnsi="Times New Roman" w:cs="Times New Roman"/>
          <w:b/>
          <w:bCs/>
          <w:sz w:val="24"/>
          <w:szCs w:val="24"/>
        </w:rPr>
      </w:pPr>
      <w:r w:rsidRPr="000F340B">
        <w:rPr>
          <w:rFonts w:ascii="Times New Roman" w:hAnsi="Times New Roman" w:cs="Times New Roman"/>
          <w:b/>
          <w:bCs/>
          <w:sz w:val="24"/>
          <w:szCs w:val="24"/>
        </w:rPr>
        <w:lastRenderedPageBreak/>
        <w:t>Çözüm Önerisi 10:</w:t>
      </w:r>
      <w:r w:rsidRPr="000F340B">
        <w:rPr>
          <w:rFonts w:ascii="Times New Roman" w:hAnsi="Times New Roman" w:cs="Times New Roman"/>
          <w:sz w:val="24"/>
          <w:szCs w:val="24"/>
        </w:rPr>
        <w:t xml:space="preserve"> İş birliğini teşvik edecek ve araştırıcıların birbirleriyle iletişim kurmalarını destekleyecek toplantıların düzenlenmesi, Proje desteği veren kurumlarla tanıtım toplantıları ve çalıştayların düzenlenmesi.</w:t>
      </w:r>
    </w:p>
    <w:p w14:paraId="60633E47" w14:textId="77777777" w:rsidR="000F340B" w:rsidRPr="000F340B" w:rsidRDefault="000F340B" w:rsidP="000F340B">
      <w:pPr>
        <w:spacing w:after="0" w:line="360" w:lineRule="auto"/>
        <w:jc w:val="both"/>
        <w:rPr>
          <w:rFonts w:ascii="Times New Roman" w:hAnsi="Times New Roman" w:cs="Times New Roman"/>
          <w:b/>
          <w:bCs/>
          <w:sz w:val="24"/>
          <w:szCs w:val="24"/>
        </w:rPr>
      </w:pPr>
      <w:r w:rsidRPr="000F340B">
        <w:rPr>
          <w:rFonts w:ascii="Times New Roman" w:hAnsi="Times New Roman" w:cs="Times New Roman"/>
          <w:b/>
          <w:bCs/>
          <w:sz w:val="24"/>
          <w:szCs w:val="24"/>
        </w:rPr>
        <w:t xml:space="preserve">Çözüm Önerisi 11: </w:t>
      </w:r>
      <w:r w:rsidRPr="000F340B">
        <w:rPr>
          <w:rFonts w:ascii="Times New Roman" w:hAnsi="Times New Roman" w:cs="Times New Roman"/>
          <w:sz w:val="24"/>
          <w:szCs w:val="24"/>
        </w:rPr>
        <w:t>Fiziki alanların düzenlenmesi, Öğretim üye ve elemanlarının araştırma-geliştirme stratejisi dönüşümüne uyumu için eğitim programlarının düzenlenmesi, altyapı ve diğer projeler için maddi kaynakların artırılmasının desteklenmesi. </w:t>
      </w:r>
    </w:p>
    <w:p w14:paraId="5A590A86" w14:textId="77777777" w:rsidR="000F340B" w:rsidRPr="000F340B" w:rsidRDefault="000F340B" w:rsidP="000F340B">
      <w:pPr>
        <w:spacing w:after="0" w:line="360" w:lineRule="auto"/>
        <w:jc w:val="both"/>
        <w:rPr>
          <w:rFonts w:ascii="Times New Roman" w:hAnsi="Times New Roman" w:cs="Times New Roman"/>
          <w:b/>
          <w:bCs/>
          <w:sz w:val="24"/>
          <w:szCs w:val="24"/>
          <w:lang w:bidi="tr-TR"/>
        </w:rPr>
      </w:pPr>
      <w:r w:rsidRPr="000F340B">
        <w:rPr>
          <w:rFonts w:ascii="Times New Roman" w:hAnsi="Times New Roman" w:cs="Times New Roman"/>
          <w:b/>
          <w:bCs/>
          <w:sz w:val="24"/>
          <w:szCs w:val="24"/>
        </w:rPr>
        <w:t xml:space="preserve">Çözüm Önerisi 12: </w:t>
      </w:r>
      <w:r w:rsidRPr="000F340B">
        <w:rPr>
          <w:rFonts w:ascii="Times New Roman" w:hAnsi="Times New Roman" w:cs="Times New Roman"/>
          <w:sz w:val="24"/>
          <w:szCs w:val="24"/>
          <w:lang w:bidi="tr-TR"/>
        </w:rPr>
        <w:t>Laboratuvarların yenilenmesi ve teknolojik cihazlarla desteklenmesi.</w:t>
      </w:r>
    </w:p>
    <w:p w14:paraId="24F5A3A1" w14:textId="77777777" w:rsidR="000F340B" w:rsidRPr="000F340B" w:rsidRDefault="000F340B" w:rsidP="000F340B">
      <w:pPr>
        <w:widowControl w:val="0"/>
        <w:autoSpaceDE w:val="0"/>
        <w:autoSpaceDN w:val="0"/>
        <w:spacing w:after="0" w:line="360" w:lineRule="auto"/>
        <w:ind w:left="332" w:right="818" w:firstLine="566"/>
        <w:jc w:val="both"/>
        <w:rPr>
          <w:rFonts w:ascii="Times New Roman" w:eastAsia="Times New Roman" w:hAnsi="Times New Roman" w:cs="Times New Roman"/>
          <w:sz w:val="24"/>
          <w:szCs w:val="24"/>
        </w:rPr>
      </w:pPr>
    </w:p>
    <w:p w14:paraId="7E930F02" w14:textId="77777777" w:rsidR="000F340B" w:rsidRPr="000F340B" w:rsidRDefault="000F340B" w:rsidP="000F340B">
      <w:pPr>
        <w:spacing w:after="0" w:line="360" w:lineRule="auto"/>
        <w:rPr>
          <w:rFonts w:ascii="Times New Roman" w:eastAsia="Calibri" w:hAnsi="Times New Roman" w:cs="Times New Roman"/>
          <w:b/>
          <w:bCs/>
          <w:sz w:val="24"/>
          <w:szCs w:val="24"/>
        </w:rPr>
      </w:pPr>
    </w:p>
    <w:p w14:paraId="6AB3B06B" w14:textId="77777777" w:rsidR="000F340B" w:rsidRPr="000F340B" w:rsidRDefault="000F340B" w:rsidP="000F340B">
      <w:pPr>
        <w:spacing w:after="0" w:line="360" w:lineRule="auto"/>
        <w:ind w:left="360"/>
        <w:rPr>
          <w:rFonts w:ascii="Times New Roman" w:eastAsia="Calibri" w:hAnsi="Times New Roman" w:cs="Times New Roman"/>
          <w:b/>
          <w:bCs/>
          <w:sz w:val="24"/>
          <w:szCs w:val="24"/>
        </w:rPr>
      </w:pPr>
    </w:p>
    <w:p w14:paraId="0A83D9E8" w14:textId="77777777" w:rsidR="000F340B" w:rsidRPr="000F340B" w:rsidRDefault="000F340B" w:rsidP="000F340B">
      <w:pPr>
        <w:widowControl w:val="0"/>
        <w:tabs>
          <w:tab w:val="left" w:pos="1259"/>
        </w:tabs>
        <w:autoSpaceDE w:val="0"/>
        <w:autoSpaceDN w:val="0"/>
        <w:spacing w:after="0" w:line="360" w:lineRule="auto"/>
        <w:outlineLvl w:val="0"/>
        <w:rPr>
          <w:rFonts w:ascii="Times New Roman" w:eastAsia="Times New Roman" w:hAnsi="Times New Roman" w:cs="Times New Roman"/>
          <w:bCs/>
          <w:sz w:val="24"/>
          <w:szCs w:val="24"/>
        </w:rPr>
      </w:pPr>
    </w:p>
    <w:p w14:paraId="7F4B555F" w14:textId="77777777" w:rsidR="000F340B" w:rsidRPr="000F340B" w:rsidRDefault="000F340B" w:rsidP="000F340B">
      <w:pPr>
        <w:widowControl w:val="0"/>
        <w:autoSpaceDE w:val="0"/>
        <w:autoSpaceDN w:val="0"/>
        <w:spacing w:after="0" w:line="360" w:lineRule="auto"/>
        <w:rPr>
          <w:rFonts w:ascii="Times New Roman" w:eastAsia="Times New Roman" w:hAnsi="Times New Roman" w:cs="Times New Roman"/>
          <w:sz w:val="24"/>
          <w:szCs w:val="24"/>
        </w:rPr>
      </w:pPr>
    </w:p>
    <w:p w14:paraId="08171148" w14:textId="77777777" w:rsidR="000F340B" w:rsidRPr="000F340B" w:rsidRDefault="000F340B" w:rsidP="000F340B">
      <w:pPr>
        <w:widowControl w:val="0"/>
        <w:autoSpaceDE w:val="0"/>
        <w:autoSpaceDN w:val="0"/>
        <w:spacing w:after="0" w:line="360" w:lineRule="auto"/>
        <w:ind w:right="825"/>
        <w:jc w:val="both"/>
        <w:rPr>
          <w:rFonts w:ascii="Times New Roman" w:eastAsia="Times New Roman" w:hAnsi="Times New Roman" w:cs="Times New Roman"/>
          <w:sz w:val="24"/>
          <w:szCs w:val="24"/>
        </w:rPr>
      </w:pPr>
    </w:p>
    <w:p w14:paraId="77FE9CB1" w14:textId="77777777" w:rsidR="000F340B" w:rsidRPr="000F340B" w:rsidRDefault="000F340B" w:rsidP="000F340B">
      <w:pPr>
        <w:widowControl w:val="0"/>
        <w:autoSpaceDE w:val="0"/>
        <w:autoSpaceDN w:val="0"/>
        <w:spacing w:after="0" w:line="360" w:lineRule="auto"/>
        <w:ind w:right="823"/>
        <w:jc w:val="both"/>
        <w:rPr>
          <w:rFonts w:ascii="Times New Roman" w:eastAsia="Times New Roman" w:hAnsi="Times New Roman" w:cs="Times New Roman"/>
          <w:sz w:val="24"/>
          <w:szCs w:val="24"/>
        </w:rPr>
      </w:pPr>
    </w:p>
    <w:p w14:paraId="7DCE3293" w14:textId="77777777" w:rsidR="000F340B" w:rsidRPr="000F340B" w:rsidRDefault="000F340B" w:rsidP="000F340B">
      <w:pPr>
        <w:widowControl w:val="0"/>
        <w:autoSpaceDE w:val="0"/>
        <w:autoSpaceDN w:val="0"/>
        <w:spacing w:after="0" w:line="360" w:lineRule="auto"/>
        <w:ind w:right="826"/>
        <w:jc w:val="both"/>
        <w:rPr>
          <w:rFonts w:ascii="Times New Roman" w:eastAsia="Times New Roman" w:hAnsi="Times New Roman" w:cs="Times New Roman"/>
          <w:sz w:val="24"/>
          <w:szCs w:val="24"/>
        </w:rPr>
      </w:pPr>
    </w:p>
    <w:p w14:paraId="6A773067" w14:textId="77777777" w:rsidR="000F340B" w:rsidRPr="000F340B" w:rsidRDefault="000F340B" w:rsidP="000F340B">
      <w:pPr>
        <w:widowControl w:val="0"/>
        <w:autoSpaceDE w:val="0"/>
        <w:autoSpaceDN w:val="0"/>
        <w:spacing w:after="0" w:line="360" w:lineRule="auto"/>
        <w:ind w:right="826"/>
        <w:jc w:val="both"/>
        <w:rPr>
          <w:rFonts w:ascii="Times New Roman" w:eastAsia="Times New Roman" w:hAnsi="Times New Roman" w:cs="Times New Roman"/>
          <w:sz w:val="24"/>
          <w:szCs w:val="24"/>
        </w:rPr>
      </w:pPr>
    </w:p>
    <w:p w14:paraId="7988DB1F" w14:textId="77777777" w:rsidR="000F340B" w:rsidRPr="000F340B" w:rsidRDefault="000F340B" w:rsidP="000F340B">
      <w:pPr>
        <w:spacing w:after="0" w:line="360" w:lineRule="auto"/>
        <w:jc w:val="both"/>
        <w:rPr>
          <w:rFonts w:ascii="Times New Roman" w:hAnsi="Times New Roman" w:cs="Times New Roman"/>
          <w:b/>
          <w:sz w:val="24"/>
          <w:szCs w:val="24"/>
        </w:rPr>
      </w:pPr>
    </w:p>
    <w:p w14:paraId="124B3032" w14:textId="77777777" w:rsidR="000F340B" w:rsidRPr="000F340B" w:rsidRDefault="000F340B" w:rsidP="000F340B">
      <w:pPr>
        <w:shd w:val="clear" w:color="auto" w:fill="FFFFFF"/>
        <w:spacing w:after="0" w:line="360" w:lineRule="auto"/>
        <w:ind w:firstLine="708"/>
        <w:jc w:val="both"/>
        <w:rPr>
          <w:rFonts w:ascii="Times New Roman" w:hAnsi="Times New Roman" w:cs="Times New Roman"/>
          <w:sz w:val="24"/>
          <w:szCs w:val="24"/>
          <w:lang w:eastAsia="tr-TR"/>
        </w:rPr>
      </w:pPr>
    </w:p>
    <w:p w14:paraId="6984B26C" w14:textId="77777777" w:rsidR="000F340B" w:rsidRPr="000F340B" w:rsidRDefault="000F340B" w:rsidP="000F340B">
      <w:pPr>
        <w:spacing w:after="0" w:line="360" w:lineRule="auto"/>
        <w:jc w:val="both"/>
        <w:rPr>
          <w:rFonts w:ascii="Times New Roman" w:hAnsi="Times New Roman" w:cs="Times New Roman"/>
          <w:sz w:val="24"/>
          <w:szCs w:val="24"/>
        </w:rPr>
      </w:pPr>
    </w:p>
    <w:p w14:paraId="337F188A" w14:textId="77777777" w:rsidR="000F340B" w:rsidRDefault="000F340B"/>
    <w:p w14:paraId="4A0513C0" w14:textId="3FD38624" w:rsidR="000F340B" w:rsidRDefault="000F340B"/>
    <w:p w14:paraId="30CDE14E" w14:textId="77777777" w:rsidR="000F340B" w:rsidRDefault="000F340B"/>
    <w:sectPr w:rsidR="000F340B" w:rsidSect="00C622D3">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2184" w14:textId="77777777" w:rsidR="00BF2E36" w:rsidRDefault="00BF2E36">
      <w:pPr>
        <w:spacing w:after="0" w:line="240" w:lineRule="auto"/>
      </w:pPr>
      <w:r>
        <w:separator/>
      </w:r>
    </w:p>
  </w:endnote>
  <w:endnote w:type="continuationSeparator" w:id="0">
    <w:p w14:paraId="537B6A67" w14:textId="77777777" w:rsidR="00BF2E36" w:rsidRDefault="00BF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274C" w14:textId="77777777" w:rsidR="00BF2E36" w:rsidRDefault="00BF2E36">
      <w:pPr>
        <w:spacing w:after="0" w:line="240" w:lineRule="auto"/>
      </w:pPr>
      <w:r>
        <w:separator/>
      </w:r>
    </w:p>
  </w:footnote>
  <w:footnote w:type="continuationSeparator" w:id="0">
    <w:p w14:paraId="54034129" w14:textId="77777777" w:rsidR="00BF2E36" w:rsidRDefault="00BF2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B139" w14:textId="77777777" w:rsidR="002F67EF" w:rsidRDefault="00F238E6">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4ECC94E0" wp14:editId="197833DD">
              <wp:simplePos x="0" y="0"/>
              <wp:positionH relativeFrom="page">
                <wp:posOffset>6831965</wp:posOffset>
              </wp:positionH>
              <wp:positionV relativeFrom="page">
                <wp:posOffset>-9525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DC548" w14:textId="77777777" w:rsidR="002F67EF" w:rsidRDefault="00F238E6">
                          <w:pPr>
                            <w:pStyle w:val="GvdeMetni"/>
                            <w:spacing w:before="10"/>
                            <w:ind w:left="6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C94E0" id="_x0000_t202" coordsize="21600,21600" o:spt="202" path="m,l,21600r21600,l21600,xe">
              <v:stroke joinstyle="miter"/>
              <v:path gradientshapeok="t" o:connecttype="rect"/>
            </v:shapetype>
            <v:shape id="Text Box 1" o:spid="_x0000_s1026" type="#_x0000_t202" style="position:absolute;margin-left:537.95pt;margin-top:-.7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" filled="f" stroked="f">
              <v:textbox inset="0,0,0,0">
                <w:txbxContent>
                  <w:p w14:paraId="22BDC548" w14:textId="77777777" w:rsidR="002F67EF" w:rsidRDefault="00F238E6">
                    <w:pPr>
                      <w:pStyle w:val="GvdeMetni"/>
                      <w:spacing w:before="10"/>
                      <w:ind w:left="6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978"/>
    <w:multiLevelType w:val="hybridMultilevel"/>
    <w:tmpl w:val="D03C1330"/>
    <w:lvl w:ilvl="0" w:tplc="A59608D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44348C"/>
    <w:multiLevelType w:val="hybridMultilevel"/>
    <w:tmpl w:val="50C40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107F3B"/>
    <w:multiLevelType w:val="hybridMultilevel"/>
    <w:tmpl w:val="8926F65C"/>
    <w:lvl w:ilvl="0" w:tplc="EA742AD0">
      <w:start w:val="1"/>
      <w:numFmt w:val="decimal"/>
      <w:lvlText w:val="%1)"/>
      <w:lvlJc w:val="left"/>
      <w:pPr>
        <w:ind w:left="1158" w:hanging="260"/>
      </w:pPr>
      <w:rPr>
        <w:rFonts w:ascii="Times New Roman" w:eastAsia="Times New Roman" w:hAnsi="Times New Roman" w:cs="Times New Roman" w:hint="default"/>
        <w:spacing w:val="-2"/>
        <w:w w:val="100"/>
        <w:sz w:val="24"/>
        <w:szCs w:val="24"/>
        <w:lang w:val="tr-TR" w:eastAsia="en-US" w:bidi="ar-SA"/>
      </w:rPr>
    </w:lvl>
    <w:lvl w:ilvl="1" w:tplc="F0D82AE0">
      <w:numFmt w:val="bullet"/>
      <w:lvlText w:val="•"/>
      <w:lvlJc w:val="left"/>
      <w:pPr>
        <w:ind w:left="2179" w:hanging="260"/>
      </w:pPr>
      <w:rPr>
        <w:rFonts w:hint="default"/>
        <w:lang w:val="tr-TR" w:eastAsia="en-US" w:bidi="ar-SA"/>
      </w:rPr>
    </w:lvl>
    <w:lvl w:ilvl="2" w:tplc="3F76F72A">
      <w:numFmt w:val="bullet"/>
      <w:lvlText w:val="•"/>
      <w:lvlJc w:val="left"/>
      <w:pPr>
        <w:ind w:left="3199" w:hanging="260"/>
      </w:pPr>
      <w:rPr>
        <w:rFonts w:hint="default"/>
        <w:lang w:val="tr-TR" w:eastAsia="en-US" w:bidi="ar-SA"/>
      </w:rPr>
    </w:lvl>
    <w:lvl w:ilvl="3" w:tplc="CFEAD4B0">
      <w:numFmt w:val="bullet"/>
      <w:lvlText w:val="•"/>
      <w:lvlJc w:val="left"/>
      <w:pPr>
        <w:ind w:left="4219" w:hanging="260"/>
      </w:pPr>
      <w:rPr>
        <w:rFonts w:hint="default"/>
        <w:lang w:val="tr-TR" w:eastAsia="en-US" w:bidi="ar-SA"/>
      </w:rPr>
    </w:lvl>
    <w:lvl w:ilvl="4" w:tplc="096E03E6">
      <w:numFmt w:val="bullet"/>
      <w:lvlText w:val="•"/>
      <w:lvlJc w:val="left"/>
      <w:pPr>
        <w:ind w:left="5239" w:hanging="260"/>
      </w:pPr>
      <w:rPr>
        <w:rFonts w:hint="default"/>
        <w:lang w:val="tr-TR" w:eastAsia="en-US" w:bidi="ar-SA"/>
      </w:rPr>
    </w:lvl>
    <w:lvl w:ilvl="5" w:tplc="0E24BCA4">
      <w:numFmt w:val="bullet"/>
      <w:lvlText w:val="•"/>
      <w:lvlJc w:val="left"/>
      <w:pPr>
        <w:ind w:left="6259" w:hanging="260"/>
      </w:pPr>
      <w:rPr>
        <w:rFonts w:hint="default"/>
        <w:lang w:val="tr-TR" w:eastAsia="en-US" w:bidi="ar-SA"/>
      </w:rPr>
    </w:lvl>
    <w:lvl w:ilvl="6" w:tplc="76F4030C">
      <w:numFmt w:val="bullet"/>
      <w:lvlText w:val="•"/>
      <w:lvlJc w:val="left"/>
      <w:pPr>
        <w:ind w:left="7279" w:hanging="260"/>
      </w:pPr>
      <w:rPr>
        <w:rFonts w:hint="default"/>
        <w:lang w:val="tr-TR" w:eastAsia="en-US" w:bidi="ar-SA"/>
      </w:rPr>
    </w:lvl>
    <w:lvl w:ilvl="7" w:tplc="54164D68">
      <w:numFmt w:val="bullet"/>
      <w:lvlText w:val="•"/>
      <w:lvlJc w:val="left"/>
      <w:pPr>
        <w:ind w:left="8299" w:hanging="260"/>
      </w:pPr>
      <w:rPr>
        <w:rFonts w:hint="default"/>
        <w:lang w:val="tr-TR" w:eastAsia="en-US" w:bidi="ar-SA"/>
      </w:rPr>
    </w:lvl>
    <w:lvl w:ilvl="8" w:tplc="E2C8938C">
      <w:numFmt w:val="bullet"/>
      <w:lvlText w:val="•"/>
      <w:lvlJc w:val="left"/>
      <w:pPr>
        <w:ind w:left="9319" w:hanging="260"/>
      </w:pPr>
      <w:rPr>
        <w:rFonts w:hint="default"/>
        <w:lang w:val="tr-TR" w:eastAsia="en-US" w:bidi="ar-SA"/>
      </w:rPr>
    </w:lvl>
  </w:abstractNum>
  <w:abstractNum w:abstractNumId="3" w15:restartNumberingAfterBreak="0">
    <w:nsid w:val="2979304C"/>
    <w:multiLevelType w:val="hybridMultilevel"/>
    <w:tmpl w:val="3D94C6E8"/>
    <w:lvl w:ilvl="0" w:tplc="1AC079E0">
      <w:numFmt w:val="bullet"/>
      <w:lvlText w:val="•"/>
      <w:lvlJc w:val="left"/>
      <w:pPr>
        <w:ind w:left="720" w:hanging="360"/>
      </w:pPr>
      <w:rPr>
        <w:b w:val="0"/>
        <w:i w:val="0"/>
        <w:strike w:val="0"/>
        <w:dstrike w:val="0"/>
        <w:color w:val="000000"/>
        <w:sz w:val="24"/>
        <w:szCs w:val="24"/>
        <w:u w:val="none" w:color="000000"/>
        <w:effect w:val="none"/>
        <w:bdr w:val="none" w:sz="0" w:space="0" w:color="auto" w:frame="1"/>
        <w:vertAlign w:val="baseline"/>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99C73D4"/>
    <w:multiLevelType w:val="hybridMultilevel"/>
    <w:tmpl w:val="962CB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EE37E8"/>
    <w:multiLevelType w:val="multilevel"/>
    <w:tmpl w:val="A8647212"/>
    <w:lvl w:ilvl="0">
      <w:start w:val="1"/>
      <w:numFmt w:val="decimal"/>
      <w:lvlText w:val="%1."/>
      <w:lvlJc w:val="left"/>
      <w:pPr>
        <w:ind w:left="1418" w:hanging="710"/>
      </w:pPr>
      <w:rPr>
        <w:rFonts w:hint="default"/>
      </w:rPr>
    </w:lvl>
    <w:lvl w:ilvl="1">
      <w:start w:val="1"/>
      <w:numFmt w:val="decimal"/>
      <w:isLgl/>
      <w:lvlText w:val="%1.%2."/>
      <w:lvlJc w:val="left"/>
      <w:pPr>
        <w:ind w:left="1838" w:hanging="420"/>
      </w:pPr>
      <w:rPr>
        <w:rFonts w:hint="default"/>
      </w:rPr>
    </w:lvl>
    <w:lvl w:ilvl="2">
      <w:start w:val="1"/>
      <w:numFmt w:val="decimal"/>
      <w:isLgl/>
      <w:lvlText w:val="%1.%2.%3."/>
      <w:lvlJc w:val="left"/>
      <w:pPr>
        <w:ind w:left="2848" w:hanging="720"/>
      </w:pPr>
      <w:rPr>
        <w:rFonts w:hint="default"/>
      </w:rPr>
    </w:lvl>
    <w:lvl w:ilvl="3">
      <w:start w:val="1"/>
      <w:numFmt w:val="decimal"/>
      <w:isLgl/>
      <w:lvlText w:val="%1.%2.%3.%4."/>
      <w:lvlJc w:val="left"/>
      <w:pPr>
        <w:ind w:left="3558" w:hanging="720"/>
      </w:pPr>
      <w:rPr>
        <w:rFonts w:hint="default"/>
      </w:rPr>
    </w:lvl>
    <w:lvl w:ilvl="4">
      <w:start w:val="1"/>
      <w:numFmt w:val="decimal"/>
      <w:isLgl/>
      <w:lvlText w:val="%1.%2.%3.%4.%5."/>
      <w:lvlJc w:val="left"/>
      <w:pPr>
        <w:ind w:left="4628" w:hanging="1080"/>
      </w:pPr>
      <w:rPr>
        <w:rFonts w:hint="default"/>
      </w:rPr>
    </w:lvl>
    <w:lvl w:ilvl="5">
      <w:start w:val="1"/>
      <w:numFmt w:val="decimal"/>
      <w:isLgl/>
      <w:lvlText w:val="%1.%2.%3.%4.%5.%6."/>
      <w:lvlJc w:val="left"/>
      <w:pPr>
        <w:ind w:left="5338" w:hanging="1080"/>
      </w:pPr>
      <w:rPr>
        <w:rFonts w:hint="default"/>
      </w:rPr>
    </w:lvl>
    <w:lvl w:ilvl="6">
      <w:start w:val="1"/>
      <w:numFmt w:val="decimal"/>
      <w:isLgl/>
      <w:lvlText w:val="%1.%2.%3.%4.%5.%6.%7."/>
      <w:lvlJc w:val="left"/>
      <w:pPr>
        <w:ind w:left="6408" w:hanging="1440"/>
      </w:pPr>
      <w:rPr>
        <w:rFonts w:hint="default"/>
      </w:rPr>
    </w:lvl>
    <w:lvl w:ilvl="7">
      <w:start w:val="1"/>
      <w:numFmt w:val="decimal"/>
      <w:isLgl/>
      <w:lvlText w:val="%1.%2.%3.%4.%5.%6.%7.%8."/>
      <w:lvlJc w:val="left"/>
      <w:pPr>
        <w:ind w:left="7118" w:hanging="1440"/>
      </w:pPr>
      <w:rPr>
        <w:rFonts w:hint="default"/>
      </w:rPr>
    </w:lvl>
    <w:lvl w:ilvl="8">
      <w:start w:val="1"/>
      <w:numFmt w:val="decimal"/>
      <w:isLgl/>
      <w:lvlText w:val="%1.%2.%3.%4.%5.%6.%7.%8.%9."/>
      <w:lvlJc w:val="left"/>
      <w:pPr>
        <w:ind w:left="8188" w:hanging="1800"/>
      </w:pPr>
      <w:rPr>
        <w:rFonts w:hint="default"/>
      </w:rPr>
    </w:lvl>
  </w:abstractNum>
  <w:abstractNum w:abstractNumId="6" w15:restartNumberingAfterBreak="0">
    <w:nsid w:val="418C4EA8"/>
    <w:multiLevelType w:val="hybridMultilevel"/>
    <w:tmpl w:val="8646AA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F76753"/>
    <w:multiLevelType w:val="hybridMultilevel"/>
    <w:tmpl w:val="9F0C0B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4F41E6"/>
    <w:multiLevelType w:val="hybridMultilevel"/>
    <w:tmpl w:val="A7142B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0A5410"/>
    <w:multiLevelType w:val="hybridMultilevel"/>
    <w:tmpl w:val="5AD03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9D30F2"/>
    <w:multiLevelType w:val="hybridMultilevel"/>
    <w:tmpl w:val="E65C0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782785"/>
    <w:multiLevelType w:val="multilevel"/>
    <w:tmpl w:val="C04237B2"/>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6361FD2"/>
    <w:multiLevelType w:val="hybridMultilevel"/>
    <w:tmpl w:val="2E4C8192"/>
    <w:lvl w:ilvl="0" w:tplc="A59608D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A30492"/>
    <w:multiLevelType w:val="hybridMultilevel"/>
    <w:tmpl w:val="7ED2DA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EC55F9"/>
    <w:multiLevelType w:val="hybridMultilevel"/>
    <w:tmpl w:val="D67879C2"/>
    <w:lvl w:ilvl="0" w:tplc="A372B4F6">
      <w:start w:val="1"/>
      <w:numFmt w:val="decimal"/>
      <w:lvlText w:val="%1."/>
      <w:lvlJc w:val="left"/>
      <w:pPr>
        <w:ind w:left="1138" w:hanging="240"/>
      </w:pPr>
      <w:rPr>
        <w:rFonts w:ascii="Times New Roman" w:eastAsia="Times New Roman" w:hAnsi="Times New Roman" w:cs="Times New Roman" w:hint="default"/>
        <w:b/>
        <w:bCs/>
        <w:spacing w:val="-2"/>
        <w:w w:val="100"/>
        <w:sz w:val="24"/>
        <w:szCs w:val="24"/>
        <w:lang w:val="tr-TR" w:eastAsia="en-US" w:bidi="ar-SA"/>
      </w:rPr>
    </w:lvl>
    <w:lvl w:ilvl="1" w:tplc="D57215C4">
      <w:start w:val="1"/>
      <w:numFmt w:val="decimal"/>
      <w:lvlText w:val="%2."/>
      <w:lvlJc w:val="left"/>
      <w:pPr>
        <w:ind w:left="2696" w:hanging="240"/>
      </w:pPr>
      <w:rPr>
        <w:rFonts w:ascii="Times New Roman" w:eastAsia="Times New Roman" w:hAnsi="Times New Roman" w:cs="Times New Roman" w:hint="default"/>
        <w:b/>
        <w:bCs/>
        <w:color w:val="FF0000"/>
        <w:spacing w:val="-4"/>
        <w:w w:val="100"/>
        <w:sz w:val="24"/>
        <w:szCs w:val="24"/>
        <w:lang w:val="tr-TR" w:eastAsia="en-US" w:bidi="ar-SA"/>
      </w:rPr>
    </w:lvl>
    <w:lvl w:ilvl="2" w:tplc="82D4678E">
      <w:numFmt w:val="bullet"/>
      <w:lvlText w:val="•"/>
      <w:lvlJc w:val="left"/>
      <w:pPr>
        <w:ind w:left="3662" w:hanging="240"/>
      </w:pPr>
      <w:rPr>
        <w:rFonts w:hint="default"/>
        <w:lang w:val="tr-TR" w:eastAsia="en-US" w:bidi="ar-SA"/>
      </w:rPr>
    </w:lvl>
    <w:lvl w:ilvl="3" w:tplc="2A36A1FA">
      <w:numFmt w:val="bullet"/>
      <w:lvlText w:val="•"/>
      <w:lvlJc w:val="left"/>
      <w:pPr>
        <w:ind w:left="4624" w:hanging="240"/>
      </w:pPr>
      <w:rPr>
        <w:rFonts w:hint="default"/>
        <w:lang w:val="tr-TR" w:eastAsia="en-US" w:bidi="ar-SA"/>
      </w:rPr>
    </w:lvl>
    <w:lvl w:ilvl="4" w:tplc="9F3E9F7E">
      <w:numFmt w:val="bullet"/>
      <w:lvlText w:val="•"/>
      <w:lvlJc w:val="left"/>
      <w:pPr>
        <w:ind w:left="5586" w:hanging="240"/>
      </w:pPr>
      <w:rPr>
        <w:rFonts w:hint="default"/>
        <w:lang w:val="tr-TR" w:eastAsia="en-US" w:bidi="ar-SA"/>
      </w:rPr>
    </w:lvl>
    <w:lvl w:ilvl="5" w:tplc="3CA633AE">
      <w:numFmt w:val="bullet"/>
      <w:lvlText w:val="•"/>
      <w:lvlJc w:val="left"/>
      <w:pPr>
        <w:ind w:left="6548" w:hanging="240"/>
      </w:pPr>
      <w:rPr>
        <w:rFonts w:hint="default"/>
        <w:lang w:val="tr-TR" w:eastAsia="en-US" w:bidi="ar-SA"/>
      </w:rPr>
    </w:lvl>
    <w:lvl w:ilvl="6" w:tplc="06425AE0">
      <w:numFmt w:val="bullet"/>
      <w:lvlText w:val="•"/>
      <w:lvlJc w:val="left"/>
      <w:pPr>
        <w:ind w:left="7510" w:hanging="240"/>
      </w:pPr>
      <w:rPr>
        <w:rFonts w:hint="default"/>
        <w:lang w:val="tr-TR" w:eastAsia="en-US" w:bidi="ar-SA"/>
      </w:rPr>
    </w:lvl>
    <w:lvl w:ilvl="7" w:tplc="AE9623D8">
      <w:numFmt w:val="bullet"/>
      <w:lvlText w:val="•"/>
      <w:lvlJc w:val="left"/>
      <w:pPr>
        <w:ind w:left="8472" w:hanging="240"/>
      </w:pPr>
      <w:rPr>
        <w:rFonts w:hint="default"/>
        <w:lang w:val="tr-TR" w:eastAsia="en-US" w:bidi="ar-SA"/>
      </w:rPr>
    </w:lvl>
    <w:lvl w:ilvl="8" w:tplc="5F6ADDD2">
      <w:numFmt w:val="bullet"/>
      <w:lvlText w:val="•"/>
      <w:lvlJc w:val="left"/>
      <w:pPr>
        <w:ind w:left="9434" w:hanging="240"/>
      </w:pPr>
      <w:rPr>
        <w:rFonts w:hint="default"/>
        <w:lang w:val="tr-TR" w:eastAsia="en-US" w:bidi="ar-SA"/>
      </w:rPr>
    </w:lvl>
  </w:abstractNum>
  <w:abstractNum w:abstractNumId="15" w15:restartNumberingAfterBreak="0">
    <w:nsid w:val="6D6475AF"/>
    <w:multiLevelType w:val="hybridMultilevel"/>
    <w:tmpl w:val="F97CBC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F3927BE"/>
    <w:multiLevelType w:val="hybridMultilevel"/>
    <w:tmpl w:val="FDEE249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6F4B608F"/>
    <w:multiLevelType w:val="multilevel"/>
    <w:tmpl w:val="34F62C76"/>
    <w:lvl w:ilvl="0">
      <w:start w:val="4"/>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7A8335AE"/>
    <w:multiLevelType w:val="multilevel"/>
    <w:tmpl w:val="2FA2C53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ACD675E"/>
    <w:multiLevelType w:val="hybridMultilevel"/>
    <w:tmpl w:val="19F2DF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FEC50E1"/>
    <w:multiLevelType w:val="hybridMultilevel"/>
    <w:tmpl w:val="02188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2"/>
  </w:num>
  <w:num w:numId="5">
    <w:abstractNumId w:val="18"/>
  </w:num>
  <w:num w:numId="6">
    <w:abstractNumId w:val="15"/>
  </w:num>
  <w:num w:numId="7">
    <w:abstractNumId w:val="7"/>
  </w:num>
  <w:num w:numId="8">
    <w:abstractNumId w:val="13"/>
  </w:num>
  <w:num w:numId="9">
    <w:abstractNumId w:val="19"/>
  </w:num>
  <w:num w:numId="10">
    <w:abstractNumId w:val="6"/>
  </w:num>
  <w:num w:numId="11">
    <w:abstractNumId w:val="8"/>
  </w:num>
  <w:num w:numId="12">
    <w:abstractNumId w:val="3"/>
  </w:num>
  <w:num w:numId="13">
    <w:abstractNumId w:val="9"/>
  </w:num>
  <w:num w:numId="14">
    <w:abstractNumId w:val="10"/>
  </w:num>
  <w:num w:numId="15">
    <w:abstractNumId w:val="20"/>
  </w:num>
  <w:num w:numId="16">
    <w:abstractNumId w:val="4"/>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0B"/>
    <w:rsid w:val="000F340B"/>
    <w:rsid w:val="003B1F0F"/>
    <w:rsid w:val="004D1DAF"/>
    <w:rsid w:val="00591783"/>
    <w:rsid w:val="009C580C"/>
    <w:rsid w:val="00B43A30"/>
    <w:rsid w:val="00BF2E36"/>
    <w:rsid w:val="00C622D3"/>
    <w:rsid w:val="00C74EE0"/>
    <w:rsid w:val="00C958BD"/>
    <w:rsid w:val="00D04F41"/>
    <w:rsid w:val="00E65E5B"/>
    <w:rsid w:val="00F12421"/>
    <w:rsid w:val="00F238E6"/>
    <w:rsid w:val="00F916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C1FF"/>
  <w15:chartTrackingRefBased/>
  <w15:docId w15:val="{EFD9E53A-A69E-47BD-A6DB-0AAE33B1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0F340B"/>
    <w:pPr>
      <w:spacing w:after="120"/>
    </w:pPr>
  </w:style>
  <w:style w:type="character" w:customStyle="1" w:styleId="GvdeMetniChar">
    <w:name w:val="Gövde Metni Char"/>
    <w:basedOn w:val="VarsaylanParagrafYazTipi"/>
    <w:link w:val="GvdeMetni"/>
    <w:uiPriority w:val="99"/>
    <w:semiHidden/>
    <w:rsid w:val="000F340B"/>
  </w:style>
  <w:style w:type="table" w:customStyle="1" w:styleId="TableNormal">
    <w:name w:val="Table Normal"/>
    <w:uiPriority w:val="2"/>
    <w:semiHidden/>
    <w:unhideWhenUsed/>
    <w:qFormat/>
    <w:rsid w:val="000F34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F12421"/>
    <w:pPr>
      <w:widowControl w:val="0"/>
      <w:autoSpaceDE w:val="0"/>
      <w:autoSpaceDN w:val="0"/>
      <w:spacing w:after="0" w:line="240" w:lineRule="auto"/>
      <w:ind w:left="1042" w:hanging="14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17/12/20171225-4.ht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4095</Words>
  <Characters>23345</Characters>
  <Application>Microsoft Office Word</Application>
  <DocSecurity>0</DocSecurity>
  <Lines>194</Lines>
  <Paragraphs>54</Paragraphs>
  <ScaleCrop>false</ScaleCrop>
  <Company/>
  <LinksUpToDate>false</LinksUpToDate>
  <CharactersWithSpaces>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Günay Eskici</dc:creator>
  <cp:keywords/>
  <dc:description/>
  <cp:lastModifiedBy>Günay Eskici</cp:lastModifiedBy>
  <cp:revision>25</cp:revision>
  <dcterms:created xsi:type="dcterms:W3CDTF">2021-06-24T03:49:00Z</dcterms:created>
  <dcterms:modified xsi:type="dcterms:W3CDTF">2021-06-25T05:31:00Z</dcterms:modified>
</cp:coreProperties>
</file>