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4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1140"/>
        <w:gridCol w:w="1140"/>
        <w:gridCol w:w="960"/>
        <w:gridCol w:w="1220"/>
        <w:gridCol w:w="1420"/>
        <w:gridCol w:w="1420"/>
        <w:gridCol w:w="1480"/>
        <w:gridCol w:w="1500"/>
        <w:gridCol w:w="1500"/>
        <w:gridCol w:w="1200"/>
        <w:gridCol w:w="960"/>
      </w:tblGrid>
      <w:tr w:rsidR="001E6E8B" w:rsidRPr="001E6E8B" w:rsidTr="001E6E8B">
        <w:trPr>
          <w:trHeight w:val="330"/>
        </w:trPr>
        <w:tc>
          <w:tcPr>
            <w:tcW w:w="1140" w:type="dxa"/>
            <w:vMerge w:val="restar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color w:val="9C6500"/>
                <w:lang w:eastAsia="tr-TR"/>
              </w:rPr>
              <w:t>Pazartesi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color w:val="9C6500"/>
                <w:lang w:eastAsia="tr-TR"/>
              </w:rPr>
              <w:t>Salı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EB9C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color w:val="9C6500"/>
                <w:lang w:eastAsia="tr-TR"/>
              </w:rPr>
              <w:t>Çarşamba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color w:val="9C6500"/>
                <w:lang w:eastAsia="tr-TR"/>
              </w:rPr>
              <w:t>Perşembe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color w:val="9C6500"/>
                <w:lang w:eastAsia="tr-TR"/>
              </w:rPr>
              <w:t>Cuma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color w:val="9C6500"/>
                <w:lang w:eastAsia="tr-TR"/>
              </w:rPr>
              <w:t>Cuma</w:t>
            </w:r>
          </w:p>
        </w:tc>
      </w:tr>
      <w:tr w:rsidR="001E6E8B" w:rsidRPr="001E6E8B" w:rsidTr="001E6E8B">
        <w:trPr>
          <w:trHeight w:val="330"/>
        </w:trPr>
        <w:tc>
          <w:tcPr>
            <w:tcW w:w="1140" w:type="dxa"/>
            <w:vMerge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color w:val="006100"/>
                <w:lang w:eastAsia="tr-TR"/>
              </w:rPr>
              <w:t>1.Grup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color w:val="9C0006"/>
                <w:lang w:eastAsia="tr-TR"/>
              </w:rPr>
              <w:t>2.Grup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color w:val="006100"/>
                <w:lang w:eastAsia="tr-TR"/>
              </w:rPr>
              <w:t>1.Grup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color w:val="9C0006"/>
                <w:lang w:eastAsia="tr-TR"/>
              </w:rPr>
              <w:t>2.Grup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color w:val="006100"/>
                <w:lang w:eastAsia="tr-TR"/>
              </w:rPr>
              <w:t>1.Grup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color w:val="9C0006"/>
                <w:lang w:eastAsia="tr-TR"/>
              </w:rPr>
              <w:t>2.Grup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color w:val="006100"/>
                <w:lang w:eastAsia="tr-TR"/>
              </w:rPr>
              <w:t>1.Grup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color w:val="9C0006"/>
                <w:lang w:eastAsia="tr-TR"/>
              </w:rPr>
              <w:t>2.Grup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color w:val="006100"/>
                <w:lang w:eastAsia="tr-TR"/>
              </w:rPr>
              <w:t>1.Grup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color w:val="9C0006"/>
                <w:lang w:eastAsia="tr-TR"/>
              </w:rPr>
              <w:t>2.Grup</w:t>
            </w:r>
          </w:p>
        </w:tc>
      </w:tr>
      <w:tr w:rsidR="001E6E8B" w:rsidRPr="001E6E8B" w:rsidTr="001E6E8B">
        <w:trPr>
          <w:trHeight w:val="735"/>
        </w:trPr>
        <w:tc>
          <w:tcPr>
            <w:tcW w:w="11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b/>
                <w:bCs/>
                <w:color w:val="FA7D00"/>
                <w:lang w:eastAsia="tr-TR"/>
              </w:rPr>
              <w:t>08.30-09.15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TSB 5014    Doç.Dr. Meliha  Çiçekliyurt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tr-TR"/>
              </w:rPr>
              <w:t>TBS5003 Dr.Ögr. Ferah Cömert ÖNDER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E6E8B" w:rsidRPr="001E6E8B" w:rsidTr="001E6E8B">
        <w:trPr>
          <w:trHeight w:val="735"/>
        </w:trPr>
        <w:tc>
          <w:tcPr>
            <w:tcW w:w="11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b/>
                <w:bCs/>
                <w:color w:val="FA7D00"/>
                <w:lang w:eastAsia="tr-TR"/>
              </w:rPr>
              <w:t>09.30-10.15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TSB5021 Prof.Dr.Nihal Kılınç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TSB 5014    Doç.Dr. Meliha  Çiçekliyurt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TBS5003 Dr.Ögr. Ferah Cömert ÖNDER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TSB5001 Prof.Dr.Nihal Kılınç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E6E8B" w:rsidRPr="001E6E8B" w:rsidTr="001E6E8B">
        <w:trPr>
          <w:trHeight w:val="735"/>
        </w:trPr>
        <w:tc>
          <w:tcPr>
            <w:tcW w:w="11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b/>
                <w:bCs/>
                <w:color w:val="FA7D00"/>
                <w:lang w:eastAsia="tr-TR"/>
              </w:rPr>
              <w:t>10.30-11.15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TSB5021 Prof.Dr.Nihal Kılınç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TSB 5014    Doç.Dr. Meliha  Çiçekliyurt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TBS5003 Dr.Ögr. Ferah Cömert ÖNDER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TSB5001 Prof.Dr.Nihal Kılınç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E6E8B" w:rsidRPr="001E6E8B" w:rsidTr="001E6E8B">
        <w:trPr>
          <w:trHeight w:val="780"/>
        </w:trPr>
        <w:tc>
          <w:tcPr>
            <w:tcW w:w="11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b/>
                <w:bCs/>
                <w:color w:val="FA7D00"/>
                <w:lang w:eastAsia="tr-TR"/>
              </w:rPr>
              <w:t>11.30-12.15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TSB5021 Prof.Dr.Nihal Kılınç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TSB 5014    Doç.Dr. Meliha  Çiçekliyurt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TBS5003 Dr.Ögr. Ferah Cömert ÖNDER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TSB5001 Prof.Dr.Nihal Kılınç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E6E8B" w:rsidRPr="001E6E8B" w:rsidTr="001E6E8B">
        <w:trPr>
          <w:trHeight w:val="330"/>
        </w:trPr>
        <w:tc>
          <w:tcPr>
            <w:tcW w:w="114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color w:val="006100"/>
                <w:lang w:eastAsia="tr-TR"/>
              </w:rPr>
              <w:t>1.Grup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color w:val="9C0006"/>
                <w:lang w:eastAsia="tr-TR"/>
              </w:rPr>
              <w:t>2.Grup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color w:val="006100"/>
                <w:lang w:eastAsia="tr-TR"/>
              </w:rPr>
              <w:t>1.Grup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color w:val="9C0006"/>
                <w:lang w:eastAsia="tr-TR"/>
              </w:rPr>
              <w:t>2.Grup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color w:val="006100"/>
                <w:lang w:eastAsia="tr-TR"/>
              </w:rPr>
              <w:t>1.Grup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color w:val="9C0006"/>
                <w:lang w:eastAsia="tr-TR"/>
              </w:rPr>
              <w:t>2.Grup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color w:val="006100"/>
                <w:lang w:eastAsia="tr-TR"/>
              </w:rPr>
              <w:t>1.Grup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color w:val="9C0006"/>
                <w:lang w:eastAsia="tr-TR"/>
              </w:rPr>
              <w:t>2.Grup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color w:val="006100"/>
                <w:lang w:eastAsia="tr-TR"/>
              </w:rPr>
              <w:t>1.Grup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color w:val="9C0006"/>
                <w:lang w:eastAsia="tr-TR"/>
              </w:rPr>
              <w:t>2.Grup</w:t>
            </w:r>
          </w:p>
        </w:tc>
      </w:tr>
      <w:tr w:rsidR="001E6E8B" w:rsidRPr="001E6E8B" w:rsidTr="001E6E8B">
        <w:trPr>
          <w:trHeight w:val="975"/>
        </w:trPr>
        <w:tc>
          <w:tcPr>
            <w:tcW w:w="11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b/>
                <w:bCs/>
                <w:color w:val="FA7D00"/>
                <w:lang w:eastAsia="tr-TR"/>
              </w:rPr>
              <w:t>13.30-14.15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TSB 5014    Doç.Dr. Meliha  Çiçekliyurt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TSB 5015    Doç.Dr. Meliha M. Çiçekliyurt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TSB 5002       Doç.Dr. Meliha M. Çiçekliyurt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TSB5025 Doç.Dr. M. Hilal ŞEHİTOĞLU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E6E8B" w:rsidRPr="001E6E8B" w:rsidTr="001E6E8B">
        <w:trPr>
          <w:trHeight w:val="960"/>
        </w:trPr>
        <w:tc>
          <w:tcPr>
            <w:tcW w:w="11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b/>
                <w:bCs/>
                <w:color w:val="FA7D00"/>
                <w:lang w:eastAsia="tr-TR"/>
              </w:rPr>
              <w:t>14.30-15.15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TSB5004 Prof.Dr.Özlem YAYINTAŞ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TSB 5015    Doç.Dr. Meliha M. Çiçekliyurt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TSB 5002 Doç.Dr. Meliha M. Çiçekliyurt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TSB5025 Doç.Dr. M. Hilal ŞEHİTOĞLU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E6E8B" w:rsidRPr="001E6E8B" w:rsidTr="001E6E8B">
        <w:trPr>
          <w:trHeight w:val="960"/>
        </w:trPr>
        <w:tc>
          <w:tcPr>
            <w:tcW w:w="11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b/>
                <w:bCs/>
                <w:color w:val="FA7D00"/>
                <w:lang w:eastAsia="tr-TR"/>
              </w:rPr>
              <w:t>15.30-16.15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TSB5004 Prof.Dr.Özlem YAYINTAŞ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TSB 5015    Doç.Dr. Meliha M. Çiçekliyurt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TSB 5002 Doç.Dr. Meliha M. Çiçekliyurt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TSB5025 Doç.Dr. M. Hilal ŞEHİTOĞLU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E6E8B" w:rsidRPr="001E6E8B" w:rsidTr="001E6E8B">
        <w:trPr>
          <w:trHeight w:val="720"/>
        </w:trPr>
        <w:tc>
          <w:tcPr>
            <w:tcW w:w="11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b/>
                <w:bCs/>
                <w:color w:val="FA7D00"/>
                <w:lang w:eastAsia="tr-TR"/>
              </w:rPr>
              <w:t>16.30-17.15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TSB5004 Prof.Dr.Özlem YAYINTAŞ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E6E8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8B" w:rsidRPr="001E6E8B" w:rsidRDefault="001E6E8B" w:rsidP="001E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E6E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6213B7" w:rsidRDefault="006213B7"/>
    <w:sectPr w:rsidR="006213B7" w:rsidSect="001E6E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E33" w:rsidRDefault="005D0E33" w:rsidP="001E6E8B">
      <w:pPr>
        <w:spacing w:after="0" w:line="240" w:lineRule="auto"/>
      </w:pPr>
      <w:r>
        <w:separator/>
      </w:r>
    </w:p>
  </w:endnote>
  <w:endnote w:type="continuationSeparator" w:id="1">
    <w:p w:rsidR="005D0E33" w:rsidRDefault="005D0E33" w:rsidP="001E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8B" w:rsidRDefault="001E6E8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8B" w:rsidRDefault="001E6E8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8B" w:rsidRDefault="001E6E8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E33" w:rsidRDefault="005D0E33" w:rsidP="001E6E8B">
      <w:pPr>
        <w:spacing w:after="0" w:line="240" w:lineRule="auto"/>
      </w:pPr>
      <w:r>
        <w:separator/>
      </w:r>
    </w:p>
  </w:footnote>
  <w:footnote w:type="continuationSeparator" w:id="1">
    <w:p w:rsidR="005D0E33" w:rsidRDefault="005D0E33" w:rsidP="001E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8B" w:rsidRDefault="001E6E8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8B" w:rsidRPr="001E6E8B" w:rsidRDefault="001E6E8B" w:rsidP="001E6E8B">
    <w:pPr>
      <w:pStyle w:val="stbilgi"/>
      <w:jc w:val="center"/>
      <w:rPr>
        <w:b/>
      </w:rPr>
    </w:pPr>
    <w:r w:rsidRPr="001E6E8B">
      <w:rPr>
        <w:b/>
      </w:rPr>
      <w:t>TIBBI SİSTEM BİYOLOJİSİ 2020-2021-GÜZ DÖNEMİ DERS PROGRAMI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8B" w:rsidRDefault="001E6E8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E8B"/>
    <w:rsid w:val="001E6E8B"/>
    <w:rsid w:val="005D0E33"/>
    <w:rsid w:val="0062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E6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6E8B"/>
  </w:style>
  <w:style w:type="paragraph" w:styleId="Altbilgi">
    <w:name w:val="footer"/>
    <w:basedOn w:val="Normal"/>
    <w:link w:val="AltbilgiChar"/>
    <w:uiPriority w:val="99"/>
    <w:semiHidden/>
    <w:unhideWhenUsed/>
    <w:rsid w:val="001E6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6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2020-10-13T09:31:00Z</dcterms:created>
  <dcterms:modified xsi:type="dcterms:W3CDTF">2020-10-13T09:32:00Z</dcterms:modified>
</cp:coreProperties>
</file>