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D0" w:rsidRPr="0000199B" w:rsidRDefault="6DD2E1C5" w:rsidP="6DD2E1C5">
      <w:pPr>
        <w:jc w:val="center"/>
        <w:rPr>
          <w:rFonts w:ascii="Arial" w:hAnsi="Arial" w:cs="Arial"/>
          <w:b/>
          <w:bCs/>
          <w:sz w:val="24"/>
          <w:szCs w:val="24"/>
        </w:rPr>
      </w:pPr>
      <w:r w:rsidRPr="0000199B">
        <w:rPr>
          <w:rFonts w:ascii="Arial" w:hAnsi="Arial" w:cs="Arial"/>
          <w:b/>
          <w:bCs/>
          <w:sz w:val="24"/>
          <w:szCs w:val="24"/>
        </w:rPr>
        <w:t>ÇANAKKALE ONSEKİZ MART ÜNİVERSİTESİ</w:t>
      </w:r>
    </w:p>
    <w:p w:rsidR="00BA3665" w:rsidRPr="0000199B" w:rsidRDefault="6DD2E1C5" w:rsidP="6DD2E1C5">
      <w:pPr>
        <w:jc w:val="center"/>
        <w:rPr>
          <w:rFonts w:ascii="Arial" w:hAnsi="Arial" w:cs="Arial"/>
          <w:b/>
          <w:bCs/>
          <w:sz w:val="24"/>
          <w:szCs w:val="24"/>
        </w:rPr>
      </w:pPr>
      <w:r w:rsidRPr="0000199B">
        <w:rPr>
          <w:rFonts w:ascii="Arial" w:hAnsi="Arial" w:cs="Arial"/>
          <w:b/>
          <w:bCs/>
          <w:sz w:val="24"/>
          <w:szCs w:val="24"/>
        </w:rPr>
        <w:t>TIP FAKÜLTESİ</w:t>
      </w:r>
    </w:p>
    <w:p w:rsidR="006D54D0" w:rsidRPr="0000199B" w:rsidRDefault="6DD2E1C5" w:rsidP="6DD2E1C5">
      <w:pPr>
        <w:jc w:val="center"/>
        <w:rPr>
          <w:rFonts w:ascii="Arial" w:hAnsi="Arial" w:cs="Arial"/>
          <w:b/>
          <w:bCs/>
          <w:sz w:val="24"/>
          <w:szCs w:val="24"/>
        </w:rPr>
      </w:pPr>
      <w:r w:rsidRPr="0000199B">
        <w:rPr>
          <w:rFonts w:ascii="Arial" w:hAnsi="Arial" w:cs="Arial"/>
          <w:b/>
          <w:bCs/>
          <w:sz w:val="24"/>
          <w:szCs w:val="24"/>
        </w:rPr>
        <w:t>Dönem IV</w:t>
      </w:r>
    </w:p>
    <w:p w:rsidR="006D54D0" w:rsidRDefault="00230B3A" w:rsidP="00B321A7">
      <w:pPr>
        <w:jc w:val="center"/>
        <w:rPr>
          <w:rFonts w:ascii="Arial" w:hAnsi="Arial" w:cs="Arial"/>
          <w:b/>
          <w:bCs/>
          <w:sz w:val="24"/>
          <w:szCs w:val="24"/>
        </w:rPr>
      </w:pPr>
      <w:r w:rsidRPr="0000199B">
        <w:rPr>
          <w:rFonts w:ascii="Arial" w:hAnsi="Arial" w:cs="Arial"/>
          <w:b/>
          <w:bCs/>
          <w:sz w:val="24"/>
          <w:szCs w:val="24"/>
        </w:rPr>
        <w:t>Tıbbi Patoloji</w:t>
      </w:r>
      <w:r w:rsidR="00B321A7" w:rsidRPr="0000199B">
        <w:rPr>
          <w:rFonts w:ascii="Arial" w:hAnsi="Arial" w:cs="Arial"/>
          <w:b/>
          <w:bCs/>
          <w:sz w:val="24"/>
          <w:szCs w:val="24"/>
        </w:rPr>
        <w:t xml:space="preserve"> </w:t>
      </w:r>
      <w:r w:rsidR="0000199B">
        <w:rPr>
          <w:rFonts w:ascii="Arial" w:hAnsi="Arial" w:cs="Arial"/>
          <w:b/>
          <w:bCs/>
          <w:sz w:val="24"/>
          <w:szCs w:val="24"/>
        </w:rPr>
        <w:t>(</w:t>
      </w:r>
      <w:r w:rsidRPr="0000199B">
        <w:rPr>
          <w:rFonts w:ascii="Arial" w:hAnsi="Arial" w:cs="Arial"/>
          <w:b/>
          <w:bCs/>
          <w:sz w:val="24"/>
          <w:szCs w:val="24"/>
        </w:rPr>
        <w:t>Seçmeli</w:t>
      </w:r>
      <w:r w:rsidR="0000199B">
        <w:rPr>
          <w:rFonts w:ascii="Arial" w:hAnsi="Arial" w:cs="Arial"/>
          <w:b/>
          <w:bCs/>
          <w:sz w:val="24"/>
          <w:szCs w:val="24"/>
        </w:rPr>
        <w:t>)</w:t>
      </w:r>
      <w:r w:rsidRPr="0000199B">
        <w:rPr>
          <w:rFonts w:ascii="Arial" w:hAnsi="Arial" w:cs="Arial"/>
          <w:b/>
          <w:bCs/>
          <w:sz w:val="24"/>
          <w:szCs w:val="24"/>
        </w:rPr>
        <w:t xml:space="preserve"> </w:t>
      </w:r>
      <w:r w:rsidR="6DD2E1C5" w:rsidRPr="0000199B">
        <w:rPr>
          <w:rFonts w:ascii="Arial" w:hAnsi="Arial" w:cs="Arial"/>
          <w:b/>
          <w:bCs/>
          <w:sz w:val="24"/>
          <w:szCs w:val="24"/>
        </w:rPr>
        <w:t>Staj Eğitim Programı</w:t>
      </w:r>
    </w:p>
    <w:p w:rsidR="0000199B" w:rsidRPr="0000199B" w:rsidRDefault="0000199B" w:rsidP="00B321A7">
      <w:pPr>
        <w:jc w:val="center"/>
        <w:rPr>
          <w:rFonts w:ascii="Arial" w:hAnsi="Arial" w:cs="Arial"/>
          <w:b/>
          <w:bCs/>
          <w:sz w:val="24"/>
          <w:szCs w:val="24"/>
        </w:rPr>
      </w:pPr>
    </w:p>
    <w:p w:rsidR="6DD2E1C5" w:rsidRPr="0000199B" w:rsidRDefault="00230B3A" w:rsidP="6DD2E1C5">
      <w:pPr>
        <w:pStyle w:val="GvdeMetni"/>
        <w:spacing w:line="360" w:lineRule="auto"/>
        <w:ind w:right="2711"/>
        <w:rPr>
          <w:rFonts w:ascii="Arial" w:hAnsi="Arial" w:cs="Arial"/>
          <w:color w:val="333333"/>
        </w:rPr>
      </w:pPr>
      <w:r w:rsidRPr="0000199B">
        <w:rPr>
          <w:rFonts w:ascii="Arial" w:hAnsi="Arial" w:cs="Arial"/>
          <w:b/>
          <w:bCs/>
        </w:rPr>
        <w:t>Eğitim Baş</w:t>
      </w:r>
      <w:r w:rsidR="6DD2E1C5" w:rsidRPr="0000199B">
        <w:rPr>
          <w:rFonts w:ascii="Arial" w:hAnsi="Arial" w:cs="Arial"/>
          <w:b/>
          <w:bCs/>
        </w:rPr>
        <w:t xml:space="preserve">koordinatörü: </w:t>
      </w:r>
      <w:r w:rsidR="00CA05CF" w:rsidRPr="0000199B">
        <w:rPr>
          <w:rFonts w:ascii="Arial" w:hAnsi="Arial" w:cs="Arial"/>
        </w:rPr>
        <w:t>Prof.Dr.</w:t>
      </w:r>
      <w:r w:rsidR="00CA05CF" w:rsidRPr="0000199B">
        <w:rPr>
          <w:rFonts w:ascii="Arial" w:hAnsi="Arial" w:cs="Arial"/>
          <w:color w:val="333333"/>
        </w:rPr>
        <w:t xml:space="preserve"> Mesut </w:t>
      </w:r>
      <w:r w:rsidR="00A35F32" w:rsidRPr="0000199B">
        <w:rPr>
          <w:rFonts w:ascii="Arial" w:hAnsi="Arial" w:cs="Arial"/>
          <w:color w:val="333333"/>
        </w:rPr>
        <w:t>A.</w:t>
      </w:r>
      <w:r w:rsidR="6DD2E1C5" w:rsidRPr="0000199B">
        <w:rPr>
          <w:rFonts w:ascii="Arial" w:hAnsi="Arial" w:cs="Arial"/>
          <w:color w:val="333333"/>
        </w:rPr>
        <w:t xml:space="preserve"> ÜNSAL</w:t>
      </w:r>
    </w:p>
    <w:p w:rsidR="6DD2E1C5" w:rsidRPr="0000199B" w:rsidRDefault="6DD2E1C5" w:rsidP="6DD2E1C5">
      <w:pPr>
        <w:pStyle w:val="GvdeMetni"/>
        <w:spacing w:line="360" w:lineRule="auto"/>
        <w:ind w:right="2711"/>
        <w:rPr>
          <w:rFonts w:ascii="Arial" w:hAnsi="Arial" w:cs="Arial"/>
        </w:rPr>
      </w:pPr>
      <w:r w:rsidRPr="0000199B">
        <w:rPr>
          <w:rFonts w:ascii="Arial" w:hAnsi="Arial" w:cs="Arial"/>
          <w:b/>
          <w:bCs/>
        </w:rPr>
        <w:t>Dönem Koordinatörü:</w:t>
      </w:r>
      <w:r w:rsidR="00CA05CF" w:rsidRPr="0000199B">
        <w:rPr>
          <w:rFonts w:ascii="Arial" w:hAnsi="Arial" w:cs="Arial"/>
          <w:b/>
          <w:bCs/>
        </w:rPr>
        <w:t xml:space="preserve"> </w:t>
      </w:r>
      <w:r w:rsidR="00CA05CF" w:rsidRPr="0000199B">
        <w:rPr>
          <w:rFonts w:ascii="Arial" w:hAnsi="Arial" w:cs="Arial"/>
        </w:rPr>
        <w:t>Dr. Öğr. Üyesi</w:t>
      </w:r>
      <w:r w:rsidRPr="0000199B">
        <w:rPr>
          <w:rFonts w:ascii="Arial" w:hAnsi="Arial" w:cs="Arial"/>
        </w:rPr>
        <w:t xml:space="preserve">. Hakan </w:t>
      </w:r>
      <w:r w:rsidR="00A35F32" w:rsidRPr="0000199B">
        <w:rPr>
          <w:rFonts w:ascii="Arial" w:hAnsi="Arial" w:cs="Arial"/>
        </w:rPr>
        <w:t>AYLANÇ</w:t>
      </w:r>
    </w:p>
    <w:p w:rsidR="006D54D0" w:rsidRPr="0000199B" w:rsidRDefault="6DD2E1C5" w:rsidP="6DD2E1C5">
      <w:pPr>
        <w:pStyle w:val="GvdeMetni"/>
        <w:spacing w:line="360" w:lineRule="auto"/>
        <w:ind w:right="2711"/>
        <w:rPr>
          <w:rFonts w:ascii="Arial" w:hAnsi="Arial" w:cs="Arial"/>
          <w:b/>
          <w:bCs/>
        </w:rPr>
      </w:pPr>
      <w:r w:rsidRPr="0000199B">
        <w:rPr>
          <w:rFonts w:ascii="Arial" w:hAnsi="Arial" w:cs="Arial"/>
          <w:b/>
          <w:bCs/>
        </w:rPr>
        <w:t>Koordinatör yardımcısı:</w:t>
      </w:r>
      <w:r w:rsidR="008128E9" w:rsidRPr="0000199B">
        <w:rPr>
          <w:rFonts w:ascii="Arial" w:hAnsi="Arial" w:cs="Arial"/>
          <w:b/>
          <w:bCs/>
        </w:rPr>
        <w:t xml:space="preserve"> </w:t>
      </w:r>
      <w:r w:rsidR="008128E9" w:rsidRPr="0000199B">
        <w:rPr>
          <w:rFonts w:ascii="Arial" w:hAnsi="Arial" w:cs="Arial"/>
          <w:bCs/>
        </w:rPr>
        <w:t xml:space="preserve">Dr.Öğr. Üyesi Yusuf </w:t>
      </w:r>
      <w:r w:rsidR="00A35F32" w:rsidRPr="0000199B">
        <w:rPr>
          <w:rFonts w:ascii="Arial" w:hAnsi="Arial" w:cs="Arial"/>
          <w:bCs/>
        </w:rPr>
        <w:t>H.</w:t>
      </w:r>
      <w:r w:rsidR="008128E9" w:rsidRPr="0000199B">
        <w:rPr>
          <w:rFonts w:ascii="Arial" w:hAnsi="Arial" w:cs="Arial"/>
          <w:bCs/>
        </w:rPr>
        <w:t xml:space="preserve"> </w:t>
      </w:r>
      <w:r w:rsidR="00A35F32" w:rsidRPr="0000199B">
        <w:rPr>
          <w:rFonts w:ascii="Arial" w:hAnsi="Arial" w:cs="Arial"/>
          <w:bCs/>
        </w:rPr>
        <w:t>ERTEKİN</w:t>
      </w:r>
    </w:p>
    <w:p w:rsidR="006D54D0" w:rsidRPr="0000199B" w:rsidRDefault="6DD2E1C5" w:rsidP="6DD2E1C5">
      <w:pPr>
        <w:pStyle w:val="GvdeMetni"/>
        <w:spacing w:line="360" w:lineRule="auto"/>
        <w:ind w:right="2711"/>
        <w:rPr>
          <w:rFonts w:ascii="Arial" w:hAnsi="Arial" w:cs="Arial"/>
        </w:rPr>
      </w:pPr>
      <w:r w:rsidRPr="0000199B">
        <w:rPr>
          <w:rFonts w:ascii="Arial" w:hAnsi="Arial" w:cs="Arial"/>
          <w:b/>
          <w:bCs/>
        </w:rPr>
        <w:t>Staj Eğitim Sorumlusu:</w:t>
      </w:r>
      <w:r w:rsidR="00CA05CF" w:rsidRPr="0000199B">
        <w:rPr>
          <w:rFonts w:ascii="Arial" w:hAnsi="Arial" w:cs="Arial"/>
          <w:b/>
          <w:bCs/>
        </w:rPr>
        <w:t xml:space="preserve"> </w:t>
      </w:r>
      <w:r w:rsidR="00230B3A" w:rsidRPr="0000199B">
        <w:rPr>
          <w:rFonts w:ascii="Arial" w:hAnsi="Arial" w:cs="Arial"/>
        </w:rPr>
        <w:t>Prof. Dr. Nihal KILINÇ</w:t>
      </w:r>
    </w:p>
    <w:p w:rsidR="00B321A7" w:rsidRPr="0000199B" w:rsidRDefault="00B321A7" w:rsidP="6DD2E1C5">
      <w:pPr>
        <w:pStyle w:val="GvdeMetni"/>
        <w:spacing w:line="360" w:lineRule="auto"/>
        <w:ind w:right="2711"/>
        <w:rPr>
          <w:rFonts w:ascii="Arial" w:hAnsi="Arial" w:cs="Arial"/>
          <w:b/>
          <w:bCs/>
        </w:rPr>
      </w:pPr>
    </w:p>
    <w:p w:rsidR="006D54D0" w:rsidRPr="0000199B" w:rsidRDefault="6DD2E1C5" w:rsidP="6DD2E1C5">
      <w:pPr>
        <w:pStyle w:val="GvdeMetni"/>
        <w:spacing w:line="360" w:lineRule="auto"/>
        <w:ind w:right="2711"/>
        <w:rPr>
          <w:rFonts w:ascii="Arial" w:hAnsi="Arial" w:cs="Arial"/>
          <w:b/>
          <w:bCs/>
        </w:rPr>
      </w:pPr>
      <w:r w:rsidRPr="0000199B">
        <w:rPr>
          <w:rFonts w:ascii="Arial" w:hAnsi="Arial" w:cs="Arial"/>
          <w:b/>
          <w:bCs/>
        </w:rPr>
        <w:t>Genel Bilgiler</w:t>
      </w:r>
      <w:r w:rsidR="008128E9" w:rsidRPr="0000199B">
        <w:rPr>
          <w:rFonts w:ascii="Arial" w:hAnsi="Arial" w:cs="Arial"/>
          <w:b/>
          <w:bCs/>
        </w:rPr>
        <w:t xml:space="preserve"> </w:t>
      </w:r>
      <w:r w:rsidRPr="0000199B">
        <w:rPr>
          <w:rFonts w:ascii="Arial" w:hAnsi="Arial" w:cs="Arial"/>
          <w:b/>
          <w:bCs/>
        </w:rPr>
        <w:t>:</w:t>
      </w:r>
    </w:p>
    <w:p w:rsidR="006D54D0" w:rsidRPr="0000199B" w:rsidRDefault="6DD2E1C5" w:rsidP="6DD2E1C5">
      <w:pPr>
        <w:pStyle w:val="GvdeMetni"/>
        <w:spacing w:line="360" w:lineRule="auto"/>
        <w:ind w:right="2711"/>
        <w:rPr>
          <w:rFonts w:ascii="Arial" w:hAnsi="Arial" w:cs="Arial"/>
          <w:b/>
          <w:bCs/>
        </w:rPr>
      </w:pPr>
      <w:r w:rsidRPr="0000199B">
        <w:rPr>
          <w:rFonts w:ascii="Arial" w:hAnsi="Arial" w:cs="Arial"/>
          <w:b/>
          <w:bCs/>
        </w:rPr>
        <w:t>Staj süresi</w:t>
      </w:r>
      <w:r w:rsidR="008128E9" w:rsidRPr="0000199B">
        <w:rPr>
          <w:rFonts w:ascii="Arial" w:hAnsi="Arial" w:cs="Arial"/>
          <w:b/>
          <w:bCs/>
        </w:rPr>
        <w:t xml:space="preserve">       </w:t>
      </w:r>
      <w:r w:rsidRPr="0000199B">
        <w:rPr>
          <w:rFonts w:ascii="Arial" w:hAnsi="Arial" w:cs="Arial"/>
          <w:b/>
          <w:bCs/>
        </w:rPr>
        <w:t xml:space="preserve">: </w:t>
      </w:r>
      <w:r w:rsidR="00230B3A" w:rsidRPr="0000199B">
        <w:rPr>
          <w:rFonts w:ascii="Arial" w:hAnsi="Arial" w:cs="Arial"/>
        </w:rPr>
        <w:t>2</w:t>
      </w:r>
      <w:r w:rsidRPr="0000199B">
        <w:rPr>
          <w:rFonts w:ascii="Arial" w:hAnsi="Arial" w:cs="Arial"/>
        </w:rPr>
        <w:t xml:space="preserve"> hafta</w:t>
      </w:r>
    </w:p>
    <w:p w:rsidR="006D54D0" w:rsidRPr="0000199B" w:rsidRDefault="6DD2E1C5" w:rsidP="6DD2E1C5">
      <w:pPr>
        <w:pStyle w:val="GvdeMetni"/>
        <w:spacing w:line="360" w:lineRule="auto"/>
        <w:ind w:right="2711"/>
        <w:rPr>
          <w:rFonts w:ascii="Arial" w:hAnsi="Arial" w:cs="Arial"/>
          <w:b/>
          <w:bCs/>
        </w:rPr>
      </w:pPr>
      <w:r w:rsidRPr="0000199B">
        <w:rPr>
          <w:rFonts w:ascii="Arial" w:hAnsi="Arial" w:cs="Arial"/>
          <w:b/>
          <w:bCs/>
        </w:rPr>
        <w:t>AKTS kredisi</w:t>
      </w:r>
      <w:r w:rsidR="008128E9" w:rsidRPr="0000199B">
        <w:rPr>
          <w:rFonts w:ascii="Arial" w:hAnsi="Arial" w:cs="Arial"/>
          <w:b/>
          <w:bCs/>
        </w:rPr>
        <w:t xml:space="preserve">   </w:t>
      </w:r>
      <w:r w:rsidR="00230B3A" w:rsidRPr="0000199B">
        <w:rPr>
          <w:rFonts w:ascii="Arial" w:hAnsi="Arial" w:cs="Arial"/>
          <w:b/>
          <w:bCs/>
        </w:rPr>
        <w:t>: 3</w:t>
      </w:r>
    </w:p>
    <w:p w:rsidR="006D54D0" w:rsidRPr="0000199B" w:rsidRDefault="006D54D0" w:rsidP="006D54D0">
      <w:pPr>
        <w:pStyle w:val="GvdeMetni"/>
        <w:spacing w:line="360" w:lineRule="auto"/>
        <w:ind w:right="2711"/>
        <w:rPr>
          <w:rFonts w:ascii="Arial" w:hAnsi="Arial" w:cs="Arial"/>
          <w:b/>
        </w:rPr>
      </w:pPr>
    </w:p>
    <w:p w:rsidR="00B321A7" w:rsidRPr="0000199B" w:rsidRDefault="008128E9" w:rsidP="00B321A7">
      <w:pPr>
        <w:pStyle w:val="GvdeMetni"/>
        <w:spacing w:line="360" w:lineRule="auto"/>
        <w:ind w:right="-851"/>
        <w:rPr>
          <w:rFonts w:ascii="Arial" w:hAnsi="Arial" w:cs="Arial"/>
          <w:b/>
          <w:bCs/>
        </w:rPr>
      </w:pPr>
      <w:r w:rsidRPr="0000199B">
        <w:rPr>
          <w:rFonts w:ascii="Arial" w:hAnsi="Arial" w:cs="Arial"/>
          <w:b/>
          <w:bCs/>
        </w:rPr>
        <w:t>Eğitimin Yürütüldüğü Y</w:t>
      </w:r>
      <w:r w:rsidR="6DD2E1C5" w:rsidRPr="0000199B">
        <w:rPr>
          <w:rFonts w:ascii="Arial" w:hAnsi="Arial" w:cs="Arial"/>
          <w:b/>
          <w:bCs/>
        </w:rPr>
        <w:t xml:space="preserve">er: </w:t>
      </w:r>
      <w:r w:rsidR="6DD2E1C5" w:rsidRPr="0000199B">
        <w:rPr>
          <w:rFonts w:ascii="Arial" w:hAnsi="Arial" w:cs="Arial"/>
        </w:rPr>
        <w:t xml:space="preserve">Çanakkale Onsekiz Mart Üniversitesi Uygulama ve Araştırma Hastanesi </w:t>
      </w:r>
      <w:r w:rsidR="00230B3A" w:rsidRPr="0000199B">
        <w:rPr>
          <w:rFonts w:ascii="Arial" w:hAnsi="Arial" w:cs="Arial"/>
        </w:rPr>
        <w:t>Tıbbi Patoloji Laboratuvarı</w:t>
      </w:r>
    </w:p>
    <w:p w:rsidR="00B321A7" w:rsidRPr="0000199B" w:rsidRDefault="00B321A7" w:rsidP="6DD2E1C5">
      <w:pPr>
        <w:pStyle w:val="GvdeMetni"/>
        <w:spacing w:line="360" w:lineRule="auto"/>
        <w:rPr>
          <w:rFonts w:ascii="Arial" w:hAnsi="Arial" w:cs="Arial"/>
          <w:b/>
          <w:bCs/>
        </w:rPr>
      </w:pPr>
    </w:p>
    <w:p w:rsidR="00490231" w:rsidRPr="0000199B" w:rsidRDefault="0000199B" w:rsidP="6DD2E1C5">
      <w:pPr>
        <w:pStyle w:val="GvdeMetni"/>
        <w:spacing w:line="360" w:lineRule="auto"/>
        <w:rPr>
          <w:rFonts w:ascii="Arial" w:hAnsi="Arial" w:cs="Arial"/>
          <w:b/>
          <w:bCs/>
        </w:rPr>
      </w:pPr>
      <w:r>
        <w:rPr>
          <w:rFonts w:ascii="Arial" w:hAnsi="Arial" w:cs="Arial"/>
          <w:b/>
          <w:bCs/>
        </w:rPr>
        <w:t>Staj Öğretim Üyesi</w:t>
      </w:r>
      <w:r w:rsidR="6DD2E1C5" w:rsidRPr="0000199B">
        <w:rPr>
          <w:rFonts w:ascii="Arial" w:hAnsi="Arial" w:cs="Arial"/>
          <w:b/>
          <w:bCs/>
        </w:rPr>
        <w:t>:</w:t>
      </w:r>
    </w:p>
    <w:p w:rsidR="0000199B" w:rsidRDefault="00230B3A" w:rsidP="00B321A7">
      <w:pPr>
        <w:pStyle w:val="GvdeMetni"/>
        <w:spacing w:line="360" w:lineRule="auto"/>
        <w:jc w:val="both"/>
        <w:rPr>
          <w:rFonts w:ascii="Arial" w:hAnsi="Arial" w:cs="Arial"/>
        </w:rPr>
      </w:pPr>
      <w:r w:rsidRPr="0000199B">
        <w:rPr>
          <w:rFonts w:ascii="Arial" w:hAnsi="Arial" w:cs="Arial"/>
        </w:rPr>
        <w:t>Prof Dr. Nihal KILINÇ</w:t>
      </w:r>
      <w:r w:rsidR="00B321A7" w:rsidRPr="0000199B">
        <w:rPr>
          <w:rFonts w:ascii="Arial" w:hAnsi="Arial" w:cs="Arial"/>
        </w:rPr>
        <w:t xml:space="preserve"> </w:t>
      </w:r>
    </w:p>
    <w:p w:rsidR="0000199B" w:rsidRDefault="0000199B" w:rsidP="00B321A7">
      <w:pPr>
        <w:pStyle w:val="GvdeMetni"/>
        <w:spacing w:line="360" w:lineRule="auto"/>
        <w:jc w:val="both"/>
        <w:rPr>
          <w:rFonts w:ascii="Arial" w:hAnsi="Arial" w:cs="Arial"/>
        </w:rPr>
      </w:pPr>
    </w:p>
    <w:p w:rsidR="0000199B" w:rsidRDefault="0000199B" w:rsidP="00B321A7">
      <w:pPr>
        <w:pStyle w:val="GvdeMetni"/>
        <w:spacing w:line="360" w:lineRule="auto"/>
        <w:jc w:val="both"/>
        <w:rPr>
          <w:rFonts w:ascii="Arial" w:hAnsi="Arial" w:cs="Arial"/>
        </w:rPr>
      </w:pPr>
      <w:r w:rsidRPr="0000199B">
        <w:rPr>
          <w:rFonts w:ascii="Arial" w:hAnsi="Arial" w:cs="Arial"/>
          <w:b/>
        </w:rPr>
        <w:t>Adres</w:t>
      </w:r>
      <w:r>
        <w:rPr>
          <w:rFonts w:ascii="Arial" w:hAnsi="Arial" w:cs="Arial"/>
        </w:rPr>
        <w:t xml:space="preserve">: </w:t>
      </w:r>
      <w:r w:rsidR="6DD2E1C5" w:rsidRPr="0000199B">
        <w:rPr>
          <w:rFonts w:ascii="Arial" w:hAnsi="Arial" w:cs="Arial"/>
        </w:rPr>
        <w:t>Çanakkale Onsekiz Mart Ün</w:t>
      </w:r>
      <w:r>
        <w:rPr>
          <w:rFonts w:ascii="Arial" w:hAnsi="Arial" w:cs="Arial"/>
        </w:rPr>
        <w:t>iversitesi Terzioğlı Yerleşkesi Dekanlık binası Ofis No: 119</w:t>
      </w:r>
    </w:p>
    <w:p w:rsidR="0000199B" w:rsidRDefault="6DD2E1C5" w:rsidP="00B321A7">
      <w:pPr>
        <w:pStyle w:val="GvdeMetni"/>
        <w:spacing w:line="360" w:lineRule="auto"/>
        <w:jc w:val="both"/>
        <w:rPr>
          <w:rFonts w:ascii="Arial" w:hAnsi="Arial" w:cs="Arial"/>
        </w:rPr>
      </w:pPr>
      <w:r w:rsidRPr="0000199B">
        <w:rPr>
          <w:rFonts w:ascii="Arial" w:hAnsi="Arial" w:cs="Arial"/>
          <w:b/>
        </w:rPr>
        <w:t>Telefon</w:t>
      </w:r>
      <w:r w:rsidRPr="0000199B">
        <w:rPr>
          <w:rFonts w:ascii="Arial" w:hAnsi="Arial" w:cs="Arial"/>
        </w:rPr>
        <w:t>:</w:t>
      </w:r>
      <w:r w:rsidR="0000199B">
        <w:rPr>
          <w:rFonts w:ascii="Arial" w:hAnsi="Arial" w:cs="Arial"/>
        </w:rPr>
        <w:t xml:space="preserve"> </w:t>
      </w:r>
      <w:r w:rsidRPr="0000199B">
        <w:rPr>
          <w:rFonts w:ascii="Arial" w:hAnsi="Arial" w:cs="Arial"/>
        </w:rPr>
        <w:t>0</w:t>
      </w:r>
      <w:r w:rsidR="0000199B">
        <w:rPr>
          <w:rFonts w:ascii="Arial" w:hAnsi="Arial" w:cs="Arial"/>
        </w:rPr>
        <w:t xml:space="preserve"> </w:t>
      </w:r>
      <w:r w:rsidRPr="0000199B">
        <w:rPr>
          <w:rFonts w:ascii="Arial" w:hAnsi="Arial" w:cs="Arial"/>
        </w:rPr>
        <w:t>(286)</w:t>
      </w:r>
      <w:r w:rsidR="0000199B">
        <w:rPr>
          <w:rFonts w:ascii="Arial" w:hAnsi="Arial" w:cs="Arial"/>
        </w:rPr>
        <w:t xml:space="preserve"> </w:t>
      </w:r>
      <w:r w:rsidRPr="0000199B">
        <w:rPr>
          <w:rFonts w:ascii="Arial" w:hAnsi="Arial" w:cs="Arial"/>
        </w:rPr>
        <w:t>2180018 Dahili:</w:t>
      </w:r>
      <w:r w:rsidR="0000199B">
        <w:rPr>
          <w:rFonts w:ascii="Arial" w:hAnsi="Arial" w:cs="Arial"/>
        </w:rPr>
        <w:t xml:space="preserve"> </w:t>
      </w:r>
      <w:r w:rsidR="00230B3A" w:rsidRPr="0000199B">
        <w:rPr>
          <w:rFonts w:ascii="Arial" w:hAnsi="Arial" w:cs="Arial"/>
        </w:rPr>
        <w:t>2079</w:t>
      </w:r>
      <w:r w:rsidRPr="0000199B">
        <w:rPr>
          <w:rFonts w:ascii="Arial" w:hAnsi="Arial" w:cs="Arial"/>
        </w:rPr>
        <w:t xml:space="preserve"> </w:t>
      </w:r>
    </w:p>
    <w:p w:rsidR="00F4555B" w:rsidRPr="0000199B" w:rsidRDefault="0000199B" w:rsidP="00B321A7">
      <w:pPr>
        <w:pStyle w:val="GvdeMetni"/>
        <w:spacing w:line="360" w:lineRule="auto"/>
        <w:jc w:val="both"/>
        <w:rPr>
          <w:rFonts w:ascii="Arial" w:hAnsi="Arial" w:cs="Arial"/>
        </w:rPr>
      </w:pPr>
      <w:r w:rsidRPr="0000199B">
        <w:rPr>
          <w:rFonts w:ascii="Arial" w:hAnsi="Arial" w:cs="Arial"/>
          <w:b/>
        </w:rPr>
        <w:t>E-</w:t>
      </w:r>
      <w:r w:rsidR="6DD2E1C5" w:rsidRPr="0000199B">
        <w:rPr>
          <w:rFonts w:ascii="Arial" w:hAnsi="Arial" w:cs="Arial"/>
          <w:b/>
        </w:rPr>
        <w:t>mail:</w:t>
      </w:r>
      <w:r>
        <w:rPr>
          <w:rFonts w:ascii="Arial" w:hAnsi="Arial" w:cs="Arial"/>
        </w:rPr>
        <w:t xml:space="preserve"> </w:t>
      </w:r>
      <w:r w:rsidR="00230B3A" w:rsidRPr="0000199B">
        <w:rPr>
          <w:rFonts w:ascii="Arial" w:hAnsi="Arial" w:cs="Arial"/>
        </w:rPr>
        <w:t>nkilinc@comu.edu.tr</w:t>
      </w:r>
      <w:r w:rsidR="00230B3A" w:rsidRPr="0000199B">
        <w:rPr>
          <w:rFonts w:ascii="Arial" w:hAnsi="Arial" w:cs="Arial"/>
        </w:rPr>
        <w:tab/>
      </w:r>
    </w:p>
    <w:p w:rsidR="00B321A7" w:rsidRPr="0000199B" w:rsidRDefault="00B321A7" w:rsidP="00B321A7">
      <w:pPr>
        <w:pStyle w:val="Balk1"/>
        <w:spacing w:before="21" w:line="374" w:lineRule="auto"/>
        <w:ind w:left="0" w:right="5742"/>
        <w:jc w:val="both"/>
        <w:rPr>
          <w:rFonts w:ascii="Arial" w:hAnsi="Arial" w:cs="Arial"/>
        </w:rPr>
      </w:pPr>
    </w:p>
    <w:p w:rsidR="0000199B" w:rsidRPr="0000199B" w:rsidRDefault="00B321A7" w:rsidP="0000199B">
      <w:pPr>
        <w:rPr>
          <w:rFonts w:ascii="Arial" w:hAnsi="Arial" w:cs="Arial"/>
          <w:b/>
          <w:sz w:val="24"/>
          <w:szCs w:val="24"/>
        </w:rPr>
      </w:pPr>
      <w:r w:rsidRPr="0000199B">
        <w:rPr>
          <w:rFonts w:ascii="Arial" w:hAnsi="Arial" w:cs="Arial"/>
          <w:b/>
          <w:sz w:val="24"/>
          <w:szCs w:val="24"/>
        </w:rPr>
        <w:t>STAJIN AMAÇ VE ÖĞRENİM</w:t>
      </w:r>
      <w:r w:rsidR="0000199B" w:rsidRPr="0000199B">
        <w:rPr>
          <w:rFonts w:ascii="Arial" w:hAnsi="Arial" w:cs="Arial"/>
          <w:b/>
          <w:sz w:val="24"/>
          <w:szCs w:val="24"/>
        </w:rPr>
        <w:t xml:space="preserve"> HEDEFİ</w:t>
      </w:r>
    </w:p>
    <w:p w:rsidR="00BC20DF" w:rsidRPr="0000199B" w:rsidRDefault="6DD2E1C5" w:rsidP="00B321A7">
      <w:pPr>
        <w:pStyle w:val="Balk1"/>
        <w:spacing w:before="21" w:line="374" w:lineRule="auto"/>
        <w:ind w:left="0" w:right="5742"/>
        <w:jc w:val="both"/>
        <w:rPr>
          <w:rFonts w:ascii="Arial" w:hAnsi="Arial" w:cs="Arial"/>
        </w:rPr>
      </w:pPr>
      <w:r w:rsidRPr="0000199B">
        <w:rPr>
          <w:rFonts w:ascii="Arial" w:hAnsi="Arial" w:cs="Arial"/>
        </w:rPr>
        <w:t>AMAÇ</w:t>
      </w:r>
    </w:p>
    <w:p w:rsidR="0069377C" w:rsidRPr="0069377C" w:rsidRDefault="00B321A7" w:rsidP="0069377C">
      <w:pPr>
        <w:jc w:val="both"/>
        <w:rPr>
          <w:rFonts w:ascii="Arial" w:hAnsi="Arial" w:cs="Arial"/>
          <w:b/>
          <w:sz w:val="24"/>
          <w:szCs w:val="24"/>
        </w:rPr>
      </w:pPr>
      <w:bookmarkStart w:id="0" w:name="STAJIN_AMAÇ_VE_ÖĞRENİM_HEDEFLERİ"/>
      <w:bookmarkEnd w:id="0"/>
      <w:r w:rsidRPr="0000199B">
        <w:rPr>
          <w:rFonts w:ascii="Arial" w:hAnsi="Arial" w:cs="Arial"/>
          <w:sz w:val="24"/>
          <w:szCs w:val="24"/>
        </w:rPr>
        <w:t>İlerde patoloji ihtisası yapmak isteyen hekim adaylarına Tıbbi Patoloji bölümü ve laboratuarının çalışma disiplini ve içeriği ile mikroskop kullanma öğretmek amacımızdır.</w:t>
      </w:r>
      <w:r w:rsidR="0069377C" w:rsidRPr="0069377C">
        <w:rPr>
          <w:rFonts w:ascii="Arial" w:hAnsi="Arial" w:cs="Arial"/>
          <w:b/>
          <w:sz w:val="24"/>
          <w:szCs w:val="24"/>
        </w:rPr>
        <w:t xml:space="preserve"> </w:t>
      </w:r>
      <w:r w:rsidR="0069377C" w:rsidRPr="0069377C">
        <w:rPr>
          <w:rFonts w:ascii="Arial" w:hAnsi="Arial" w:cs="Arial"/>
          <w:sz w:val="24"/>
          <w:szCs w:val="24"/>
        </w:rPr>
        <w:t xml:space="preserve">Mezuniyet öncesi tıp eğitiminde Tıbbi Patoloji eğitiminin amacı, hastalık olgusuna patolojik açıdan bakarak sağlık düzeyinin gelişmesine katkıda bulunacak tıp doktorları yetiştirmektir. </w:t>
      </w:r>
    </w:p>
    <w:p w:rsidR="0069377C" w:rsidRPr="0069377C" w:rsidRDefault="0069377C" w:rsidP="0069377C">
      <w:pPr>
        <w:ind w:firstLine="708"/>
        <w:jc w:val="both"/>
        <w:rPr>
          <w:rFonts w:ascii="Arial" w:hAnsi="Arial" w:cs="Arial"/>
          <w:sz w:val="24"/>
          <w:szCs w:val="24"/>
        </w:rPr>
      </w:pPr>
      <w:r w:rsidRPr="0069377C">
        <w:rPr>
          <w:rFonts w:ascii="Arial" w:hAnsi="Arial" w:cs="Arial"/>
          <w:sz w:val="24"/>
          <w:szCs w:val="24"/>
        </w:rPr>
        <w:lastRenderedPageBreak/>
        <w:t>Bu amaç çerçevesinde Tıbbi Patoloji Anabilim dalı’nın mezuniyet öncesi eğitim hedefleri aşağıda belirtilmiştir:</w:t>
      </w:r>
      <w:r>
        <w:rPr>
          <w:rFonts w:ascii="Arial" w:hAnsi="Arial" w:cs="Arial"/>
          <w:sz w:val="24"/>
          <w:szCs w:val="24"/>
        </w:rPr>
        <w:t xml:space="preserve"> </w:t>
      </w:r>
      <w:r w:rsidRPr="0069377C">
        <w:rPr>
          <w:rFonts w:ascii="Arial" w:hAnsi="Arial" w:cs="Arial"/>
          <w:sz w:val="24"/>
          <w:szCs w:val="24"/>
        </w:rPr>
        <w:t xml:space="preserve">Eğitimde, kendisine ve bilgisine güvenen, tıp fakültesi öğrencisi yetiştirmek yanısıra, uygar, mesleğinde yeterli ve yetenekli olacak tıbbi patoloji uzmanlarının yetişmesini sağlamak, hasta hizmetlerinde tanısal amaçla ve tedaviye yönelik tüm ileri teknolojileri kullanarak kliniklerle işbirliği içinde patoloji hizmetini en iyi, hızlı ve doğru şekilde ve eksiksiz sunmak. Hekimlik uygulamalarında başarıyı getirecek temel bilgi ve kavrama becerlerinin kazandırılmasına katkıda bulunmak. </w:t>
      </w:r>
    </w:p>
    <w:p w:rsidR="00DD669F" w:rsidRPr="0069377C" w:rsidRDefault="6DD2E1C5" w:rsidP="0069377C">
      <w:pPr>
        <w:jc w:val="both"/>
        <w:rPr>
          <w:rFonts w:ascii="Arial" w:hAnsi="Arial" w:cs="Arial"/>
          <w:sz w:val="24"/>
          <w:szCs w:val="24"/>
        </w:rPr>
      </w:pPr>
      <w:r w:rsidRPr="0069377C">
        <w:rPr>
          <w:rFonts w:ascii="Arial" w:hAnsi="Arial" w:cs="Arial"/>
          <w:b/>
        </w:rPr>
        <w:t>ÖĞRENİM HEDEFLERİ</w:t>
      </w:r>
      <w:r w:rsidR="00DD669F" w:rsidRPr="0069377C">
        <w:rPr>
          <w:rFonts w:ascii="Arial" w:hAnsi="Arial" w:cs="Arial"/>
          <w:b/>
        </w:rPr>
        <w:t xml:space="preserve"> </w:t>
      </w:r>
      <w:r w:rsidR="00DD669F" w:rsidRPr="0069377C">
        <w:rPr>
          <w:rFonts w:ascii="Arial" w:hAnsi="Arial" w:cs="Arial"/>
        </w:rPr>
        <w:t>(</w:t>
      </w:r>
      <w:r w:rsidR="0069377C" w:rsidRPr="0069377C">
        <w:rPr>
          <w:rFonts w:ascii="Arial" w:hAnsi="Arial" w:cs="Arial"/>
          <w:sz w:val="24"/>
          <w:szCs w:val="24"/>
        </w:rPr>
        <w:t>Tıbbi Patoloji mezuniyet öncesi tıp eğitiminin hedefleri</w:t>
      </w:r>
      <w:r w:rsidR="00DD669F" w:rsidRPr="0069377C">
        <w:rPr>
          <w:rFonts w:ascii="Arial" w:hAnsi="Arial" w:cs="Arial"/>
        </w:rPr>
        <w:t>):</w:t>
      </w:r>
    </w:p>
    <w:p w:rsidR="00DD669F" w:rsidRPr="0000199B" w:rsidRDefault="00DD669F" w:rsidP="00DD669F">
      <w:pPr>
        <w:pStyle w:val="Balk1"/>
        <w:spacing w:before="1"/>
        <w:ind w:left="0"/>
        <w:jc w:val="both"/>
        <w:rPr>
          <w:rFonts w:ascii="Arial" w:hAnsi="Arial" w:cs="Arial"/>
        </w:rPr>
      </w:pPr>
    </w:p>
    <w:p w:rsidR="00DD669F" w:rsidRPr="0000199B" w:rsidRDefault="00DD669F" w:rsidP="00DD669F">
      <w:pPr>
        <w:pStyle w:val="ListeParagraf"/>
        <w:widowControl/>
        <w:numPr>
          <w:ilvl w:val="0"/>
          <w:numId w:val="4"/>
        </w:numPr>
        <w:autoSpaceDE/>
        <w:autoSpaceDN/>
        <w:spacing w:before="0" w:line="276" w:lineRule="auto"/>
        <w:contextualSpacing/>
        <w:jc w:val="both"/>
        <w:rPr>
          <w:rFonts w:ascii="Arial" w:hAnsi="Arial" w:cs="Arial"/>
          <w:sz w:val="24"/>
          <w:szCs w:val="24"/>
        </w:rPr>
      </w:pPr>
      <w:r w:rsidRPr="0000199B">
        <w:rPr>
          <w:rFonts w:ascii="Arial" w:hAnsi="Arial" w:cs="Arial"/>
          <w:sz w:val="24"/>
          <w:szCs w:val="24"/>
        </w:rPr>
        <w:t>Rutin yapılan teknik işlemleri öğretmek</w:t>
      </w:r>
    </w:p>
    <w:p w:rsidR="00DD669F" w:rsidRPr="0000199B" w:rsidRDefault="00DD669F" w:rsidP="00DD669F">
      <w:pPr>
        <w:pStyle w:val="ListeParagraf"/>
        <w:widowControl/>
        <w:numPr>
          <w:ilvl w:val="0"/>
          <w:numId w:val="4"/>
        </w:numPr>
        <w:autoSpaceDE/>
        <w:autoSpaceDN/>
        <w:spacing w:before="0" w:line="276" w:lineRule="auto"/>
        <w:contextualSpacing/>
        <w:jc w:val="both"/>
        <w:rPr>
          <w:rFonts w:ascii="Arial" w:hAnsi="Arial" w:cs="Arial"/>
          <w:sz w:val="24"/>
          <w:szCs w:val="24"/>
        </w:rPr>
      </w:pPr>
      <w:r w:rsidRPr="0000199B">
        <w:rPr>
          <w:rFonts w:ascii="Arial" w:hAnsi="Arial" w:cs="Arial"/>
          <w:sz w:val="24"/>
          <w:szCs w:val="24"/>
        </w:rPr>
        <w:t>Tıbbi Patoloji Laboratuvarına dokular nasıl gönderilir muhafaza edilir öğretmek</w:t>
      </w:r>
    </w:p>
    <w:p w:rsidR="00DD669F" w:rsidRPr="0000199B" w:rsidRDefault="00DD669F" w:rsidP="00DD669F">
      <w:pPr>
        <w:pStyle w:val="ListeParagraf"/>
        <w:widowControl/>
        <w:numPr>
          <w:ilvl w:val="0"/>
          <w:numId w:val="4"/>
        </w:numPr>
        <w:autoSpaceDE/>
        <w:autoSpaceDN/>
        <w:spacing w:before="0" w:line="276" w:lineRule="auto"/>
        <w:contextualSpacing/>
        <w:jc w:val="both"/>
        <w:rPr>
          <w:rFonts w:ascii="Arial" w:hAnsi="Arial" w:cs="Arial"/>
          <w:sz w:val="24"/>
          <w:szCs w:val="24"/>
        </w:rPr>
      </w:pPr>
      <w:r w:rsidRPr="0000199B">
        <w:rPr>
          <w:rFonts w:ascii="Arial" w:hAnsi="Arial" w:cs="Arial"/>
          <w:sz w:val="24"/>
          <w:szCs w:val="24"/>
        </w:rPr>
        <w:t>Perinatal otopsi incelemesi</w:t>
      </w:r>
    </w:p>
    <w:p w:rsidR="00DD669F" w:rsidRPr="0000199B" w:rsidRDefault="00DD669F" w:rsidP="00DD669F">
      <w:pPr>
        <w:pStyle w:val="ListeParagraf"/>
        <w:widowControl/>
        <w:numPr>
          <w:ilvl w:val="0"/>
          <w:numId w:val="4"/>
        </w:numPr>
        <w:autoSpaceDE/>
        <w:autoSpaceDN/>
        <w:spacing w:before="0" w:line="276" w:lineRule="auto"/>
        <w:contextualSpacing/>
        <w:jc w:val="both"/>
        <w:rPr>
          <w:rFonts w:ascii="Arial" w:hAnsi="Arial" w:cs="Arial"/>
          <w:sz w:val="24"/>
          <w:szCs w:val="24"/>
        </w:rPr>
      </w:pPr>
      <w:r w:rsidRPr="0000199B">
        <w:rPr>
          <w:rFonts w:ascii="Arial" w:hAnsi="Arial" w:cs="Arial"/>
          <w:sz w:val="24"/>
          <w:szCs w:val="24"/>
        </w:rPr>
        <w:t>Frozen section çalışması</w:t>
      </w:r>
    </w:p>
    <w:p w:rsidR="00DD669F" w:rsidRPr="0000199B" w:rsidRDefault="00DD669F" w:rsidP="00DD669F">
      <w:pPr>
        <w:pStyle w:val="ListeParagraf"/>
        <w:widowControl/>
        <w:numPr>
          <w:ilvl w:val="0"/>
          <w:numId w:val="4"/>
        </w:numPr>
        <w:autoSpaceDE/>
        <w:autoSpaceDN/>
        <w:spacing w:before="0" w:line="276" w:lineRule="auto"/>
        <w:contextualSpacing/>
        <w:jc w:val="both"/>
        <w:rPr>
          <w:rFonts w:ascii="Arial" w:hAnsi="Arial" w:cs="Arial"/>
          <w:sz w:val="24"/>
          <w:szCs w:val="24"/>
        </w:rPr>
      </w:pPr>
      <w:r w:rsidRPr="0000199B">
        <w:rPr>
          <w:rFonts w:ascii="Arial" w:hAnsi="Arial" w:cs="Arial"/>
          <w:sz w:val="24"/>
          <w:szCs w:val="24"/>
        </w:rPr>
        <w:t>Makroskobi çalışmaları</w:t>
      </w:r>
    </w:p>
    <w:p w:rsidR="00DD669F" w:rsidRPr="0000199B" w:rsidRDefault="00DD669F" w:rsidP="00DD669F">
      <w:pPr>
        <w:pStyle w:val="ListeParagraf"/>
        <w:widowControl/>
        <w:numPr>
          <w:ilvl w:val="0"/>
          <w:numId w:val="4"/>
        </w:numPr>
        <w:autoSpaceDE/>
        <w:autoSpaceDN/>
        <w:spacing w:before="0" w:line="276" w:lineRule="auto"/>
        <w:contextualSpacing/>
        <w:jc w:val="both"/>
        <w:rPr>
          <w:rFonts w:ascii="Arial" w:hAnsi="Arial" w:cs="Arial"/>
          <w:sz w:val="24"/>
          <w:szCs w:val="24"/>
        </w:rPr>
      </w:pPr>
      <w:r w:rsidRPr="0000199B">
        <w:rPr>
          <w:rFonts w:ascii="Arial" w:hAnsi="Arial" w:cs="Arial"/>
          <w:sz w:val="24"/>
          <w:szCs w:val="24"/>
        </w:rPr>
        <w:t>Mikroskop kullanma ve tanı nasıl konuyor bilgilendirmek</w:t>
      </w:r>
    </w:p>
    <w:p w:rsidR="00DD669F" w:rsidRPr="0000199B" w:rsidRDefault="00DD669F" w:rsidP="00DD669F">
      <w:pPr>
        <w:pStyle w:val="ListeParagraf"/>
        <w:widowControl/>
        <w:numPr>
          <w:ilvl w:val="0"/>
          <w:numId w:val="4"/>
        </w:numPr>
        <w:autoSpaceDE/>
        <w:autoSpaceDN/>
        <w:spacing w:before="0" w:line="276" w:lineRule="auto"/>
        <w:contextualSpacing/>
        <w:jc w:val="both"/>
        <w:rPr>
          <w:rFonts w:ascii="Arial" w:hAnsi="Arial" w:cs="Arial"/>
          <w:sz w:val="24"/>
          <w:szCs w:val="24"/>
        </w:rPr>
      </w:pPr>
      <w:r w:rsidRPr="0000199B">
        <w:rPr>
          <w:rFonts w:ascii="Arial" w:hAnsi="Arial" w:cs="Arial"/>
          <w:sz w:val="24"/>
          <w:szCs w:val="24"/>
        </w:rPr>
        <w:t>Teorik patoloji bilgisi</w:t>
      </w:r>
    </w:p>
    <w:p w:rsidR="00DD669F" w:rsidRPr="0000199B" w:rsidRDefault="00DD669F" w:rsidP="00DD669F">
      <w:pPr>
        <w:pStyle w:val="ListeParagraf"/>
        <w:widowControl/>
        <w:numPr>
          <w:ilvl w:val="0"/>
          <w:numId w:val="4"/>
        </w:numPr>
        <w:autoSpaceDE/>
        <w:autoSpaceDN/>
        <w:spacing w:before="0" w:line="276" w:lineRule="auto"/>
        <w:contextualSpacing/>
        <w:jc w:val="both"/>
        <w:rPr>
          <w:rFonts w:ascii="Arial" w:hAnsi="Arial" w:cs="Arial"/>
          <w:sz w:val="24"/>
          <w:szCs w:val="24"/>
        </w:rPr>
      </w:pPr>
      <w:r w:rsidRPr="0000199B">
        <w:rPr>
          <w:rFonts w:ascii="Arial" w:hAnsi="Arial" w:cs="Arial"/>
          <w:sz w:val="24"/>
          <w:szCs w:val="24"/>
        </w:rPr>
        <w:t>En az bir sunum yapmak</w:t>
      </w:r>
    </w:p>
    <w:p w:rsidR="0069377C" w:rsidRPr="0069377C" w:rsidRDefault="0069377C" w:rsidP="0069377C">
      <w:pPr>
        <w:jc w:val="both"/>
        <w:rPr>
          <w:rFonts w:ascii="Arial" w:hAnsi="Arial" w:cs="Arial"/>
          <w:sz w:val="24"/>
          <w:szCs w:val="24"/>
        </w:rPr>
      </w:pPr>
    </w:p>
    <w:p w:rsidR="0069377C" w:rsidRPr="0069377C" w:rsidRDefault="0069377C" w:rsidP="0069377C">
      <w:pPr>
        <w:numPr>
          <w:ilvl w:val="0"/>
          <w:numId w:val="8"/>
        </w:numPr>
        <w:jc w:val="both"/>
        <w:rPr>
          <w:rFonts w:ascii="Arial" w:hAnsi="Arial" w:cs="Arial"/>
          <w:sz w:val="24"/>
          <w:szCs w:val="24"/>
        </w:rPr>
      </w:pPr>
      <w:r w:rsidRPr="0069377C">
        <w:rPr>
          <w:rFonts w:ascii="Arial" w:hAnsi="Arial" w:cs="Arial"/>
          <w:sz w:val="24"/>
          <w:szCs w:val="24"/>
        </w:rPr>
        <w:t xml:space="preserve">Tıp Fakültesi öğrencilerine çağdaş yöntemler, ileri teknolojiler eşliğinde hastalıkların oluşum mekanizmalarını yani hastalık bilimini öğretmek, </w:t>
      </w:r>
    </w:p>
    <w:p w:rsidR="0069377C" w:rsidRPr="0069377C" w:rsidRDefault="0069377C" w:rsidP="0069377C">
      <w:pPr>
        <w:numPr>
          <w:ilvl w:val="0"/>
          <w:numId w:val="8"/>
        </w:numPr>
        <w:jc w:val="both"/>
        <w:rPr>
          <w:rFonts w:ascii="Arial" w:hAnsi="Arial" w:cs="Arial"/>
          <w:sz w:val="24"/>
          <w:szCs w:val="24"/>
        </w:rPr>
      </w:pPr>
      <w:r w:rsidRPr="0069377C">
        <w:rPr>
          <w:rFonts w:ascii="Arial" w:hAnsi="Arial" w:cs="Arial"/>
          <w:sz w:val="24"/>
          <w:szCs w:val="24"/>
        </w:rPr>
        <w:t xml:space="preserve">Tıbbi Patoloji eğitiminde aktif eğitim olanaklarını da kullanarak patoloji bilgisi iyi, bilgisini klinik bilgilerle entegre edebilen kendine güvenli hekimler yetiştirmek, </w:t>
      </w:r>
    </w:p>
    <w:p w:rsidR="0069377C" w:rsidRPr="0069377C" w:rsidRDefault="0069377C" w:rsidP="0069377C">
      <w:pPr>
        <w:numPr>
          <w:ilvl w:val="0"/>
          <w:numId w:val="8"/>
        </w:numPr>
        <w:jc w:val="both"/>
        <w:rPr>
          <w:rFonts w:ascii="Arial" w:hAnsi="Arial" w:cs="Arial"/>
          <w:sz w:val="24"/>
          <w:szCs w:val="24"/>
        </w:rPr>
      </w:pPr>
      <w:r w:rsidRPr="0069377C">
        <w:rPr>
          <w:rFonts w:ascii="Arial" w:hAnsi="Arial" w:cs="Arial"/>
          <w:sz w:val="24"/>
          <w:szCs w:val="24"/>
        </w:rPr>
        <w:t xml:space="preserve">Hasta hizmetlerinde tanısal amaçlı ve tedaviye yönelik olarak gelişmiş tüm yöntemleri kullanarak doğru, hızlı ve eksiksiz tanı vererek hasta memnuniyetini artırmak, </w:t>
      </w:r>
    </w:p>
    <w:p w:rsidR="0069377C" w:rsidRPr="0069377C" w:rsidRDefault="0069377C" w:rsidP="0069377C">
      <w:pPr>
        <w:numPr>
          <w:ilvl w:val="0"/>
          <w:numId w:val="8"/>
        </w:numPr>
        <w:jc w:val="both"/>
        <w:rPr>
          <w:rFonts w:ascii="Arial" w:hAnsi="Arial" w:cs="Arial"/>
          <w:sz w:val="24"/>
          <w:szCs w:val="24"/>
        </w:rPr>
      </w:pPr>
      <w:r w:rsidRPr="0069377C">
        <w:rPr>
          <w:rFonts w:ascii="Arial" w:hAnsi="Arial" w:cs="Arial"/>
          <w:sz w:val="24"/>
          <w:szCs w:val="24"/>
        </w:rPr>
        <w:t>Bilimsel aktivitelerde tüm klinik bölümler yanısıra ulusal ve uluslararası dernekler ve ileri merkezlerle işbirliği içinde olmak,</w:t>
      </w:r>
    </w:p>
    <w:p w:rsidR="0069377C" w:rsidRPr="0069377C" w:rsidRDefault="0069377C" w:rsidP="0069377C">
      <w:pPr>
        <w:numPr>
          <w:ilvl w:val="0"/>
          <w:numId w:val="8"/>
        </w:numPr>
        <w:jc w:val="both"/>
        <w:rPr>
          <w:rFonts w:ascii="Arial" w:hAnsi="Arial" w:cs="Arial"/>
          <w:sz w:val="24"/>
          <w:szCs w:val="24"/>
        </w:rPr>
      </w:pPr>
      <w:r w:rsidRPr="0069377C">
        <w:rPr>
          <w:rFonts w:ascii="Arial" w:hAnsi="Arial" w:cs="Arial"/>
          <w:sz w:val="24"/>
          <w:szCs w:val="24"/>
        </w:rPr>
        <w:t>İletişim yeteneği gelişmiş ve takım çalışmasına yatkın,</w:t>
      </w:r>
    </w:p>
    <w:p w:rsidR="0069377C" w:rsidRPr="0069377C" w:rsidRDefault="0069377C" w:rsidP="0069377C">
      <w:pPr>
        <w:numPr>
          <w:ilvl w:val="0"/>
          <w:numId w:val="8"/>
        </w:numPr>
        <w:jc w:val="both"/>
        <w:rPr>
          <w:rFonts w:ascii="Arial" w:hAnsi="Arial" w:cs="Arial"/>
          <w:sz w:val="24"/>
          <w:szCs w:val="24"/>
        </w:rPr>
      </w:pPr>
      <w:r w:rsidRPr="0069377C">
        <w:rPr>
          <w:rFonts w:ascii="Arial" w:hAnsi="Arial" w:cs="Arial"/>
          <w:sz w:val="24"/>
          <w:szCs w:val="24"/>
        </w:rPr>
        <w:t>Sosyal ve kültürel konularda da aktif hekimlerin yetişmesine katkıda bulunmaktır.</w:t>
      </w:r>
    </w:p>
    <w:p w:rsidR="0000199B" w:rsidRDefault="0000199B" w:rsidP="00DD669F">
      <w:pPr>
        <w:jc w:val="both"/>
        <w:rPr>
          <w:rFonts w:ascii="Arial" w:hAnsi="Arial" w:cs="Arial"/>
          <w:sz w:val="24"/>
          <w:szCs w:val="24"/>
        </w:rPr>
      </w:pPr>
    </w:p>
    <w:p w:rsidR="009F4B02" w:rsidRDefault="009F4B02" w:rsidP="00DD669F">
      <w:pPr>
        <w:jc w:val="both"/>
        <w:rPr>
          <w:rFonts w:ascii="Arial" w:hAnsi="Arial" w:cs="Arial"/>
          <w:sz w:val="24"/>
          <w:szCs w:val="24"/>
        </w:rPr>
      </w:pPr>
    </w:p>
    <w:p w:rsidR="0069377C" w:rsidRDefault="0069377C" w:rsidP="00DD669F">
      <w:pPr>
        <w:jc w:val="both"/>
        <w:rPr>
          <w:rFonts w:ascii="Arial" w:hAnsi="Arial" w:cs="Arial"/>
          <w:sz w:val="24"/>
          <w:szCs w:val="24"/>
        </w:rPr>
      </w:pPr>
    </w:p>
    <w:p w:rsidR="0069377C" w:rsidRPr="0069377C" w:rsidRDefault="0069377C" w:rsidP="00DD669F">
      <w:pPr>
        <w:jc w:val="both"/>
        <w:rPr>
          <w:rFonts w:ascii="Arial" w:hAnsi="Arial" w:cs="Arial"/>
          <w:sz w:val="24"/>
          <w:szCs w:val="24"/>
        </w:rPr>
      </w:pPr>
    </w:p>
    <w:p w:rsidR="00BC20DF" w:rsidRDefault="6DD2E1C5" w:rsidP="00DD669F">
      <w:pPr>
        <w:jc w:val="both"/>
        <w:rPr>
          <w:rFonts w:ascii="Arial" w:hAnsi="Arial" w:cs="Arial"/>
          <w:b/>
          <w:sz w:val="24"/>
          <w:szCs w:val="24"/>
        </w:rPr>
      </w:pPr>
      <w:r w:rsidRPr="0000199B">
        <w:rPr>
          <w:rFonts w:ascii="Arial" w:hAnsi="Arial" w:cs="Arial"/>
          <w:b/>
          <w:sz w:val="24"/>
          <w:szCs w:val="24"/>
        </w:rPr>
        <w:lastRenderedPageBreak/>
        <w:t>ÖLÇME VE DEĞERLENDİRME</w:t>
      </w:r>
    </w:p>
    <w:p w:rsidR="00BC20DF" w:rsidRPr="0000199B" w:rsidRDefault="6DD2E1C5" w:rsidP="00DD669F">
      <w:pPr>
        <w:jc w:val="both"/>
        <w:rPr>
          <w:rFonts w:ascii="Arial" w:hAnsi="Arial" w:cs="Arial"/>
          <w:sz w:val="24"/>
          <w:szCs w:val="24"/>
        </w:rPr>
      </w:pPr>
      <w:r w:rsidRPr="0000199B">
        <w:rPr>
          <w:rFonts w:ascii="Arial" w:hAnsi="Arial" w:cs="Arial"/>
          <w:b/>
          <w:bCs/>
          <w:sz w:val="24"/>
          <w:szCs w:val="24"/>
        </w:rPr>
        <w:t>*</w:t>
      </w:r>
      <w:r w:rsidRPr="0000199B">
        <w:rPr>
          <w:rFonts w:ascii="Arial" w:hAnsi="Arial" w:cs="Arial"/>
          <w:sz w:val="24"/>
          <w:szCs w:val="24"/>
        </w:rPr>
        <w:t>Staj süresince en az %80 devam şartı vardır. Devamsızlıktan kalan öğrenci sınava alınmayacak ve staj tekrarı yapacaktır.</w:t>
      </w:r>
    </w:p>
    <w:p w:rsidR="00BC20DF" w:rsidRPr="0000199B" w:rsidRDefault="6DD2E1C5" w:rsidP="00DD669F">
      <w:pPr>
        <w:jc w:val="both"/>
        <w:rPr>
          <w:rFonts w:ascii="Arial" w:hAnsi="Arial" w:cs="Arial"/>
          <w:i/>
          <w:sz w:val="24"/>
          <w:szCs w:val="24"/>
        </w:rPr>
      </w:pPr>
      <w:r w:rsidRPr="0000199B">
        <w:rPr>
          <w:rFonts w:ascii="Arial" w:hAnsi="Arial" w:cs="Arial"/>
          <w:b/>
          <w:bCs/>
          <w:i/>
          <w:sz w:val="24"/>
          <w:szCs w:val="24"/>
        </w:rPr>
        <w:t>*</w:t>
      </w:r>
      <w:r w:rsidRPr="0000199B">
        <w:rPr>
          <w:rFonts w:ascii="Arial" w:hAnsi="Arial" w:cs="Arial"/>
          <w:b/>
          <w:bCs/>
          <w:i/>
          <w:color w:val="0E0E0E"/>
          <w:sz w:val="24"/>
          <w:szCs w:val="24"/>
        </w:rPr>
        <w:t xml:space="preserve">Çoktan seçmeli test sınavı: </w:t>
      </w:r>
      <w:r w:rsidR="00DD669F" w:rsidRPr="0000199B">
        <w:rPr>
          <w:rFonts w:ascii="Arial" w:hAnsi="Arial" w:cs="Arial"/>
          <w:i/>
          <w:color w:val="0E0E0E"/>
          <w:sz w:val="24"/>
          <w:szCs w:val="24"/>
        </w:rPr>
        <w:t>Geçme notu üzerine ağırlığı %6</w:t>
      </w:r>
      <w:r w:rsidRPr="0000199B">
        <w:rPr>
          <w:rFonts w:ascii="Arial" w:hAnsi="Arial" w:cs="Arial"/>
          <w:i/>
          <w:color w:val="0E0E0E"/>
          <w:sz w:val="24"/>
          <w:szCs w:val="24"/>
        </w:rPr>
        <w:t xml:space="preserve">0'dir. Her teorik ders saati başına ortalama 1 sorudan oluşan, çoktan seçmeli, </w:t>
      </w:r>
      <w:r w:rsidRPr="0000199B">
        <w:rPr>
          <w:rFonts w:ascii="Arial" w:hAnsi="Arial" w:cs="Arial"/>
          <w:i/>
          <w:sz w:val="24"/>
          <w:szCs w:val="24"/>
        </w:rPr>
        <w:t>sınav yapılır.</w:t>
      </w:r>
    </w:p>
    <w:p w:rsidR="00DD669F" w:rsidRPr="0000199B" w:rsidRDefault="6DD2E1C5" w:rsidP="00DD669F">
      <w:pPr>
        <w:jc w:val="both"/>
        <w:rPr>
          <w:rFonts w:ascii="Arial" w:hAnsi="Arial" w:cs="Arial"/>
          <w:i/>
          <w:color w:val="0E0E0E"/>
          <w:sz w:val="24"/>
          <w:szCs w:val="24"/>
        </w:rPr>
      </w:pPr>
      <w:r w:rsidRPr="0000199B">
        <w:rPr>
          <w:rFonts w:ascii="Arial" w:hAnsi="Arial" w:cs="Arial"/>
          <w:b/>
          <w:bCs/>
          <w:i/>
          <w:sz w:val="24"/>
          <w:szCs w:val="24"/>
        </w:rPr>
        <w:t>*</w:t>
      </w:r>
      <w:r w:rsidRPr="0000199B">
        <w:rPr>
          <w:rFonts w:ascii="Arial" w:hAnsi="Arial" w:cs="Arial"/>
          <w:b/>
          <w:bCs/>
          <w:i/>
          <w:color w:val="0E0E0E"/>
          <w:sz w:val="24"/>
          <w:szCs w:val="24"/>
        </w:rPr>
        <w:t xml:space="preserve">Sözlü sınav: </w:t>
      </w:r>
      <w:r w:rsidR="00DD669F" w:rsidRPr="0000199B">
        <w:rPr>
          <w:rFonts w:ascii="Arial" w:hAnsi="Arial" w:cs="Arial"/>
          <w:i/>
          <w:color w:val="0E0E0E"/>
          <w:sz w:val="24"/>
          <w:szCs w:val="24"/>
        </w:rPr>
        <w:t>Geçme notu üzerine ağırlığı %2</w:t>
      </w:r>
      <w:r w:rsidRPr="0000199B">
        <w:rPr>
          <w:rFonts w:ascii="Arial" w:hAnsi="Arial" w:cs="Arial"/>
          <w:i/>
          <w:color w:val="0E0E0E"/>
          <w:sz w:val="24"/>
          <w:szCs w:val="24"/>
        </w:rPr>
        <w:t xml:space="preserve">0'dir.  </w:t>
      </w:r>
    </w:p>
    <w:p w:rsidR="00DD669F" w:rsidRPr="0000199B" w:rsidRDefault="00DD669F" w:rsidP="00DD669F">
      <w:pPr>
        <w:jc w:val="both"/>
        <w:rPr>
          <w:rFonts w:ascii="Arial" w:hAnsi="Arial" w:cs="Arial"/>
          <w:i/>
          <w:sz w:val="24"/>
          <w:szCs w:val="24"/>
        </w:rPr>
      </w:pPr>
      <w:r w:rsidRPr="0000199B">
        <w:rPr>
          <w:rFonts w:ascii="Arial" w:hAnsi="Arial" w:cs="Arial"/>
          <w:b/>
          <w:i/>
          <w:sz w:val="24"/>
          <w:szCs w:val="24"/>
        </w:rPr>
        <w:t xml:space="preserve">*Pratik (Makroskobik </w:t>
      </w:r>
      <w:r w:rsidRPr="0000199B">
        <w:rPr>
          <w:rFonts w:ascii="Arial" w:hAnsi="Arial" w:cs="Arial"/>
          <w:i/>
          <w:sz w:val="24"/>
          <w:szCs w:val="24"/>
        </w:rPr>
        <w:t xml:space="preserve">- </w:t>
      </w:r>
      <w:r w:rsidRPr="0000199B">
        <w:rPr>
          <w:rFonts w:ascii="Arial" w:hAnsi="Arial" w:cs="Arial"/>
          <w:b/>
          <w:i/>
          <w:sz w:val="24"/>
          <w:szCs w:val="24"/>
        </w:rPr>
        <w:t>Mikroskobik</w:t>
      </w:r>
      <w:r w:rsidRPr="0000199B">
        <w:rPr>
          <w:rFonts w:ascii="Arial" w:hAnsi="Arial" w:cs="Arial"/>
          <w:i/>
          <w:sz w:val="24"/>
          <w:szCs w:val="24"/>
        </w:rPr>
        <w:t xml:space="preserve"> </w:t>
      </w:r>
      <w:r w:rsidRPr="0000199B">
        <w:rPr>
          <w:rFonts w:ascii="Arial" w:hAnsi="Arial" w:cs="Arial"/>
          <w:b/>
          <w:i/>
          <w:sz w:val="24"/>
          <w:szCs w:val="24"/>
        </w:rPr>
        <w:t>sınav):</w:t>
      </w:r>
      <w:r w:rsidRPr="0000199B">
        <w:rPr>
          <w:rFonts w:ascii="Arial" w:hAnsi="Arial" w:cs="Arial"/>
          <w:i/>
          <w:sz w:val="24"/>
          <w:szCs w:val="24"/>
        </w:rPr>
        <w:t xml:space="preserve"> </w:t>
      </w:r>
      <w:r w:rsidRPr="0000199B">
        <w:rPr>
          <w:rFonts w:ascii="Arial" w:hAnsi="Arial" w:cs="Arial"/>
          <w:i/>
          <w:color w:val="0E0E0E"/>
          <w:sz w:val="24"/>
          <w:szCs w:val="24"/>
        </w:rPr>
        <w:t>Geçme notu üzerine ağırlığı %20'dir.</w:t>
      </w:r>
    </w:p>
    <w:p w:rsidR="00BC20DF" w:rsidRPr="0000199B" w:rsidRDefault="6DD2E1C5" w:rsidP="00DD669F">
      <w:pPr>
        <w:pStyle w:val="GvdeMetni"/>
        <w:spacing w:before="119"/>
        <w:jc w:val="both"/>
        <w:rPr>
          <w:rFonts w:ascii="Arial" w:hAnsi="Arial" w:cs="Arial"/>
        </w:rPr>
      </w:pPr>
      <w:r w:rsidRPr="0000199B">
        <w:rPr>
          <w:rFonts w:ascii="Arial" w:hAnsi="Arial" w:cs="Arial"/>
          <w:b/>
        </w:rPr>
        <w:t>Sta</w:t>
      </w:r>
      <w:r w:rsidR="00DD669F" w:rsidRPr="0000199B">
        <w:rPr>
          <w:rFonts w:ascii="Arial" w:hAnsi="Arial" w:cs="Arial"/>
          <w:b/>
        </w:rPr>
        <w:t>j</w:t>
      </w:r>
      <w:r w:rsidR="00DD669F" w:rsidRPr="0000199B">
        <w:rPr>
          <w:rFonts w:ascii="Arial" w:hAnsi="Arial" w:cs="Arial"/>
        </w:rPr>
        <w:t xml:space="preserve"> </w:t>
      </w:r>
      <w:r w:rsidR="00DD669F" w:rsidRPr="0000199B">
        <w:rPr>
          <w:rFonts w:ascii="Arial" w:hAnsi="Arial" w:cs="Arial"/>
          <w:b/>
        </w:rPr>
        <w:t>Sonu</w:t>
      </w:r>
      <w:r w:rsidR="00DD669F" w:rsidRPr="0000199B">
        <w:rPr>
          <w:rFonts w:ascii="Arial" w:hAnsi="Arial" w:cs="Arial"/>
        </w:rPr>
        <w:t xml:space="preserve"> </w:t>
      </w:r>
      <w:r w:rsidR="00DD669F" w:rsidRPr="0000199B">
        <w:rPr>
          <w:rFonts w:ascii="Arial" w:hAnsi="Arial" w:cs="Arial"/>
          <w:b/>
        </w:rPr>
        <w:t>Notu</w:t>
      </w:r>
      <w:r w:rsidR="00DD669F" w:rsidRPr="0000199B">
        <w:rPr>
          <w:rFonts w:ascii="Arial" w:hAnsi="Arial" w:cs="Arial"/>
        </w:rPr>
        <w:t xml:space="preserve">: Yazılı test sınavı, </w:t>
      </w:r>
      <w:r w:rsidRPr="0000199B">
        <w:rPr>
          <w:rFonts w:ascii="Arial" w:hAnsi="Arial" w:cs="Arial"/>
        </w:rPr>
        <w:t>sözlü sınav</w:t>
      </w:r>
      <w:r w:rsidR="00DD669F" w:rsidRPr="0000199B">
        <w:rPr>
          <w:rFonts w:ascii="Arial" w:hAnsi="Arial" w:cs="Arial"/>
        </w:rPr>
        <w:t xml:space="preserve"> ve pratik</w:t>
      </w:r>
      <w:r w:rsidRPr="0000199B">
        <w:rPr>
          <w:rFonts w:ascii="Arial" w:hAnsi="Arial" w:cs="Arial"/>
        </w:rPr>
        <w:t xml:space="preserve"> ortalaması alınarak stajyerin durumu başarılı/ başarısız olarak belirlenir. Geçme notu </w:t>
      </w:r>
      <w:r w:rsidRPr="0000199B">
        <w:rPr>
          <w:rFonts w:ascii="Arial" w:hAnsi="Arial" w:cs="Arial"/>
          <w:i/>
          <w:iCs/>
          <w:u w:val="single"/>
        </w:rPr>
        <w:t>60 (altmış)</w:t>
      </w:r>
      <w:r w:rsidR="0000199B" w:rsidRPr="0000199B">
        <w:rPr>
          <w:rFonts w:ascii="Arial" w:hAnsi="Arial" w:cs="Arial"/>
          <w:i/>
          <w:iCs/>
          <w:u w:val="single"/>
        </w:rPr>
        <w:t xml:space="preserve"> </w:t>
      </w:r>
      <w:r w:rsidRPr="0000199B">
        <w:rPr>
          <w:rFonts w:ascii="Arial" w:hAnsi="Arial" w:cs="Arial"/>
        </w:rPr>
        <w:t>tır.</w:t>
      </w:r>
    </w:p>
    <w:p w:rsidR="00BC20DF" w:rsidRPr="0000199B" w:rsidRDefault="00BC20DF" w:rsidP="00BC20DF">
      <w:pPr>
        <w:pStyle w:val="GvdeMetni"/>
        <w:spacing w:before="8"/>
        <w:jc w:val="both"/>
        <w:rPr>
          <w:rFonts w:ascii="Arial" w:hAnsi="Arial" w:cs="Arial"/>
        </w:rPr>
      </w:pPr>
    </w:p>
    <w:p w:rsidR="00BC20DF" w:rsidRPr="0000199B" w:rsidRDefault="6DD2E1C5" w:rsidP="00DD669F">
      <w:pPr>
        <w:spacing w:before="1" w:line="290" w:lineRule="auto"/>
        <w:ind w:right="99"/>
        <w:jc w:val="both"/>
        <w:rPr>
          <w:rFonts w:ascii="Arial" w:hAnsi="Arial" w:cs="Arial"/>
          <w:sz w:val="24"/>
          <w:szCs w:val="24"/>
        </w:rPr>
      </w:pPr>
      <w:r w:rsidRPr="0000199B">
        <w:rPr>
          <w:rFonts w:ascii="Arial" w:hAnsi="Arial" w:cs="Arial"/>
          <w:b/>
          <w:bCs/>
          <w:sz w:val="24"/>
          <w:szCs w:val="24"/>
        </w:rPr>
        <w:t>*</w:t>
      </w:r>
      <w:r w:rsidRPr="0000199B">
        <w:rPr>
          <w:rFonts w:ascii="Arial" w:hAnsi="Arial" w:cs="Arial"/>
          <w:sz w:val="24"/>
          <w:szCs w:val="24"/>
        </w:rPr>
        <w:t>Staj programının sağlıklı bir şekilde yürütülmesinden anabilim dalı başkanı ve staj sorumlu öğretim üyesi sorumludur. Zorunlu hallerde staj programında olacak olan değişiklikler anabilim dalı başkanı ve sorumlu öğretim üyesi tarafından staj başlamadan önce veya en geç stajın ilk günü yapılan değişiklik ilan edilecektir.</w:t>
      </w:r>
    </w:p>
    <w:p w:rsidR="00BC20DF" w:rsidRPr="0000199B" w:rsidRDefault="0000199B" w:rsidP="005550FC">
      <w:pPr>
        <w:spacing w:before="1" w:line="290" w:lineRule="auto"/>
        <w:ind w:right="99"/>
        <w:jc w:val="both"/>
        <w:rPr>
          <w:rFonts w:ascii="Arial" w:hAnsi="Arial" w:cs="Arial"/>
          <w:sz w:val="24"/>
          <w:szCs w:val="24"/>
        </w:rPr>
      </w:pPr>
      <w:r w:rsidRPr="0000199B">
        <w:rPr>
          <w:rFonts w:ascii="Arial" w:hAnsi="Arial" w:cs="Arial"/>
          <w:b/>
          <w:bCs/>
          <w:sz w:val="24"/>
          <w:szCs w:val="24"/>
        </w:rPr>
        <w:t>ÖNERİLEN KAYNAKLAR</w:t>
      </w:r>
    </w:p>
    <w:p w:rsidR="009F4B02" w:rsidRDefault="00DD669F" w:rsidP="009F4B02">
      <w:pPr>
        <w:pStyle w:val="AralkYok"/>
        <w:numPr>
          <w:ilvl w:val="0"/>
          <w:numId w:val="9"/>
        </w:numPr>
        <w:jc w:val="both"/>
        <w:rPr>
          <w:rStyle w:val="inline"/>
          <w:rFonts w:ascii="Arial" w:hAnsi="Arial" w:cs="Arial"/>
          <w:b/>
          <w:bCs/>
          <w:i/>
        </w:rPr>
      </w:pPr>
      <w:r w:rsidRPr="009F4B02">
        <w:rPr>
          <w:rFonts w:ascii="Arial" w:hAnsi="Arial" w:cs="Arial"/>
          <w:color w:val="222222"/>
        </w:rPr>
        <w:t xml:space="preserve">Robbins </w:t>
      </w:r>
      <w:r w:rsidR="005550FC" w:rsidRPr="009F4B02">
        <w:rPr>
          <w:rFonts w:ascii="Arial" w:hAnsi="Arial" w:cs="Arial"/>
          <w:color w:val="222222"/>
        </w:rPr>
        <w:t>Temel</w:t>
      </w:r>
      <w:r w:rsidRPr="009F4B02">
        <w:rPr>
          <w:rFonts w:ascii="Arial" w:hAnsi="Arial" w:cs="Arial"/>
          <w:color w:val="222222"/>
        </w:rPr>
        <w:t xml:space="preserve"> Patolo</w:t>
      </w:r>
      <w:r w:rsidR="005550FC" w:rsidRPr="009F4B02">
        <w:rPr>
          <w:rFonts w:ascii="Arial" w:hAnsi="Arial" w:cs="Arial"/>
          <w:color w:val="222222"/>
        </w:rPr>
        <w:t>ji</w:t>
      </w:r>
      <w:r w:rsidRPr="009F4B02">
        <w:rPr>
          <w:rFonts w:ascii="Arial" w:hAnsi="Arial" w:cs="Arial"/>
          <w:color w:val="222222"/>
        </w:rPr>
        <w:t xml:space="preserve">, </w:t>
      </w:r>
      <w:r w:rsidR="005550FC" w:rsidRPr="009F4B02">
        <w:rPr>
          <w:rFonts w:ascii="Arial" w:hAnsi="Arial" w:cs="Arial"/>
          <w:color w:val="222222"/>
        </w:rPr>
        <w:t>9. Baskı</w:t>
      </w:r>
      <w:r w:rsidR="0000199B" w:rsidRPr="009F4B02">
        <w:rPr>
          <w:rFonts w:ascii="Arial" w:hAnsi="Arial" w:cs="Arial"/>
          <w:color w:val="222222"/>
        </w:rPr>
        <w:t xml:space="preserve"> - </w:t>
      </w:r>
      <w:r w:rsidR="005550FC" w:rsidRPr="009F4B02">
        <w:rPr>
          <w:rStyle w:val="Gl"/>
          <w:rFonts w:ascii="Arial" w:hAnsi="Arial" w:cs="Arial"/>
          <w:i/>
        </w:rPr>
        <w:t>Yazarlar</w:t>
      </w:r>
      <w:r w:rsidR="005550FC" w:rsidRPr="009F4B02">
        <w:rPr>
          <w:rStyle w:val="Gl"/>
          <w:rFonts w:ascii="Arial" w:hAnsi="Arial" w:cs="Arial"/>
          <w:b w:val="0"/>
          <w:i/>
        </w:rPr>
        <w:t xml:space="preserve">: </w:t>
      </w:r>
      <w:r w:rsidRPr="009F4B02">
        <w:rPr>
          <w:rStyle w:val="inline"/>
          <w:rFonts w:ascii="Arial" w:hAnsi="Arial" w:cs="Arial"/>
          <w:b/>
          <w:i/>
        </w:rPr>
        <w:t>Vinay Kumar</w:t>
      </w:r>
      <w:r w:rsidRPr="009F4B02">
        <w:rPr>
          <w:rFonts w:ascii="Arial" w:hAnsi="Arial" w:cs="Arial"/>
        </w:rPr>
        <w:t> </w:t>
      </w:r>
      <w:r w:rsidRPr="009F4B02">
        <w:rPr>
          <w:rStyle w:val="inline"/>
          <w:rFonts w:ascii="Arial" w:hAnsi="Arial" w:cs="Arial"/>
          <w:b/>
          <w:i/>
        </w:rPr>
        <w:t>Abul Abbas</w:t>
      </w:r>
      <w:r w:rsidRPr="009F4B02">
        <w:rPr>
          <w:rFonts w:ascii="Arial" w:hAnsi="Arial" w:cs="Arial"/>
        </w:rPr>
        <w:t> </w:t>
      </w:r>
      <w:r w:rsidRPr="009F4B02">
        <w:rPr>
          <w:rStyle w:val="inline"/>
          <w:rFonts w:ascii="Arial" w:hAnsi="Arial" w:cs="Arial"/>
          <w:b/>
          <w:i/>
        </w:rPr>
        <w:t>Jon Aster</w:t>
      </w:r>
      <w:r w:rsidR="001E760A" w:rsidRPr="009F4B02">
        <w:rPr>
          <w:rStyle w:val="inline"/>
          <w:rFonts w:ascii="Arial" w:hAnsi="Arial" w:cs="Arial"/>
          <w:b/>
          <w:i/>
        </w:rPr>
        <w:t xml:space="preserve"> (Nobel 2014).</w:t>
      </w:r>
    </w:p>
    <w:p w:rsidR="009F4B02" w:rsidRDefault="0000199B" w:rsidP="009F4B02">
      <w:pPr>
        <w:pStyle w:val="AralkYok"/>
        <w:numPr>
          <w:ilvl w:val="0"/>
          <w:numId w:val="9"/>
        </w:numPr>
        <w:jc w:val="both"/>
        <w:rPr>
          <w:rFonts w:ascii="Arial" w:hAnsi="Arial" w:cs="Arial"/>
          <w:b/>
          <w:bCs/>
          <w:i/>
        </w:rPr>
      </w:pPr>
      <w:r w:rsidRPr="009F4B02">
        <w:rPr>
          <w:rFonts w:ascii="Arial" w:hAnsi="Arial" w:cs="Arial"/>
        </w:rPr>
        <w:t>Robbins and Cotran Pathologic Basis of Disease</w:t>
      </w:r>
      <w:r w:rsidR="00E803B7" w:rsidRPr="009F4B02">
        <w:rPr>
          <w:rFonts w:ascii="Arial" w:hAnsi="Arial" w:cs="Arial"/>
        </w:rPr>
        <w:t>,</w:t>
      </w:r>
      <w:r w:rsidRPr="009F4B02">
        <w:rPr>
          <w:rFonts w:ascii="Arial" w:hAnsi="Arial" w:cs="Arial"/>
        </w:rPr>
        <w:t xml:space="preserve"> 10th edition - Kumar, Abbas, Aster (Elsevier 2017). </w:t>
      </w:r>
    </w:p>
    <w:p w:rsidR="009F4B02" w:rsidRDefault="001E760A" w:rsidP="009F4B02">
      <w:pPr>
        <w:pStyle w:val="AralkYok"/>
        <w:numPr>
          <w:ilvl w:val="0"/>
          <w:numId w:val="9"/>
        </w:numPr>
        <w:jc w:val="both"/>
        <w:rPr>
          <w:rFonts w:ascii="Arial" w:hAnsi="Arial" w:cs="Arial"/>
          <w:b/>
          <w:bCs/>
          <w:i/>
        </w:rPr>
      </w:pPr>
      <w:r w:rsidRPr="009F4B02">
        <w:rPr>
          <w:rFonts w:ascii="Arial" w:hAnsi="Arial" w:cs="Arial"/>
        </w:rPr>
        <w:t>Temel Patoloji</w:t>
      </w:r>
      <w:r w:rsidR="00E803B7" w:rsidRPr="009F4B02">
        <w:rPr>
          <w:rFonts w:ascii="Arial" w:hAnsi="Arial" w:cs="Arial"/>
        </w:rPr>
        <w:t>, 1. Baskı – Yazarı: Gamze M. Kuzey (Güneş 2007).</w:t>
      </w:r>
    </w:p>
    <w:p w:rsidR="005F22EE" w:rsidRPr="009F4B02" w:rsidRDefault="005F22EE" w:rsidP="009F4B02">
      <w:pPr>
        <w:pStyle w:val="AralkYok"/>
        <w:numPr>
          <w:ilvl w:val="0"/>
          <w:numId w:val="9"/>
        </w:numPr>
        <w:jc w:val="both"/>
        <w:rPr>
          <w:rFonts w:ascii="Arial" w:hAnsi="Arial" w:cs="Arial"/>
          <w:b/>
          <w:bCs/>
          <w:i/>
        </w:rPr>
      </w:pPr>
      <w:r w:rsidRPr="009F4B02">
        <w:rPr>
          <w:rFonts w:ascii="Arial" w:hAnsi="Arial" w:cs="Arial"/>
        </w:rPr>
        <w:t>Di Fore Histoloji Atlası Fonksiyonel İlişkileriyle, 1. Baskı – Yazarı: Ramazan Demir (Palme 2007).</w:t>
      </w:r>
    </w:p>
    <w:p w:rsidR="0000199B" w:rsidRPr="009F4B02" w:rsidRDefault="0000199B" w:rsidP="009F4B02">
      <w:pPr>
        <w:pStyle w:val="AralkYok"/>
        <w:jc w:val="both"/>
        <w:rPr>
          <w:rFonts w:ascii="Arial" w:hAnsi="Arial" w:cs="Arial"/>
        </w:rPr>
      </w:pPr>
    </w:p>
    <w:p w:rsidR="005550FC" w:rsidRPr="0000199B" w:rsidRDefault="005550FC" w:rsidP="005550FC">
      <w:pPr>
        <w:tabs>
          <w:tab w:val="left" w:pos="4488"/>
        </w:tabs>
        <w:jc w:val="both"/>
        <w:rPr>
          <w:rFonts w:ascii="Arial" w:hAnsi="Arial" w:cs="Arial"/>
          <w:b/>
          <w:sz w:val="24"/>
          <w:szCs w:val="24"/>
        </w:rPr>
      </w:pPr>
      <w:r w:rsidRPr="0000199B">
        <w:rPr>
          <w:rFonts w:ascii="Arial" w:hAnsi="Arial" w:cs="Arial"/>
          <w:b/>
          <w:sz w:val="24"/>
          <w:szCs w:val="24"/>
        </w:rPr>
        <w:t xml:space="preserve">Haftalık ders programı </w:t>
      </w:r>
      <w:r w:rsidRPr="005F22EE">
        <w:rPr>
          <w:rFonts w:ascii="Arial" w:hAnsi="Arial" w:cs="Arial"/>
          <w:sz w:val="24"/>
          <w:szCs w:val="24"/>
        </w:rPr>
        <w:t>(</w:t>
      </w:r>
      <w:r w:rsidRPr="0000199B">
        <w:rPr>
          <w:rFonts w:ascii="Arial" w:hAnsi="Arial" w:cs="Arial"/>
          <w:sz w:val="24"/>
          <w:szCs w:val="24"/>
        </w:rPr>
        <w:t>İki haftalık program)</w:t>
      </w:r>
      <w:r w:rsidR="005F22EE">
        <w:rPr>
          <w:rFonts w:ascii="Arial" w:hAnsi="Arial" w:cs="Arial"/>
          <w:sz w:val="24"/>
          <w:szCs w:val="24"/>
        </w:rPr>
        <w:t>:</w:t>
      </w:r>
      <w:r w:rsidRPr="0000199B">
        <w:rPr>
          <w:rFonts w:ascii="Arial" w:hAnsi="Arial" w:cs="Arial"/>
          <w:sz w:val="24"/>
          <w:szCs w:val="24"/>
        </w:rPr>
        <w:tab/>
      </w:r>
    </w:p>
    <w:p w:rsidR="005550FC" w:rsidRPr="0000199B" w:rsidRDefault="005550FC" w:rsidP="005550FC">
      <w:pPr>
        <w:jc w:val="both"/>
        <w:rPr>
          <w:rFonts w:ascii="Arial" w:hAnsi="Arial" w:cs="Arial"/>
          <w:b/>
          <w:sz w:val="24"/>
          <w:szCs w:val="24"/>
        </w:rPr>
      </w:pPr>
      <w:r w:rsidRPr="0000199B">
        <w:rPr>
          <w:rFonts w:ascii="Arial" w:hAnsi="Arial" w:cs="Arial"/>
          <w:b/>
          <w:sz w:val="24"/>
          <w:szCs w:val="24"/>
        </w:rPr>
        <w:t>1. Hafta</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658"/>
        <w:gridCol w:w="1518"/>
        <w:gridCol w:w="1687"/>
        <w:gridCol w:w="1678"/>
        <w:gridCol w:w="1576"/>
      </w:tblGrid>
      <w:tr w:rsidR="005550FC" w:rsidRPr="0000199B" w:rsidTr="001E760A">
        <w:trPr>
          <w:trHeight w:val="316"/>
        </w:trPr>
        <w:tc>
          <w:tcPr>
            <w:tcW w:w="1386" w:type="dxa"/>
            <w:vAlign w:val="center"/>
          </w:tcPr>
          <w:p w:rsidR="005550FC" w:rsidRPr="0000199B" w:rsidRDefault="005550FC" w:rsidP="001E760A">
            <w:pPr>
              <w:jc w:val="center"/>
              <w:rPr>
                <w:rFonts w:ascii="Arial" w:hAnsi="Arial" w:cs="Arial"/>
                <w:sz w:val="24"/>
                <w:szCs w:val="24"/>
              </w:rPr>
            </w:pPr>
          </w:p>
        </w:tc>
        <w:tc>
          <w:tcPr>
            <w:tcW w:w="1658"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Pazartesi</w:t>
            </w:r>
          </w:p>
        </w:tc>
        <w:tc>
          <w:tcPr>
            <w:tcW w:w="1518"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Salı</w:t>
            </w:r>
          </w:p>
        </w:tc>
        <w:tc>
          <w:tcPr>
            <w:tcW w:w="1687"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Çarşamba</w:t>
            </w:r>
          </w:p>
        </w:tc>
        <w:tc>
          <w:tcPr>
            <w:tcW w:w="1678"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Perşembe</w:t>
            </w:r>
          </w:p>
        </w:tc>
        <w:tc>
          <w:tcPr>
            <w:tcW w:w="1576"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Cuma</w:t>
            </w:r>
          </w:p>
        </w:tc>
      </w:tr>
      <w:tr w:rsidR="005550FC" w:rsidRPr="0000199B" w:rsidTr="001E760A">
        <w:trPr>
          <w:trHeight w:val="316"/>
        </w:trPr>
        <w:tc>
          <w:tcPr>
            <w:tcW w:w="1386" w:type="dxa"/>
            <w:vAlign w:val="center"/>
          </w:tcPr>
          <w:p w:rsidR="005550FC" w:rsidRPr="0000199B" w:rsidRDefault="005550FC" w:rsidP="001E760A">
            <w:pPr>
              <w:jc w:val="center"/>
              <w:rPr>
                <w:rFonts w:ascii="Arial" w:hAnsi="Arial" w:cs="Arial"/>
                <w:sz w:val="24"/>
                <w:szCs w:val="24"/>
              </w:rPr>
            </w:pPr>
            <w:r w:rsidRPr="0000199B">
              <w:rPr>
                <w:rFonts w:ascii="Arial" w:hAnsi="Arial" w:cs="Arial"/>
                <w:b/>
                <w:sz w:val="24"/>
                <w:szCs w:val="24"/>
              </w:rPr>
              <w:t>10:00 - 11.00</w:t>
            </w:r>
          </w:p>
        </w:tc>
        <w:tc>
          <w:tcPr>
            <w:tcW w:w="1658" w:type="dxa"/>
            <w:vAlign w:val="center"/>
          </w:tcPr>
          <w:p w:rsidR="005550FC" w:rsidRPr="0000199B" w:rsidRDefault="005550FC" w:rsidP="001E760A">
            <w:pPr>
              <w:jc w:val="center"/>
              <w:rPr>
                <w:rFonts w:ascii="Arial" w:hAnsi="Arial" w:cs="Arial"/>
                <w:sz w:val="24"/>
                <w:szCs w:val="24"/>
              </w:rPr>
            </w:pPr>
          </w:p>
          <w:p w:rsidR="005550FC" w:rsidRPr="0000199B" w:rsidRDefault="005550FC" w:rsidP="001E760A">
            <w:pPr>
              <w:jc w:val="center"/>
              <w:rPr>
                <w:rFonts w:ascii="Arial" w:hAnsi="Arial" w:cs="Arial"/>
                <w:sz w:val="24"/>
                <w:szCs w:val="24"/>
              </w:rPr>
            </w:pPr>
            <w:r w:rsidRPr="0000199B">
              <w:rPr>
                <w:rFonts w:ascii="Arial" w:hAnsi="Arial" w:cs="Arial"/>
                <w:sz w:val="24"/>
                <w:szCs w:val="24"/>
              </w:rPr>
              <w:t>Temel Tıbbi Patoloji</w:t>
            </w:r>
          </w:p>
          <w:p w:rsidR="005550FC" w:rsidRPr="0000199B" w:rsidRDefault="005550FC" w:rsidP="001E760A">
            <w:pPr>
              <w:jc w:val="center"/>
              <w:rPr>
                <w:rFonts w:ascii="Arial" w:hAnsi="Arial" w:cs="Arial"/>
                <w:sz w:val="24"/>
                <w:szCs w:val="24"/>
              </w:rPr>
            </w:pPr>
            <w:r w:rsidRPr="0000199B">
              <w:rPr>
                <w:rFonts w:ascii="Arial" w:hAnsi="Arial" w:cs="Arial"/>
                <w:sz w:val="24"/>
                <w:szCs w:val="24"/>
              </w:rPr>
              <w:t>Dersi</w:t>
            </w:r>
          </w:p>
        </w:tc>
        <w:tc>
          <w:tcPr>
            <w:tcW w:w="1518" w:type="dxa"/>
          </w:tcPr>
          <w:p w:rsidR="005550FC" w:rsidRPr="0000199B" w:rsidRDefault="005550FC" w:rsidP="001E760A">
            <w:pPr>
              <w:jc w:val="center"/>
              <w:rPr>
                <w:rFonts w:ascii="Arial" w:hAnsi="Arial" w:cs="Arial"/>
                <w:sz w:val="24"/>
                <w:szCs w:val="24"/>
              </w:rPr>
            </w:pPr>
          </w:p>
          <w:p w:rsidR="005550FC" w:rsidRPr="0000199B" w:rsidRDefault="005550FC" w:rsidP="001E760A">
            <w:pPr>
              <w:jc w:val="center"/>
              <w:rPr>
                <w:rFonts w:ascii="Arial" w:hAnsi="Arial" w:cs="Arial"/>
                <w:sz w:val="24"/>
                <w:szCs w:val="24"/>
              </w:rPr>
            </w:pPr>
            <w:r w:rsidRPr="0000199B">
              <w:rPr>
                <w:rFonts w:ascii="Arial" w:hAnsi="Arial" w:cs="Arial"/>
                <w:sz w:val="24"/>
                <w:szCs w:val="24"/>
              </w:rPr>
              <w:t>Temel Tıbbi Patoloji</w:t>
            </w:r>
          </w:p>
          <w:p w:rsidR="005550FC" w:rsidRPr="0000199B" w:rsidRDefault="005550FC" w:rsidP="001E760A">
            <w:pPr>
              <w:jc w:val="center"/>
              <w:rPr>
                <w:rFonts w:ascii="Arial" w:hAnsi="Arial" w:cs="Arial"/>
                <w:sz w:val="24"/>
                <w:szCs w:val="24"/>
              </w:rPr>
            </w:pPr>
            <w:r w:rsidRPr="0000199B">
              <w:rPr>
                <w:rFonts w:ascii="Arial" w:hAnsi="Arial" w:cs="Arial"/>
                <w:sz w:val="24"/>
                <w:szCs w:val="24"/>
              </w:rPr>
              <w:t>Dersi</w:t>
            </w:r>
          </w:p>
        </w:tc>
        <w:tc>
          <w:tcPr>
            <w:tcW w:w="1687" w:type="dxa"/>
          </w:tcPr>
          <w:p w:rsidR="005550FC" w:rsidRPr="0000199B" w:rsidRDefault="005550FC" w:rsidP="001E760A">
            <w:pPr>
              <w:jc w:val="center"/>
              <w:rPr>
                <w:rFonts w:ascii="Arial" w:hAnsi="Arial" w:cs="Arial"/>
                <w:sz w:val="24"/>
                <w:szCs w:val="24"/>
              </w:rPr>
            </w:pPr>
          </w:p>
          <w:p w:rsidR="005550FC" w:rsidRPr="0000199B" w:rsidRDefault="005550FC" w:rsidP="001E760A">
            <w:pPr>
              <w:jc w:val="center"/>
              <w:rPr>
                <w:rFonts w:ascii="Arial" w:hAnsi="Arial" w:cs="Arial"/>
                <w:sz w:val="24"/>
                <w:szCs w:val="24"/>
              </w:rPr>
            </w:pPr>
            <w:r w:rsidRPr="0000199B">
              <w:rPr>
                <w:rFonts w:ascii="Arial" w:hAnsi="Arial" w:cs="Arial"/>
                <w:sz w:val="24"/>
                <w:szCs w:val="24"/>
              </w:rPr>
              <w:t>Temel Tıbbi Patoloji</w:t>
            </w:r>
          </w:p>
          <w:p w:rsidR="005550FC" w:rsidRPr="0000199B" w:rsidRDefault="005550FC" w:rsidP="001E760A">
            <w:pPr>
              <w:jc w:val="center"/>
              <w:rPr>
                <w:rFonts w:ascii="Arial" w:hAnsi="Arial" w:cs="Arial"/>
                <w:sz w:val="24"/>
                <w:szCs w:val="24"/>
              </w:rPr>
            </w:pPr>
            <w:r w:rsidRPr="0000199B">
              <w:rPr>
                <w:rFonts w:ascii="Arial" w:hAnsi="Arial" w:cs="Arial"/>
                <w:sz w:val="24"/>
                <w:szCs w:val="24"/>
              </w:rPr>
              <w:t>Dersi</w:t>
            </w:r>
          </w:p>
        </w:tc>
        <w:tc>
          <w:tcPr>
            <w:tcW w:w="1678" w:type="dxa"/>
          </w:tcPr>
          <w:p w:rsidR="005550FC" w:rsidRPr="0000199B" w:rsidRDefault="005550FC" w:rsidP="001E760A">
            <w:pPr>
              <w:jc w:val="center"/>
              <w:rPr>
                <w:rFonts w:ascii="Arial" w:hAnsi="Arial" w:cs="Arial"/>
                <w:sz w:val="24"/>
                <w:szCs w:val="24"/>
              </w:rPr>
            </w:pPr>
          </w:p>
          <w:p w:rsidR="005550FC" w:rsidRPr="0000199B" w:rsidRDefault="005550FC" w:rsidP="001E760A">
            <w:pPr>
              <w:jc w:val="center"/>
              <w:rPr>
                <w:rFonts w:ascii="Arial" w:hAnsi="Arial" w:cs="Arial"/>
                <w:sz w:val="24"/>
                <w:szCs w:val="24"/>
              </w:rPr>
            </w:pPr>
            <w:r w:rsidRPr="0000199B">
              <w:rPr>
                <w:rFonts w:ascii="Arial" w:hAnsi="Arial" w:cs="Arial"/>
                <w:sz w:val="24"/>
                <w:szCs w:val="24"/>
              </w:rPr>
              <w:t xml:space="preserve">Sistem </w:t>
            </w:r>
          </w:p>
          <w:p w:rsidR="005550FC" w:rsidRPr="0000199B" w:rsidRDefault="005550FC" w:rsidP="001E760A">
            <w:pPr>
              <w:jc w:val="center"/>
              <w:rPr>
                <w:rFonts w:ascii="Arial" w:hAnsi="Arial" w:cs="Arial"/>
                <w:sz w:val="24"/>
                <w:szCs w:val="24"/>
              </w:rPr>
            </w:pPr>
            <w:r w:rsidRPr="0000199B">
              <w:rPr>
                <w:rFonts w:ascii="Arial" w:hAnsi="Arial" w:cs="Arial"/>
                <w:sz w:val="24"/>
                <w:szCs w:val="24"/>
              </w:rPr>
              <w:t>Patolojisi</w:t>
            </w:r>
          </w:p>
        </w:tc>
        <w:tc>
          <w:tcPr>
            <w:tcW w:w="1576" w:type="dxa"/>
          </w:tcPr>
          <w:p w:rsidR="005550FC" w:rsidRPr="0000199B" w:rsidRDefault="005550FC" w:rsidP="001E760A">
            <w:pPr>
              <w:jc w:val="center"/>
              <w:rPr>
                <w:rFonts w:ascii="Arial" w:hAnsi="Arial" w:cs="Arial"/>
                <w:sz w:val="24"/>
                <w:szCs w:val="24"/>
              </w:rPr>
            </w:pPr>
          </w:p>
          <w:p w:rsidR="005550FC" w:rsidRPr="0000199B" w:rsidRDefault="005550FC" w:rsidP="001E760A">
            <w:pPr>
              <w:jc w:val="center"/>
              <w:rPr>
                <w:rFonts w:ascii="Arial" w:hAnsi="Arial" w:cs="Arial"/>
                <w:sz w:val="24"/>
                <w:szCs w:val="24"/>
              </w:rPr>
            </w:pPr>
            <w:r w:rsidRPr="0000199B">
              <w:rPr>
                <w:rFonts w:ascii="Arial" w:hAnsi="Arial" w:cs="Arial"/>
                <w:sz w:val="24"/>
                <w:szCs w:val="24"/>
              </w:rPr>
              <w:t xml:space="preserve">Sistem </w:t>
            </w:r>
          </w:p>
          <w:p w:rsidR="005550FC" w:rsidRPr="0000199B" w:rsidRDefault="005550FC" w:rsidP="001E760A">
            <w:pPr>
              <w:jc w:val="center"/>
              <w:rPr>
                <w:rFonts w:ascii="Arial" w:hAnsi="Arial" w:cs="Arial"/>
                <w:sz w:val="24"/>
                <w:szCs w:val="24"/>
              </w:rPr>
            </w:pPr>
            <w:r w:rsidRPr="0000199B">
              <w:rPr>
                <w:rFonts w:ascii="Arial" w:hAnsi="Arial" w:cs="Arial"/>
                <w:sz w:val="24"/>
                <w:szCs w:val="24"/>
              </w:rPr>
              <w:t>Patolojisi</w:t>
            </w:r>
          </w:p>
        </w:tc>
      </w:tr>
      <w:tr w:rsidR="005550FC" w:rsidRPr="0000199B" w:rsidTr="001E760A">
        <w:trPr>
          <w:trHeight w:val="316"/>
        </w:trPr>
        <w:tc>
          <w:tcPr>
            <w:tcW w:w="1386"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11.00 - 12.00</w:t>
            </w:r>
          </w:p>
        </w:tc>
        <w:tc>
          <w:tcPr>
            <w:tcW w:w="1658"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Laboratuar İşleyisi</w:t>
            </w:r>
          </w:p>
        </w:tc>
        <w:tc>
          <w:tcPr>
            <w:tcW w:w="1518"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Laboratuar çalışması</w:t>
            </w:r>
          </w:p>
        </w:tc>
        <w:tc>
          <w:tcPr>
            <w:tcW w:w="1687"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Laboratuar çalışması</w:t>
            </w:r>
          </w:p>
        </w:tc>
        <w:tc>
          <w:tcPr>
            <w:tcW w:w="1678"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Mikroskobi</w:t>
            </w:r>
          </w:p>
        </w:tc>
        <w:tc>
          <w:tcPr>
            <w:tcW w:w="1576"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Mikroskobi</w:t>
            </w:r>
          </w:p>
        </w:tc>
      </w:tr>
      <w:tr w:rsidR="005550FC" w:rsidRPr="0000199B" w:rsidTr="001E760A">
        <w:trPr>
          <w:trHeight w:val="650"/>
        </w:trPr>
        <w:tc>
          <w:tcPr>
            <w:tcW w:w="1386"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14.00 - 16.30</w:t>
            </w:r>
          </w:p>
        </w:tc>
        <w:tc>
          <w:tcPr>
            <w:tcW w:w="1658"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Makroskobi</w:t>
            </w:r>
          </w:p>
          <w:p w:rsidR="005550FC" w:rsidRPr="0000199B" w:rsidRDefault="005550FC" w:rsidP="001E760A">
            <w:pPr>
              <w:jc w:val="center"/>
              <w:rPr>
                <w:rFonts w:ascii="Arial" w:hAnsi="Arial" w:cs="Arial"/>
                <w:sz w:val="24"/>
                <w:szCs w:val="24"/>
              </w:rPr>
            </w:pPr>
            <w:r w:rsidRPr="0000199B">
              <w:rPr>
                <w:rFonts w:ascii="Arial" w:hAnsi="Arial" w:cs="Arial"/>
                <w:sz w:val="24"/>
                <w:szCs w:val="24"/>
              </w:rPr>
              <w:t>Alımı</w:t>
            </w:r>
          </w:p>
        </w:tc>
        <w:tc>
          <w:tcPr>
            <w:tcW w:w="1518"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Makroskobi</w:t>
            </w:r>
          </w:p>
          <w:p w:rsidR="005550FC" w:rsidRPr="0000199B" w:rsidRDefault="005550FC" w:rsidP="001E760A">
            <w:pPr>
              <w:jc w:val="center"/>
              <w:rPr>
                <w:rFonts w:ascii="Arial" w:hAnsi="Arial" w:cs="Arial"/>
                <w:sz w:val="24"/>
                <w:szCs w:val="24"/>
              </w:rPr>
            </w:pPr>
            <w:r w:rsidRPr="0000199B">
              <w:rPr>
                <w:rFonts w:ascii="Arial" w:hAnsi="Arial" w:cs="Arial"/>
                <w:sz w:val="24"/>
                <w:szCs w:val="24"/>
              </w:rPr>
              <w:t>Alımı</w:t>
            </w:r>
          </w:p>
        </w:tc>
        <w:tc>
          <w:tcPr>
            <w:tcW w:w="1687"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Makale saati</w:t>
            </w:r>
          </w:p>
        </w:tc>
        <w:tc>
          <w:tcPr>
            <w:tcW w:w="1678" w:type="dxa"/>
          </w:tcPr>
          <w:p w:rsidR="005550FC" w:rsidRPr="0000199B" w:rsidRDefault="005550FC" w:rsidP="001E760A">
            <w:pPr>
              <w:jc w:val="center"/>
              <w:rPr>
                <w:rFonts w:ascii="Arial" w:hAnsi="Arial" w:cs="Arial"/>
                <w:sz w:val="24"/>
                <w:szCs w:val="24"/>
              </w:rPr>
            </w:pPr>
            <w:r w:rsidRPr="0000199B">
              <w:rPr>
                <w:rFonts w:ascii="Arial" w:hAnsi="Arial" w:cs="Arial"/>
                <w:sz w:val="24"/>
                <w:szCs w:val="24"/>
              </w:rPr>
              <w:t>Makroskobi</w:t>
            </w:r>
          </w:p>
          <w:p w:rsidR="005550FC" w:rsidRPr="0000199B" w:rsidRDefault="005550FC" w:rsidP="001E760A">
            <w:pPr>
              <w:jc w:val="center"/>
              <w:rPr>
                <w:rFonts w:ascii="Arial" w:hAnsi="Arial" w:cs="Arial"/>
                <w:sz w:val="24"/>
                <w:szCs w:val="24"/>
              </w:rPr>
            </w:pPr>
            <w:r w:rsidRPr="0000199B">
              <w:rPr>
                <w:rFonts w:ascii="Arial" w:hAnsi="Arial" w:cs="Arial"/>
                <w:sz w:val="24"/>
                <w:szCs w:val="24"/>
              </w:rPr>
              <w:t>Alımı</w:t>
            </w:r>
          </w:p>
        </w:tc>
        <w:tc>
          <w:tcPr>
            <w:tcW w:w="1576" w:type="dxa"/>
          </w:tcPr>
          <w:p w:rsidR="005550FC" w:rsidRPr="0000199B" w:rsidRDefault="005550FC" w:rsidP="001E760A">
            <w:pPr>
              <w:jc w:val="center"/>
              <w:rPr>
                <w:rFonts w:ascii="Arial" w:hAnsi="Arial" w:cs="Arial"/>
                <w:sz w:val="24"/>
                <w:szCs w:val="24"/>
              </w:rPr>
            </w:pPr>
            <w:r w:rsidRPr="0000199B">
              <w:rPr>
                <w:rFonts w:ascii="Arial" w:hAnsi="Arial" w:cs="Arial"/>
                <w:sz w:val="24"/>
                <w:szCs w:val="24"/>
              </w:rPr>
              <w:t>Makroskobi</w:t>
            </w:r>
          </w:p>
          <w:p w:rsidR="005550FC" w:rsidRPr="0000199B" w:rsidRDefault="005550FC" w:rsidP="001E760A">
            <w:pPr>
              <w:jc w:val="center"/>
              <w:rPr>
                <w:rFonts w:ascii="Arial" w:hAnsi="Arial" w:cs="Arial"/>
                <w:sz w:val="24"/>
                <w:szCs w:val="24"/>
              </w:rPr>
            </w:pPr>
            <w:r w:rsidRPr="0000199B">
              <w:rPr>
                <w:rFonts w:ascii="Arial" w:hAnsi="Arial" w:cs="Arial"/>
                <w:sz w:val="24"/>
                <w:szCs w:val="24"/>
              </w:rPr>
              <w:t>Alımı</w:t>
            </w:r>
          </w:p>
        </w:tc>
      </w:tr>
    </w:tbl>
    <w:p w:rsidR="005550FC" w:rsidRPr="0000199B" w:rsidRDefault="005550FC" w:rsidP="005550FC">
      <w:pPr>
        <w:tabs>
          <w:tab w:val="left" w:pos="711"/>
        </w:tabs>
        <w:rPr>
          <w:rFonts w:ascii="Arial" w:hAnsi="Arial" w:cs="Arial"/>
          <w:b/>
          <w:bCs/>
          <w:sz w:val="24"/>
          <w:szCs w:val="24"/>
        </w:rPr>
      </w:pPr>
      <w:r w:rsidRPr="0000199B">
        <w:rPr>
          <w:rFonts w:ascii="Arial" w:hAnsi="Arial" w:cs="Arial"/>
          <w:b/>
          <w:bCs/>
          <w:sz w:val="24"/>
          <w:szCs w:val="24"/>
        </w:rPr>
        <w:tab/>
      </w:r>
    </w:p>
    <w:p w:rsidR="005550FC" w:rsidRPr="0000199B" w:rsidRDefault="005550FC" w:rsidP="005550FC">
      <w:pPr>
        <w:jc w:val="both"/>
        <w:rPr>
          <w:rFonts w:ascii="Arial" w:hAnsi="Arial" w:cs="Arial"/>
          <w:b/>
          <w:bCs/>
          <w:sz w:val="24"/>
          <w:szCs w:val="24"/>
        </w:rPr>
      </w:pPr>
      <w:r w:rsidRPr="0000199B">
        <w:rPr>
          <w:rFonts w:ascii="Arial" w:hAnsi="Arial" w:cs="Arial"/>
          <w:b/>
          <w:bCs/>
          <w:sz w:val="24"/>
          <w:szCs w:val="24"/>
        </w:rPr>
        <w:lastRenderedPageBreak/>
        <w:t>2. Hafta</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658"/>
        <w:gridCol w:w="1518"/>
        <w:gridCol w:w="1687"/>
        <w:gridCol w:w="1678"/>
        <w:gridCol w:w="1576"/>
      </w:tblGrid>
      <w:tr w:rsidR="005550FC" w:rsidRPr="0000199B" w:rsidTr="001E760A">
        <w:trPr>
          <w:trHeight w:val="316"/>
        </w:trPr>
        <w:tc>
          <w:tcPr>
            <w:tcW w:w="1386" w:type="dxa"/>
            <w:vAlign w:val="center"/>
          </w:tcPr>
          <w:p w:rsidR="005550FC" w:rsidRPr="0000199B" w:rsidRDefault="005550FC" w:rsidP="001E760A">
            <w:pPr>
              <w:jc w:val="center"/>
              <w:rPr>
                <w:rFonts w:ascii="Arial" w:hAnsi="Arial" w:cs="Arial"/>
                <w:sz w:val="24"/>
                <w:szCs w:val="24"/>
              </w:rPr>
            </w:pPr>
          </w:p>
        </w:tc>
        <w:tc>
          <w:tcPr>
            <w:tcW w:w="1658"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Pazartesi</w:t>
            </w:r>
          </w:p>
        </w:tc>
        <w:tc>
          <w:tcPr>
            <w:tcW w:w="1518"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Salı</w:t>
            </w:r>
          </w:p>
        </w:tc>
        <w:tc>
          <w:tcPr>
            <w:tcW w:w="1687"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Çarşamba</w:t>
            </w:r>
          </w:p>
        </w:tc>
        <w:tc>
          <w:tcPr>
            <w:tcW w:w="1678"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Perşembe</w:t>
            </w:r>
          </w:p>
        </w:tc>
        <w:tc>
          <w:tcPr>
            <w:tcW w:w="1576"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Cuma</w:t>
            </w:r>
          </w:p>
        </w:tc>
      </w:tr>
      <w:tr w:rsidR="005550FC" w:rsidRPr="0000199B" w:rsidTr="001E760A">
        <w:trPr>
          <w:trHeight w:val="316"/>
        </w:trPr>
        <w:tc>
          <w:tcPr>
            <w:tcW w:w="1386" w:type="dxa"/>
            <w:vAlign w:val="center"/>
          </w:tcPr>
          <w:p w:rsidR="005550FC" w:rsidRPr="0000199B" w:rsidRDefault="005550FC" w:rsidP="001E760A">
            <w:pPr>
              <w:jc w:val="center"/>
              <w:rPr>
                <w:rFonts w:ascii="Arial" w:hAnsi="Arial" w:cs="Arial"/>
                <w:sz w:val="24"/>
                <w:szCs w:val="24"/>
              </w:rPr>
            </w:pPr>
            <w:r w:rsidRPr="0000199B">
              <w:rPr>
                <w:rFonts w:ascii="Arial" w:hAnsi="Arial" w:cs="Arial"/>
                <w:b/>
                <w:sz w:val="24"/>
                <w:szCs w:val="24"/>
              </w:rPr>
              <w:t>10:00 - 11.00</w:t>
            </w:r>
          </w:p>
        </w:tc>
        <w:tc>
          <w:tcPr>
            <w:tcW w:w="1658"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 xml:space="preserve">Sistem </w:t>
            </w:r>
          </w:p>
          <w:p w:rsidR="005550FC" w:rsidRPr="0000199B" w:rsidRDefault="005550FC" w:rsidP="001E760A">
            <w:pPr>
              <w:jc w:val="center"/>
              <w:rPr>
                <w:rFonts w:ascii="Arial" w:hAnsi="Arial" w:cs="Arial"/>
                <w:sz w:val="24"/>
                <w:szCs w:val="24"/>
              </w:rPr>
            </w:pPr>
            <w:r w:rsidRPr="0000199B">
              <w:rPr>
                <w:rFonts w:ascii="Arial" w:hAnsi="Arial" w:cs="Arial"/>
                <w:sz w:val="24"/>
                <w:szCs w:val="24"/>
              </w:rPr>
              <w:t>Patolojisi</w:t>
            </w:r>
          </w:p>
        </w:tc>
        <w:tc>
          <w:tcPr>
            <w:tcW w:w="1518" w:type="dxa"/>
          </w:tcPr>
          <w:p w:rsidR="005550FC" w:rsidRPr="0000199B" w:rsidRDefault="005550FC" w:rsidP="001E760A">
            <w:pPr>
              <w:jc w:val="center"/>
              <w:rPr>
                <w:rFonts w:ascii="Arial" w:hAnsi="Arial" w:cs="Arial"/>
                <w:sz w:val="24"/>
                <w:szCs w:val="24"/>
              </w:rPr>
            </w:pPr>
            <w:r w:rsidRPr="0000199B">
              <w:rPr>
                <w:rFonts w:ascii="Arial" w:hAnsi="Arial" w:cs="Arial"/>
                <w:sz w:val="24"/>
                <w:szCs w:val="24"/>
              </w:rPr>
              <w:t xml:space="preserve">Sistem </w:t>
            </w:r>
          </w:p>
          <w:p w:rsidR="005550FC" w:rsidRPr="0000199B" w:rsidRDefault="005550FC" w:rsidP="001E760A">
            <w:pPr>
              <w:jc w:val="center"/>
              <w:rPr>
                <w:rFonts w:ascii="Arial" w:hAnsi="Arial" w:cs="Arial"/>
                <w:sz w:val="24"/>
                <w:szCs w:val="24"/>
              </w:rPr>
            </w:pPr>
            <w:r w:rsidRPr="0000199B">
              <w:rPr>
                <w:rFonts w:ascii="Arial" w:hAnsi="Arial" w:cs="Arial"/>
                <w:sz w:val="24"/>
                <w:szCs w:val="24"/>
              </w:rPr>
              <w:t>Patolojisi</w:t>
            </w:r>
          </w:p>
        </w:tc>
        <w:tc>
          <w:tcPr>
            <w:tcW w:w="1687" w:type="dxa"/>
          </w:tcPr>
          <w:p w:rsidR="005550FC" w:rsidRPr="0000199B" w:rsidRDefault="005550FC" w:rsidP="001E760A">
            <w:pPr>
              <w:jc w:val="center"/>
              <w:rPr>
                <w:rFonts w:ascii="Arial" w:hAnsi="Arial" w:cs="Arial"/>
                <w:sz w:val="24"/>
                <w:szCs w:val="24"/>
              </w:rPr>
            </w:pPr>
            <w:r w:rsidRPr="0000199B">
              <w:rPr>
                <w:rFonts w:ascii="Arial" w:hAnsi="Arial" w:cs="Arial"/>
                <w:sz w:val="24"/>
                <w:szCs w:val="24"/>
              </w:rPr>
              <w:t xml:space="preserve">Sistem </w:t>
            </w:r>
          </w:p>
          <w:p w:rsidR="005550FC" w:rsidRPr="0000199B" w:rsidRDefault="005550FC" w:rsidP="001E760A">
            <w:pPr>
              <w:jc w:val="center"/>
              <w:rPr>
                <w:rFonts w:ascii="Arial" w:hAnsi="Arial" w:cs="Arial"/>
                <w:sz w:val="24"/>
                <w:szCs w:val="24"/>
              </w:rPr>
            </w:pPr>
            <w:r w:rsidRPr="0000199B">
              <w:rPr>
                <w:rFonts w:ascii="Arial" w:hAnsi="Arial" w:cs="Arial"/>
                <w:sz w:val="24"/>
                <w:szCs w:val="24"/>
              </w:rPr>
              <w:t>Patolojisi</w:t>
            </w:r>
          </w:p>
        </w:tc>
        <w:tc>
          <w:tcPr>
            <w:tcW w:w="1678" w:type="dxa"/>
          </w:tcPr>
          <w:p w:rsidR="005550FC" w:rsidRPr="0000199B" w:rsidRDefault="005550FC" w:rsidP="001E760A">
            <w:pPr>
              <w:jc w:val="center"/>
              <w:rPr>
                <w:rFonts w:ascii="Arial" w:hAnsi="Arial" w:cs="Arial"/>
                <w:sz w:val="24"/>
                <w:szCs w:val="24"/>
              </w:rPr>
            </w:pPr>
          </w:p>
          <w:p w:rsidR="005550FC" w:rsidRPr="0000199B" w:rsidRDefault="005550FC" w:rsidP="001E760A">
            <w:pPr>
              <w:jc w:val="center"/>
              <w:rPr>
                <w:rFonts w:ascii="Arial" w:hAnsi="Arial" w:cs="Arial"/>
                <w:sz w:val="24"/>
                <w:szCs w:val="24"/>
              </w:rPr>
            </w:pPr>
            <w:r w:rsidRPr="0000199B">
              <w:rPr>
                <w:rFonts w:ascii="Arial" w:hAnsi="Arial" w:cs="Arial"/>
                <w:sz w:val="24"/>
                <w:szCs w:val="24"/>
              </w:rPr>
              <w:t xml:space="preserve">Sistem </w:t>
            </w:r>
          </w:p>
          <w:p w:rsidR="005550FC" w:rsidRPr="0000199B" w:rsidRDefault="005550FC" w:rsidP="001E760A">
            <w:pPr>
              <w:jc w:val="center"/>
              <w:rPr>
                <w:rFonts w:ascii="Arial" w:hAnsi="Arial" w:cs="Arial"/>
                <w:sz w:val="24"/>
                <w:szCs w:val="24"/>
              </w:rPr>
            </w:pPr>
            <w:r w:rsidRPr="0000199B">
              <w:rPr>
                <w:rFonts w:ascii="Arial" w:hAnsi="Arial" w:cs="Arial"/>
                <w:sz w:val="24"/>
                <w:szCs w:val="24"/>
              </w:rPr>
              <w:t>Patolojisi</w:t>
            </w:r>
          </w:p>
        </w:tc>
        <w:tc>
          <w:tcPr>
            <w:tcW w:w="1576" w:type="dxa"/>
          </w:tcPr>
          <w:p w:rsidR="005550FC" w:rsidRPr="0000199B" w:rsidRDefault="005550FC" w:rsidP="001E760A">
            <w:pPr>
              <w:jc w:val="center"/>
              <w:rPr>
                <w:rFonts w:ascii="Arial" w:hAnsi="Arial" w:cs="Arial"/>
                <w:sz w:val="24"/>
                <w:szCs w:val="24"/>
              </w:rPr>
            </w:pPr>
          </w:p>
          <w:p w:rsidR="005550FC" w:rsidRPr="0000199B" w:rsidRDefault="005550FC" w:rsidP="001E760A">
            <w:pPr>
              <w:jc w:val="center"/>
              <w:rPr>
                <w:rFonts w:ascii="Arial" w:hAnsi="Arial" w:cs="Arial"/>
                <w:sz w:val="24"/>
                <w:szCs w:val="24"/>
              </w:rPr>
            </w:pPr>
            <w:r w:rsidRPr="0000199B">
              <w:rPr>
                <w:rFonts w:ascii="Arial" w:hAnsi="Arial" w:cs="Arial"/>
                <w:sz w:val="24"/>
                <w:szCs w:val="24"/>
              </w:rPr>
              <w:t xml:space="preserve">Sistem </w:t>
            </w:r>
          </w:p>
          <w:p w:rsidR="005550FC" w:rsidRPr="0000199B" w:rsidRDefault="005550FC" w:rsidP="001E760A">
            <w:pPr>
              <w:jc w:val="center"/>
              <w:rPr>
                <w:rFonts w:ascii="Arial" w:hAnsi="Arial" w:cs="Arial"/>
                <w:sz w:val="24"/>
                <w:szCs w:val="24"/>
              </w:rPr>
            </w:pPr>
            <w:r w:rsidRPr="0000199B">
              <w:rPr>
                <w:rFonts w:ascii="Arial" w:hAnsi="Arial" w:cs="Arial"/>
                <w:sz w:val="24"/>
                <w:szCs w:val="24"/>
              </w:rPr>
              <w:t>Patolojisi</w:t>
            </w:r>
          </w:p>
        </w:tc>
      </w:tr>
      <w:tr w:rsidR="005550FC" w:rsidRPr="0000199B" w:rsidTr="001E760A">
        <w:trPr>
          <w:trHeight w:val="316"/>
        </w:trPr>
        <w:tc>
          <w:tcPr>
            <w:tcW w:w="1386"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11.00 - 12.00</w:t>
            </w:r>
          </w:p>
        </w:tc>
        <w:tc>
          <w:tcPr>
            <w:tcW w:w="1658"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Mikroskobi</w:t>
            </w:r>
          </w:p>
        </w:tc>
        <w:tc>
          <w:tcPr>
            <w:tcW w:w="1518"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Mikroskobi</w:t>
            </w:r>
          </w:p>
        </w:tc>
        <w:tc>
          <w:tcPr>
            <w:tcW w:w="1687"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Mikroskobi</w:t>
            </w:r>
          </w:p>
        </w:tc>
        <w:tc>
          <w:tcPr>
            <w:tcW w:w="1678"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Mikroskobi</w:t>
            </w:r>
          </w:p>
        </w:tc>
        <w:tc>
          <w:tcPr>
            <w:tcW w:w="1576"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Mikroskobi</w:t>
            </w:r>
          </w:p>
        </w:tc>
      </w:tr>
      <w:tr w:rsidR="005550FC" w:rsidRPr="0000199B" w:rsidTr="001E760A">
        <w:trPr>
          <w:trHeight w:val="650"/>
        </w:trPr>
        <w:tc>
          <w:tcPr>
            <w:tcW w:w="1386"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14.00 - 16.30</w:t>
            </w:r>
          </w:p>
        </w:tc>
        <w:tc>
          <w:tcPr>
            <w:tcW w:w="1658"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Makroskobi</w:t>
            </w:r>
          </w:p>
          <w:p w:rsidR="005550FC" w:rsidRPr="0000199B" w:rsidRDefault="005550FC" w:rsidP="001E760A">
            <w:pPr>
              <w:jc w:val="center"/>
              <w:rPr>
                <w:rFonts w:ascii="Arial" w:hAnsi="Arial" w:cs="Arial"/>
                <w:sz w:val="24"/>
                <w:szCs w:val="24"/>
              </w:rPr>
            </w:pPr>
            <w:r w:rsidRPr="0000199B">
              <w:rPr>
                <w:rFonts w:ascii="Arial" w:hAnsi="Arial" w:cs="Arial"/>
                <w:sz w:val="24"/>
                <w:szCs w:val="24"/>
              </w:rPr>
              <w:t>Alımı</w:t>
            </w:r>
          </w:p>
        </w:tc>
        <w:tc>
          <w:tcPr>
            <w:tcW w:w="1518"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Makroskobi</w:t>
            </w:r>
          </w:p>
          <w:p w:rsidR="005550FC" w:rsidRPr="0000199B" w:rsidRDefault="005550FC" w:rsidP="001E760A">
            <w:pPr>
              <w:jc w:val="center"/>
              <w:rPr>
                <w:rFonts w:ascii="Arial" w:hAnsi="Arial" w:cs="Arial"/>
                <w:sz w:val="24"/>
                <w:szCs w:val="24"/>
              </w:rPr>
            </w:pPr>
            <w:r w:rsidRPr="0000199B">
              <w:rPr>
                <w:rFonts w:ascii="Arial" w:hAnsi="Arial" w:cs="Arial"/>
                <w:sz w:val="24"/>
                <w:szCs w:val="24"/>
              </w:rPr>
              <w:t>Alımı</w:t>
            </w:r>
          </w:p>
        </w:tc>
        <w:tc>
          <w:tcPr>
            <w:tcW w:w="1687"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Makale saati</w:t>
            </w:r>
          </w:p>
        </w:tc>
        <w:tc>
          <w:tcPr>
            <w:tcW w:w="1678" w:type="dxa"/>
          </w:tcPr>
          <w:p w:rsidR="005550FC" w:rsidRPr="0000199B" w:rsidRDefault="005550FC" w:rsidP="001E760A">
            <w:pPr>
              <w:jc w:val="center"/>
              <w:rPr>
                <w:rFonts w:ascii="Arial" w:hAnsi="Arial" w:cs="Arial"/>
                <w:sz w:val="24"/>
                <w:szCs w:val="24"/>
              </w:rPr>
            </w:pPr>
            <w:r w:rsidRPr="0000199B">
              <w:rPr>
                <w:rFonts w:ascii="Arial" w:hAnsi="Arial" w:cs="Arial"/>
                <w:sz w:val="24"/>
                <w:szCs w:val="24"/>
              </w:rPr>
              <w:t>Makroskobi</w:t>
            </w:r>
          </w:p>
          <w:p w:rsidR="005550FC" w:rsidRPr="0000199B" w:rsidRDefault="005550FC" w:rsidP="001E760A">
            <w:pPr>
              <w:jc w:val="center"/>
              <w:rPr>
                <w:rFonts w:ascii="Arial" w:hAnsi="Arial" w:cs="Arial"/>
                <w:sz w:val="24"/>
                <w:szCs w:val="24"/>
              </w:rPr>
            </w:pPr>
            <w:r w:rsidRPr="0000199B">
              <w:rPr>
                <w:rFonts w:ascii="Arial" w:hAnsi="Arial" w:cs="Arial"/>
                <w:sz w:val="24"/>
                <w:szCs w:val="24"/>
              </w:rPr>
              <w:t>Alımı</w:t>
            </w:r>
          </w:p>
        </w:tc>
        <w:tc>
          <w:tcPr>
            <w:tcW w:w="1576" w:type="dxa"/>
          </w:tcPr>
          <w:p w:rsidR="005550FC" w:rsidRPr="0000199B" w:rsidRDefault="005550FC" w:rsidP="001E760A">
            <w:pPr>
              <w:jc w:val="center"/>
              <w:rPr>
                <w:rFonts w:ascii="Arial" w:hAnsi="Arial" w:cs="Arial"/>
                <w:sz w:val="24"/>
                <w:szCs w:val="24"/>
              </w:rPr>
            </w:pPr>
            <w:r w:rsidRPr="0000199B">
              <w:rPr>
                <w:rFonts w:ascii="Arial" w:hAnsi="Arial" w:cs="Arial"/>
                <w:sz w:val="24"/>
                <w:szCs w:val="24"/>
              </w:rPr>
              <w:t>Makroskobi</w:t>
            </w:r>
          </w:p>
          <w:p w:rsidR="005550FC" w:rsidRPr="0000199B" w:rsidRDefault="005550FC" w:rsidP="001E760A">
            <w:pPr>
              <w:jc w:val="center"/>
              <w:rPr>
                <w:rFonts w:ascii="Arial" w:hAnsi="Arial" w:cs="Arial"/>
                <w:sz w:val="24"/>
                <w:szCs w:val="24"/>
              </w:rPr>
            </w:pPr>
            <w:r w:rsidRPr="0000199B">
              <w:rPr>
                <w:rFonts w:ascii="Arial" w:hAnsi="Arial" w:cs="Arial"/>
                <w:sz w:val="24"/>
                <w:szCs w:val="24"/>
              </w:rPr>
              <w:t>Alımı</w:t>
            </w:r>
          </w:p>
        </w:tc>
      </w:tr>
    </w:tbl>
    <w:p w:rsidR="005F22EE" w:rsidRDefault="005F22EE" w:rsidP="005550FC">
      <w:pPr>
        <w:tabs>
          <w:tab w:val="left" w:pos="3180"/>
        </w:tabs>
        <w:jc w:val="center"/>
        <w:rPr>
          <w:rFonts w:ascii="Arial" w:hAnsi="Arial" w:cs="Arial"/>
          <w:b/>
          <w:bCs/>
          <w:sz w:val="24"/>
          <w:szCs w:val="24"/>
        </w:rPr>
      </w:pPr>
    </w:p>
    <w:p w:rsidR="005550FC" w:rsidRPr="009F4B02" w:rsidRDefault="005550FC" w:rsidP="009F4B02">
      <w:pPr>
        <w:pStyle w:val="AralkYok"/>
        <w:jc w:val="center"/>
        <w:rPr>
          <w:rFonts w:ascii="Arial" w:hAnsi="Arial" w:cs="Arial"/>
          <w:b/>
          <w:sz w:val="24"/>
          <w:szCs w:val="24"/>
        </w:rPr>
      </w:pPr>
      <w:r w:rsidRPr="009F4B02">
        <w:rPr>
          <w:rFonts w:ascii="Arial" w:hAnsi="Arial" w:cs="Arial"/>
          <w:b/>
          <w:sz w:val="24"/>
          <w:szCs w:val="24"/>
        </w:rPr>
        <w:t>ÇANAKKALE ONSEKİZ MART ÜNİVERSİTESİ TIP FAKÜLTESİ</w:t>
      </w:r>
    </w:p>
    <w:p w:rsidR="009F4B02" w:rsidRDefault="005550FC" w:rsidP="009F4B02">
      <w:pPr>
        <w:pStyle w:val="AralkYok"/>
        <w:jc w:val="center"/>
        <w:rPr>
          <w:rFonts w:ascii="Arial" w:hAnsi="Arial" w:cs="Arial"/>
          <w:b/>
          <w:sz w:val="24"/>
          <w:szCs w:val="24"/>
        </w:rPr>
      </w:pPr>
      <w:r w:rsidRPr="009F4B02">
        <w:rPr>
          <w:rFonts w:ascii="Arial" w:hAnsi="Arial" w:cs="Arial"/>
          <w:b/>
          <w:sz w:val="24"/>
          <w:szCs w:val="24"/>
        </w:rPr>
        <w:t xml:space="preserve">Dönem IV “TIBBİ PATOLOJİ” (Seçmeli) </w:t>
      </w:r>
    </w:p>
    <w:p w:rsidR="005550FC" w:rsidRPr="009F4B02" w:rsidRDefault="009F4B02" w:rsidP="009F4B02">
      <w:pPr>
        <w:pStyle w:val="AralkYok"/>
        <w:jc w:val="center"/>
        <w:rPr>
          <w:rFonts w:ascii="Arial" w:hAnsi="Arial" w:cs="Arial"/>
          <w:b/>
          <w:sz w:val="24"/>
          <w:szCs w:val="24"/>
        </w:rPr>
      </w:pPr>
      <w:r>
        <w:rPr>
          <w:rFonts w:ascii="Arial" w:hAnsi="Arial" w:cs="Arial"/>
          <w:b/>
          <w:sz w:val="24"/>
          <w:szCs w:val="24"/>
        </w:rPr>
        <w:t xml:space="preserve">Uygulama Dilimi </w:t>
      </w:r>
      <w:r w:rsidR="005550FC" w:rsidRPr="009F4B02">
        <w:rPr>
          <w:rFonts w:ascii="Arial" w:hAnsi="Arial" w:cs="Arial"/>
          <w:b/>
          <w:sz w:val="24"/>
          <w:szCs w:val="24"/>
        </w:rPr>
        <w:t>Stajer Karnesi</w:t>
      </w:r>
    </w:p>
    <w:p w:rsidR="005550FC" w:rsidRPr="0000199B" w:rsidRDefault="005550FC" w:rsidP="005550FC">
      <w:pPr>
        <w:jc w:val="center"/>
        <w:rPr>
          <w:rFonts w:ascii="Arial" w:hAnsi="Arial" w:cs="Arial"/>
          <w:b/>
          <w:sz w:val="24"/>
          <w:szCs w:val="24"/>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2324"/>
        <w:gridCol w:w="2324"/>
        <w:gridCol w:w="2324"/>
      </w:tblGrid>
      <w:tr w:rsidR="005550FC" w:rsidRPr="0000199B" w:rsidTr="001E760A">
        <w:trPr>
          <w:trHeight w:val="737"/>
        </w:trPr>
        <w:tc>
          <w:tcPr>
            <w:tcW w:w="2324"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İşlem</w:t>
            </w:r>
          </w:p>
        </w:tc>
        <w:tc>
          <w:tcPr>
            <w:tcW w:w="2324"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Minimum Sayı</w:t>
            </w:r>
          </w:p>
        </w:tc>
        <w:tc>
          <w:tcPr>
            <w:tcW w:w="2324"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Gerçekleştirilen Sayı</w:t>
            </w:r>
          </w:p>
        </w:tc>
        <w:tc>
          <w:tcPr>
            <w:tcW w:w="2324"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Tarih ve Onay</w:t>
            </w:r>
          </w:p>
        </w:tc>
      </w:tr>
      <w:tr w:rsidR="005550FC" w:rsidRPr="0000199B" w:rsidTr="001E760A">
        <w:trPr>
          <w:trHeight w:val="737"/>
        </w:trPr>
        <w:tc>
          <w:tcPr>
            <w:tcW w:w="2324" w:type="dxa"/>
            <w:vAlign w:val="center"/>
          </w:tcPr>
          <w:p w:rsidR="005550FC" w:rsidRPr="0000199B" w:rsidRDefault="005550FC" w:rsidP="001E760A">
            <w:pPr>
              <w:jc w:val="center"/>
              <w:rPr>
                <w:rFonts w:ascii="Arial" w:hAnsi="Arial" w:cs="Arial"/>
                <w:b/>
                <w:sz w:val="24"/>
                <w:szCs w:val="24"/>
              </w:rPr>
            </w:pPr>
          </w:p>
          <w:p w:rsidR="005550FC" w:rsidRPr="0000199B" w:rsidRDefault="005550FC" w:rsidP="001E760A">
            <w:pPr>
              <w:jc w:val="center"/>
              <w:rPr>
                <w:rFonts w:ascii="Arial" w:hAnsi="Arial" w:cs="Arial"/>
                <w:b/>
                <w:sz w:val="24"/>
                <w:szCs w:val="24"/>
              </w:rPr>
            </w:pPr>
            <w:r w:rsidRPr="0000199B">
              <w:rPr>
                <w:rFonts w:ascii="Arial" w:hAnsi="Arial" w:cs="Arial"/>
                <w:b/>
                <w:sz w:val="24"/>
                <w:szCs w:val="24"/>
              </w:rPr>
              <w:t>Temel Tıbbi Patoloji</w:t>
            </w:r>
          </w:p>
        </w:tc>
        <w:tc>
          <w:tcPr>
            <w:tcW w:w="2324"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03</w:t>
            </w:r>
          </w:p>
        </w:tc>
        <w:tc>
          <w:tcPr>
            <w:tcW w:w="2324" w:type="dxa"/>
            <w:vAlign w:val="center"/>
          </w:tcPr>
          <w:p w:rsidR="005550FC" w:rsidRPr="0000199B" w:rsidRDefault="005550FC" w:rsidP="001E760A">
            <w:pPr>
              <w:jc w:val="center"/>
              <w:rPr>
                <w:rFonts w:ascii="Arial" w:hAnsi="Arial" w:cs="Arial"/>
                <w:sz w:val="24"/>
                <w:szCs w:val="24"/>
              </w:rPr>
            </w:pPr>
          </w:p>
        </w:tc>
        <w:tc>
          <w:tcPr>
            <w:tcW w:w="2324" w:type="dxa"/>
            <w:vAlign w:val="center"/>
          </w:tcPr>
          <w:p w:rsidR="005550FC" w:rsidRPr="0000199B" w:rsidRDefault="005550FC" w:rsidP="001E760A">
            <w:pPr>
              <w:jc w:val="center"/>
              <w:rPr>
                <w:rFonts w:ascii="Arial" w:hAnsi="Arial" w:cs="Arial"/>
                <w:sz w:val="24"/>
                <w:szCs w:val="24"/>
              </w:rPr>
            </w:pPr>
          </w:p>
        </w:tc>
      </w:tr>
      <w:tr w:rsidR="005550FC" w:rsidRPr="0000199B" w:rsidTr="001E760A">
        <w:trPr>
          <w:trHeight w:val="737"/>
        </w:trPr>
        <w:tc>
          <w:tcPr>
            <w:tcW w:w="2324"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Sistem Patolojisi</w:t>
            </w:r>
          </w:p>
        </w:tc>
        <w:tc>
          <w:tcPr>
            <w:tcW w:w="2324"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07</w:t>
            </w:r>
          </w:p>
        </w:tc>
        <w:tc>
          <w:tcPr>
            <w:tcW w:w="2324" w:type="dxa"/>
            <w:vAlign w:val="center"/>
          </w:tcPr>
          <w:p w:rsidR="005550FC" w:rsidRPr="0000199B" w:rsidRDefault="005550FC" w:rsidP="001E760A">
            <w:pPr>
              <w:jc w:val="center"/>
              <w:rPr>
                <w:rFonts w:ascii="Arial" w:hAnsi="Arial" w:cs="Arial"/>
                <w:sz w:val="24"/>
                <w:szCs w:val="24"/>
              </w:rPr>
            </w:pPr>
          </w:p>
        </w:tc>
        <w:tc>
          <w:tcPr>
            <w:tcW w:w="2324" w:type="dxa"/>
            <w:vAlign w:val="center"/>
          </w:tcPr>
          <w:p w:rsidR="005550FC" w:rsidRPr="0000199B" w:rsidRDefault="005550FC" w:rsidP="001E760A">
            <w:pPr>
              <w:jc w:val="center"/>
              <w:rPr>
                <w:rFonts w:ascii="Arial" w:hAnsi="Arial" w:cs="Arial"/>
                <w:sz w:val="24"/>
                <w:szCs w:val="24"/>
              </w:rPr>
            </w:pPr>
          </w:p>
        </w:tc>
      </w:tr>
      <w:tr w:rsidR="005550FC" w:rsidRPr="0000199B" w:rsidTr="001E760A">
        <w:trPr>
          <w:trHeight w:val="737"/>
        </w:trPr>
        <w:tc>
          <w:tcPr>
            <w:tcW w:w="2324"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Laboratuar çalışması</w:t>
            </w:r>
          </w:p>
        </w:tc>
        <w:tc>
          <w:tcPr>
            <w:tcW w:w="2324"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03</w:t>
            </w:r>
          </w:p>
        </w:tc>
        <w:tc>
          <w:tcPr>
            <w:tcW w:w="2324" w:type="dxa"/>
            <w:vAlign w:val="center"/>
          </w:tcPr>
          <w:p w:rsidR="005550FC" w:rsidRPr="0000199B" w:rsidRDefault="005550FC" w:rsidP="001E760A">
            <w:pPr>
              <w:jc w:val="center"/>
              <w:rPr>
                <w:rFonts w:ascii="Arial" w:hAnsi="Arial" w:cs="Arial"/>
                <w:sz w:val="24"/>
                <w:szCs w:val="24"/>
              </w:rPr>
            </w:pPr>
          </w:p>
        </w:tc>
        <w:tc>
          <w:tcPr>
            <w:tcW w:w="2324" w:type="dxa"/>
            <w:vAlign w:val="center"/>
          </w:tcPr>
          <w:p w:rsidR="005550FC" w:rsidRPr="0000199B" w:rsidRDefault="005550FC" w:rsidP="001E760A">
            <w:pPr>
              <w:jc w:val="center"/>
              <w:rPr>
                <w:rFonts w:ascii="Arial" w:hAnsi="Arial" w:cs="Arial"/>
                <w:sz w:val="24"/>
                <w:szCs w:val="24"/>
              </w:rPr>
            </w:pPr>
          </w:p>
        </w:tc>
      </w:tr>
      <w:tr w:rsidR="005550FC" w:rsidRPr="0000199B" w:rsidTr="001E760A">
        <w:trPr>
          <w:trHeight w:val="737"/>
        </w:trPr>
        <w:tc>
          <w:tcPr>
            <w:tcW w:w="2324"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Mikroskobik muayene</w:t>
            </w:r>
          </w:p>
        </w:tc>
        <w:tc>
          <w:tcPr>
            <w:tcW w:w="2324"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07</w:t>
            </w:r>
          </w:p>
        </w:tc>
        <w:tc>
          <w:tcPr>
            <w:tcW w:w="2324" w:type="dxa"/>
            <w:vAlign w:val="center"/>
          </w:tcPr>
          <w:p w:rsidR="005550FC" w:rsidRPr="0000199B" w:rsidRDefault="005550FC" w:rsidP="001E760A">
            <w:pPr>
              <w:jc w:val="center"/>
              <w:rPr>
                <w:rFonts w:ascii="Arial" w:hAnsi="Arial" w:cs="Arial"/>
                <w:sz w:val="24"/>
                <w:szCs w:val="24"/>
              </w:rPr>
            </w:pPr>
          </w:p>
        </w:tc>
        <w:tc>
          <w:tcPr>
            <w:tcW w:w="2324" w:type="dxa"/>
            <w:vAlign w:val="center"/>
          </w:tcPr>
          <w:p w:rsidR="005550FC" w:rsidRPr="0000199B" w:rsidRDefault="005550FC" w:rsidP="001E760A">
            <w:pPr>
              <w:jc w:val="center"/>
              <w:rPr>
                <w:rFonts w:ascii="Arial" w:hAnsi="Arial" w:cs="Arial"/>
                <w:sz w:val="24"/>
                <w:szCs w:val="24"/>
              </w:rPr>
            </w:pPr>
          </w:p>
        </w:tc>
      </w:tr>
      <w:tr w:rsidR="005550FC" w:rsidRPr="0000199B" w:rsidTr="001E760A">
        <w:trPr>
          <w:trHeight w:val="737"/>
        </w:trPr>
        <w:tc>
          <w:tcPr>
            <w:tcW w:w="2324"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Makroskobi</w:t>
            </w:r>
          </w:p>
          <w:p w:rsidR="005550FC" w:rsidRPr="0000199B" w:rsidRDefault="005550FC" w:rsidP="001E760A">
            <w:pPr>
              <w:jc w:val="center"/>
              <w:rPr>
                <w:rFonts w:ascii="Arial" w:hAnsi="Arial" w:cs="Arial"/>
                <w:b/>
                <w:sz w:val="24"/>
                <w:szCs w:val="24"/>
              </w:rPr>
            </w:pPr>
            <w:r w:rsidRPr="0000199B">
              <w:rPr>
                <w:rFonts w:ascii="Arial" w:hAnsi="Arial" w:cs="Arial"/>
                <w:b/>
                <w:sz w:val="24"/>
                <w:szCs w:val="24"/>
              </w:rPr>
              <w:t>Alımı</w:t>
            </w:r>
          </w:p>
        </w:tc>
        <w:tc>
          <w:tcPr>
            <w:tcW w:w="2324"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10</w:t>
            </w:r>
          </w:p>
        </w:tc>
        <w:tc>
          <w:tcPr>
            <w:tcW w:w="2324" w:type="dxa"/>
            <w:vAlign w:val="center"/>
          </w:tcPr>
          <w:p w:rsidR="005550FC" w:rsidRPr="0000199B" w:rsidRDefault="005550FC" w:rsidP="001E760A">
            <w:pPr>
              <w:jc w:val="center"/>
              <w:rPr>
                <w:rFonts w:ascii="Arial" w:hAnsi="Arial" w:cs="Arial"/>
                <w:sz w:val="24"/>
                <w:szCs w:val="24"/>
              </w:rPr>
            </w:pPr>
          </w:p>
        </w:tc>
        <w:tc>
          <w:tcPr>
            <w:tcW w:w="2324" w:type="dxa"/>
            <w:vAlign w:val="center"/>
          </w:tcPr>
          <w:p w:rsidR="005550FC" w:rsidRPr="0000199B" w:rsidRDefault="005550FC" w:rsidP="001E760A">
            <w:pPr>
              <w:jc w:val="center"/>
              <w:rPr>
                <w:rFonts w:ascii="Arial" w:hAnsi="Arial" w:cs="Arial"/>
                <w:sz w:val="24"/>
                <w:szCs w:val="24"/>
              </w:rPr>
            </w:pPr>
          </w:p>
        </w:tc>
      </w:tr>
      <w:tr w:rsidR="005550FC" w:rsidRPr="0000199B" w:rsidTr="001E760A">
        <w:trPr>
          <w:trHeight w:val="737"/>
        </w:trPr>
        <w:tc>
          <w:tcPr>
            <w:tcW w:w="2324" w:type="dxa"/>
            <w:vAlign w:val="center"/>
          </w:tcPr>
          <w:p w:rsidR="005550FC" w:rsidRPr="0000199B" w:rsidRDefault="005550FC" w:rsidP="001E760A">
            <w:pPr>
              <w:jc w:val="center"/>
              <w:rPr>
                <w:rFonts w:ascii="Arial" w:hAnsi="Arial" w:cs="Arial"/>
                <w:b/>
                <w:sz w:val="24"/>
                <w:szCs w:val="24"/>
              </w:rPr>
            </w:pPr>
            <w:r w:rsidRPr="0000199B">
              <w:rPr>
                <w:rFonts w:ascii="Arial" w:hAnsi="Arial" w:cs="Arial"/>
                <w:b/>
                <w:sz w:val="24"/>
                <w:szCs w:val="24"/>
              </w:rPr>
              <w:t>Makale saati</w:t>
            </w:r>
          </w:p>
        </w:tc>
        <w:tc>
          <w:tcPr>
            <w:tcW w:w="2324" w:type="dxa"/>
            <w:vAlign w:val="center"/>
          </w:tcPr>
          <w:p w:rsidR="005550FC" w:rsidRPr="0000199B" w:rsidRDefault="005550FC" w:rsidP="001E760A">
            <w:pPr>
              <w:jc w:val="center"/>
              <w:rPr>
                <w:rFonts w:ascii="Arial" w:hAnsi="Arial" w:cs="Arial"/>
                <w:sz w:val="24"/>
                <w:szCs w:val="24"/>
              </w:rPr>
            </w:pPr>
            <w:r w:rsidRPr="0000199B">
              <w:rPr>
                <w:rFonts w:ascii="Arial" w:hAnsi="Arial" w:cs="Arial"/>
                <w:sz w:val="24"/>
                <w:szCs w:val="24"/>
              </w:rPr>
              <w:t>02</w:t>
            </w:r>
          </w:p>
        </w:tc>
        <w:tc>
          <w:tcPr>
            <w:tcW w:w="2324" w:type="dxa"/>
            <w:vAlign w:val="center"/>
          </w:tcPr>
          <w:p w:rsidR="005550FC" w:rsidRPr="0000199B" w:rsidRDefault="005550FC" w:rsidP="001E760A">
            <w:pPr>
              <w:jc w:val="center"/>
              <w:rPr>
                <w:rFonts w:ascii="Arial" w:hAnsi="Arial" w:cs="Arial"/>
                <w:sz w:val="24"/>
                <w:szCs w:val="24"/>
              </w:rPr>
            </w:pPr>
          </w:p>
        </w:tc>
        <w:tc>
          <w:tcPr>
            <w:tcW w:w="2324" w:type="dxa"/>
            <w:vAlign w:val="center"/>
          </w:tcPr>
          <w:p w:rsidR="005550FC" w:rsidRPr="0000199B" w:rsidRDefault="005550FC" w:rsidP="001E760A">
            <w:pPr>
              <w:jc w:val="center"/>
              <w:rPr>
                <w:rFonts w:ascii="Arial" w:hAnsi="Arial" w:cs="Arial"/>
                <w:sz w:val="24"/>
                <w:szCs w:val="24"/>
              </w:rPr>
            </w:pPr>
          </w:p>
        </w:tc>
      </w:tr>
    </w:tbl>
    <w:p w:rsidR="005550FC" w:rsidRDefault="005550FC" w:rsidP="005550FC">
      <w:pPr>
        <w:jc w:val="both"/>
        <w:rPr>
          <w:rFonts w:ascii="Arial" w:hAnsi="Arial" w:cs="Arial"/>
          <w:sz w:val="24"/>
          <w:szCs w:val="24"/>
        </w:rPr>
      </w:pPr>
    </w:p>
    <w:p w:rsidR="009F4B02" w:rsidRPr="0000199B" w:rsidRDefault="009F4B02" w:rsidP="005550FC">
      <w:pPr>
        <w:jc w:val="both"/>
        <w:rPr>
          <w:rFonts w:ascii="Arial" w:hAnsi="Arial" w:cs="Arial"/>
          <w:sz w:val="24"/>
          <w:szCs w:val="24"/>
        </w:rPr>
      </w:pPr>
    </w:p>
    <w:p w:rsidR="005B6211" w:rsidRPr="0000199B" w:rsidRDefault="005B6211" w:rsidP="003E7D9B">
      <w:pPr>
        <w:rPr>
          <w:rFonts w:ascii="Arial" w:hAnsi="Arial" w:cs="Arial"/>
          <w:b/>
          <w:sz w:val="24"/>
          <w:szCs w:val="24"/>
        </w:rPr>
      </w:pPr>
      <w:r w:rsidRPr="0000199B">
        <w:rPr>
          <w:rFonts w:ascii="Arial" w:hAnsi="Arial" w:cs="Arial"/>
          <w:b/>
          <w:sz w:val="24"/>
          <w:szCs w:val="24"/>
        </w:rPr>
        <w:lastRenderedPageBreak/>
        <w:t>UYGULAMA DERSLERİ ÖĞRENİM HEDEFLERİ</w:t>
      </w:r>
    </w:p>
    <w:tbl>
      <w:tblPr>
        <w:tblStyle w:val="TabloKlavuzu"/>
        <w:tblW w:w="0" w:type="auto"/>
        <w:tblLook w:val="04A0" w:firstRow="1" w:lastRow="0" w:firstColumn="1" w:lastColumn="0" w:noHBand="0" w:noVBand="1"/>
      </w:tblPr>
      <w:tblGrid>
        <w:gridCol w:w="7095"/>
        <w:gridCol w:w="2117"/>
      </w:tblGrid>
      <w:tr w:rsidR="00C82D93" w:rsidRPr="0000199B" w:rsidTr="009F4B02">
        <w:trPr>
          <w:trHeight w:val="64"/>
        </w:trPr>
        <w:tc>
          <w:tcPr>
            <w:tcW w:w="7095" w:type="dxa"/>
          </w:tcPr>
          <w:p w:rsidR="00C82D93" w:rsidRPr="0000199B" w:rsidRDefault="00C82D93" w:rsidP="00CA05CF">
            <w:pPr>
              <w:rPr>
                <w:rFonts w:ascii="Arial" w:hAnsi="Arial" w:cs="Arial"/>
                <w:b/>
                <w:sz w:val="24"/>
                <w:szCs w:val="24"/>
              </w:rPr>
            </w:pPr>
            <w:r w:rsidRPr="0000199B">
              <w:rPr>
                <w:rFonts w:ascii="Arial" w:hAnsi="Arial" w:cs="Arial"/>
                <w:b/>
                <w:sz w:val="24"/>
                <w:szCs w:val="24"/>
              </w:rPr>
              <w:t>SÖZLÜ İLETİŞİM</w:t>
            </w:r>
          </w:p>
        </w:tc>
        <w:tc>
          <w:tcPr>
            <w:tcW w:w="2117" w:type="dxa"/>
          </w:tcPr>
          <w:p w:rsidR="00C82D93" w:rsidRPr="0000199B" w:rsidRDefault="00C82D93" w:rsidP="00C82D93">
            <w:pPr>
              <w:rPr>
                <w:rFonts w:ascii="Arial" w:hAnsi="Arial" w:cs="Arial"/>
                <w:b/>
                <w:sz w:val="24"/>
                <w:szCs w:val="24"/>
              </w:rPr>
            </w:pPr>
          </w:p>
        </w:tc>
      </w:tr>
      <w:tr w:rsidR="00C82D93" w:rsidRPr="0000199B" w:rsidTr="00C82D93">
        <w:tc>
          <w:tcPr>
            <w:tcW w:w="7095" w:type="dxa"/>
          </w:tcPr>
          <w:p w:rsidR="00C82D93" w:rsidRPr="0000199B" w:rsidRDefault="00C82D93" w:rsidP="005550FC">
            <w:pPr>
              <w:tabs>
                <w:tab w:val="left" w:pos="4918"/>
              </w:tabs>
              <w:rPr>
                <w:rFonts w:ascii="Arial" w:hAnsi="Arial" w:cs="Arial"/>
                <w:sz w:val="24"/>
                <w:szCs w:val="24"/>
              </w:rPr>
            </w:pPr>
            <w:r w:rsidRPr="0000199B">
              <w:rPr>
                <w:rFonts w:ascii="Arial" w:hAnsi="Arial" w:cs="Arial"/>
                <w:sz w:val="24"/>
                <w:szCs w:val="24"/>
              </w:rPr>
              <w:t xml:space="preserve">1 </w:t>
            </w:r>
            <w:r w:rsidR="005550FC" w:rsidRPr="0000199B">
              <w:rPr>
                <w:rFonts w:ascii="Arial" w:hAnsi="Arial" w:cs="Arial"/>
                <w:sz w:val="24"/>
                <w:szCs w:val="24"/>
              </w:rPr>
              <w:t>Sistem Patolojisi hakkında temel bilgiler</w:t>
            </w:r>
          </w:p>
        </w:tc>
        <w:tc>
          <w:tcPr>
            <w:tcW w:w="2117" w:type="dxa"/>
          </w:tcPr>
          <w:p w:rsidR="00C82D93" w:rsidRPr="0000199B" w:rsidRDefault="00C82D93" w:rsidP="00C82D93">
            <w:pPr>
              <w:rPr>
                <w:rFonts w:ascii="Arial" w:hAnsi="Arial" w:cs="Arial"/>
                <w:sz w:val="24"/>
                <w:szCs w:val="24"/>
              </w:rPr>
            </w:pPr>
          </w:p>
        </w:tc>
      </w:tr>
      <w:tr w:rsidR="005550FC" w:rsidRPr="0000199B" w:rsidTr="001E760A">
        <w:tc>
          <w:tcPr>
            <w:tcW w:w="7095" w:type="dxa"/>
          </w:tcPr>
          <w:p w:rsidR="005550FC" w:rsidRPr="0000199B" w:rsidRDefault="005550FC" w:rsidP="005550FC">
            <w:pPr>
              <w:rPr>
                <w:rFonts w:ascii="Arial" w:hAnsi="Arial" w:cs="Arial"/>
                <w:sz w:val="24"/>
                <w:szCs w:val="24"/>
              </w:rPr>
            </w:pPr>
            <w:r w:rsidRPr="0000199B">
              <w:rPr>
                <w:rFonts w:ascii="Arial" w:hAnsi="Arial" w:cs="Arial"/>
                <w:sz w:val="24"/>
                <w:szCs w:val="24"/>
              </w:rPr>
              <w:t>2 İlgili sistem organ ve dokuların hastalıklarını sınıflandırma</w:t>
            </w:r>
          </w:p>
        </w:tc>
        <w:tc>
          <w:tcPr>
            <w:tcW w:w="2117" w:type="dxa"/>
          </w:tcPr>
          <w:p w:rsidR="005550FC" w:rsidRPr="0000199B" w:rsidRDefault="005550FC" w:rsidP="001E760A">
            <w:pPr>
              <w:rPr>
                <w:rFonts w:ascii="Arial" w:hAnsi="Arial" w:cs="Arial"/>
                <w:sz w:val="24"/>
                <w:szCs w:val="24"/>
              </w:rPr>
            </w:pPr>
          </w:p>
        </w:tc>
      </w:tr>
      <w:tr w:rsidR="005550FC" w:rsidRPr="0000199B" w:rsidTr="001E760A">
        <w:tc>
          <w:tcPr>
            <w:tcW w:w="7095" w:type="dxa"/>
          </w:tcPr>
          <w:p w:rsidR="005550FC" w:rsidRPr="0000199B" w:rsidRDefault="002848A7" w:rsidP="002848A7">
            <w:pPr>
              <w:rPr>
                <w:rFonts w:ascii="Arial" w:hAnsi="Arial" w:cs="Arial"/>
                <w:sz w:val="24"/>
                <w:szCs w:val="24"/>
              </w:rPr>
            </w:pPr>
            <w:r w:rsidRPr="0000199B">
              <w:rPr>
                <w:rFonts w:ascii="Arial" w:hAnsi="Arial" w:cs="Arial"/>
                <w:sz w:val="24"/>
                <w:szCs w:val="24"/>
              </w:rPr>
              <w:t>3</w:t>
            </w:r>
            <w:r w:rsidR="005550FC" w:rsidRPr="0000199B">
              <w:rPr>
                <w:rFonts w:ascii="Arial" w:hAnsi="Arial" w:cs="Arial"/>
                <w:sz w:val="24"/>
                <w:szCs w:val="24"/>
              </w:rPr>
              <w:t xml:space="preserve"> İlgili sistem organ ve dokuların hastalıklarını</w:t>
            </w:r>
            <w:r w:rsidRPr="0000199B">
              <w:rPr>
                <w:rFonts w:ascii="Arial" w:hAnsi="Arial" w:cs="Arial"/>
                <w:sz w:val="24"/>
                <w:szCs w:val="24"/>
              </w:rPr>
              <w:t>n etyolojisi</w:t>
            </w:r>
          </w:p>
        </w:tc>
        <w:tc>
          <w:tcPr>
            <w:tcW w:w="2117" w:type="dxa"/>
          </w:tcPr>
          <w:p w:rsidR="005550FC" w:rsidRPr="0000199B" w:rsidRDefault="005550FC" w:rsidP="001E760A">
            <w:pPr>
              <w:rPr>
                <w:rFonts w:ascii="Arial" w:hAnsi="Arial" w:cs="Arial"/>
                <w:sz w:val="24"/>
                <w:szCs w:val="24"/>
              </w:rPr>
            </w:pPr>
          </w:p>
        </w:tc>
      </w:tr>
      <w:tr w:rsidR="002848A7" w:rsidRPr="0000199B" w:rsidTr="001E760A">
        <w:tc>
          <w:tcPr>
            <w:tcW w:w="7095" w:type="dxa"/>
          </w:tcPr>
          <w:p w:rsidR="002848A7" w:rsidRPr="0000199B" w:rsidRDefault="002848A7" w:rsidP="001E760A">
            <w:pPr>
              <w:rPr>
                <w:rFonts w:ascii="Arial" w:hAnsi="Arial" w:cs="Arial"/>
                <w:sz w:val="24"/>
                <w:szCs w:val="24"/>
              </w:rPr>
            </w:pPr>
            <w:r w:rsidRPr="0000199B">
              <w:rPr>
                <w:rFonts w:ascii="Arial" w:hAnsi="Arial" w:cs="Arial"/>
                <w:sz w:val="24"/>
                <w:szCs w:val="24"/>
              </w:rPr>
              <w:t>4 İlgili sistem organın ve dokunun patogenezi</w:t>
            </w:r>
          </w:p>
        </w:tc>
        <w:tc>
          <w:tcPr>
            <w:tcW w:w="2117" w:type="dxa"/>
          </w:tcPr>
          <w:p w:rsidR="002848A7" w:rsidRPr="0000199B" w:rsidRDefault="002848A7" w:rsidP="001E760A">
            <w:pPr>
              <w:rPr>
                <w:rFonts w:ascii="Arial" w:hAnsi="Arial" w:cs="Arial"/>
                <w:sz w:val="24"/>
                <w:szCs w:val="24"/>
              </w:rPr>
            </w:pPr>
          </w:p>
        </w:tc>
      </w:tr>
      <w:tr w:rsidR="005550FC" w:rsidRPr="0000199B" w:rsidTr="001E760A">
        <w:tc>
          <w:tcPr>
            <w:tcW w:w="7095" w:type="dxa"/>
          </w:tcPr>
          <w:p w:rsidR="005550FC" w:rsidRPr="0000199B" w:rsidRDefault="002848A7" w:rsidP="001E760A">
            <w:pPr>
              <w:rPr>
                <w:rFonts w:ascii="Arial" w:hAnsi="Arial" w:cs="Arial"/>
                <w:sz w:val="24"/>
                <w:szCs w:val="24"/>
              </w:rPr>
            </w:pPr>
            <w:r w:rsidRPr="0000199B">
              <w:rPr>
                <w:rFonts w:ascii="Arial" w:hAnsi="Arial" w:cs="Arial"/>
                <w:sz w:val="24"/>
                <w:szCs w:val="24"/>
              </w:rPr>
              <w:t>5</w:t>
            </w:r>
            <w:r w:rsidR="005550FC" w:rsidRPr="0000199B">
              <w:rPr>
                <w:rFonts w:ascii="Arial" w:hAnsi="Arial" w:cs="Arial"/>
                <w:sz w:val="24"/>
                <w:szCs w:val="24"/>
              </w:rPr>
              <w:t xml:space="preserve"> İlgili sistem organını makroskobik tanıma ve muayene etmek</w:t>
            </w:r>
          </w:p>
        </w:tc>
        <w:tc>
          <w:tcPr>
            <w:tcW w:w="2117" w:type="dxa"/>
          </w:tcPr>
          <w:p w:rsidR="005550FC" w:rsidRPr="0000199B" w:rsidRDefault="005550FC" w:rsidP="001E760A">
            <w:pPr>
              <w:rPr>
                <w:rFonts w:ascii="Arial" w:hAnsi="Arial" w:cs="Arial"/>
                <w:sz w:val="24"/>
                <w:szCs w:val="24"/>
              </w:rPr>
            </w:pPr>
          </w:p>
        </w:tc>
      </w:tr>
      <w:tr w:rsidR="005550FC" w:rsidRPr="0000199B" w:rsidTr="001E760A">
        <w:tc>
          <w:tcPr>
            <w:tcW w:w="7095" w:type="dxa"/>
          </w:tcPr>
          <w:p w:rsidR="005550FC" w:rsidRPr="0000199B" w:rsidRDefault="002848A7" w:rsidP="005550FC">
            <w:pPr>
              <w:rPr>
                <w:rFonts w:ascii="Arial" w:hAnsi="Arial" w:cs="Arial"/>
                <w:sz w:val="24"/>
                <w:szCs w:val="24"/>
              </w:rPr>
            </w:pPr>
            <w:r w:rsidRPr="0000199B">
              <w:rPr>
                <w:rFonts w:ascii="Arial" w:hAnsi="Arial" w:cs="Arial"/>
                <w:sz w:val="24"/>
                <w:szCs w:val="24"/>
              </w:rPr>
              <w:t>6</w:t>
            </w:r>
            <w:r w:rsidR="005550FC" w:rsidRPr="0000199B">
              <w:rPr>
                <w:rFonts w:ascii="Arial" w:hAnsi="Arial" w:cs="Arial"/>
                <w:sz w:val="24"/>
                <w:szCs w:val="24"/>
              </w:rPr>
              <w:t xml:space="preserve"> İlgili sistem organını mikroskobik  tanıma ve muayene etmek</w:t>
            </w:r>
          </w:p>
        </w:tc>
        <w:tc>
          <w:tcPr>
            <w:tcW w:w="2117" w:type="dxa"/>
          </w:tcPr>
          <w:p w:rsidR="005550FC" w:rsidRPr="0000199B" w:rsidRDefault="005550FC" w:rsidP="001E760A">
            <w:pPr>
              <w:rPr>
                <w:rFonts w:ascii="Arial" w:hAnsi="Arial" w:cs="Arial"/>
                <w:sz w:val="24"/>
                <w:szCs w:val="24"/>
              </w:rPr>
            </w:pPr>
          </w:p>
        </w:tc>
      </w:tr>
      <w:tr w:rsidR="00C82D93" w:rsidRPr="0000199B" w:rsidTr="009F4B02">
        <w:trPr>
          <w:trHeight w:val="250"/>
        </w:trPr>
        <w:tc>
          <w:tcPr>
            <w:tcW w:w="7095" w:type="dxa"/>
          </w:tcPr>
          <w:p w:rsidR="00C82D93" w:rsidRPr="0000199B" w:rsidRDefault="00C82D93" w:rsidP="00CA05CF">
            <w:pPr>
              <w:rPr>
                <w:rFonts w:ascii="Arial" w:hAnsi="Arial" w:cs="Arial"/>
                <w:b/>
                <w:sz w:val="24"/>
                <w:szCs w:val="24"/>
              </w:rPr>
            </w:pPr>
            <w:r w:rsidRPr="0000199B">
              <w:rPr>
                <w:rFonts w:ascii="Arial" w:hAnsi="Arial" w:cs="Arial"/>
                <w:b/>
                <w:sz w:val="24"/>
                <w:szCs w:val="24"/>
              </w:rPr>
              <w:t>YAZILI İLETİŞİM</w:t>
            </w:r>
          </w:p>
        </w:tc>
        <w:tc>
          <w:tcPr>
            <w:tcW w:w="2117" w:type="dxa"/>
          </w:tcPr>
          <w:p w:rsidR="00C82D93" w:rsidRPr="0000199B" w:rsidRDefault="00C82D93" w:rsidP="00C82D93">
            <w:pPr>
              <w:rPr>
                <w:rFonts w:ascii="Arial" w:hAnsi="Arial" w:cs="Arial"/>
                <w:b/>
                <w:sz w:val="24"/>
                <w:szCs w:val="24"/>
              </w:rPr>
            </w:pPr>
          </w:p>
        </w:tc>
      </w:tr>
      <w:tr w:rsidR="00C82D93" w:rsidRPr="0000199B" w:rsidTr="00C82D93">
        <w:tc>
          <w:tcPr>
            <w:tcW w:w="7095" w:type="dxa"/>
          </w:tcPr>
          <w:p w:rsidR="00C82D93" w:rsidRPr="0000199B" w:rsidRDefault="00C82D93" w:rsidP="002848A7">
            <w:pPr>
              <w:rPr>
                <w:rFonts w:ascii="Arial" w:hAnsi="Arial" w:cs="Arial"/>
                <w:sz w:val="24"/>
                <w:szCs w:val="24"/>
              </w:rPr>
            </w:pPr>
            <w:r w:rsidRPr="0000199B">
              <w:rPr>
                <w:rFonts w:ascii="Arial" w:hAnsi="Arial" w:cs="Arial"/>
                <w:sz w:val="24"/>
                <w:szCs w:val="24"/>
              </w:rPr>
              <w:t xml:space="preserve">1 </w:t>
            </w:r>
            <w:r w:rsidR="002848A7" w:rsidRPr="0000199B">
              <w:rPr>
                <w:rFonts w:ascii="Arial" w:hAnsi="Arial" w:cs="Arial"/>
                <w:sz w:val="24"/>
                <w:szCs w:val="24"/>
              </w:rPr>
              <w:t>Makroskobik bulguları yazma</w:t>
            </w:r>
            <w:r w:rsidRPr="0000199B">
              <w:rPr>
                <w:rFonts w:ascii="Arial" w:hAnsi="Arial" w:cs="Arial"/>
                <w:sz w:val="24"/>
                <w:szCs w:val="24"/>
              </w:rPr>
              <w:t xml:space="preserve"> </w:t>
            </w:r>
          </w:p>
        </w:tc>
        <w:tc>
          <w:tcPr>
            <w:tcW w:w="2117" w:type="dxa"/>
          </w:tcPr>
          <w:p w:rsidR="00C82D93" w:rsidRPr="0000199B" w:rsidRDefault="00C82D93" w:rsidP="00C82D93">
            <w:pPr>
              <w:rPr>
                <w:rFonts w:ascii="Arial" w:hAnsi="Arial" w:cs="Arial"/>
                <w:sz w:val="24"/>
                <w:szCs w:val="24"/>
              </w:rPr>
            </w:pPr>
          </w:p>
        </w:tc>
      </w:tr>
      <w:tr w:rsidR="00C82D93" w:rsidRPr="0000199B" w:rsidTr="00C82D93">
        <w:tc>
          <w:tcPr>
            <w:tcW w:w="7095" w:type="dxa"/>
          </w:tcPr>
          <w:p w:rsidR="00C82D93" w:rsidRPr="0000199B" w:rsidRDefault="00C82D93" w:rsidP="002848A7">
            <w:pPr>
              <w:rPr>
                <w:rFonts w:ascii="Arial" w:hAnsi="Arial" w:cs="Arial"/>
                <w:sz w:val="24"/>
                <w:szCs w:val="24"/>
              </w:rPr>
            </w:pPr>
            <w:r w:rsidRPr="0000199B">
              <w:rPr>
                <w:rFonts w:ascii="Arial" w:hAnsi="Arial" w:cs="Arial"/>
                <w:sz w:val="24"/>
                <w:szCs w:val="24"/>
              </w:rPr>
              <w:t xml:space="preserve">2 </w:t>
            </w:r>
            <w:r w:rsidR="002848A7" w:rsidRPr="0000199B">
              <w:rPr>
                <w:rFonts w:ascii="Arial" w:hAnsi="Arial" w:cs="Arial"/>
                <w:sz w:val="24"/>
                <w:szCs w:val="24"/>
              </w:rPr>
              <w:t>Mikroskobik bulguları yazma</w:t>
            </w:r>
          </w:p>
        </w:tc>
        <w:tc>
          <w:tcPr>
            <w:tcW w:w="2117" w:type="dxa"/>
          </w:tcPr>
          <w:p w:rsidR="00C82D93" w:rsidRPr="0000199B" w:rsidRDefault="00C82D93" w:rsidP="00C82D93">
            <w:pPr>
              <w:rPr>
                <w:rFonts w:ascii="Arial" w:hAnsi="Arial" w:cs="Arial"/>
                <w:sz w:val="24"/>
                <w:szCs w:val="24"/>
              </w:rPr>
            </w:pPr>
          </w:p>
        </w:tc>
      </w:tr>
      <w:tr w:rsidR="00C82D93" w:rsidRPr="0000199B" w:rsidTr="00C82D93">
        <w:tc>
          <w:tcPr>
            <w:tcW w:w="7095" w:type="dxa"/>
          </w:tcPr>
          <w:p w:rsidR="00C82D93" w:rsidRPr="0000199B" w:rsidRDefault="00C82D93" w:rsidP="002848A7">
            <w:pPr>
              <w:tabs>
                <w:tab w:val="left" w:pos="3497"/>
              </w:tabs>
              <w:rPr>
                <w:rFonts w:ascii="Arial" w:hAnsi="Arial" w:cs="Arial"/>
                <w:sz w:val="24"/>
                <w:szCs w:val="24"/>
              </w:rPr>
            </w:pPr>
            <w:r w:rsidRPr="0000199B">
              <w:rPr>
                <w:rFonts w:ascii="Arial" w:hAnsi="Arial" w:cs="Arial"/>
                <w:sz w:val="24"/>
                <w:szCs w:val="24"/>
              </w:rPr>
              <w:t xml:space="preserve">3 </w:t>
            </w:r>
            <w:r w:rsidR="002848A7" w:rsidRPr="0000199B">
              <w:rPr>
                <w:rFonts w:ascii="Arial" w:hAnsi="Arial" w:cs="Arial"/>
                <w:sz w:val="24"/>
                <w:szCs w:val="24"/>
              </w:rPr>
              <w:t>Patoloji raporlarını okuyup anlama</w:t>
            </w:r>
          </w:p>
        </w:tc>
        <w:tc>
          <w:tcPr>
            <w:tcW w:w="2117" w:type="dxa"/>
          </w:tcPr>
          <w:p w:rsidR="00C82D93" w:rsidRPr="0000199B" w:rsidRDefault="00C82D93" w:rsidP="00C82D93">
            <w:pPr>
              <w:rPr>
                <w:rFonts w:ascii="Arial" w:hAnsi="Arial" w:cs="Arial"/>
                <w:sz w:val="24"/>
                <w:szCs w:val="24"/>
              </w:rPr>
            </w:pPr>
          </w:p>
        </w:tc>
      </w:tr>
      <w:tr w:rsidR="00C82D93" w:rsidRPr="0000199B" w:rsidTr="00C82D93">
        <w:tc>
          <w:tcPr>
            <w:tcW w:w="7095" w:type="dxa"/>
          </w:tcPr>
          <w:p w:rsidR="00C82D93" w:rsidRPr="0000199B" w:rsidRDefault="002848A7" w:rsidP="00CA05CF">
            <w:pPr>
              <w:rPr>
                <w:rFonts w:ascii="Arial" w:hAnsi="Arial" w:cs="Arial"/>
                <w:sz w:val="24"/>
                <w:szCs w:val="24"/>
              </w:rPr>
            </w:pPr>
            <w:r w:rsidRPr="0000199B">
              <w:rPr>
                <w:rFonts w:ascii="Arial" w:hAnsi="Arial" w:cs="Arial"/>
                <w:sz w:val="24"/>
                <w:szCs w:val="24"/>
              </w:rPr>
              <w:t>4 Hastane sisteminden patoloji materyalleri kayıt sistemi</w:t>
            </w:r>
          </w:p>
        </w:tc>
        <w:tc>
          <w:tcPr>
            <w:tcW w:w="2117" w:type="dxa"/>
          </w:tcPr>
          <w:p w:rsidR="00C82D93" w:rsidRPr="0000199B" w:rsidRDefault="00C82D93" w:rsidP="00C82D93">
            <w:pPr>
              <w:rPr>
                <w:rFonts w:ascii="Arial" w:hAnsi="Arial" w:cs="Arial"/>
                <w:sz w:val="24"/>
                <w:szCs w:val="24"/>
              </w:rPr>
            </w:pPr>
          </w:p>
        </w:tc>
      </w:tr>
      <w:tr w:rsidR="00C82D93" w:rsidRPr="0000199B" w:rsidTr="009F4B02">
        <w:trPr>
          <w:trHeight w:val="154"/>
        </w:trPr>
        <w:tc>
          <w:tcPr>
            <w:tcW w:w="7095" w:type="dxa"/>
          </w:tcPr>
          <w:p w:rsidR="00C82D93" w:rsidRPr="0000199B" w:rsidRDefault="00C82D93" w:rsidP="00CA05CF">
            <w:pPr>
              <w:rPr>
                <w:rFonts w:ascii="Arial" w:hAnsi="Arial" w:cs="Arial"/>
                <w:b/>
                <w:sz w:val="24"/>
                <w:szCs w:val="24"/>
              </w:rPr>
            </w:pPr>
            <w:r w:rsidRPr="0000199B">
              <w:rPr>
                <w:rFonts w:ascii="Arial" w:hAnsi="Arial" w:cs="Arial"/>
                <w:b/>
                <w:sz w:val="24"/>
                <w:szCs w:val="24"/>
              </w:rPr>
              <w:t>ÖRNEK ALMA VE ÖRNEK İLE ÇALIŞMA</w:t>
            </w:r>
          </w:p>
        </w:tc>
        <w:tc>
          <w:tcPr>
            <w:tcW w:w="2117" w:type="dxa"/>
          </w:tcPr>
          <w:p w:rsidR="00C82D93" w:rsidRPr="0000199B" w:rsidRDefault="00C82D93" w:rsidP="00C82D93">
            <w:pPr>
              <w:rPr>
                <w:rFonts w:ascii="Arial" w:hAnsi="Arial" w:cs="Arial"/>
                <w:b/>
                <w:sz w:val="24"/>
                <w:szCs w:val="24"/>
              </w:rPr>
            </w:pPr>
          </w:p>
        </w:tc>
      </w:tr>
      <w:tr w:rsidR="00C82D93" w:rsidRPr="0000199B" w:rsidTr="00C82D93">
        <w:tc>
          <w:tcPr>
            <w:tcW w:w="7095" w:type="dxa"/>
          </w:tcPr>
          <w:p w:rsidR="00C82D93" w:rsidRPr="0000199B" w:rsidRDefault="00C82D93" w:rsidP="002848A7">
            <w:pPr>
              <w:rPr>
                <w:rFonts w:ascii="Arial" w:hAnsi="Arial" w:cs="Arial"/>
                <w:sz w:val="24"/>
                <w:szCs w:val="24"/>
              </w:rPr>
            </w:pPr>
            <w:r w:rsidRPr="0000199B">
              <w:rPr>
                <w:rFonts w:ascii="Arial" w:hAnsi="Arial" w:cs="Arial"/>
                <w:sz w:val="24"/>
                <w:szCs w:val="24"/>
              </w:rPr>
              <w:t xml:space="preserve">1 </w:t>
            </w:r>
            <w:r w:rsidR="002848A7" w:rsidRPr="0000199B">
              <w:rPr>
                <w:rFonts w:ascii="Arial" w:hAnsi="Arial" w:cs="Arial"/>
                <w:sz w:val="24"/>
                <w:szCs w:val="24"/>
              </w:rPr>
              <w:t>Makroskobik biyopsileri alma</w:t>
            </w:r>
            <w:r w:rsidRPr="0000199B">
              <w:rPr>
                <w:rFonts w:ascii="Arial" w:hAnsi="Arial" w:cs="Arial"/>
                <w:sz w:val="24"/>
                <w:szCs w:val="24"/>
              </w:rPr>
              <w:t xml:space="preserve"> </w:t>
            </w:r>
          </w:p>
        </w:tc>
        <w:tc>
          <w:tcPr>
            <w:tcW w:w="2117" w:type="dxa"/>
          </w:tcPr>
          <w:p w:rsidR="00C82D93" w:rsidRPr="0000199B" w:rsidRDefault="00C82D93" w:rsidP="00C82D93">
            <w:pPr>
              <w:rPr>
                <w:rFonts w:ascii="Arial" w:hAnsi="Arial" w:cs="Arial"/>
                <w:sz w:val="24"/>
                <w:szCs w:val="24"/>
              </w:rPr>
            </w:pPr>
          </w:p>
        </w:tc>
      </w:tr>
      <w:tr w:rsidR="00C82D93" w:rsidRPr="0000199B" w:rsidTr="00C82D93">
        <w:tc>
          <w:tcPr>
            <w:tcW w:w="7095" w:type="dxa"/>
          </w:tcPr>
          <w:p w:rsidR="00C82D93" w:rsidRPr="0000199B" w:rsidRDefault="00C82D93" w:rsidP="002848A7">
            <w:pPr>
              <w:rPr>
                <w:rFonts w:ascii="Arial" w:hAnsi="Arial" w:cs="Arial"/>
                <w:sz w:val="24"/>
                <w:szCs w:val="24"/>
              </w:rPr>
            </w:pPr>
            <w:r w:rsidRPr="0000199B">
              <w:rPr>
                <w:rFonts w:ascii="Arial" w:hAnsi="Arial" w:cs="Arial"/>
                <w:sz w:val="24"/>
                <w:szCs w:val="24"/>
              </w:rPr>
              <w:t xml:space="preserve">2 </w:t>
            </w:r>
            <w:r w:rsidR="002848A7" w:rsidRPr="0000199B">
              <w:rPr>
                <w:rFonts w:ascii="Arial" w:hAnsi="Arial" w:cs="Arial"/>
                <w:sz w:val="24"/>
                <w:szCs w:val="24"/>
              </w:rPr>
              <w:t>Vücut sıvılarını alma takip etme</w:t>
            </w:r>
          </w:p>
        </w:tc>
        <w:tc>
          <w:tcPr>
            <w:tcW w:w="2117" w:type="dxa"/>
          </w:tcPr>
          <w:p w:rsidR="00C82D93" w:rsidRPr="0000199B" w:rsidRDefault="00C82D93" w:rsidP="00C82D93">
            <w:pPr>
              <w:rPr>
                <w:rFonts w:ascii="Arial" w:hAnsi="Arial" w:cs="Arial"/>
                <w:sz w:val="24"/>
                <w:szCs w:val="24"/>
              </w:rPr>
            </w:pPr>
          </w:p>
        </w:tc>
      </w:tr>
      <w:tr w:rsidR="00C82D93" w:rsidRPr="0000199B" w:rsidTr="00C82D93">
        <w:tc>
          <w:tcPr>
            <w:tcW w:w="7095" w:type="dxa"/>
          </w:tcPr>
          <w:p w:rsidR="00C82D93" w:rsidRPr="0000199B" w:rsidRDefault="00C82D93" w:rsidP="002848A7">
            <w:pPr>
              <w:rPr>
                <w:rFonts w:ascii="Arial" w:hAnsi="Arial" w:cs="Arial"/>
                <w:sz w:val="24"/>
                <w:szCs w:val="24"/>
              </w:rPr>
            </w:pPr>
            <w:r w:rsidRPr="0000199B">
              <w:rPr>
                <w:rFonts w:ascii="Arial" w:hAnsi="Arial" w:cs="Arial"/>
                <w:sz w:val="24"/>
                <w:szCs w:val="24"/>
              </w:rPr>
              <w:t xml:space="preserve">3 </w:t>
            </w:r>
            <w:r w:rsidR="002848A7" w:rsidRPr="0000199B">
              <w:rPr>
                <w:rFonts w:ascii="Arial" w:hAnsi="Arial" w:cs="Arial"/>
                <w:sz w:val="24"/>
                <w:szCs w:val="24"/>
              </w:rPr>
              <w:t>Laboratuvar tekniklerini öğrenme</w:t>
            </w:r>
          </w:p>
        </w:tc>
        <w:tc>
          <w:tcPr>
            <w:tcW w:w="2117" w:type="dxa"/>
          </w:tcPr>
          <w:p w:rsidR="00C82D93" w:rsidRPr="0000199B" w:rsidRDefault="00C82D93" w:rsidP="00C82D93">
            <w:pPr>
              <w:rPr>
                <w:rFonts w:ascii="Arial" w:hAnsi="Arial" w:cs="Arial"/>
                <w:sz w:val="24"/>
                <w:szCs w:val="24"/>
              </w:rPr>
            </w:pPr>
          </w:p>
        </w:tc>
      </w:tr>
      <w:tr w:rsidR="00C82D93" w:rsidRPr="0000199B" w:rsidTr="00C82D93">
        <w:tc>
          <w:tcPr>
            <w:tcW w:w="7095" w:type="dxa"/>
          </w:tcPr>
          <w:p w:rsidR="00C82D93" w:rsidRPr="0000199B" w:rsidRDefault="00C82D93" w:rsidP="002848A7">
            <w:pPr>
              <w:rPr>
                <w:rFonts w:ascii="Arial" w:hAnsi="Arial" w:cs="Arial"/>
                <w:sz w:val="24"/>
                <w:szCs w:val="24"/>
              </w:rPr>
            </w:pPr>
            <w:r w:rsidRPr="0000199B">
              <w:rPr>
                <w:rFonts w:ascii="Arial" w:hAnsi="Arial" w:cs="Arial"/>
                <w:sz w:val="24"/>
                <w:szCs w:val="24"/>
              </w:rPr>
              <w:t>4</w:t>
            </w:r>
            <w:r w:rsidR="002848A7" w:rsidRPr="0000199B">
              <w:rPr>
                <w:rFonts w:ascii="Arial" w:hAnsi="Arial" w:cs="Arial"/>
                <w:sz w:val="24"/>
                <w:szCs w:val="24"/>
              </w:rPr>
              <w:t xml:space="preserve"> Makroskobik materyalleri saklama</w:t>
            </w:r>
          </w:p>
        </w:tc>
        <w:tc>
          <w:tcPr>
            <w:tcW w:w="2117" w:type="dxa"/>
          </w:tcPr>
          <w:p w:rsidR="00C82D93" w:rsidRPr="0000199B" w:rsidRDefault="00C82D93" w:rsidP="00C82D93">
            <w:pPr>
              <w:rPr>
                <w:rFonts w:ascii="Arial" w:hAnsi="Arial" w:cs="Arial"/>
                <w:sz w:val="24"/>
                <w:szCs w:val="24"/>
              </w:rPr>
            </w:pPr>
          </w:p>
        </w:tc>
      </w:tr>
      <w:tr w:rsidR="00C82D93" w:rsidRPr="0000199B" w:rsidTr="00C82D93">
        <w:tc>
          <w:tcPr>
            <w:tcW w:w="7095" w:type="dxa"/>
          </w:tcPr>
          <w:p w:rsidR="00C82D93" w:rsidRPr="0000199B" w:rsidRDefault="00C82D93" w:rsidP="002848A7">
            <w:pPr>
              <w:rPr>
                <w:rFonts w:ascii="Arial" w:hAnsi="Arial" w:cs="Arial"/>
                <w:sz w:val="24"/>
                <w:szCs w:val="24"/>
              </w:rPr>
            </w:pPr>
            <w:r w:rsidRPr="0000199B">
              <w:rPr>
                <w:rFonts w:ascii="Arial" w:hAnsi="Arial" w:cs="Arial"/>
                <w:sz w:val="24"/>
                <w:szCs w:val="24"/>
              </w:rPr>
              <w:t xml:space="preserve">5 </w:t>
            </w:r>
            <w:r w:rsidR="002848A7" w:rsidRPr="0000199B">
              <w:rPr>
                <w:rFonts w:ascii="Arial" w:hAnsi="Arial" w:cs="Arial"/>
                <w:sz w:val="24"/>
                <w:szCs w:val="24"/>
              </w:rPr>
              <w:t>Mikroskobik slaytları saklama ve arşivleme</w:t>
            </w:r>
            <w:r w:rsidRPr="0000199B">
              <w:rPr>
                <w:rFonts w:ascii="Arial" w:hAnsi="Arial" w:cs="Arial"/>
                <w:sz w:val="24"/>
                <w:szCs w:val="24"/>
              </w:rPr>
              <w:t xml:space="preserve"> </w:t>
            </w:r>
          </w:p>
        </w:tc>
        <w:tc>
          <w:tcPr>
            <w:tcW w:w="2117" w:type="dxa"/>
          </w:tcPr>
          <w:p w:rsidR="00C82D93" w:rsidRPr="0000199B" w:rsidRDefault="00C82D93" w:rsidP="00C82D93">
            <w:pPr>
              <w:rPr>
                <w:rFonts w:ascii="Arial" w:hAnsi="Arial" w:cs="Arial"/>
                <w:sz w:val="24"/>
                <w:szCs w:val="24"/>
              </w:rPr>
            </w:pPr>
          </w:p>
        </w:tc>
      </w:tr>
      <w:tr w:rsidR="00C82D93" w:rsidRPr="0000199B" w:rsidTr="00C82D93">
        <w:tc>
          <w:tcPr>
            <w:tcW w:w="7095" w:type="dxa"/>
          </w:tcPr>
          <w:p w:rsidR="00C82D93" w:rsidRPr="0000199B" w:rsidRDefault="00C82D93" w:rsidP="002848A7">
            <w:pPr>
              <w:rPr>
                <w:rFonts w:ascii="Arial" w:hAnsi="Arial" w:cs="Arial"/>
                <w:sz w:val="24"/>
                <w:szCs w:val="24"/>
              </w:rPr>
            </w:pPr>
            <w:r w:rsidRPr="0000199B">
              <w:rPr>
                <w:rFonts w:ascii="Arial" w:hAnsi="Arial" w:cs="Arial"/>
                <w:sz w:val="24"/>
                <w:szCs w:val="24"/>
              </w:rPr>
              <w:t xml:space="preserve">6 </w:t>
            </w:r>
            <w:r w:rsidR="002848A7" w:rsidRPr="0000199B">
              <w:rPr>
                <w:rFonts w:ascii="Arial" w:hAnsi="Arial" w:cs="Arial"/>
                <w:sz w:val="24"/>
                <w:szCs w:val="24"/>
              </w:rPr>
              <w:t>Patoloji raporlarını arşivleme</w:t>
            </w:r>
          </w:p>
        </w:tc>
        <w:tc>
          <w:tcPr>
            <w:tcW w:w="2117" w:type="dxa"/>
          </w:tcPr>
          <w:p w:rsidR="00C82D93" w:rsidRPr="0000199B" w:rsidRDefault="00C82D93" w:rsidP="00C82D93">
            <w:pPr>
              <w:rPr>
                <w:rFonts w:ascii="Arial" w:hAnsi="Arial" w:cs="Arial"/>
                <w:sz w:val="24"/>
                <w:szCs w:val="24"/>
              </w:rPr>
            </w:pPr>
          </w:p>
        </w:tc>
      </w:tr>
    </w:tbl>
    <w:p w:rsidR="005F22EE" w:rsidRPr="005F22EE" w:rsidRDefault="005F22EE" w:rsidP="005F22EE">
      <w:pPr>
        <w:rPr>
          <w:rFonts w:ascii="Arial" w:hAnsi="Arial" w:cs="Arial"/>
          <w:b/>
          <w:bCs/>
          <w:sz w:val="24"/>
          <w:szCs w:val="24"/>
        </w:rPr>
      </w:pPr>
    </w:p>
    <w:p w:rsidR="008033D7" w:rsidRDefault="0069377C" w:rsidP="008033D7">
      <w:pPr>
        <w:jc w:val="center"/>
        <w:rPr>
          <w:rFonts w:ascii="Arial" w:hAnsi="Arial" w:cs="Arial"/>
          <w:b/>
          <w:sz w:val="24"/>
          <w:szCs w:val="24"/>
        </w:rPr>
      </w:pPr>
      <w:r w:rsidRPr="0000199B">
        <w:rPr>
          <w:rFonts w:ascii="Arial" w:hAnsi="Arial" w:cs="Arial"/>
          <w:b/>
          <w:sz w:val="24"/>
          <w:szCs w:val="24"/>
        </w:rPr>
        <w:t>ÇOMÜ</w:t>
      </w:r>
      <w:r w:rsidR="008033D7">
        <w:rPr>
          <w:rFonts w:ascii="Arial" w:hAnsi="Arial" w:cs="Arial"/>
          <w:b/>
          <w:sz w:val="24"/>
          <w:szCs w:val="24"/>
        </w:rPr>
        <w:t>,</w:t>
      </w:r>
      <w:r w:rsidRPr="0000199B">
        <w:rPr>
          <w:rFonts w:ascii="Arial" w:hAnsi="Arial" w:cs="Arial"/>
          <w:b/>
          <w:sz w:val="24"/>
          <w:szCs w:val="24"/>
        </w:rPr>
        <w:t xml:space="preserve"> Tıp Fakültesi</w:t>
      </w:r>
      <w:r w:rsidR="008033D7">
        <w:rPr>
          <w:rFonts w:ascii="Arial" w:hAnsi="Arial" w:cs="Arial"/>
          <w:b/>
          <w:sz w:val="24"/>
          <w:szCs w:val="24"/>
        </w:rPr>
        <w:t>,</w:t>
      </w:r>
    </w:p>
    <w:p w:rsidR="008033D7" w:rsidRDefault="008033D7" w:rsidP="008033D7">
      <w:pPr>
        <w:jc w:val="center"/>
        <w:rPr>
          <w:rFonts w:ascii="Arial" w:hAnsi="Arial" w:cs="Arial"/>
          <w:b/>
          <w:sz w:val="24"/>
          <w:szCs w:val="24"/>
        </w:rPr>
      </w:pPr>
      <w:r>
        <w:rPr>
          <w:rFonts w:ascii="Arial" w:hAnsi="Arial" w:cs="Arial"/>
          <w:b/>
          <w:sz w:val="24"/>
          <w:szCs w:val="24"/>
        </w:rPr>
        <w:t>Tıbbi Patoloji</w:t>
      </w:r>
      <w:r w:rsidR="0069377C" w:rsidRPr="0000199B">
        <w:rPr>
          <w:rFonts w:ascii="Arial" w:hAnsi="Arial" w:cs="Arial"/>
          <w:b/>
          <w:sz w:val="24"/>
          <w:szCs w:val="24"/>
        </w:rPr>
        <w:t xml:space="preserve"> </w:t>
      </w:r>
      <w:r>
        <w:rPr>
          <w:rFonts w:ascii="Arial" w:hAnsi="Arial" w:cs="Arial"/>
          <w:b/>
          <w:sz w:val="24"/>
          <w:szCs w:val="24"/>
        </w:rPr>
        <w:t>Seçmeli</w:t>
      </w:r>
    </w:p>
    <w:p w:rsidR="0069377C" w:rsidRPr="0000199B" w:rsidRDefault="0069377C" w:rsidP="008033D7">
      <w:pPr>
        <w:jc w:val="center"/>
        <w:rPr>
          <w:rFonts w:ascii="Arial" w:hAnsi="Arial" w:cs="Arial"/>
          <w:b/>
          <w:sz w:val="24"/>
          <w:szCs w:val="24"/>
        </w:rPr>
      </w:pPr>
      <w:r w:rsidRPr="0000199B">
        <w:rPr>
          <w:rFonts w:ascii="Arial" w:hAnsi="Arial" w:cs="Arial"/>
          <w:b/>
          <w:sz w:val="24"/>
          <w:szCs w:val="24"/>
        </w:rPr>
        <w:t>Staj Eğitim Progra</w:t>
      </w:r>
      <w:bookmarkStart w:id="1" w:name="_GoBack"/>
      <w:bookmarkEnd w:id="1"/>
      <w:r w:rsidRPr="0000199B">
        <w:rPr>
          <w:rFonts w:ascii="Arial" w:hAnsi="Arial" w:cs="Arial"/>
          <w:b/>
          <w:sz w:val="24"/>
          <w:szCs w:val="24"/>
        </w:rPr>
        <w:t>mının 2014 UÇEP’te kapsadığı başlıklar</w:t>
      </w:r>
      <w:r w:rsidR="008033D7">
        <w:rPr>
          <w:rFonts w:ascii="Arial" w:hAnsi="Arial" w:cs="Arial"/>
          <w:b/>
          <w:sz w:val="24"/>
          <w:szCs w:val="24"/>
        </w:rPr>
        <w:t>:</w:t>
      </w:r>
    </w:p>
    <w:p w:rsidR="009F4B02" w:rsidRPr="009F4B02" w:rsidRDefault="009F4B02" w:rsidP="009F4B02">
      <w:pPr>
        <w:spacing w:after="0" w:line="240" w:lineRule="auto"/>
        <w:jc w:val="center"/>
        <w:rPr>
          <w:rFonts w:ascii="Calibri" w:eastAsia="Times New Roman" w:hAnsi="Calibri" w:cs="Times New Roman"/>
          <w:b/>
          <w:bCs/>
          <w:color w:val="000000"/>
          <w:lang w:eastAsia="tr-TR"/>
        </w:rPr>
        <w:sectPr w:rsidR="009F4B02" w:rsidRPr="009F4B02" w:rsidSect="00566201">
          <w:pgSz w:w="11906" w:h="16838"/>
          <w:pgMar w:top="1417" w:right="1417" w:bottom="1417" w:left="1417" w:header="708" w:footer="708" w:gutter="0"/>
          <w:cols w:space="708"/>
          <w:docGrid w:linePitch="360"/>
        </w:sectPr>
      </w:pPr>
    </w:p>
    <w:tbl>
      <w:tblPr>
        <w:tblpPr w:leftFromText="141" w:rightFromText="141" w:horzAnchor="margin" w:tblpY="-431"/>
        <w:tblW w:w="14088" w:type="dxa"/>
        <w:tblCellMar>
          <w:left w:w="70" w:type="dxa"/>
          <w:right w:w="70" w:type="dxa"/>
        </w:tblCellMar>
        <w:tblLook w:val="04A0" w:firstRow="1" w:lastRow="0" w:firstColumn="1" w:lastColumn="0" w:noHBand="0" w:noVBand="1"/>
      </w:tblPr>
      <w:tblGrid>
        <w:gridCol w:w="685"/>
        <w:gridCol w:w="540"/>
        <w:gridCol w:w="701"/>
        <w:gridCol w:w="1092"/>
        <w:gridCol w:w="744"/>
        <w:gridCol w:w="567"/>
        <w:gridCol w:w="4401"/>
        <w:gridCol w:w="1157"/>
        <w:gridCol w:w="1892"/>
        <w:gridCol w:w="2309"/>
      </w:tblGrid>
      <w:tr w:rsidR="009F4B02" w:rsidRPr="009F4B02" w:rsidTr="002B1090">
        <w:trPr>
          <w:trHeight w:val="1155"/>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r w:rsidRPr="009F4B02">
              <w:rPr>
                <w:rFonts w:ascii="Calibri" w:eastAsia="Times New Roman" w:hAnsi="Calibri" w:cs="Times New Roman"/>
                <w:b/>
                <w:bCs/>
                <w:color w:val="000000"/>
                <w:sz w:val="16"/>
                <w:szCs w:val="16"/>
                <w:lang w:eastAsia="tr-TR"/>
              </w:rPr>
              <w:lastRenderedPageBreak/>
              <w:t>Dönem</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r w:rsidRPr="009F4B02">
              <w:rPr>
                <w:rFonts w:ascii="Calibri" w:eastAsia="Times New Roman" w:hAnsi="Calibri" w:cs="Times New Roman"/>
                <w:b/>
                <w:bCs/>
                <w:color w:val="000000"/>
                <w:sz w:val="16"/>
                <w:szCs w:val="16"/>
                <w:lang w:eastAsia="tr-TR"/>
              </w:rPr>
              <w:t>Kurul</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r w:rsidRPr="009F4B02">
              <w:rPr>
                <w:rFonts w:ascii="Calibri" w:eastAsia="Times New Roman" w:hAnsi="Calibri" w:cs="Times New Roman"/>
                <w:b/>
                <w:bCs/>
                <w:color w:val="000000"/>
                <w:sz w:val="16"/>
                <w:szCs w:val="16"/>
                <w:lang w:eastAsia="tr-TR"/>
              </w:rPr>
              <w:t>Ders Kodu</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r w:rsidRPr="009F4B02">
              <w:rPr>
                <w:rFonts w:ascii="Calibri" w:eastAsia="Times New Roman" w:hAnsi="Calibri" w:cs="Times New Roman"/>
                <w:b/>
                <w:bCs/>
                <w:color w:val="000000"/>
                <w:sz w:val="16"/>
                <w:szCs w:val="16"/>
                <w:lang w:eastAsia="tr-TR"/>
              </w:rPr>
              <w:t>Ders Adı</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r w:rsidRPr="009F4B02">
              <w:rPr>
                <w:rFonts w:ascii="Calibri" w:eastAsia="Times New Roman" w:hAnsi="Calibri" w:cs="Times New Roman"/>
                <w:b/>
                <w:bCs/>
                <w:color w:val="000000"/>
                <w:sz w:val="16"/>
                <w:szCs w:val="16"/>
                <w:lang w:eastAsia="tr-TR"/>
              </w:rPr>
              <w:t>Öğretim Üyesi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r w:rsidRPr="009F4B02">
              <w:rPr>
                <w:rFonts w:ascii="Calibri" w:eastAsia="Times New Roman" w:hAnsi="Calibri" w:cs="Times New Roman"/>
                <w:b/>
                <w:bCs/>
                <w:color w:val="000000"/>
                <w:sz w:val="16"/>
                <w:szCs w:val="16"/>
                <w:lang w:eastAsia="tr-TR"/>
              </w:rPr>
              <w:t>Hedef No</w:t>
            </w:r>
          </w:p>
        </w:tc>
        <w:tc>
          <w:tcPr>
            <w:tcW w:w="4401" w:type="dxa"/>
            <w:tcBorders>
              <w:top w:val="single" w:sz="4" w:space="0" w:color="auto"/>
              <w:left w:val="nil"/>
              <w:bottom w:val="single" w:sz="4" w:space="0" w:color="auto"/>
              <w:right w:val="single" w:sz="4" w:space="0" w:color="auto"/>
            </w:tcBorders>
            <w:shd w:val="clear" w:color="auto" w:fill="auto"/>
            <w:vAlign w:val="center"/>
            <w:hideMark/>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r w:rsidRPr="009F4B02">
              <w:rPr>
                <w:rFonts w:ascii="Calibri" w:eastAsia="Times New Roman" w:hAnsi="Calibri" w:cs="Times New Roman"/>
                <w:b/>
                <w:bCs/>
                <w:color w:val="000000"/>
                <w:sz w:val="16"/>
                <w:szCs w:val="16"/>
                <w:lang w:eastAsia="tr-TR"/>
              </w:rPr>
              <w:t>Öğrenim Hedefi</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r w:rsidRPr="009F4B02">
              <w:rPr>
                <w:rFonts w:ascii="Calibri" w:eastAsia="Times New Roman" w:hAnsi="Calibri" w:cs="Times New Roman"/>
                <w:b/>
                <w:bCs/>
                <w:color w:val="000000"/>
                <w:sz w:val="16"/>
                <w:szCs w:val="16"/>
                <w:lang w:eastAsia="tr-TR"/>
              </w:rPr>
              <w:t xml:space="preserve">Hedef Alanı                      </w:t>
            </w:r>
            <w:r w:rsidRPr="009F4B02">
              <w:rPr>
                <w:rFonts w:ascii="Calibri" w:eastAsia="Times New Roman" w:hAnsi="Calibri" w:cs="Times New Roman"/>
                <w:b/>
                <w:bCs/>
                <w:color w:val="000000"/>
                <w:sz w:val="16"/>
                <w:szCs w:val="16"/>
                <w:lang w:eastAsia="tr-TR"/>
              </w:rPr>
              <w:br/>
              <w:t>(Bilgi-Beceri-Tutum)</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r w:rsidRPr="009F4B02">
              <w:rPr>
                <w:rFonts w:ascii="Calibri" w:eastAsia="Times New Roman" w:hAnsi="Calibri" w:cs="Times New Roman"/>
                <w:b/>
                <w:bCs/>
                <w:color w:val="000000"/>
                <w:sz w:val="16"/>
                <w:szCs w:val="16"/>
                <w:lang w:eastAsia="tr-TR"/>
              </w:rPr>
              <w:t>UÇEP Karşılığı                                                                                                                                                                                                                                               Semptomlar / Durumlar-Çekirdek Hastalıklar / Klinik Problemler Listesi-Temel Hekimlik Uygulamaları Listesi</w:t>
            </w:r>
          </w:p>
        </w:tc>
        <w:tc>
          <w:tcPr>
            <w:tcW w:w="2309" w:type="dxa"/>
            <w:tcBorders>
              <w:top w:val="single" w:sz="4" w:space="0" w:color="auto"/>
              <w:left w:val="nil"/>
              <w:bottom w:val="single" w:sz="4" w:space="0" w:color="auto"/>
              <w:right w:val="single" w:sz="4" w:space="0" w:color="auto"/>
            </w:tcBorders>
            <w:shd w:val="clear" w:color="auto" w:fill="auto"/>
            <w:vAlign w:val="center"/>
            <w:hideMark/>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r w:rsidRPr="009F4B02">
              <w:rPr>
                <w:rFonts w:ascii="Calibri" w:eastAsia="Times New Roman" w:hAnsi="Calibri" w:cs="Times New Roman"/>
                <w:b/>
                <w:bCs/>
                <w:color w:val="000000"/>
                <w:sz w:val="16"/>
                <w:szCs w:val="16"/>
                <w:lang w:eastAsia="tr-TR"/>
              </w:rPr>
              <w:t>UÇEP Karşılığı                                                                                                                                                                                                                                               Semptomlar / Durumlar-Çekirdek Hastalıklar / Klinik Problemler Listesi-Temel Hekimlik Uygulamaları Listesi</w:t>
            </w:r>
          </w:p>
        </w:tc>
      </w:tr>
      <w:tr w:rsidR="009F4B02" w:rsidRPr="009F4B02" w:rsidTr="002B1090">
        <w:trPr>
          <w:trHeight w:val="315"/>
        </w:trPr>
        <w:tc>
          <w:tcPr>
            <w:tcW w:w="685"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540"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1</w:t>
            </w:r>
          </w:p>
        </w:tc>
        <w:tc>
          <w:tcPr>
            <w:tcW w:w="701"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PAT_01</w:t>
            </w: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p>
        </w:tc>
        <w:tc>
          <w:tcPr>
            <w:tcW w:w="1092"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 xml:space="preserve">Patolojiye Giriş </w:t>
            </w:r>
          </w:p>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(1)</w:t>
            </w:r>
          </w:p>
        </w:tc>
        <w:tc>
          <w:tcPr>
            <w:tcW w:w="744"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Nihal Kılınç</w:t>
            </w:r>
          </w:p>
        </w:tc>
        <w:tc>
          <w:tcPr>
            <w:tcW w:w="567"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1</w:t>
            </w:r>
          </w:p>
        </w:tc>
        <w:tc>
          <w:tcPr>
            <w:tcW w:w="4401" w:type="dxa"/>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both"/>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Patolojinin tanımı</w:t>
            </w:r>
          </w:p>
        </w:tc>
        <w:tc>
          <w:tcPr>
            <w:tcW w:w="1157" w:type="dxa"/>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Bilgi - Ön Tanı</w:t>
            </w:r>
          </w:p>
        </w:tc>
        <w:tc>
          <w:tcPr>
            <w:tcW w:w="1892" w:type="dxa"/>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2309" w:type="dxa"/>
            <w:tcBorders>
              <w:top w:val="nil"/>
              <w:left w:val="nil"/>
              <w:bottom w:val="single" w:sz="4" w:space="0" w:color="auto"/>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i/>
                <w:color w:val="FF0000"/>
                <w:sz w:val="16"/>
                <w:szCs w:val="16"/>
                <w:lang w:eastAsia="tr-TR"/>
              </w:rPr>
            </w:pPr>
            <w:r w:rsidRPr="009F4B02">
              <w:rPr>
                <w:rFonts w:ascii="Calibri" w:eastAsia="Times New Roman" w:hAnsi="Calibri" w:cs="Times New Roman"/>
                <w:color w:val="FF0000"/>
                <w:sz w:val="16"/>
                <w:szCs w:val="16"/>
                <w:lang w:eastAsia="tr-TR"/>
              </w:rPr>
              <w:t>ÖnT</w:t>
            </w:r>
          </w:p>
        </w:tc>
      </w:tr>
      <w:tr w:rsidR="009F4B02" w:rsidRPr="009F4B02" w:rsidTr="002B1090">
        <w:trPr>
          <w:trHeight w:val="610"/>
        </w:trPr>
        <w:tc>
          <w:tcPr>
            <w:tcW w:w="685"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4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0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09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4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67"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p>
        </w:tc>
        <w:tc>
          <w:tcPr>
            <w:tcW w:w="4401" w:type="dxa"/>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both"/>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Patolojinin dalları</w:t>
            </w:r>
          </w:p>
        </w:tc>
        <w:tc>
          <w:tcPr>
            <w:tcW w:w="1157" w:type="dxa"/>
            <w:tcBorders>
              <w:top w:val="nil"/>
              <w:left w:val="nil"/>
              <w:bottom w:val="single" w:sz="4" w:space="0" w:color="auto"/>
              <w:right w:val="single" w:sz="4" w:space="0" w:color="auto"/>
            </w:tcBorders>
            <w:shd w:val="clear" w:color="000000" w:fill="DBEEF3"/>
            <w:hideMark/>
          </w:tcPr>
          <w:p w:rsidR="009F4B02" w:rsidRPr="009F4B02" w:rsidRDefault="009F4B02" w:rsidP="009F4B02">
            <w:pP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92" w:type="dxa"/>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2309"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2B1090">
        <w:trPr>
          <w:trHeight w:val="690"/>
        </w:trPr>
        <w:tc>
          <w:tcPr>
            <w:tcW w:w="685"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4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0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09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4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67"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4401" w:type="dxa"/>
            <w:tcBorders>
              <w:top w:val="nil"/>
              <w:left w:val="nil"/>
              <w:bottom w:val="single" w:sz="4" w:space="0" w:color="auto"/>
              <w:right w:val="single" w:sz="4" w:space="0" w:color="auto"/>
            </w:tcBorders>
            <w:shd w:val="clear" w:color="000000" w:fill="DBEEF3"/>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Patolojini faydalandığı alanlar</w:t>
            </w:r>
          </w:p>
        </w:tc>
        <w:tc>
          <w:tcPr>
            <w:tcW w:w="1157" w:type="dxa"/>
            <w:tcBorders>
              <w:top w:val="nil"/>
              <w:left w:val="nil"/>
              <w:bottom w:val="single" w:sz="4" w:space="0" w:color="auto"/>
              <w:right w:val="single" w:sz="4" w:space="0" w:color="auto"/>
            </w:tcBorders>
            <w:shd w:val="clear" w:color="000000" w:fill="DBEEF3"/>
            <w:hideMark/>
          </w:tcPr>
          <w:p w:rsidR="009F4B02" w:rsidRPr="009F4B02" w:rsidRDefault="009F4B02" w:rsidP="009F4B02">
            <w:pP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92" w:type="dxa"/>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2309"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2B1090">
        <w:trPr>
          <w:trHeight w:val="315"/>
        </w:trPr>
        <w:tc>
          <w:tcPr>
            <w:tcW w:w="685" w:type="dxa"/>
            <w:vMerge w:val="restart"/>
            <w:tcBorders>
              <w:top w:val="nil"/>
              <w:left w:val="single" w:sz="4" w:space="0" w:color="auto"/>
              <w:bottom w:val="single" w:sz="4" w:space="0" w:color="000000"/>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1</w:t>
            </w:r>
          </w:p>
        </w:tc>
        <w:tc>
          <w:tcPr>
            <w:tcW w:w="701" w:type="dxa"/>
            <w:vMerge w:val="restart"/>
            <w:tcBorders>
              <w:top w:val="nil"/>
              <w:left w:val="single" w:sz="4" w:space="0" w:color="auto"/>
              <w:bottom w:val="single" w:sz="4" w:space="0" w:color="000000"/>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PAT_01</w:t>
            </w:r>
          </w:p>
        </w:tc>
        <w:tc>
          <w:tcPr>
            <w:tcW w:w="1092" w:type="dxa"/>
            <w:vMerge w:val="restart"/>
            <w:tcBorders>
              <w:top w:val="nil"/>
              <w:left w:val="single" w:sz="4" w:space="0" w:color="auto"/>
              <w:bottom w:val="single" w:sz="4" w:space="0" w:color="000000"/>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Patoloji Laboratuvar</w:t>
            </w:r>
          </w:p>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işleyişi</w:t>
            </w:r>
            <w:r w:rsidRPr="009F4B02">
              <w:rPr>
                <w:rFonts w:ascii="Calibri" w:eastAsia="Times New Roman" w:hAnsi="Calibri" w:cs="Times New Roman"/>
                <w:color w:val="000000"/>
                <w:sz w:val="16"/>
                <w:szCs w:val="16"/>
                <w:lang w:eastAsia="tr-TR"/>
              </w:rPr>
              <w:cr/>
              <w:t xml:space="preserve"> (1)</w:t>
            </w:r>
          </w:p>
        </w:tc>
        <w:tc>
          <w:tcPr>
            <w:tcW w:w="744" w:type="dxa"/>
            <w:vMerge w:val="restart"/>
            <w:tcBorders>
              <w:top w:val="nil"/>
              <w:left w:val="single" w:sz="4" w:space="0" w:color="auto"/>
              <w:bottom w:val="single" w:sz="4" w:space="0" w:color="000000"/>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Nihal Kılınç</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2</w:t>
            </w:r>
          </w:p>
        </w:tc>
        <w:tc>
          <w:tcPr>
            <w:tcW w:w="4401" w:type="dxa"/>
            <w:tcBorders>
              <w:top w:val="nil"/>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Patoloji Laboratuvar işleyişi</w:t>
            </w:r>
          </w:p>
        </w:tc>
        <w:tc>
          <w:tcPr>
            <w:tcW w:w="1157" w:type="dxa"/>
            <w:tcBorders>
              <w:top w:val="nil"/>
              <w:left w:val="nil"/>
              <w:bottom w:val="single" w:sz="4" w:space="0" w:color="auto"/>
              <w:right w:val="single" w:sz="4" w:space="0" w:color="auto"/>
            </w:tcBorders>
            <w:shd w:val="clear" w:color="auto" w:fill="auto"/>
          </w:tcPr>
          <w:p w:rsidR="009F4B02" w:rsidRPr="009F4B02" w:rsidRDefault="009F4B02" w:rsidP="009F4B02">
            <w:pP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92" w:type="dxa"/>
            <w:tcBorders>
              <w:top w:val="nil"/>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2309" w:type="dxa"/>
            <w:tcBorders>
              <w:top w:val="nil"/>
              <w:left w:val="nil"/>
              <w:bottom w:val="single" w:sz="4" w:space="0" w:color="auto"/>
              <w:right w:val="single" w:sz="4" w:space="0" w:color="auto"/>
            </w:tcBorders>
            <w:shd w:val="clear" w:color="auto" w:fill="auto"/>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2B1090">
        <w:trPr>
          <w:trHeight w:val="315"/>
        </w:trPr>
        <w:tc>
          <w:tcPr>
            <w:tcW w:w="685"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4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0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09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4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67"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4401" w:type="dxa"/>
            <w:tcBorders>
              <w:top w:val="nil"/>
              <w:left w:val="nil"/>
              <w:bottom w:val="single" w:sz="4" w:space="0" w:color="auto"/>
              <w:right w:val="single" w:sz="4" w:space="0" w:color="auto"/>
            </w:tcBorders>
            <w:shd w:val="clear" w:color="auto" w:fill="auto"/>
          </w:tcPr>
          <w:p w:rsidR="009F4B02" w:rsidRPr="009F4B02" w:rsidRDefault="009F4B02" w:rsidP="009F4B02">
            <w:pPr>
              <w:rPr>
                <w:rFonts w:ascii="Calibri" w:eastAsia="Calibri" w:hAnsi="Calibri" w:cs="Times New Roman"/>
                <w:sz w:val="16"/>
                <w:szCs w:val="16"/>
              </w:rPr>
            </w:pPr>
            <w:r w:rsidRPr="009F4B02">
              <w:rPr>
                <w:rFonts w:ascii="Calibri" w:eastAsia="Calibri" w:hAnsi="Calibri" w:cs="Times New Roman"/>
                <w:sz w:val="16"/>
                <w:szCs w:val="16"/>
              </w:rPr>
              <w:t>Makroskobik muayene</w:t>
            </w:r>
          </w:p>
        </w:tc>
        <w:tc>
          <w:tcPr>
            <w:tcW w:w="1157" w:type="dxa"/>
            <w:tcBorders>
              <w:top w:val="nil"/>
              <w:left w:val="nil"/>
              <w:bottom w:val="single" w:sz="4" w:space="0" w:color="auto"/>
              <w:right w:val="single" w:sz="4" w:space="0" w:color="auto"/>
            </w:tcBorders>
            <w:shd w:val="clear" w:color="auto" w:fill="auto"/>
          </w:tcPr>
          <w:p w:rsidR="009F4B02" w:rsidRPr="009F4B02" w:rsidRDefault="009F4B02" w:rsidP="009F4B02">
            <w:pP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92" w:type="dxa"/>
            <w:tcBorders>
              <w:top w:val="nil"/>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2309" w:type="dxa"/>
            <w:tcBorders>
              <w:top w:val="nil"/>
              <w:left w:val="nil"/>
              <w:bottom w:val="single" w:sz="4" w:space="0" w:color="auto"/>
              <w:right w:val="single" w:sz="4" w:space="0" w:color="auto"/>
            </w:tcBorders>
            <w:shd w:val="clear" w:color="auto" w:fill="auto"/>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2B1090">
        <w:trPr>
          <w:trHeight w:val="315"/>
        </w:trPr>
        <w:tc>
          <w:tcPr>
            <w:tcW w:w="685"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4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0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09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4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67"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4401" w:type="dxa"/>
            <w:tcBorders>
              <w:top w:val="nil"/>
              <w:left w:val="nil"/>
              <w:bottom w:val="single" w:sz="4" w:space="0" w:color="auto"/>
              <w:right w:val="single" w:sz="4" w:space="0" w:color="auto"/>
            </w:tcBorders>
            <w:shd w:val="clear" w:color="auto" w:fill="auto"/>
          </w:tcPr>
          <w:p w:rsidR="009F4B02" w:rsidRPr="009F4B02" w:rsidRDefault="009F4B02" w:rsidP="009F4B02">
            <w:pPr>
              <w:rPr>
                <w:rFonts w:ascii="Calibri" w:eastAsia="Calibri" w:hAnsi="Calibri" w:cs="Times New Roman"/>
                <w:sz w:val="16"/>
                <w:szCs w:val="16"/>
              </w:rPr>
            </w:pPr>
            <w:r w:rsidRPr="009F4B02">
              <w:rPr>
                <w:rFonts w:ascii="Calibri" w:eastAsia="Calibri" w:hAnsi="Calibri" w:cs="Times New Roman"/>
                <w:sz w:val="16"/>
                <w:szCs w:val="16"/>
              </w:rPr>
              <w:t>Dokuları alma</w:t>
            </w:r>
          </w:p>
        </w:tc>
        <w:tc>
          <w:tcPr>
            <w:tcW w:w="1157" w:type="dxa"/>
            <w:tcBorders>
              <w:top w:val="nil"/>
              <w:left w:val="nil"/>
              <w:bottom w:val="single" w:sz="4" w:space="0" w:color="auto"/>
              <w:right w:val="single" w:sz="4" w:space="0" w:color="auto"/>
            </w:tcBorders>
            <w:shd w:val="clear" w:color="auto" w:fill="auto"/>
          </w:tcPr>
          <w:p w:rsidR="009F4B02" w:rsidRPr="009F4B02" w:rsidRDefault="009F4B02" w:rsidP="009F4B02">
            <w:pP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92" w:type="dxa"/>
            <w:tcBorders>
              <w:top w:val="nil"/>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2309" w:type="dxa"/>
            <w:tcBorders>
              <w:top w:val="nil"/>
              <w:left w:val="nil"/>
              <w:bottom w:val="single" w:sz="4" w:space="0" w:color="auto"/>
              <w:right w:val="single" w:sz="4" w:space="0" w:color="auto"/>
            </w:tcBorders>
            <w:shd w:val="clear" w:color="auto" w:fill="auto"/>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2B1090">
        <w:trPr>
          <w:trHeight w:val="315"/>
        </w:trPr>
        <w:tc>
          <w:tcPr>
            <w:tcW w:w="685"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4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0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09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4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67"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4401" w:type="dxa"/>
            <w:tcBorders>
              <w:top w:val="nil"/>
              <w:left w:val="nil"/>
              <w:bottom w:val="single" w:sz="4" w:space="0" w:color="auto"/>
              <w:right w:val="single" w:sz="4" w:space="0" w:color="auto"/>
            </w:tcBorders>
            <w:shd w:val="clear" w:color="auto" w:fill="auto"/>
          </w:tcPr>
          <w:p w:rsidR="009F4B02" w:rsidRPr="009F4B02" w:rsidRDefault="009F4B02" w:rsidP="009F4B02">
            <w:pPr>
              <w:rPr>
                <w:rFonts w:ascii="Calibri" w:eastAsia="Calibri" w:hAnsi="Calibri" w:cs="Times New Roman"/>
                <w:sz w:val="16"/>
                <w:szCs w:val="16"/>
              </w:rPr>
            </w:pPr>
            <w:r w:rsidRPr="009F4B02">
              <w:rPr>
                <w:rFonts w:ascii="Calibri" w:eastAsia="Calibri" w:hAnsi="Calibri" w:cs="Times New Roman"/>
                <w:sz w:val="16"/>
                <w:szCs w:val="16"/>
              </w:rPr>
              <w:t>Histopatoloji ve immunohistokimya lab işlemleri</w:t>
            </w:r>
          </w:p>
        </w:tc>
        <w:tc>
          <w:tcPr>
            <w:tcW w:w="1157" w:type="dxa"/>
            <w:tcBorders>
              <w:top w:val="nil"/>
              <w:left w:val="nil"/>
              <w:bottom w:val="single" w:sz="4" w:space="0" w:color="auto"/>
              <w:right w:val="single" w:sz="4" w:space="0" w:color="auto"/>
            </w:tcBorders>
            <w:shd w:val="clear" w:color="auto" w:fill="auto"/>
          </w:tcPr>
          <w:p w:rsidR="009F4B02" w:rsidRPr="009F4B02" w:rsidRDefault="009F4B02" w:rsidP="009F4B02">
            <w:pP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92" w:type="dxa"/>
            <w:tcBorders>
              <w:top w:val="nil"/>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2309" w:type="dxa"/>
            <w:tcBorders>
              <w:top w:val="nil"/>
              <w:left w:val="nil"/>
              <w:bottom w:val="single" w:sz="4" w:space="0" w:color="auto"/>
              <w:right w:val="single" w:sz="4" w:space="0" w:color="auto"/>
            </w:tcBorders>
            <w:shd w:val="clear" w:color="auto" w:fill="auto"/>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2B1090">
        <w:trPr>
          <w:trHeight w:val="315"/>
        </w:trPr>
        <w:tc>
          <w:tcPr>
            <w:tcW w:w="685"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4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0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09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4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67"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4401" w:type="dxa"/>
            <w:tcBorders>
              <w:top w:val="nil"/>
              <w:left w:val="nil"/>
              <w:bottom w:val="single" w:sz="4" w:space="0" w:color="auto"/>
              <w:right w:val="single" w:sz="4" w:space="0" w:color="auto"/>
            </w:tcBorders>
            <w:shd w:val="clear" w:color="auto" w:fill="auto"/>
          </w:tcPr>
          <w:p w:rsidR="009F4B02" w:rsidRPr="009F4B02" w:rsidRDefault="009F4B02" w:rsidP="009F4B02">
            <w:pPr>
              <w:rPr>
                <w:rFonts w:ascii="Calibri" w:eastAsia="Calibri" w:hAnsi="Calibri" w:cs="Times New Roman"/>
                <w:sz w:val="16"/>
                <w:szCs w:val="16"/>
              </w:rPr>
            </w:pPr>
            <w:r w:rsidRPr="009F4B02">
              <w:rPr>
                <w:rFonts w:ascii="Calibri" w:eastAsia="Calibri" w:hAnsi="Calibri" w:cs="Times New Roman"/>
                <w:sz w:val="16"/>
                <w:szCs w:val="16"/>
              </w:rPr>
              <w:t>Sitoloji laboratuvarı işlemleri</w:t>
            </w:r>
          </w:p>
        </w:tc>
        <w:tc>
          <w:tcPr>
            <w:tcW w:w="1157" w:type="dxa"/>
            <w:tcBorders>
              <w:top w:val="nil"/>
              <w:left w:val="nil"/>
              <w:bottom w:val="single" w:sz="4" w:space="0" w:color="auto"/>
              <w:right w:val="single" w:sz="4" w:space="0" w:color="auto"/>
            </w:tcBorders>
            <w:shd w:val="clear" w:color="auto" w:fill="auto"/>
          </w:tcPr>
          <w:p w:rsidR="009F4B02" w:rsidRPr="009F4B02" w:rsidRDefault="009F4B02" w:rsidP="009F4B02">
            <w:pP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92" w:type="dxa"/>
            <w:tcBorders>
              <w:top w:val="nil"/>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2309" w:type="dxa"/>
            <w:tcBorders>
              <w:top w:val="nil"/>
              <w:left w:val="nil"/>
              <w:bottom w:val="single" w:sz="4" w:space="0" w:color="auto"/>
              <w:right w:val="single" w:sz="4" w:space="0" w:color="auto"/>
            </w:tcBorders>
            <w:shd w:val="clear" w:color="auto" w:fill="auto"/>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2B1090">
        <w:trPr>
          <w:trHeight w:val="315"/>
        </w:trPr>
        <w:tc>
          <w:tcPr>
            <w:tcW w:w="685"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4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0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09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4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67"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4401" w:type="dxa"/>
            <w:tcBorders>
              <w:top w:val="nil"/>
              <w:left w:val="nil"/>
              <w:bottom w:val="single" w:sz="4" w:space="0" w:color="auto"/>
              <w:right w:val="single" w:sz="4" w:space="0" w:color="auto"/>
            </w:tcBorders>
            <w:shd w:val="clear" w:color="auto" w:fill="auto"/>
          </w:tcPr>
          <w:p w:rsidR="009F4B02" w:rsidRPr="009F4B02" w:rsidRDefault="009F4B02" w:rsidP="009F4B02">
            <w:pPr>
              <w:rPr>
                <w:rFonts w:ascii="Calibri" w:eastAsia="Calibri" w:hAnsi="Calibri" w:cs="Times New Roman"/>
                <w:sz w:val="16"/>
                <w:szCs w:val="16"/>
              </w:rPr>
            </w:pPr>
            <w:r w:rsidRPr="009F4B02">
              <w:rPr>
                <w:rFonts w:ascii="Calibri" w:eastAsia="Calibri" w:hAnsi="Calibri" w:cs="Times New Roman"/>
                <w:sz w:val="16"/>
                <w:szCs w:val="16"/>
              </w:rPr>
              <w:t>Otopsi muayene ve işlemleri</w:t>
            </w:r>
          </w:p>
        </w:tc>
        <w:tc>
          <w:tcPr>
            <w:tcW w:w="1157" w:type="dxa"/>
            <w:tcBorders>
              <w:top w:val="nil"/>
              <w:left w:val="nil"/>
              <w:bottom w:val="single" w:sz="4" w:space="0" w:color="auto"/>
              <w:right w:val="single" w:sz="4" w:space="0" w:color="auto"/>
            </w:tcBorders>
            <w:shd w:val="clear" w:color="auto" w:fill="auto"/>
          </w:tcPr>
          <w:p w:rsidR="009F4B02" w:rsidRPr="009F4B02" w:rsidRDefault="009F4B02" w:rsidP="009F4B02">
            <w:pP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92" w:type="dxa"/>
            <w:tcBorders>
              <w:top w:val="nil"/>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2309" w:type="dxa"/>
            <w:tcBorders>
              <w:top w:val="nil"/>
              <w:left w:val="nil"/>
              <w:bottom w:val="single" w:sz="4" w:space="0" w:color="auto"/>
              <w:right w:val="single" w:sz="4" w:space="0" w:color="auto"/>
            </w:tcBorders>
            <w:shd w:val="clear" w:color="auto" w:fill="auto"/>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2B1090">
        <w:trPr>
          <w:trHeight w:val="315"/>
        </w:trPr>
        <w:tc>
          <w:tcPr>
            <w:tcW w:w="685" w:type="dxa"/>
            <w:vMerge w:val="restart"/>
            <w:tcBorders>
              <w:top w:val="nil"/>
              <w:left w:val="single" w:sz="4" w:space="0" w:color="auto"/>
              <w:bottom w:val="single" w:sz="4" w:space="0" w:color="000000"/>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54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1</w:t>
            </w:r>
          </w:p>
        </w:tc>
        <w:tc>
          <w:tcPr>
            <w:tcW w:w="701" w:type="dxa"/>
            <w:vMerge w:val="restart"/>
            <w:tcBorders>
              <w:top w:val="nil"/>
              <w:left w:val="single" w:sz="4" w:space="0" w:color="auto"/>
              <w:bottom w:val="single" w:sz="4" w:space="0" w:color="000000"/>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PAT_01</w:t>
            </w:r>
          </w:p>
        </w:tc>
        <w:tc>
          <w:tcPr>
            <w:tcW w:w="1092"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Hücresel Adaptasyon</w:t>
            </w:r>
          </w:p>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mekanizmaları  (1)</w:t>
            </w:r>
          </w:p>
        </w:tc>
        <w:tc>
          <w:tcPr>
            <w:tcW w:w="744" w:type="dxa"/>
            <w:vMerge w:val="restart"/>
            <w:tcBorders>
              <w:top w:val="nil"/>
              <w:left w:val="single" w:sz="4" w:space="0" w:color="auto"/>
              <w:bottom w:val="single" w:sz="4" w:space="0" w:color="000000"/>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Nihal Kılınç</w:t>
            </w:r>
          </w:p>
        </w:tc>
        <w:tc>
          <w:tcPr>
            <w:tcW w:w="567" w:type="dxa"/>
            <w:vMerge w:val="restart"/>
            <w:tcBorders>
              <w:top w:val="nil"/>
              <w:left w:val="single" w:sz="4" w:space="0" w:color="auto"/>
              <w:bottom w:val="single" w:sz="4" w:space="0" w:color="000000"/>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4401" w:type="dxa"/>
            <w:tcBorders>
              <w:top w:val="nil"/>
              <w:left w:val="nil"/>
              <w:bottom w:val="single" w:sz="4" w:space="0" w:color="auto"/>
              <w:right w:val="single" w:sz="4" w:space="0" w:color="auto"/>
            </w:tcBorders>
            <w:shd w:val="clear" w:color="000000" w:fill="DBEEF3"/>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Hücresel Adaptasyon mekanizmaları tanımı</w:t>
            </w:r>
          </w:p>
        </w:tc>
        <w:tc>
          <w:tcPr>
            <w:tcW w:w="1157" w:type="dxa"/>
            <w:tcBorders>
              <w:top w:val="nil"/>
              <w:left w:val="nil"/>
              <w:bottom w:val="single" w:sz="4" w:space="0" w:color="auto"/>
              <w:right w:val="single" w:sz="4" w:space="0" w:color="auto"/>
            </w:tcBorders>
            <w:shd w:val="clear" w:color="000000" w:fill="DBEEF3"/>
            <w:hideMark/>
          </w:tcPr>
          <w:p w:rsidR="009F4B02" w:rsidRPr="009F4B02" w:rsidRDefault="009F4B02" w:rsidP="009F4B02">
            <w:pP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92" w:type="dxa"/>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2309"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2B1090">
        <w:trPr>
          <w:trHeight w:val="315"/>
        </w:trPr>
        <w:tc>
          <w:tcPr>
            <w:tcW w:w="685"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40"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01"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b/>
                <w:bCs/>
                <w:color w:val="000000"/>
                <w:sz w:val="16"/>
                <w:szCs w:val="16"/>
                <w:lang w:eastAsia="tr-TR"/>
              </w:rPr>
            </w:pPr>
          </w:p>
        </w:tc>
        <w:tc>
          <w:tcPr>
            <w:tcW w:w="1092"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44"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67"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4401" w:type="dxa"/>
            <w:tcBorders>
              <w:top w:val="nil"/>
              <w:left w:val="nil"/>
              <w:bottom w:val="single" w:sz="4" w:space="0" w:color="auto"/>
              <w:right w:val="single" w:sz="4" w:space="0" w:color="auto"/>
            </w:tcBorders>
            <w:shd w:val="clear" w:color="000000" w:fill="DBEEF3"/>
          </w:tcPr>
          <w:p w:rsidR="009F4B02" w:rsidRPr="009F4B02" w:rsidRDefault="009F4B02" w:rsidP="009F4B02">
            <w:pP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Hücresel Adaptasyon mekanizmaları hastalıkları</w:t>
            </w:r>
          </w:p>
        </w:tc>
        <w:tc>
          <w:tcPr>
            <w:tcW w:w="1157" w:type="dxa"/>
            <w:tcBorders>
              <w:top w:val="nil"/>
              <w:left w:val="nil"/>
              <w:bottom w:val="single" w:sz="4" w:space="0" w:color="auto"/>
              <w:right w:val="single" w:sz="4" w:space="0" w:color="auto"/>
            </w:tcBorders>
            <w:shd w:val="clear" w:color="000000" w:fill="DBEEF3"/>
            <w:hideMark/>
          </w:tcPr>
          <w:p w:rsidR="009F4B02" w:rsidRPr="009F4B02" w:rsidRDefault="009F4B02" w:rsidP="009F4B02">
            <w:pP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92" w:type="dxa"/>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2309"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2B1090">
        <w:trPr>
          <w:trHeight w:val="315"/>
        </w:trPr>
        <w:tc>
          <w:tcPr>
            <w:tcW w:w="685"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40"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01"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b/>
                <w:bCs/>
                <w:color w:val="000000"/>
                <w:sz w:val="16"/>
                <w:szCs w:val="16"/>
                <w:lang w:eastAsia="tr-TR"/>
              </w:rPr>
            </w:pPr>
          </w:p>
        </w:tc>
        <w:tc>
          <w:tcPr>
            <w:tcW w:w="1092"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44"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67"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4401" w:type="dxa"/>
            <w:tcBorders>
              <w:top w:val="nil"/>
              <w:left w:val="nil"/>
              <w:bottom w:val="single" w:sz="4" w:space="0" w:color="auto"/>
              <w:right w:val="single" w:sz="4" w:space="0" w:color="auto"/>
            </w:tcBorders>
            <w:shd w:val="clear" w:color="000000" w:fill="DBEEF3"/>
          </w:tcPr>
          <w:p w:rsidR="009F4B02" w:rsidRPr="009F4B02" w:rsidRDefault="009F4B02" w:rsidP="009F4B02">
            <w:pPr>
              <w:rPr>
                <w:rFonts w:ascii="Calibri" w:eastAsia="Calibri" w:hAnsi="Calibri" w:cs="Times New Roman"/>
                <w:sz w:val="16"/>
                <w:szCs w:val="16"/>
              </w:rPr>
            </w:pPr>
            <w:r w:rsidRPr="009F4B02">
              <w:rPr>
                <w:rFonts w:ascii="Calibri" w:eastAsia="Times New Roman" w:hAnsi="Calibri" w:cs="Times New Roman"/>
                <w:color w:val="000000"/>
                <w:sz w:val="16"/>
                <w:szCs w:val="16"/>
                <w:lang w:eastAsia="tr-TR"/>
              </w:rPr>
              <w:t>Hücresel Adaptasyon mekanizmaları etyolojisi</w:t>
            </w:r>
          </w:p>
        </w:tc>
        <w:tc>
          <w:tcPr>
            <w:tcW w:w="1157" w:type="dxa"/>
            <w:tcBorders>
              <w:top w:val="nil"/>
              <w:left w:val="nil"/>
              <w:bottom w:val="single" w:sz="4" w:space="0" w:color="auto"/>
              <w:right w:val="single" w:sz="4" w:space="0" w:color="auto"/>
            </w:tcBorders>
            <w:shd w:val="clear" w:color="000000" w:fill="DBEEF3"/>
            <w:hideMark/>
          </w:tcPr>
          <w:p w:rsidR="009F4B02" w:rsidRPr="009F4B02" w:rsidRDefault="009F4B02" w:rsidP="009F4B02">
            <w:pP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92" w:type="dxa"/>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2309"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2B1090">
        <w:trPr>
          <w:trHeight w:val="315"/>
        </w:trPr>
        <w:tc>
          <w:tcPr>
            <w:tcW w:w="685"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40"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01"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b/>
                <w:bCs/>
                <w:color w:val="000000"/>
                <w:sz w:val="16"/>
                <w:szCs w:val="16"/>
                <w:lang w:eastAsia="tr-TR"/>
              </w:rPr>
            </w:pPr>
          </w:p>
        </w:tc>
        <w:tc>
          <w:tcPr>
            <w:tcW w:w="1092"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744"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67"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4401" w:type="dxa"/>
            <w:tcBorders>
              <w:top w:val="nil"/>
              <w:left w:val="nil"/>
              <w:bottom w:val="single" w:sz="4" w:space="0" w:color="auto"/>
              <w:right w:val="single" w:sz="4" w:space="0" w:color="auto"/>
            </w:tcBorders>
            <w:shd w:val="clear" w:color="000000" w:fill="DBEEF3"/>
          </w:tcPr>
          <w:p w:rsidR="009F4B02" w:rsidRPr="009F4B02" w:rsidRDefault="009F4B02" w:rsidP="009F4B02">
            <w:pPr>
              <w:rPr>
                <w:rFonts w:ascii="Calibri" w:eastAsia="Calibri" w:hAnsi="Calibri" w:cs="Times New Roman"/>
                <w:sz w:val="16"/>
                <w:szCs w:val="16"/>
              </w:rPr>
            </w:pPr>
            <w:r w:rsidRPr="009F4B02">
              <w:rPr>
                <w:rFonts w:ascii="Calibri" w:eastAsia="Calibri" w:hAnsi="Calibri" w:cs="Times New Roman"/>
                <w:sz w:val="16"/>
                <w:szCs w:val="16"/>
              </w:rPr>
              <w:t>Hücresel Adaptasyon mekanizmaları patolojisi</w:t>
            </w:r>
          </w:p>
        </w:tc>
        <w:tc>
          <w:tcPr>
            <w:tcW w:w="1157" w:type="dxa"/>
            <w:tcBorders>
              <w:top w:val="nil"/>
              <w:left w:val="nil"/>
              <w:bottom w:val="single" w:sz="4" w:space="0" w:color="auto"/>
              <w:right w:val="single" w:sz="4" w:space="0" w:color="auto"/>
            </w:tcBorders>
            <w:shd w:val="clear" w:color="000000" w:fill="DBEEF3"/>
            <w:hideMark/>
          </w:tcPr>
          <w:p w:rsidR="009F4B02" w:rsidRPr="009F4B02" w:rsidRDefault="009F4B02" w:rsidP="009F4B02">
            <w:pP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92" w:type="dxa"/>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2309"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bl>
    <w:p w:rsidR="009F4B02" w:rsidRPr="009F4B02" w:rsidRDefault="009F4B02" w:rsidP="009F4B02">
      <w:pPr>
        <w:spacing w:after="0" w:line="360" w:lineRule="auto"/>
        <w:jc w:val="both"/>
        <w:rPr>
          <w:rFonts w:ascii="Calibri" w:eastAsia="Calibri" w:hAnsi="Calibri" w:cs="Times New Roman"/>
        </w:rPr>
      </w:pPr>
    </w:p>
    <w:tbl>
      <w:tblPr>
        <w:tblpPr w:leftFromText="141" w:rightFromText="141" w:horzAnchor="margin" w:tblpY="-431"/>
        <w:tblW w:w="14088" w:type="dxa"/>
        <w:tblCellMar>
          <w:left w:w="70" w:type="dxa"/>
          <w:right w:w="70" w:type="dxa"/>
        </w:tblCellMar>
        <w:tblLook w:val="04A0" w:firstRow="1" w:lastRow="0" w:firstColumn="1" w:lastColumn="0" w:noHBand="0" w:noVBand="1"/>
      </w:tblPr>
      <w:tblGrid>
        <w:gridCol w:w="623"/>
        <w:gridCol w:w="581"/>
        <w:gridCol w:w="698"/>
        <w:gridCol w:w="1684"/>
        <w:gridCol w:w="1310"/>
        <w:gridCol w:w="222"/>
        <w:gridCol w:w="3946"/>
        <w:gridCol w:w="1038"/>
        <w:gridCol w:w="385"/>
        <w:gridCol w:w="1418"/>
        <w:gridCol w:w="399"/>
        <w:gridCol w:w="1784"/>
      </w:tblGrid>
      <w:tr w:rsidR="009F4B02" w:rsidRPr="009F4B02" w:rsidTr="009F4B02">
        <w:trPr>
          <w:trHeight w:val="1155"/>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p>
        </w:tc>
        <w:tc>
          <w:tcPr>
            <w:tcW w:w="581" w:type="dxa"/>
            <w:tcBorders>
              <w:top w:val="single" w:sz="4" w:space="0" w:color="auto"/>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p>
        </w:tc>
        <w:tc>
          <w:tcPr>
            <w:tcW w:w="698" w:type="dxa"/>
            <w:tcBorders>
              <w:top w:val="single" w:sz="4" w:space="0" w:color="auto"/>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p>
        </w:tc>
        <w:tc>
          <w:tcPr>
            <w:tcW w:w="1684" w:type="dxa"/>
            <w:tcBorders>
              <w:top w:val="single" w:sz="4" w:space="0" w:color="auto"/>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p>
        </w:tc>
        <w:tc>
          <w:tcPr>
            <w:tcW w:w="222" w:type="dxa"/>
            <w:tcBorders>
              <w:top w:val="single" w:sz="4" w:space="0" w:color="auto"/>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p>
        </w:tc>
        <w:tc>
          <w:tcPr>
            <w:tcW w:w="3946" w:type="dxa"/>
            <w:tcBorders>
              <w:top w:val="single" w:sz="4" w:space="0" w:color="auto"/>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p>
        </w:tc>
        <w:tc>
          <w:tcPr>
            <w:tcW w:w="1038" w:type="dxa"/>
            <w:tcBorders>
              <w:top w:val="single" w:sz="4" w:space="0" w:color="auto"/>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p>
        </w:tc>
        <w:tc>
          <w:tcPr>
            <w:tcW w:w="1803" w:type="dxa"/>
            <w:gridSpan w:val="2"/>
            <w:tcBorders>
              <w:top w:val="single" w:sz="4" w:space="0" w:color="auto"/>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p>
        </w:tc>
        <w:tc>
          <w:tcPr>
            <w:tcW w:w="2183" w:type="dxa"/>
            <w:gridSpan w:val="2"/>
            <w:tcBorders>
              <w:top w:val="single" w:sz="4" w:space="0" w:color="auto"/>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b/>
                <w:bCs/>
                <w:color w:val="000000"/>
                <w:sz w:val="16"/>
                <w:szCs w:val="16"/>
                <w:lang w:eastAsia="tr-TR"/>
              </w:rPr>
            </w:pPr>
          </w:p>
        </w:tc>
      </w:tr>
      <w:tr w:rsidR="009F4B02" w:rsidRPr="009F4B02" w:rsidTr="009F4B02">
        <w:trPr>
          <w:trHeight w:val="804"/>
        </w:trPr>
        <w:tc>
          <w:tcPr>
            <w:tcW w:w="623" w:type="dxa"/>
            <w:vMerge w:val="restart"/>
            <w:tcBorders>
              <w:top w:val="nil"/>
              <w:left w:val="single" w:sz="4" w:space="0" w:color="auto"/>
              <w:bottom w:val="single" w:sz="4" w:space="0" w:color="000000"/>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lastRenderedPageBreak/>
              <w:t>3</w:t>
            </w:r>
          </w:p>
        </w:tc>
        <w:tc>
          <w:tcPr>
            <w:tcW w:w="581" w:type="dxa"/>
            <w:vMerge w:val="restart"/>
            <w:tcBorders>
              <w:top w:val="nil"/>
              <w:left w:val="single" w:sz="4" w:space="0" w:color="auto"/>
              <w:bottom w:val="single" w:sz="4" w:space="0" w:color="000000"/>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1</w:t>
            </w:r>
          </w:p>
        </w:tc>
        <w:tc>
          <w:tcPr>
            <w:tcW w:w="698" w:type="dxa"/>
            <w:vMerge w:val="restart"/>
            <w:tcBorders>
              <w:top w:val="nil"/>
              <w:left w:val="single" w:sz="4" w:space="0" w:color="auto"/>
              <w:bottom w:val="single" w:sz="4" w:space="0" w:color="000000"/>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PAT_01</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000000" w:themeColor="text1"/>
                <w:sz w:val="18"/>
                <w:szCs w:val="18"/>
                <w:lang w:eastAsia="tr-TR"/>
              </w:rPr>
            </w:pPr>
            <w:r w:rsidRPr="009F4B02">
              <w:rPr>
                <w:rFonts w:ascii="Calibri" w:eastAsia="Times New Roman" w:hAnsi="Calibri" w:cs="Times New Roman"/>
                <w:color w:val="000000" w:themeColor="text1"/>
                <w:sz w:val="18"/>
                <w:szCs w:val="18"/>
                <w:lang w:eastAsia="tr-TR"/>
              </w:rPr>
              <w:t>Hücre içi Birikimler ve</w:t>
            </w:r>
          </w:p>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themeColor="text1"/>
                <w:sz w:val="18"/>
                <w:szCs w:val="18"/>
                <w:lang w:eastAsia="tr-TR"/>
              </w:rPr>
              <w:t xml:space="preserve">Hücre Zedelenmesi </w:t>
            </w:r>
            <w:r w:rsidRPr="009F4B02">
              <w:rPr>
                <w:rFonts w:ascii="Calibri" w:eastAsia="Times New Roman" w:hAnsi="Calibri" w:cs="Times New Roman"/>
                <w:color w:val="000000"/>
                <w:sz w:val="16"/>
                <w:szCs w:val="16"/>
                <w:lang w:eastAsia="tr-TR"/>
              </w:rPr>
              <w:t>(1)</w:t>
            </w:r>
          </w:p>
        </w:tc>
        <w:tc>
          <w:tcPr>
            <w:tcW w:w="1310" w:type="dxa"/>
            <w:vMerge w:val="restart"/>
            <w:tcBorders>
              <w:top w:val="nil"/>
              <w:left w:val="single" w:sz="4" w:space="0" w:color="auto"/>
              <w:bottom w:val="single" w:sz="4" w:space="0" w:color="000000"/>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Nihal Kılınç</w:t>
            </w:r>
          </w:p>
        </w:tc>
        <w:tc>
          <w:tcPr>
            <w:tcW w:w="222" w:type="dxa"/>
            <w:vMerge w:val="restart"/>
            <w:tcBorders>
              <w:top w:val="nil"/>
              <w:left w:val="single" w:sz="4" w:space="0" w:color="auto"/>
              <w:bottom w:val="single" w:sz="4" w:space="0" w:color="000000"/>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4</w:t>
            </w:r>
          </w:p>
        </w:tc>
        <w:tc>
          <w:tcPr>
            <w:tcW w:w="3946" w:type="dxa"/>
            <w:tcBorders>
              <w:top w:val="nil"/>
              <w:left w:val="nil"/>
              <w:bottom w:val="single" w:sz="4" w:space="0" w:color="auto"/>
              <w:right w:val="single" w:sz="4" w:space="0" w:color="auto"/>
            </w:tcBorders>
            <w:shd w:val="clear" w:color="auto" w:fill="auto"/>
            <w:vAlign w:val="bottom"/>
          </w:tcPr>
          <w:p w:rsidR="009F4B02" w:rsidRPr="009F4B02" w:rsidRDefault="009F4B02" w:rsidP="009F4B02">
            <w:pPr>
              <w:spacing w:after="0" w:line="240" w:lineRule="auto"/>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Hücre içi Birikimler ve Hücre Zedelenmesi  tanımı</w:t>
            </w:r>
          </w:p>
        </w:tc>
        <w:tc>
          <w:tcPr>
            <w:tcW w:w="1423" w:type="dxa"/>
            <w:gridSpan w:val="2"/>
            <w:tcBorders>
              <w:top w:val="nil"/>
              <w:left w:val="nil"/>
              <w:bottom w:val="single" w:sz="4" w:space="0" w:color="auto"/>
              <w:right w:val="single" w:sz="4" w:space="0" w:color="auto"/>
            </w:tcBorders>
            <w:shd w:val="clear" w:color="auto" w:fill="auto"/>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auto" w:fill="auto"/>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auto" w:fill="auto"/>
            <w:vAlign w:val="bottom"/>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Hücre içi Birikimler ve Hücre Zedelenmesi etyolojisi-patolojisi</w:t>
            </w:r>
          </w:p>
        </w:tc>
        <w:tc>
          <w:tcPr>
            <w:tcW w:w="1423" w:type="dxa"/>
            <w:gridSpan w:val="2"/>
            <w:tcBorders>
              <w:top w:val="nil"/>
              <w:left w:val="nil"/>
              <w:bottom w:val="single" w:sz="4" w:space="0" w:color="auto"/>
              <w:right w:val="single" w:sz="4" w:space="0" w:color="auto"/>
            </w:tcBorders>
            <w:shd w:val="clear" w:color="auto" w:fill="auto"/>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auto" w:fill="auto"/>
            <w:vAlign w:val="center"/>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auto" w:fill="auto"/>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val="restart"/>
            <w:tcBorders>
              <w:top w:val="nil"/>
              <w:left w:val="single" w:sz="4" w:space="0" w:color="auto"/>
              <w:bottom w:val="single" w:sz="4" w:space="0" w:color="000000"/>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581" w:type="dxa"/>
            <w:vMerge w:val="restart"/>
            <w:tcBorders>
              <w:top w:val="nil"/>
              <w:left w:val="single" w:sz="4" w:space="0" w:color="auto"/>
              <w:bottom w:val="single" w:sz="4" w:space="0" w:color="000000"/>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2</w:t>
            </w:r>
          </w:p>
        </w:tc>
        <w:tc>
          <w:tcPr>
            <w:tcW w:w="698" w:type="dxa"/>
            <w:vMerge w:val="restart"/>
            <w:tcBorders>
              <w:top w:val="nil"/>
              <w:left w:val="single" w:sz="4" w:space="0" w:color="auto"/>
              <w:bottom w:val="single" w:sz="4" w:space="0" w:color="000000"/>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PAT_01</w:t>
            </w: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p>
        </w:tc>
        <w:tc>
          <w:tcPr>
            <w:tcW w:w="1684"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Pediatrik</w:t>
            </w:r>
            <w:r>
              <w:rPr>
                <w:rFonts w:ascii="Calibri" w:eastAsia="Times New Roman" w:hAnsi="Calibri" w:cs="Times New Roman"/>
                <w:color w:val="000000"/>
                <w:sz w:val="16"/>
                <w:szCs w:val="16"/>
                <w:lang w:eastAsia="tr-TR"/>
              </w:rPr>
              <w:t xml:space="preserve"> </w:t>
            </w:r>
            <w:r w:rsidRPr="009F4B02">
              <w:rPr>
                <w:rFonts w:ascii="Calibri" w:eastAsia="Times New Roman" w:hAnsi="Calibri" w:cs="Times New Roman"/>
                <w:color w:val="000000"/>
                <w:sz w:val="16"/>
                <w:szCs w:val="16"/>
                <w:lang w:eastAsia="tr-TR"/>
              </w:rPr>
              <w:t>tümörler (1)</w:t>
            </w:r>
          </w:p>
        </w:tc>
        <w:tc>
          <w:tcPr>
            <w:tcW w:w="131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Nihal Kılınç</w:t>
            </w:r>
          </w:p>
        </w:tc>
        <w:tc>
          <w:tcPr>
            <w:tcW w:w="222" w:type="dxa"/>
            <w:vMerge w:val="restart"/>
            <w:tcBorders>
              <w:top w:val="nil"/>
              <w:left w:val="single" w:sz="4" w:space="0" w:color="auto"/>
              <w:bottom w:val="single" w:sz="4" w:space="0" w:color="000000"/>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1</w:t>
            </w:r>
          </w:p>
        </w:tc>
        <w:tc>
          <w:tcPr>
            <w:tcW w:w="3946" w:type="dxa"/>
            <w:tcBorders>
              <w:top w:val="nil"/>
              <w:left w:val="nil"/>
              <w:bottom w:val="single" w:sz="4" w:space="0" w:color="auto"/>
              <w:right w:val="single" w:sz="4" w:space="0" w:color="auto"/>
            </w:tcBorders>
            <w:shd w:val="clear" w:color="000000" w:fill="DBEEF3"/>
            <w:vAlign w:val="bottom"/>
          </w:tcPr>
          <w:p w:rsidR="009F4B02" w:rsidRPr="009F4B02" w:rsidRDefault="009F4B02" w:rsidP="009F4B02">
            <w:pPr>
              <w:spacing w:after="0" w:line="240" w:lineRule="auto"/>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Pediatriktümörler  tanımı</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b/>
                <w:bCs/>
                <w:color w:val="000000"/>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tcPr>
          <w:p w:rsidR="009F4B02" w:rsidRPr="009F4B02" w:rsidRDefault="009F4B02" w:rsidP="009F4B02">
            <w:pPr>
              <w:spacing w:after="0" w:line="240" w:lineRule="auto"/>
              <w:rPr>
                <w:rFonts w:ascii="Calibri" w:eastAsia="Times New Roman" w:hAnsi="Calibri" w:cs="Times New Roman"/>
                <w:color w:val="7030A0"/>
                <w:sz w:val="16"/>
                <w:szCs w:val="16"/>
                <w:lang w:eastAsia="tr-TR"/>
              </w:rPr>
            </w:pPr>
            <w:r w:rsidRPr="009F4B02">
              <w:rPr>
                <w:rFonts w:ascii="Calibri" w:eastAsia="Times New Roman" w:hAnsi="Calibri" w:cs="Times New Roman"/>
                <w:color w:val="000000"/>
                <w:sz w:val="16"/>
                <w:szCs w:val="16"/>
                <w:lang w:eastAsia="tr-TR"/>
              </w:rPr>
              <w:t>Pediatriktümörler etyolojisi</w:t>
            </w:r>
            <w:r w:rsidRPr="009F4B02">
              <w:rPr>
                <w:rFonts w:ascii="Calibri" w:eastAsia="Calibri" w:hAnsi="Calibri" w:cs="Times New Roman"/>
                <w:sz w:val="16"/>
                <w:szCs w:val="16"/>
              </w:rPr>
              <w:t>-patolojisi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b/>
                <w:bCs/>
                <w:color w:val="000000"/>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tcPr>
          <w:p w:rsidR="009F4B02" w:rsidRPr="009F4B02" w:rsidRDefault="009F4B02" w:rsidP="009F4B02">
            <w:pPr>
              <w:spacing w:after="0" w:line="240" w:lineRule="auto"/>
              <w:rPr>
                <w:rFonts w:ascii="Calibri" w:eastAsia="Times New Roman" w:hAnsi="Calibri" w:cs="Times New Roman"/>
                <w:color w:val="7030A0"/>
                <w:sz w:val="16"/>
                <w:szCs w:val="16"/>
                <w:lang w:eastAsia="tr-TR"/>
              </w:rPr>
            </w:pPr>
            <w:r w:rsidRPr="009F4B02">
              <w:rPr>
                <w:rFonts w:ascii="Calibri" w:eastAsia="Times New Roman" w:hAnsi="Calibri" w:cs="Times New Roman"/>
                <w:color w:val="000000"/>
                <w:sz w:val="16"/>
                <w:szCs w:val="16"/>
                <w:lang w:eastAsia="tr-TR"/>
              </w:rPr>
              <w:t>Pediatriktümörler Makroskobik/mikroskobik muayenesi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581"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2</w:t>
            </w:r>
          </w:p>
        </w:tc>
        <w:tc>
          <w:tcPr>
            <w:tcW w:w="698"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PAT_01</w:t>
            </w: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p>
        </w:tc>
        <w:tc>
          <w:tcPr>
            <w:tcW w:w="1684" w:type="dxa"/>
            <w:vMerge w:val="restart"/>
            <w:tcBorders>
              <w:top w:val="nil"/>
              <w:left w:val="single" w:sz="4" w:space="0" w:color="auto"/>
              <w:bottom w:val="single" w:sz="4" w:space="0" w:color="000000"/>
              <w:right w:val="single" w:sz="4" w:space="0" w:color="auto"/>
            </w:tcBorders>
            <w:shd w:val="clear" w:color="000000" w:fill="DBEEF3"/>
            <w:vAlign w:val="bottom"/>
          </w:tcPr>
          <w:p w:rsidR="009F4B02" w:rsidRPr="009F4B02" w:rsidRDefault="009F4B02" w:rsidP="009F4B02">
            <w:pPr>
              <w:spacing w:after="0" w:line="240" w:lineRule="auto"/>
              <w:jc w:val="center"/>
              <w:rPr>
                <w:rFonts w:ascii="Calibri" w:eastAsia="Times New Roman" w:hAnsi="Calibri" w:cs="Times New Roman"/>
                <w:color w:val="000000" w:themeColor="text1"/>
                <w:sz w:val="18"/>
                <w:szCs w:val="18"/>
                <w:lang w:eastAsia="tr-TR"/>
              </w:rPr>
            </w:pPr>
            <w:r w:rsidRPr="009F4B02">
              <w:rPr>
                <w:rFonts w:ascii="Calibri" w:eastAsia="Times New Roman" w:hAnsi="Calibri" w:cs="Times New Roman"/>
                <w:color w:val="000000" w:themeColor="text1"/>
                <w:sz w:val="18"/>
                <w:szCs w:val="18"/>
                <w:lang w:eastAsia="tr-TR"/>
              </w:rPr>
              <w:t>Mezenkimaltümörler (1)</w:t>
            </w:r>
          </w:p>
          <w:p w:rsidR="009F4B02" w:rsidRPr="009F4B02" w:rsidRDefault="009F4B02" w:rsidP="009F4B02">
            <w:pPr>
              <w:spacing w:after="0" w:line="240" w:lineRule="auto"/>
              <w:rPr>
                <w:rFonts w:ascii="Calibri" w:eastAsia="Times New Roman" w:hAnsi="Calibri" w:cs="Times New Roman"/>
                <w:color w:val="000000" w:themeColor="text1"/>
                <w:sz w:val="18"/>
                <w:szCs w:val="18"/>
                <w:lang w:eastAsia="tr-TR"/>
              </w:rPr>
            </w:pPr>
          </w:p>
        </w:tc>
        <w:tc>
          <w:tcPr>
            <w:tcW w:w="1310"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Nihal Kılınç</w:t>
            </w:r>
          </w:p>
        </w:tc>
        <w:tc>
          <w:tcPr>
            <w:tcW w:w="222"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2</w:t>
            </w: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Mezenkimaltümörler tanımı</w:t>
            </w:r>
          </w:p>
        </w:tc>
        <w:tc>
          <w:tcPr>
            <w:tcW w:w="1423"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i/>
                <w:color w:val="FF0000"/>
                <w:sz w:val="16"/>
                <w:szCs w:val="16"/>
                <w:lang w:eastAsia="tr-TR"/>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bottom"/>
          </w:tcPr>
          <w:p w:rsidR="009F4B02" w:rsidRPr="009F4B02" w:rsidRDefault="009F4B02" w:rsidP="009F4B02">
            <w:pPr>
              <w:spacing w:after="0" w:line="240" w:lineRule="auto"/>
              <w:rPr>
                <w:rFonts w:ascii="Calibri" w:eastAsia="Times New Roman" w:hAnsi="Calibri" w:cs="Times New Roman"/>
                <w:color w:val="000000" w:themeColor="text1"/>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rPr>
                <w:rFonts w:ascii="Calibri" w:eastAsia="Times New Roman" w:hAnsi="Calibri" w:cs="Times New Roman"/>
                <w:color w:val="7030A0"/>
                <w:sz w:val="16"/>
                <w:szCs w:val="16"/>
                <w:lang w:eastAsia="tr-TR"/>
              </w:rPr>
            </w:pPr>
            <w:r w:rsidRPr="009F4B02">
              <w:rPr>
                <w:rFonts w:ascii="Calibri" w:eastAsia="Times New Roman" w:hAnsi="Calibri" w:cs="Times New Roman"/>
                <w:color w:val="000000"/>
                <w:sz w:val="16"/>
                <w:szCs w:val="16"/>
                <w:lang w:eastAsia="tr-TR"/>
              </w:rPr>
              <w:t>Mezenkimaltümörler etyolojisi</w:t>
            </w:r>
            <w:r w:rsidRPr="009F4B02">
              <w:rPr>
                <w:rFonts w:ascii="Calibri" w:eastAsia="Calibri" w:hAnsi="Calibri" w:cs="Times New Roman"/>
                <w:sz w:val="16"/>
                <w:szCs w:val="16"/>
              </w:rPr>
              <w:t>-patolojisi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bottom"/>
          </w:tcPr>
          <w:p w:rsidR="009F4B02" w:rsidRPr="009F4B02" w:rsidRDefault="009F4B02" w:rsidP="009F4B02">
            <w:pPr>
              <w:spacing w:after="0" w:line="240" w:lineRule="auto"/>
              <w:rPr>
                <w:rFonts w:ascii="Calibri" w:eastAsia="Times New Roman" w:hAnsi="Calibri" w:cs="Times New Roman"/>
                <w:color w:val="000000" w:themeColor="text1"/>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tcPr>
          <w:p w:rsidR="009F4B02" w:rsidRPr="009F4B02" w:rsidRDefault="009F4B02" w:rsidP="009F4B02">
            <w:pPr>
              <w:spacing w:after="0" w:line="240" w:lineRule="auto"/>
              <w:rPr>
                <w:rFonts w:ascii="Calibri" w:eastAsia="Times New Roman" w:hAnsi="Calibri" w:cs="Times New Roman"/>
                <w:color w:val="7030A0"/>
                <w:sz w:val="16"/>
                <w:szCs w:val="16"/>
                <w:lang w:eastAsia="tr-TR"/>
              </w:rPr>
            </w:pPr>
            <w:r w:rsidRPr="009F4B02">
              <w:rPr>
                <w:rFonts w:ascii="Calibri" w:eastAsia="Times New Roman" w:hAnsi="Calibri" w:cs="Times New Roman"/>
                <w:color w:val="000000"/>
                <w:sz w:val="16"/>
                <w:szCs w:val="16"/>
                <w:lang w:eastAsia="tr-TR"/>
              </w:rPr>
              <w:t>Mezenkimaltümörler Makroskobik/mikroskobik muayenesi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581"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698"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PAT_01</w:t>
            </w: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p>
        </w:tc>
        <w:tc>
          <w:tcPr>
            <w:tcW w:w="1684"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themeColor="text1"/>
                <w:sz w:val="18"/>
                <w:szCs w:val="18"/>
                <w:lang w:eastAsia="tr-TR"/>
              </w:rPr>
            </w:pPr>
            <w:r w:rsidRPr="009F4B02">
              <w:rPr>
                <w:rFonts w:ascii="Calibri" w:eastAsia="Times New Roman" w:hAnsi="Calibri" w:cs="Times New Roman"/>
                <w:color w:val="000000" w:themeColor="text1"/>
                <w:sz w:val="18"/>
                <w:szCs w:val="18"/>
                <w:lang w:eastAsia="tr-TR"/>
              </w:rPr>
              <w:t>Transplantasyon</w:t>
            </w:r>
          </w:p>
          <w:p w:rsidR="009F4B02" w:rsidRPr="009F4B02" w:rsidRDefault="009F4B02" w:rsidP="009F4B02">
            <w:pPr>
              <w:spacing w:after="0" w:line="240" w:lineRule="auto"/>
              <w:jc w:val="center"/>
              <w:rPr>
                <w:rFonts w:ascii="Calibri" w:eastAsia="Times New Roman" w:hAnsi="Calibri" w:cs="Times New Roman"/>
                <w:color w:val="000000" w:themeColor="text1"/>
                <w:sz w:val="18"/>
                <w:szCs w:val="18"/>
                <w:lang w:eastAsia="tr-TR"/>
              </w:rPr>
            </w:pPr>
            <w:r w:rsidRPr="009F4B02">
              <w:rPr>
                <w:rFonts w:ascii="Calibri" w:eastAsia="Times New Roman" w:hAnsi="Calibri" w:cs="Times New Roman"/>
                <w:color w:val="000000" w:themeColor="text1"/>
                <w:sz w:val="18"/>
                <w:szCs w:val="18"/>
                <w:lang w:eastAsia="tr-TR"/>
              </w:rPr>
              <w:t xml:space="preserve">Patolojisi </w:t>
            </w:r>
          </w:p>
          <w:p w:rsidR="009F4B02" w:rsidRPr="009F4B02" w:rsidRDefault="009F4B02" w:rsidP="009F4B02">
            <w:pPr>
              <w:spacing w:after="0" w:line="240" w:lineRule="auto"/>
              <w:jc w:val="center"/>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8"/>
                <w:szCs w:val="18"/>
                <w:lang w:eastAsia="tr-TR"/>
              </w:rPr>
              <w:t>(1)</w:t>
            </w:r>
          </w:p>
        </w:tc>
        <w:tc>
          <w:tcPr>
            <w:tcW w:w="1310"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Nihal Kılınç</w:t>
            </w:r>
          </w:p>
        </w:tc>
        <w:tc>
          <w:tcPr>
            <w:tcW w:w="222"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1</w:t>
            </w: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Transplantasyon Patolojisi tanımı</w:t>
            </w:r>
          </w:p>
        </w:tc>
        <w:tc>
          <w:tcPr>
            <w:tcW w:w="1423"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i/>
                <w:color w:val="FF0000"/>
                <w:sz w:val="16"/>
                <w:szCs w:val="16"/>
                <w:lang w:eastAsia="tr-TR"/>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themeColor="text1"/>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rPr>
                <w:rFonts w:ascii="Calibri" w:eastAsia="Times New Roman" w:hAnsi="Calibri" w:cs="Times New Roman"/>
                <w:color w:val="7030A0"/>
                <w:sz w:val="16"/>
                <w:szCs w:val="16"/>
                <w:lang w:eastAsia="tr-TR"/>
              </w:rPr>
            </w:pPr>
            <w:r w:rsidRPr="009F4B02">
              <w:rPr>
                <w:rFonts w:ascii="Calibri" w:eastAsia="Times New Roman" w:hAnsi="Calibri" w:cs="Times New Roman"/>
                <w:color w:val="000000"/>
                <w:sz w:val="16"/>
                <w:szCs w:val="16"/>
                <w:lang w:eastAsia="tr-TR"/>
              </w:rPr>
              <w:t>Transplantasyon Patolojisi/morfolojisi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themeColor="text1"/>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tcPr>
          <w:p w:rsidR="009F4B02" w:rsidRPr="009F4B02" w:rsidRDefault="009F4B02" w:rsidP="009F4B02">
            <w:pPr>
              <w:spacing w:after="0" w:line="240" w:lineRule="auto"/>
              <w:rPr>
                <w:rFonts w:ascii="Calibri" w:eastAsia="Times New Roman" w:hAnsi="Calibri" w:cs="Times New Roman"/>
                <w:color w:val="7030A0"/>
                <w:sz w:val="16"/>
                <w:szCs w:val="16"/>
                <w:lang w:eastAsia="tr-TR"/>
              </w:rPr>
            </w:pPr>
            <w:r w:rsidRPr="009F4B02">
              <w:rPr>
                <w:rFonts w:ascii="Calibri" w:eastAsia="Times New Roman" w:hAnsi="Calibri" w:cs="Times New Roman"/>
                <w:color w:val="000000"/>
                <w:sz w:val="16"/>
                <w:szCs w:val="16"/>
                <w:lang w:eastAsia="tr-TR"/>
              </w:rPr>
              <w:t>Transplantasyon Patolojisi Makroskobik/mikroskobik muayenesi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581"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4</w:t>
            </w:r>
          </w:p>
        </w:tc>
        <w:tc>
          <w:tcPr>
            <w:tcW w:w="698"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PAT_01 PAT_02</w:t>
            </w: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p>
        </w:tc>
        <w:tc>
          <w:tcPr>
            <w:tcW w:w="1684"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themeColor="text1"/>
                <w:sz w:val="18"/>
                <w:szCs w:val="18"/>
                <w:lang w:eastAsia="tr-TR"/>
              </w:rPr>
            </w:pPr>
            <w:r w:rsidRPr="009F4B02">
              <w:rPr>
                <w:rFonts w:ascii="Calibri" w:eastAsia="Times New Roman" w:hAnsi="Calibri" w:cs="Times New Roman"/>
                <w:color w:val="000000" w:themeColor="text1"/>
                <w:sz w:val="18"/>
                <w:szCs w:val="18"/>
                <w:lang w:eastAsia="tr-TR"/>
              </w:rPr>
              <w:t>Pulmoner Enfeksiyonlar</w:t>
            </w:r>
          </w:p>
          <w:p w:rsidR="009F4B02" w:rsidRPr="009F4B02" w:rsidRDefault="009F4B02" w:rsidP="009F4B02">
            <w:pPr>
              <w:spacing w:after="0" w:line="240" w:lineRule="auto"/>
              <w:jc w:val="center"/>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8"/>
                <w:szCs w:val="18"/>
                <w:lang w:eastAsia="tr-TR"/>
              </w:rPr>
              <w:t>(2)</w:t>
            </w:r>
          </w:p>
        </w:tc>
        <w:tc>
          <w:tcPr>
            <w:tcW w:w="1310"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Nihal Kılınç</w:t>
            </w:r>
          </w:p>
        </w:tc>
        <w:tc>
          <w:tcPr>
            <w:tcW w:w="222"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1</w:t>
            </w: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jc w:val="both"/>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Pulmoner Enfeksiyonlartanımı</w:t>
            </w:r>
          </w:p>
        </w:tc>
        <w:tc>
          <w:tcPr>
            <w:tcW w:w="1423"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i/>
                <w:color w:val="FF0000"/>
                <w:sz w:val="16"/>
                <w:szCs w:val="16"/>
                <w:lang w:eastAsia="tr-TR"/>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jc w:val="both"/>
              <w:rPr>
                <w:rFonts w:ascii="Calibri" w:eastAsia="Times New Roman" w:hAnsi="Calibri" w:cs="Times New Roman"/>
                <w:color w:val="7030A0"/>
                <w:sz w:val="16"/>
                <w:szCs w:val="16"/>
                <w:lang w:eastAsia="tr-TR"/>
              </w:rPr>
            </w:pPr>
            <w:r w:rsidRPr="009F4B02">
              <w:rPr>
                <w:rFonts w:ascii="Calibri" w:eastAsia="Times New Roman" w:hAnsi="Calibri" w:cs="Times New Roman"/>
                <w:color w:val="000000"/>
                <w:sz w:val="16"/>
                <w:szCs w:val="16"/>
                <w:lang w:eastAsia="tr-TR"/>
              </w:rPr>
              <w:t>Pulmoner Enfeksiyonlar etyolojisi</w:t>
            </w:r>
            <w:r w:rsidRPr="009F4B02">
              <w:rPr>
                <w:rFonts w:ascii="Calibri" w:eastAsia="Calibri" w:hAnsi="Calibri" w:cs="Times New Roman"/>
                <w:sz w:val="16"/>
                <w:szCs w:val="16"/>
              </w:rPr>
              <w:t>-patolojisi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581"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4</w:t>
            </w:r>
          </w:p>
        </w:tc>
        <w:tc>
          <w:tcPr>
            <w:tcW w:w="698"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PAT_01</w:t>
            </w: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PAT_02</w:t>
            </w: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p>
        </w:tc>
        <w:tc>
          <w:tcPr>
            <w:tcW w:w="1684"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Obstrüktif Akciğer</w:t>
            </w:r>
          </w:p>
          <w:p w:rsidR="009F4B02" w:rsidRPr="009F4B02" w:rsidRDefault="009F4B02" w:rsidP="009F4B02">
            <w:pPr>
              <w:spacing w:after="0" w:line="240" w:lineRule="auto"/>
              <w:jc w:val="center"/>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Hastalıkları Patolojisi</w:t>
            </w:r>
          </w:p>
          <w:p w:rsidR="009F4B02" w:rsidRPr="009F4B02" w:rsidRDefault="009F4B02" w:rsidP="009F4B02">
            <w:pPr>
              <w:spacing w:after="0" w:line="240" w:lineRule="auto"/>
              <w:jc w:val="center"/>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(2)</w:t>
            </w:r>
          </w:p>
        </w:tc>
        <w:tc>
          <w:tcPr>
            <w:tcW w:w="1310"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Nihal Kılınç</w:t>
            </w:r>
          </w:p>
        </w:tc>
        <w:tc>
          <w:tcPr>
            <w:tcW w:w="222"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2</w:t>
            </w: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jc w:val="both"/>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Obstrüktif Akciğer Hastalıkları Patolojisi tanımı</w:t>
            </w:r>
          </w:p>
        </w:tc>
        <w:tc>
          <w:tcPr>
            <w:tcW w:w="1423"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i/>
                <w:color w:val="FF0000"/>
                <w:sz w:val="16"/>
                <w:szCs w:val="16"/>
                <w:lang w:eastAsia="tr-TR"/>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jc w:val="both"/>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Obstrüktif Akciğer Hastalıkları Patolojisi etyolojisi</w:t>
            </w:r>
            <w:r w:rsidRPr="009F4B02">
              <w:rPr>
                <w:rFonts w:ascii="Calibri" w:eastAsia="Calibri" w:hAnsi="Calibri" w:cs="Times New Roman"/>
                <w:sz w:val="16"/>
                <w:szCs w:val="16"/>
              </w:rPr>
              <w:t>-patolojisi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tcPr>
          <w:p w:rsidR="009F4B02" w:rsidRPr="009F4B02" w:rsidRDefault="009F4B02" w:rsidP="009F4B02">
            <w:pPr>
              <w:spacing w:after="0" w:line="240" w:lineRule="auto"/>
              <w:jc w:val="both"/>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Obstrüktif Akciğer Hastalıkları Patolojisi Makroskobik/mikroskobik muayenesi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581"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4</w:t>
            </w:r>
          </w:p>
        </w:tc>
        <w:tc>
          <w:tcPr>
            <w:tcW w:w="698"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PAT_01</w:t>
            </w: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PAT_02</w:t>
            </w: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p>
        </w:tc>
        <w:tc>
          <w:tcPr>
            <w:tcW w:w="1684"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Restriktif akciğer</w:t>
            </w:r>
          </w:p>
          <w:p w:rsidR="009F4B02" w:rsidRPr="009F4B02" w:rsidRDefault="009F4B02" w:rsidP="009F4B02">
            <w:pPr>
              <w:spacing w:after="0" w:line="240" w:lineRule="auto"/>
              <w:jc w:val="center"/>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hastalıkları patolojisi</w:t>
            </w:r>
          </w:p>
          <w:p w:rsidR="009F4B02" w:rsidRPr="009F4B02" w:rsidRDefault="009F4B02" w:rsidP="009F4B02">
            <w:pPr>
              <w:spacing w:after="0" w:line="240" w:lineRule="auto"/>
              <w:jc w:val="center"/>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(2)</w:t>
            </w:r>
          </w:p>
        </w:tc>
        <w:tc>
          <w:tcPr>
            <w:tcW w:w="1310"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Nihal Kılınç</w:t>
            </w:r>
          </w:p>
        </w:tc>
        <w:tc>
          <w:tcPr>
            <w:tcW w:w="222"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Restriktif akciğer hastalıkları patolojisi tanımı</w:t>
            </w:r>
          </w:p>
        </w:tc>
        <w:tc>
          <w:tcPr>
            <w:tcW w:w="1423"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i/>
                <w:color w:val="FF0000"/>
                <w:sz w:val="16"/>
                <w:szCs w:val="16"/>
                <w:lang w:eastAsia="tr-TR"/>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rPr>
                <w:rFonts w:ascii="Calibri" w:eastAsia="Times New Roman" w:hAnsi="Calibri" w:cs="Times New Roman"/>
                <w:color w:val="7030A0"/>
                <w:sz w:val="16"/>
                <w:szCs w:val="16"/>
                <w:lang w:eastAsia="tr-TR"/>
              </w:rPr>
            </w:pPr>
            <w:r w:rsidRPr="009F4B02">
              <w:rPr>
                <w:rFonts w:ascii="Calibri" w:eastAsia="Times New Roman" w:hAnsi="Calibri" w:cs="Times New Roman"/>
                <w:color w:val="000000"/>
                <w:sz w:val="16"/>
                <w:szCs w:val="16"/>
                <w:lang w:eastAsia="tr-TR"/>
              </w:rPr>
              <w:t>Restriktif akciğer hastalıkların etyolojisi</w:t>
            </w:r>
            <w:r w:rsidRPr="009F4B02">
              <w:rPr>
                <w:rFonts w:ascii="Calibri" w:eastAsia="Calibri" w:hAnsi="Calibri" w:cs="Times New Roman"/>
                <w:sz w:val="16"/>
                <w:szCs w:val="16"/>
              </w:rPr>
              <w:t>-patolojisi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tcPr>
          <w:p w:rsidR="009F4B02" w:rsidRPr="009F4B02" w:rsidRDefault="009F4B02" w:rsidP="009F4B02">
            <w:pPr>
              <w:spacing w:after="0" w:line="240" w:lineRule="auto"/>
              <w:rPr>
                <w:rFonts w:ascii="Calibri" w:eastAsia="Times New Roman" w:hAnsi="Calibri" w:cs="Times New Roman"/>
                <w:color w:val="7030A0"/>
                <w:sz w:val="16"/>
                <w:szCs w:val="16"/>
                <w:lang w:eastAsia="tr-TR"/>
              </w:rPr>
            </w:pPr>
            <w:r w:rsidRPr="009F4B02">
              <w:rPr>
                <w:rFonts w:ascii="Calibri" w:eastAsia="Times New Roman" w:hAnsi="Calibri" w:cs="Times New Roman"/>
                <w:color w:val="000000"/>
                <w:sz w:val="16"/>
                <w:szCs w:val="16"/>
                <w:lang w:eastAsia="tr-TR"/>
              </w:rPr>
              <w:t>Restriktif akciğer hastalıkların Makroskobik/mikroskobik muayenesi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581"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4</w:t>
            </w:r>
          </w:p>
        </w:tc>
        <w:tc>
          <w:tcPr>
            <w:tcW w:w="698"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PAT_01</w:t>
            </w: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PAT_01</w:t>
            </w: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p>
        </w:tc>
        <w:tc>
          <w:tcPr>
            <w:tcW w:w="1684"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themeColor="text1"/>
                <w:sz w:val="18"/>
                <w:szCs w:val="18"/>
                <w:lang w:eastAsia="tr-TR"/>
              </w:rPr>
            </w:pPr>
            <w:r w:rsidRPr="009F4B02">
              <w:rPr>
                <w:rFonts w:ascii="Calibri" w:eastAsia="Times New Roman" w:hAnsi="Calibri" w:cs="Times New Roman"/>
                <w:color w:val="000000" w:themeColor="text1"/>
                <w:sz w:val="18"/>
                <w:szCs w:val="18"/>
                <w:lang w:eastAsia="tr-TR"/>
              </w:rPr>
              <w:t>Nazofarinks ve</w:t>
            </w:r>
          </w:p>
          <w:p w:rsidR="009F4B02" w:rsidRPr="009F4B02" w:rsidRDefault="009F4B02" w:rsidP="009F4B02">
            <w:pPr>
              <w:spacing w:after="0" w:line="240" w:lineRule="auto"/>
              <w:jc w:val="center"/>
              <w:rPr>
                <w:rFonts w:ascii="Calibri" w:eastAsia="Times New Roman" w:hAnsi="Calibri" w:cs="Times New Roman"/>
                <w:color w:val="000000" w:themeColor="text1"/>
                <w:sz w:val="18"/>
                <w:szCs w:val="18"/>
                <w:lang w:eastAsia="tr-TR"/>
              </w:rPr>
            </w:pPr>
            <w:r w:rsidRPr="009F4B02">
              <w:rPr>
                <w:rFonts w:ascii="Calibri" w:eastAsia="Times New Roman" w:hAnsi="Calibri" w:cs="Times New Roman"/>
                <w:color w:val="000000" w:themeColor="text1"/>
                <w:sz w:val="18"/>
                <w:szCs w:val="18"/>
                <w:lang w:eastAsia="tr-TR"/>
              </w:rPr>
              <w:t>Larinks Hastalıkları</w:t>
            </w:r>
          </w:p>
          <w:p w:rsidR="009F4B02" w:rsidRPr="009F4B02" w:rsidRDefault="009F4B02" w:rsidP="009F4B02">
            <w:pPr>
              <w:spacing w:after="0" w:line="240" w:lineRule="auto"/>
              <w:jc w:val="center"/>
              <w:rPr>
                <w:rFonts w:ascii="Calibri" w:eastAsia="Times New Roman" w:hAnsi="Calibri" w:cs="Times New Roman"/>
                <w:color w:val="000000" w:themeColor="text1"/>
                <w:sz w:val="18"/>
                <w:szCs w:val="18"/>
                <w:lang w:eastAsia="tr-TR"/>
              </w:rPr>
            </w:pPr>
            <w:r w:rsidRPr="009F4B02">
              <w:rPr>
                <w:rFonts w:ascii="Calibri" w:eastAsia="Times New Roman" w:hAnsi="Calibri" w:cs="Times New Roman"/>
                <w:color w:val="000000" w:themeColor="text1"/>
                <w:sz w:val="18"/>
                <w:szCs w:val="18"/>
                <w:lang w:eastAsia="tr-TR"/>
              </w:rPr>
              <w:t>Patolojisi</w:t>
            </w:r>
            <w:r w:rsidRPr="009F4B02">
              <w:rPr>
                <w:rFonts w:ascii="Calibri" w:eastAsia="Times New Roman" w:hAnsi="Calibri" w:cs="Times New Roman"/>
                <w:color w:val="000000" w:themeColor="text1"/>
                <w:sz w:val="18"/>
                <w:szCs w:val="18"/>
                <w:lang w:eastAsia="tr-TR"/>
              </w:rPr>
              <w:cr/>
              <w:t xml:space="preserve"> (2)</w:t>
            </w:r>
          </w:p>
        </w:tc>
        <w:tc>
          <w:tcPr>
            <w:tcW w:w="1310"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Nihal Kılınç</w:t>
            </w:r>
          </w:p>
        </w:tc>
        <w:tc>
          <w:tcPr>
            <w:tcW w:w="222"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4</w:t>
            </w: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Nazofarinks ve Larinks Hastalıkları Patolojisi tanımı</w:t>
            </w:r>
            <w:r w:rsidRPr="009F4B02">
              <w:rPr>
                <w:rFonts w:eastAsia="Times New Roman" w:cs="Times New Roman"/>
                <w:color w:val="7030A0"/>
                <w:sz w:val="18"/>
                <w:szCs w:val="18"/>
                <w:lang w:eastAsia="tr-TR"/>
              </w:rPr>
              <w:t xml:space="preserve"> </w:t>
            </w:r>
          </w:p>
        </w:tc>
        <w:tc>
          <w:tcPr>
            <w:tcW w:w="1423"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i/>
                <w:color w:val="FF0000"/>
                <w:sz w:val="16"/>
                <w:szCs w:val="16"/>
                <w:lang w:eastAsia="tr-TR"/>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Nazofarinks ve Larinks Hastalıkları etyolojisi</w:t>
            </w:r>
            <w:r w:rsidRPr="009F4B02">
              <w:rPr>
                <w:rFonts w:ascii="Calibri" w:eastAsia="Calibri" w:hAnsi="Calibri" w:cs="Times New Roman"/>
                <w:sz w:val="16"/>
                <w:szCs w:val="16"/>
              </w:rPr>
              <w:t>-patolojisi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Nazofarinks ve Larinks Hastalıkları Makroskobik/mikroskobik muayenesi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581"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5</w:t>
            </w:r>
          </w:p>
        </w:tc>
        <w:tc>
          <w:tcPr>
            <w:tcW w:w="698"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PAT_01</w:t>
            </w: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p>
        </w:tc>
        <w:tc>
          <w:tcPr>
            <w:tcW w:w="1684"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Oral kavite</w:t>
            </w:r>
          </w:p>
          <w:p w:rsidR="009F4B02" w:rsidRPr="009F4B02" w:rsidRDefault="009F4B02" w:rsidP="009F4B02">
            <w:pPr>
              <w:spacing w:after="0" w:line="240" w:lineRule="auto"/>
              <w:jc w:val="center"/>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hastalıkları patolojisi</w:t>
            </w:r>
          </w:p>
          <w:p w:rsidR="009F4B02" w:rsidRPr="009F4B02" w:rsidRDefault="009F4B02" w:rsidP="009F4B02">
            <w:pPr>
              <w:spacing w:after="0" w:line="240" w:lineRule="auto"/>
              <w:jc w:val="center"/>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8"/>
                <w:szCs w:val="18"/>
                <w:lang w:eastAsia="tr-TR"/>
              </w:rPr>
              <w:t>(2)</w:t>
            </w:r>
          </w:p>
        </w:tc>
        <w:tc>
          <w:tcPr>
            <w:tcW w:w="1310"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Nihal Kılınç</w:t>
            </w:r>
          </w:p>
        </w:tc>
        <w:tc>
          <w:tcPr>
            <w:tcW w:w="222"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1</w:t>
            </w: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Oral kavite hastalıkları tanımı</w:t>
            </w:r>
            <w:r w:rsidRPr="009F4B02">
              <w:rPr>
                <w:rFonts w:eastAsia="Times New Roman" w:cs="Times New Roman"/>
                <w:color w:val="7030A0"/>
                <w:sz w:val="18"/>
                <w:szCs w:val="18"/>
                <w:lang w:eastAsia="tr-TR"/>
              </w:rPr>
              <w:t xml:space="preserve"> </w:t>
            </w:r>
          </w:p>
        </w:tc>
        <w:tc>
          <w:tcPr>
            <w:tcW w:w="1423"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i/>
                <w:color w:val="FF0000"/>
                <w:sz w:val="16"/>
                <w:szCs w:val="16"/>
                <w:lang w:eastAsia="tr-TR"/>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rPr>
                <w:rFonts w:ascii="Calibri" w:eastAsia="Times New Roman" w:hAnsi="Calibri" w:cs="Times New Roman"/>
                <w:color w:val="7030A0"/>
                <w:sz w:val="16"/>
                <w:szCs w:val="16"/>
                <w:lang w:eastAsia="tr-TR"/>
              </w:rPr>
            </w:pPr>
            <w:r w:rsidRPr="009F4B02">
              <w:rPr>
                <w:rFonts w:ascii="Calibri" w:eastAsia="Times New Roman" w:hAnsi="Calibri" w:cs="Times New Roman"/>
                <w:color w:val="000000"/>
                <w:sz w:val="16"/>
                <w:szCs w:val="16"/>
                <w:lang w:eastAsia="tr-TR"/>
              </w:rPr>
              <w:t>Oral kavite hastalıkları etyolojisi</w:t>
            </w:r>
            <w:r w:rsidRPr="009F4B02">
              <w:rPr>
                <w:rFonts w:ascii="Calibri" w:eastAsia="Calibri" w:hAnsi="Calibri" w:cs="Times New Roman"/>
                <w:sz w:val="16"/>
                <w:szCs w:val="16"/>
              </w:rPr>
              <w:t>-patolojisi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tcPr>
          <w:p w:rsidR="009F4B02" w:rsidRPr="009F4B02" w:rsidRDefault="009F4B02" w:rsidP="009F4B02">
            <w:pPr>
              <w:spacing w:after="0" w:line="240" w:lineRule="auto"/>
              <w:rPr>
                <w:rFonts w:ascii="Calibri" w:eastAsia="Times New Roman" w:hAnsi="Calibri" w:cs="Times New Roman"/>
                <w:color w:val="7030A0"/>
                <w:sz w:val="16"/>
                <w:szCs w:val="16"/>
                <w:lang w:eastAsia="tr-TR"/>
              </w:rPr>
            </w:pPr>
            <w:r w:rsidRPr="009F4B02">
              <w:rPr>
                <w:rFonts w:ascii="Calibri" w:eastAsia="Times New Roman" w:hAnsi="Calibri" w:cs="Times New Roman"/>
                <w:color w:val="000000"/>
                <w:sz w:val="16"/>
                <w:szCs w:val="16"/>
                <w:lang w:eastAsia="tr-TR"/>
              </w:rPr>
              <w:t>Oral kavite hastalıkları Makroskobik/mikroskobik muayenesi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3</w:t>
            </w:r>
          </w:p>
        </w:tc>
        <w:tc>
          <w:tcPr>
            <w:tcW w:w="581"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5</w:t>
            </w:r>
          </w:p>
        </w:tc>
        <w:tc>
          <w:tcPr>
            <w:tcW w:w="698"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PAT_01</w:t>
            </w: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r w:rsidRPr="009F4B02">
              <w:rPr>
                <w:rFonts w:ascii="Calibri" w:eastAsia="Times New Roman" w:hAnsi="Calibri" w:cs="Times New Roman"/>
                <w:b/>
                <w:bCs/>
                <w:color w:val="000000" w:themeColor="text1"/>
                <w:sz w:val="16"/>
                <w:szCs w:val="16"/>
                <w:lang w:eastAsia="tr-TR"/>
              </w:rPr>
              <w:t>PAT_02</w:t>
            </w:r>
          </w:p>
          <w:p w:rsidR="009F4B02" w:rsidRPr="009F4B02" w:rsidRDefault="009F4B02" w:rsidP="009F4B02">
            <w:pPr>
              <w:spacing w:after="0" w:line="240" w:lineRule="auto"/>
              <w:jc w:val="center"/>
              <w:rPr>
                <w:rFonts w:ascii="Calibri" w:eastAsia="Times New Roman" w:hAnsi="Calibri" w:cs="Times New Roman"/>
                <w:b/>
                <w:bCs/>
                <w:color w:val="000000" w:themeColor="text1"/>
                <w:sz w:val="16"/>
                <w:szCs w:val="16"/>
                <w:lang w:eastAsia="tr-TR"/>
              </w:rPr>
            </w:pPr>
          </w:p>
        </w:tc>
        <w:tc>
          <w:tcPr>
            <w:tcW w:w="1684"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themeColor="text1"/>
                <w:sz w:val="18"/>
                <w:szCs w:val="18"/>
                <w:lang w:eastAsia="tr-TR"/>
              </w:rPr>
            </w:pPr>
            <w:r w:rsidRPr="009F4B02">
              <w:rPr>
                <w:rFonts w:ascii="Calibri" w:eastAsia="Times New Roman" w:hAnsi="Calibri" w:cs="Times New Roman"/>
                <w:color w:val="000000" w:themeColor="text1"/>
                <w:sz w:val="18"/>
                <w:szCs w:val="18"/>
                <w:lang w:eastAsia="tr-TR"/>
              </w:rPr>
              <w:t>Mide hastalıkları</w:t>
            </w:r>
          </w:p>
          <w:p w:rsidR="009F4B02" w:rsidRPr="009F4B02" w:rsidRDefault="009F4B02" w:rsidP="009F4B02">
            <w:pPr>
              <w:spacing w:after="0" w:line="240" w:lineRule="auto"/>
              <w:jc w:val="center"/>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8"/>
                <w:szCs w:val="18"/>
                <w:lang w:eastAsia="tr-TR"/>
              </w:rPr>
              <w:t>(2)</w:t>
            </w:r>
          </w:p>
        </w:tc>
        <w:tc>
          <w:tcPr>
            <w:tcW w:w="1310"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Nihal Kılınç</w:t>
            </w:r>
          </w:p>
        </w:tc>
        <w:tc>
          <w:tcPr>
            <w:tcW w:w="222" w:type="dxa"/>
            <w:vMerge w:val="restart"/>
            <w:tcBorders>
              <w:top w:val="nil"/>
              <w:left w:val="single" w:sz="4" w:space="0" w:color="auto"/>
              <w:bottom w:val="single" w:sz="4" w:space="0" w:color="000000"/>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1</w:t>
            </w: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rPr>
                <w:rFonts w:ascii="Calibri" w:eastAsia="Times New Roman" w:hAnsi="Calibri" w:cs="Times New Roman"/>
                <w:color w:val="000000" w:themeColor="text1"/>
                <w:sz w:val="16"/>
                <w:szCs w:val="16"/>
                <w:lang w:eastAsia="tr-TR"/>
              </w:rPr>
            </w:pPr>
            <w:r w:rsidRPr="009F4B02">
              <w:rPr>
                <w:rFonts w:ascii="Calibri" w:eastAsia="Times New Roman" w:hAnsi="Calibri" w:cs="Times New Roman"/>
                <w:color w:val="000000" w:themeColor="text1"/>
                <w:sz w:val="16"/>
                <w:szCs w:val="16"/>
                <w:lang w:eastAsia="tr-TR"/>
              </w:rPr>
              <w:t>Mide hastalıkları tanımı</w:t>
            </w:r>
            <w:r w:rsidRPr="009F4B02">
              <w:rPr>
                <w:rFonts w:eastAsia="Times New Roman" w:cs="Times New Roman"/>
                <w:color w:val="7030A0"/>
                <w:sz w:val="18"/>
                <w:szCs w:val="18"/>
                <w:lang w:eastAsia="tr-TR"/>
              </w:rPr>
              <w:t xml:space="preserve"> </w:t>
            </w:r>
          </w:p>
        </w:tc>
        <w:tc>
          <w:tcPr>
            <w:tcW w:w="1423"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000000"/>
                <w:sz w:val="16"/>
                <w:szCs w:val="16"/>
                <w:lang w:eastAsia="tr-TR"/>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vAlign w:val="center"/>
          </w:tcPr>
          <w:p w:rsidR="009F4B02" w:rsidRPr="009F4B02" w:rsidRDefault="009F4B02" w:rsidP="009F4B02">
            <w:pPr>
              <w:spacing w:after="0" w:line="240" w:lineRule="auto"/>
              <w:jc w:val="center"/>
              <w:rPr>
                <w:rFonts w:ascii="Calibri" w:eastAsia="Times New Roman" w:hAnsi="Calibri" w:cs="Times New Roman"/>
                <w:i/>
                <w:color w:val="FF0000"/>
                <w:sz w:val="16"/>
                <w:szCs w:val="16"/>
                <w:lang w:eastAsia="tr-TR"/>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hideMark/>
          </w:tcPr>
          <w:p w:rsidR="009F4B02" w:rsidRPr="009F4B02" w:rsidRDefault="009F4B02" w:rsidP="009F4B02">
            <w:pPr>
              <w:spacing w:after="0" w:line="240" w:lineRule="auto"/>
              <w:rPr>
                <w:rFonts w:ascii="Calibri" w:eastAsia="Times New Roman" w:hAnsi="Calibri" w:cs="Times New Roman"/>
                <w:color w:val="7030A0"/>
                <w:sz w:val="16"/>
                <w:szCs w:val="16"/>
                <w:lang w:eastAsia="tr-TR"/>
              </w:rPr>
            </w:pPr>
            <w:r w:rsidRPr="009F4B02">
              <w:rPr>
                <w:rFonts w:ascii="Calibri" w:eastAsia="Times New Roman" w:hAnsi="Calibri" w:cs="Times New Roman"/>
                <w:color w:val="000000"/>
                <w:sz w:val="16"/>
                <w:szCs w:val="16"/>
                <w:lang w:eastAsia="tr-TR"/>
              </w:rPr>
              <w:t>Mide hastalıklarıetyolojisi</w:t>
            </w:r>
            <w:r w:rsidRPr="009F4B02">
              <w:rPr>
                <w:rFonts w:ascii="Calibri" w:eastAsia="Calibri" w:hAnsi="Calibri" w:cs="Times New Roman"/>
                <w:sz w:val="16"/>
                <w:szCs w:val="16"/>
              </w:rPr>
              <w:t>-patolojisi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r w:rsidR="009F4B02" w:rsidRPr="009F4B02" w:rsidTr="009F4B02">
        <w:trPr>
          <w:trHeight w:val="315"/>
        </w:trPr>
        <w:tc>
          <w:tcPr>
            <w:tcW w:w="623"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581"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698"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b/>
                <w:bCs/>
                <w:color w:val="000000" w:themeColor="text1"/>
                <w:sz w:val="16"/>
                <w:szCs w:val="16"/>
                <w:lang w:eastAsia="tr-TR"/>
              </w:rPr>
            </w:pPr>
          </w:p>
        </w:tc>
        <w:tc>
          <w:tcPr>
            <w:tcW w:w="1684"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1310"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222" w:type="dxa"/>
            <w:vMerge/>
            <w:tcBorders>
              <w:top w:val="nil"/>
              <w:left w:val="single" w:sz="4" w:space="0" w:color="auto"/>
              <w:bottom w:val="single" w:sz="4" w:space="0" w:color="000000"/>
              <w:right w:val="single" w:sz="4" w:space="0" w:color="auto"/>
            </w:tcBorders>
            <w:vAlign w:val="center"/>
          </w:tcPr>
          <w:p w:rsidR="009F4B02" w:rsidRPr="009F4B02" w:rsidRDefault="009F4B02" w:rsidP="009F4B02">
            <w:pPr>
              <w:spacing w:after="0" w:line="240" w:lineRule="auto"/>
              <w:rPr>
                <w:rFonts w:ascii="Calibri" w:eastAsia="Times New Roman" w:hAnsi="Calibri" w:cs="Times New Roman"/>
                <w:color w:val="000000"/>
                <w:sz w:val="16"/>
                <w:szCs w:val="16"/>
                <w:lang w:eastAsia="tr-TR"/>
              </w:rPr>
            </w:pPr>
          </w:p>
        </w:tc>
        <w:tc>
          <w:tcPr>
            <w:tcW w:w="3946" w:type="dxa"/>
            <w:tcBorders>
              <w:top w:val="nil"/>
              <w:left w:val="nil"/>
              <w:bottom w:val="single" w:sz="4" w:space="0" w:color="auto"/>
              <w:right w:val="single" w:sz="4" w:space="0" w:color="auto"/>
            </w:tcBorders>
            <w:shd w:val="clear" w:color="000000" w:fill="DBEEF3"/>
            <w:vAlign w:val="bottom"/>
          </w:tcPr>
          <w:p w:rsidR="009F4B02" w:rsidRPr="009F4B02" w:rsidRDefault="009F4B02" w:rsidP="009F4B02">
            <w:pPr>
              <w:spacing w:after="0" w:line="240" w:lineRule="auto"/>
              <w:rPr>
                <w:rFonts w:ascii="Calibri" w:eastAsia="Times New Roman" w:hAnsi="Calibri" w:cs="Times New Roman"/>
                <w:color w:val="7030A0"/>
                <w:sz w:val="16"/>
                <w:szCs w:val="16"/>
                <w:lang w:eastAsia="tr-TR"/>
              </w:rPr>
            </w:pPr>
            <w:r w:rsidRPr="009F4B02">
              <w:rPr>
                <w:rFonts w:ascii="Calibri" w:eastAsia="Times New Roman" w:hAnsi="Calibri" w:cs="Times New Roman"/>
                <w:color w:val="000000"/>
                <w:sz w:val="16"/>
                <w:szCs w:val="16"/>
                <w:lang w:eastAsia="tr-TR"/>
              </w:rPr>
              <w:t>Mide hastalıkları Makroskobik/mikroskobik muayenesi</w:t>
            </w:r>
          </w:p>
        </w:tc>
        <w:tc>
          <w:tcPr>
            <w:tcW w:w="1423" w:type="dxa"/>
            <w:gridSpan w:val="2"/>
            <w:tcBorders>
              <w:top w:val="nil"/>
              <w:left w:val="nil"/>
              <w:bottom w:val="single" w:sz="4" w:space="0" w:color="auto"/>
              <w:right w:val="single" w:sz="4" w:space="0" w:color="auto"/>
            </w:tcBorders>
            <w:shd w:val="clear" w:color="000000" w:fill="DBEEF3"/>
            <w:hideMark/>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000000"/>
                <w:sz w:val="16"/>
                <w:szCs w:val="16"/>
                <w:lang w:eastAsia="tr-TR"/>
              </w:rPr>
              <w:t>Bilgi - Ön Tanı</w:t>
            </w:r>
          </w:p>
        </w:tc>
        <w:tc>
          <w:tcPr>
            <w:tcW w:w="1817" w:type="dxa"/>
            <w:gridSpan w:val="2"/>
            <w:tcBorders>
              <w:top w:val="nil"/>
              <w:left w:val="nil"/>
              <w:bottom w:val="single" w:sz="4" w:space="0" w:color="auto"/>
              <w:right w:val="single" w:sz="4" w:space="0" w:color="auto"/>
            </w:tcBorders>
            <w:shd w:val="clear" w:color="000000" w:fill="DBEEF3"/>
            <w:vAlign w:val="center"/>
            <w:hideMark/>
          </w:tcPr>
          <w:p w:rsidR="009F4B02" w:rsidRPr="009F4B02" w:rsidRDefault="009F4B02" w:rsidP="009F4B02">
            <w:pPr>
              <w:spacing w:after="0" w:line="240" w:lineRule="auto"/>
              <w:jc w:val="center"/>
              <w:rPr>
                <w:rFonts w:ascii="Calibri" w:eastAsia="Times New Roman" w:hAnsi="Calibri" w:cs="Times New Roman"/>
                <w:color w:val="FF0000"/>
                <w:sz w:val="16"/>
                <w:szCs w:val="16"/>
                <w:lang w:eastAsia="tr-TR"/>
              </w:rPr>
            </w:pPr>
            <w:r w:rsidRPr="009F4B02">
              <w:rPr>
                <w:rFonts w:ascii="Calibri" w:eastAsia="Times New Roman" w:hAnsi="Calibri" w:cs="Times New Roman"/>
                <w:color w:val="FF0000"/>
                <w:sz w:val="16"/>
                <w:szCs w:val="16"/>
                <w:lang w:eastAsia="tr-TR"/>
              </w:rPr>
              <w:t>Semptomlar/Durumlar</w:t>
            </w:r>
          </w:p>
        </w:tc>
        <w:tc>
          <w:tcPr>
            <w:tcW w:w="1784" w:type="dxa"/>
            <w:tcBorders>
              <w:top w:val="nil"/>
              <w:left w:val="nil"/>
              <w:bottom w:val="single" w:sz="4" w:space="0" w:color="auto"/>
              <w:right w:val="single" w:sz="4" w:space="0" w:color="auto"/>
            </w:tcBorders>
            <w:shd w:val="clear" w:color="000000" w:fill="DBEEF3"/>
          </w:tcPr>
          <w:p w:rsidR="009F4B02" w:rsidRPr="009F4B02" w:rsidRDefault="009F4B02" w:rsidP="009F4B02">
            <w:pPr>
              <w:jc w:val="center"/>
              <w:rPr>
                <w:rFonts w:ascii="Calibri" w:eastAsia="Calibri" w:hAnsi="Calibri" w:cs="Times New Roman"/>
              </w:rPr>
            </w:pPr>
            <w:r w:rsidRPr="009F4B02">
              <w:rPr>
                <w:rFonts w:ascii="Calibri" w:eastAsia="Times New Roman" w:hAnsi="Calibri" w:cs="Times New Roman"/>
                <w:color w:val="FF0000"/>
                <w:sz w:val="16"/>
                <w:szCs w:val="16"/>
                <w:lang w:eastAsia="tr-TR"/>
              </w:rPr>
              <w:t>ÖnT</w:t>
            </w:r>
          </w:p>
        </w:tc>
      </w:tr>
    </w:tbl>
    <w:p w:rsidR="009F4B02" w:rsidRPr="009F4B02" w:rsidRDefault="009F4B02" w:rsidP="009F4B02">
      <w:pPr>
        <w:spacing w:after="0" w:line="360" w:lineRule="auto"/>
        <w:jc w:val="both"/>
        <w:rPr>
          <w:rFonts w:ascii="Calibri" w:eastAsia="Calibri" w:hAnsi="Calibri" w:cs="Times New Roman"/>
        </w:rPr>
      </w:pPr>
    </w:p>
    <w:p w:rsidR="009F4B02" w:rsidRPr="009F4B02" w:rsidRDefault="009F4B02" w:rsidP="009F4B02">
      <w:pPr>
        <w:spacing w:after="0" w:line="360" w:lineRule="auto"/>
        <w:jc w:val="both"/>
        <w:rPr>
          <w:rFonts w:ascii="Calibri" w:eastAsia="Calibri" w:hAnsi="Calibri" w:cs="Times New Roman"/>
        </w:rPr>
      </w:pPr>
    </w:p>
    <w:p w:rsidR="009F4B02" w:rsidRPr="009F4B02" w:rsidRDefault="009F4B02" w:rsidP="009F4B02">
      <w:pPr>
        <w:spacing w:after="0" w:line="360" w:lineRule="auto"/>
        <w:jc w:val="both"/>
        <w:rPr>
          <w:rFonts w:ascii="Calibri" w:eastAsia="Calibri" w:hAnsi="Calibri" w:cs="Times New Roman"/>
        </w:rPr>
      </w:pPr>
    </w:p>
    <w:p w:rsidR="009F4B02" w:rsidRPr="009F4B02" w:rsidRDefault="009F4B02" w:rsidP="009F4B02">
      <w:pPr>
        <w:spacing w:after="0" w:line="360" w:lineRule="auto"/>
        <w:jc w:val="both"/>
        <w:rPr>
          <w:rFonts w:ascii="Calibri" w:eastAsia="Calibri" w:hAnsi="Calibri" w:cs="Times New Roman"/>
        </w:rPr>
      </w:pPr>
    </w:p>
    <w:p w:rsidR="009F4B02" w:rsidRPr="009F4B02" w:rsidRDefault="009F4B02" w:rsidP="009F4B02">
      <w:pPr>
        <w:spacing w:after="0" w:line="360" w:lineRule="auto"/>
        <w:jc w:val="both"/>
        <w:rPr>
          <w:rFonts w:ascii="Calibri" w:eastAsia="Calibri" w:hAnsi="Calibri" w:cs="Times New Roman"/>
        </w:rPr>
      </w:pPr>
    </w:p>
    <w:p w:rsidR="009F4B02" w:rsidRPr="009F4B02" w:rsidRDefault="009F4B02" w:rsidP="009F4B02">
      <w:pPr>
        <w:spacing w:after="0" w:line="360" w:lineRule="auto"/>
        <w:jc w:val="both"/>
        <w:rPr>
          <w:rFonts w:ascii="Calibri" w:eastAsia="Calibri" w:hAnsi="Calibri" w:cs="Times New Roman"/>
        </w:rPr>
      </w:pPr>
    </w:p>
    <w:p w:rsidR="009F4B02" w:rsidRPr="009F4B02" w:rsidRDefault="009F4B02" w:rsidP="009F4B02">
      <w:pPr>
        <w:spacing w:after="0" w:line="360" w:lineRule="auto"/>
        <w:jc w:val="both"/>
        <w:rPr>
          <w:rFonts w:ascii="Calibri" w:eastAsia="Calibri" w:hAnsi="Calibri" w:cs="Times New Roman"/>
        </w:rPr>
      </w:pPr>
    </w:p>
    <w:p w:rsidR="009F4B02" w:rsidRPr="009F4B02" w:rsidRDefault="009F4B02" w:rsidP="009F4B02">
      <w:pPr>
        <w:spacing w:after="0" w:line="360" w:lineRule="auto"/>
        <w:jc w:val="both"/>
        <w:rPr>
          <w:rFonts w:ascii="Calibri" w:eastAsia="Calibri" w:hAnsi="Calibri" w:cs="Times New Roman"/>
        </w:rPr>
        <w:sectPr w:rsidR="009F4B02" w:rsidRPr="009F4B02" w:rsidSect="00377457">
          <w:pgSz w:w="16838" w:h="11906" w:orient="landscape"/>
          <w:pgMar w:top="1418" w:right="1418" w:bottom="1418" w:left="1418" w:header="709" w:footer="709" w:gutter="0"/>
          <w:cols w:space="708"/>
          <w:docGrid w:linePitch="360"/>
        </w:sectPr>
      </w:pPr>
    </w:p>
    <w:p w:rsidR="005F22EE" w:rsidRPr="005F22EE" w:rsidRDefault="005F22EE" w:rsidP="005F22EE">
      <w:pPr>
        <w:rPr>
          <w:rFonts w:ascii="Arial" w:hAnsi="Arial" w:cs="Arial"/>
          <w:b/>
          <w:sz w:val="24"/>
          <w:szCs w:val="24"/>
        </w:rPr>
      </w:pPr>
    </w:p>
    <w:p w:rsidR="005F22EE" w:rsidRPr="005F22EE" w:rsidRDefault="005F22EE" w:rsidP="005F22EE">
      <w:pPr>
        <w:rPr>
          <w:rFonts w:ascii="Arial" w:hAnsi="Arial" w:cs="Arial"/>
          <w:b/>
          <w:sz w:val="24"/>
          <w:szCs w:val="24"/>
        </w:rPr>
      </w:pPr>
    </w:p>
    <w:p w:rsidR="005F22EE" w:rsidRPr="005F22EE" w:rsidRDefault="005F22EE" w:rsidP="005F22EE">
      <w:pPr>
        <w:rPr>
          <w:rFonts w:ascii="Arial" w:hAnsi="Arial" w:cs="Arial"/>
          <w:b/>
          <w:sz w:val="24"/>
          <w:szCs w:val="24"/>
        </w:rPr>
      </w:pPr>
    </w:p>
    <w:p w:rsidR="005F22EE" w:rsidRPr="005F22EE" w:rsidRDefault="005F22EE" w:rsidP="005F22EE">
      <w:pPr>
        <w:rPr>
          <w:rFonts w:ascii="Arial" w:hAnsi="Arial" w:cs="Arial"/>
          <w:b/>
          <w:sz w:val="24"/>
          <w:szCs w:val="24"/>
        </w:rPr>
      </w:pPr>
    </w:p>
    <w:p w:rsidR="005F22EE" w:rsidRPr="005F22EE" w:rsidRDefault="005F22EE" w:rsidP="005F22EE">
      <w:pPr>
        <w:rPr>
          <w:rFonts w:ascii="Arial" w:hAnsi="Arial" w:cs="Arial"/>
          <w:b/>
          <w:sz w:val="24"/>
          <w:szCs w:val="24"/>
        </w:rPr>
      </w:pPr>
    </w:p>
    <w:p w:rsidR="008E2EDB" w:rsidRPr="0000199B" w:rsidRDefault="008E2EDB" w:rsidP="009F4B02">
      <w:pPr>
        <w:rPr>
          <w:rFonts w:ascii="Arial" w:hAnsi="Arial" w:cs="Arial"/>
          <w:b/>
          <w:sz w:val="24"/>
          <w:szCs w:val="24"/>
        </w:rPr>
      </w:pPr>
    </w:p>
    <w:sectPr w:rsidR="008E2EDB" w:rsidRPr="0000199B" w:rsidSect="009B12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77" w:rsidRDefault="007C2F77">
      <w:pPr>
        <w:spacing w:after="0" w:line="240" w:lineRule="auto"/>
      </w:pPr>
      <w:r>
        <w:separator/>
      </w:r>
    </w:p>
  </w:endnote>
  <w:endnote w:type="continuationSeparator" w:id="0">
    <w:p w:rsidR="007C2F77" w:rsidRDefault="007C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0A" w:rsidRDefault="00160C35">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6563995</wp:posOffset>
              </wp:positionH>
              <wp:positionV relativeFrom="page">
                <wp:posOffset>10220960</wp:posOffset>
              </wp:positionV>
              <wp:extent cx="107315" cy="139065"/>
              <wp:effectExtent l="0" t="0" r="698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60A" w:rsidRDefault="001E760A">
                          <w:pPr>
                            <w:spacing w:before="14"/>
                            <w:ind w:left="40"/>
                            <w:rPr>
                              <w:rFonts w:ascii="Arial"/>
                              <w:sz w:val="16"/>
                            </w:rPr>
                          </w:pPr>
                          <w:r>
                            <w:fldChar w:fldCharType="begin"/>
                          </w:r>
                          <w:r>
                            <w:rPr>
                              <w:rFonts w:ascii="Arial"/>
                              <w:sz w:val="16"/>
                            </w:rPr>
                            <w:instrText xml:space="preserve"> PAGE </w:instrText>
                          </w:r>
                          <w:r>
                            <w:fldChar w:fldCharType="separate"/>
                          </w:r>
                          <w:r w:rsidR="008033D7">
                            <w:rPr>
                              <w:rFonts w:ascii="Arial"/>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16.85pt;margin-top:804.8pt;width:8.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3trAIAAKo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" filled="f" stroked="f">
              <v:textbox inset="0,0,0,0">
                <w:txbxContent>
                  <w:p w:rsidR="001E760A" w:rsidRDefault="001E760A">
                    <w:pPr>
                      <w:spacing w:before="14"/>
                      <w:ind w:left="40"/>
                      <w:rPr>
                        <w:rFonts w:ascii="Arial"/>
                        <w:sz w:val="16"/>
                      </w:rPr>
                    </w:pPr>
                    <w:r>
                      <w:fldChar w:fldCharType="begin"/>
                    </w:r>
                    <w:r>
                      <w:rPr>
                        <w:rFonts w:ascii="Arial"/>
                        <w:sz w:val="16"/>
                      </w:rPr>
                      <w:instrText xml:space="preserve"> PAGE </w:instrText>
                    </w:r>
                    <w:r>
                      <w:fldChar w:fldCharType="separate"/>
                    </w:r>
                    <w:r w:rsidR="008033D7">
                      <w:rPr>
                        <w:rFonts w:ascii="Arial"/>
                        <w:noProof/>
                        <w:sz w:val="16"/>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77" w:rsidRDefault="007C2F77">
      <w:pPr>
        <w:spacing w:after="0" w:line="240" w:lineRule="auto"/>
      </w:pPr>
      <w:r>
        <w:separator/>
      </w:r>
    </w:p>
  </w:footnote>
  <w:footnote w:type="continuationSeparator" w:id="0">
    <w:p w:rsidR="007C2F77" w:rsidRDefault="007C2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062"/>
    <w:multiLevelType w:val="hybridMultilevel"/>
    <w:tmpl w:val="692E72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620807"/>
    <w:multiLevelType w:val="hybridMultilevel"/>
    <w:tmpl w:val="EB107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F4310C"/>
    <w:multiLevelType w:val="hybridMultilevel"/>
    <w:tmpl w:val="D936691C"/>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FE2D8D"/>
    <w:multiLevelType w:val="hybridMultilevel"/>
    <w:tmpl w:val="1B804C86"/>
    <w:lvl w:ilvl="0" w:tplc="1B46AD5C">
      <w:start w:val="1"/>
      <w:numFmt w:val="decimal"/>
      <w:lvlText w:val="%1."/>
      <w:lvlJc w:val="left"/>
      <w:pPr>
        <w:ind w:left="720" w:hanging="360"/>
      </w:pPr>
      <w:rPr>
        <w:rFonts w:hint="default"/>
        <w:b w:val="0"/>
        <w:i w:val="0"/>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4039EE"/>
    <w:multiLevelType w:val="hybridMultilevel"/>
    <w:tmpl w:val="24A2D7E0"/>
    <w:lvl w:ilvl="0" w:tplc="1960B8AC">
      <w:start w:val="1"/>
      <w:numFmt w:val="decimal"/>
      <w:lvlText w:val="%1."/>
      <w:lvlJc w:val="left"/>
      <w:pPr>
        <w:ind w:left="720" w:hanging="360"/>
      </w:pPr>
      <w:rPr>
        <w:rFonts w:hint="default"/>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C946F9"/>
    <w:multiLevelType w:val="hybridMultilevel"/>
    <w:tmpl w:val="C422F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CF08FA"/>
    <w:multiLevelType w:val="hybridMultilevel"/>
    <w:tmpl w:val="EB107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5D5080"/>
    <w:multiLevelType w:val="hybridMultilevel"/>
    <w:tmpl w:val="FA289CB2"/>
    <w:lvl w:ilvl="0" w:tplc="CCE050A8">
      <w:start w:val="1"/>
      <w:numFmt w:val="decimal"/>
      <w:lvlText w:val="%1."/>
      <w:lvlJc w:val="left"/>
      <w:pPr>
        <w:ind w:left="119" w:hanging="320"/>
      </w:pPr>
      <w:rPr>
        <w:rFonts w:ascii="Calibri" w:eastAsia="Calibri" w:hAnsi="Calibri" w:cs="Calibri" w:hint="default"/>
        <w:b/>
        <w:bCs/>
        <w:w w:val="100"/>
        <w:sz w:val="24"/>
        <w:szCs w:val="24"/>
      </w:rPr>
    </w:lvl>
    <w:lvl w:ilvl="1" w:tplc="99082C18">
      <w:numFmt w:val="bullet"/>
      <w:lvlText w:val="•"/>
      <w:lvlJc w:val="left"/>
      <w:pPr>
        <w:ind w:left="1084" w:hanging="320"/>
      </w:pPr>
      <w:rPr>
        <w:rFonts w:hint="default"/>
      </w:rPr>
    </w:lvl>
    <w:lvl w:ilvl="2" w:tplc="F2ECEC40">
      <w:numFmt w:val="bullet"/>
      <w:lvlText w:val="•"/>
      <w:lvlJc w:val="left"/>
      <w:pPr>
        <w:ind w:left="2049" w:hanging="320"/>
      </w:pPr>
      <w:rPr>
        <w:rFonts w:hint="default"/>
      </w:rPr>
    </w:lvl>
    <w:lvl w:ilvl="3" w:tplc="DD5A63E4">
      <w:numFmt w:val="bullet"/>
      <w:lvlText w:val="•"/>
      <w:lvlJc w:val="left"/>
      <w:pPr>
        <w:ind w:left="3013" w:hanging="320"/>
      </w:pPr>
      <w:rPr>
        <w:rFonts w:hint="default"/>
      </w:rPr>
    </w:lvl>
    <w:lvl w:ilvl="4" w:tplc="C10219A2">
      <w:numFmt w:val="bullet"/>
      <w:lvlText w:val="•"/>
      <w:lvlJc w:val="left"/>
      <w:pPr>
        <w:ind w:left="3978" w:hanging="320"/>
      </w:pPr>
      <w:rPr>
        <w:rFonts w:hint="default"/>
      </w:rPr>
    </w:lvl>
    <w:lvl w:ilvl="5" w:tplc="A40A8A04">
      <w:numFmt w:val="bullet"/>
      <w:lvlText w:val="•"/>
      <w:lvlJc w:val="left"/>
      <w:pPr>
        <w:ind w:left="4943" w:hanging="320"/>
      </w:pPr>
      <w:rPr>
        <w:rFonts w:hint="default"/>
      </w:rPr>
    </w:lvl>
    <w:lvl w:ilvl="6" w:tplc="50809068">
      <w:numFmt w:val="bullet"/>
      <w:lvlText w:val="•"/>
      <w:lvlJc w:val="left"/>
      <w:pPr>
        <w:ind w:left="5907" w:hanging="320"/>
      </w:pPr>
      <w:rPr>
        <w:rFonts w:hint="default"/>
      </w:rPr>
    </w:lvl>
    <w:lvl w:ilvl="7" w:tplc="8C5C462E">
      <w:numFmt w:val="bullet"/>
      <w:lvlText w:val="•"/>
      <w:lvlJc w:val="left"/>
      <w:pPr>
        <w:ind w:left="6872" w:hanging="320"/>
      </w:pPr>
      <w:rPr>
        <w:rFonts w:hint="default"/>
      </w:rPr>
    </w:lvl>
    <w:lvl w:ilvl="8" w:tplc="A0845130">
      <w:numFmt w:val="bullet"/>
      <w:lvlText w:val="•"/>
      <w:lvlJc w:val="left"/>
      <w:pPr>
        <w:ind w:left="7837" w:hanging="320"/>
      </w:pPr>
      <w:rPr>
        <w:rFonts w:hint="default"/>
      </w:rPr>
    </w:lvl>
  </w:abstractNum>
  <w:abstractNum w:abstractNumId="8">
    <w:nsid w:val="690E1150"/>
    <w:multiLevelType w:val="hybridMultilevel"/>
    <w:tmpl w:val="BFC8D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66674D"/>
    <w:multiLevelType w:val="hybridMultilevel"/>
    <w:tmpl w:val="1F708B60"/>
    <w:lvl w:ilvl="0" w:tplc="3BCA059A">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num w:numId="1">
    <w:abstractNumId w:val="7"/>
  </w:num>
  <w:num w:numId="2">
    <w:abstractNumId w:val="2"/>
  </w:num>
  <w:num w:numId="3">
    <w:abstractNumId w:val="0"/>
  </w:num>
  <w:num w:numId="4">
    <w:abstractNumId w:val="8"/>
  </w:num>
  <w:num w:numId="5">
    <w:abstractNumId w:val="9"/>
  </w:num>
  <w:num w:numId="6">
    <w:abstractNumId w:val="5"/>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D0"/>
    <w:rsid w:val="0000199B"/>
    <w:rsid w:val="0001025D"/>
    <w:rsid w:val="00065A72"/>
    <w:rsid w:val="00077D86"/>
    <w:rsid w:val="00082571"/>
    <w:rsid w:val="000D0630"/>
    <w:rsid w:val="00101756"/>
    <w:rsid w:val="001135C7"/>
    <w:rsid w:val="00160C35"/>
    <w:rsid w:val="001C7B8E"/>
    <w:rsid w:val="001E760A"/>
    <w:rsid w:val="002273EB"/>
    <w:rsid w:val="00230B3A"/>
    <w:rsid w:val="002848A7"/>
    <w:rsid w:val="002A6CE8"/>
    <w:rsid w:val="003E7D9B"/>
    <w:rsid w:val="00440497"/>
    <w:rsid w:val="0045003E"/>
    <w:rsid w:val="00490231"/>
    <w:rsid w:val="005042CC"/>
    <w:rsid w:val="00513FD1"/>
    <w:rsid w:val="0055177C"/>
    <w:rsid w:val="005550FC"/>
    <w:rsid w:val="0056027F"/>
    <w:rsid w:val="005B3362"/>
    <w:rsid w:val="005B6211"/>
    <w:rsid w:val="005F22EE"/>
    <w:rsid w:val="00611C9F"/>
    <w:rsid w:val="00631939"/>
    <w:rsid w:val="006678D9"/>
    <w:rsid w:val="00670C52"/>
    <w:rsid w:val="0069377C"/>
    <w:rsid w:val="006D54D0"/>
    <w:rsid w:val="006F0AB8"/>
    <w:rsid w:val="006F5634"/>
    <w:rsid w:val="0071793C"/>
    <w:rsid w:val="007502FF"/>
    <w:rsid w:val="007742D8"/>
    <w:rsid w:val="007C2F77"/>
    <w:rsid w:val="007D71AD"/>
    <w:rsid w:val="008033D7"/>
    <w:rsid w:val="008128E9"/>
    <w:rsid w:val="008345D3"/>
    <w:rsid w:val="00895DE0"/>
    <w:rsid w:val="008B6EA2"/>
    <w:rsid w:val="008E2EDB"/>
    <w:rsid w:val="00901B59"/>
    <w:rsid w:val="0090274B"/>
    <w:rsid w:val="00947AFD"/>
    <w:rsid w:val="009B12DD"/>
    <w:rsid w:val="009B4CD2"/>
    <w:rsid w:val="009E711E"/>
    <w:rsid w:val="009F39E4"/>
    <w:rsid w:val="009F4B02"/>
    <w:rsid w:val="00A0143C"/>
    <w:rsid w:val="00A16154"/>
    <w:rsid w:val="00A310E4"/>
    <w:rsid w:val="00A35F32"/>
    <w:rsid w:val="00A411FC"/>
    <w:rsid w:val="00A452CB"/>
    <w:rsid w:val="00A74C16"/>
    <w:rsid w:val="00AA5951"/>
    <w:rsid w:val="00B321A7"/>
    <w:rsid w:val="00B34EDC"/>
    <w:rsid w:val="00BA3665"/>
    <w:rsid w:val="00BC20DF"/>
    <w:rsid w:val="00C82D93"/>
    <w:rsid w:val="00CA05CF"/>
    <w:rsid w:val="00CA4DB3"/>
    <w:rsid w:val="00CD1AFC"/>
    <w:rsid w:val="00D46A99"/>
    <w:rsid w:val="00D62FE2"/>
    <w:rsid w:val="00D64FDD"/>
    <w:rsid w:val="00D674C5"/>
    <w:rsid w:val="00D8094B"/>
    <w:rsid w:val="00DC17EE"/>
    <w:rsid w:val="00DD669F"/>
    <w:rsid w:val="00E803B7"/>
    <w:rsid w:val="00ED20DC"/>
    <w:rsid w:val="00EE2E78"/>
    <w:rsid w:val="00F34C37"/>
    <w:rsid w:val="00F4555B"/>
    <w:rsid w:val="00FA478F"/>
    <w:rsid w:val="00FD6B22"/>
    <w:rsid w:val="6DD2E1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3C"/>
  </w:style>
  <w:style w:type="paragraph" w:styleId="Balk1">
    <w:name w:val="heading 1"/>
    <w:basedOn w:val="Normal"/>
    <w:link w:val="Balk1Char"/>
    <w:uiPriority w:val="1"/>
    <w:qFormat/>
    <w:rsid w:val="00BC20DF"/>
    <w:pPr>
      <w:widowControl w:val="0"/>
      <w:autoSpaceDE w:val="0"/>
      <w:autoSpaceDN w:val="0"/>
      <w:spacing w:after="0" w:line="240" w:lineRule="auto"/>
      <w:ind w:left="119"/>
      <w:outlineLvl w:val="0"/>
    </w:pPr>
    <w:rPr>
      <w:rFonts w:ascii="Calibri" w:eastAsia="Calibri" w:hAnsi="Calibri" w:cs="Calibri"/>
      <w:b/>
      <w:bCs/>
      <w:sz w:val="24"/>
      <w:szCs w:val="24"/>
    </w:rPr>
  </w:style>
  <w:style w:type="paragraph" w:styleId="Balk2">
    <w:name w:val="heading 2"/>
    <w:basedOn w:val="Normal"/>
    <w:next w:val="Normal"/>
    <w:link w:val="Balk2Char"/>
    <w:uiPriority w:val="9"/>
    <w:semiHidden/>
    <w:unhideWhenUsed/>
    <w:qFormat/>
    <w:rsid w:val="00DD66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6D54D0"/>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6D54D0"/>
    <w:rPr>
      <w:rFonts w:ascii="Calibri" w:eastAsia="Calibri" w:hAnsi="Calibri" w:cs="Calibri"/>
      <w:sz w:val="24"/>
      <w:szCs w:val="24"/>
    </w:rPr>
  </w:style>
  <w:style w:type="character" w:customStyle="1" w:styleId="Balk1Char">
    <w:name w:val="Başlık 1 Char"/>
    <w:basedOn w:val="VarsaylanParagrafYazTipi"/>
    <w:link w:val="Balk1"/>
    <w:uiPriority w:val="1"/>
    <w:rsid w:val="00BC20DF"/>
    <w:rPr>
      <w:rFonts w:ascii="Calibri" w:eastAsia="Calibri" w:hAnsi="Calibri" w:cs="Calibri"/>
      <w:b/>
      <w:bCs/>
      <w:sz w:val="24"/>
      <w:szCs w:val="24"/>
    </w:rPr>
  </w:style>
  <w:style w:type="paragraph" w:styleId="ListeParagraf">
    <w:name w:val="List Paragraph"/>
    <w:basedOn w:val="Normal"/>
    <w:uiPriority w:val="99"/>
    <w:qFormat/>
    <w:rsid w:val="00BC20DF"/>
    <w:pPr>
      <w:widowControl w:val="0"/>
      <w:autoSpaceDE w:val="0"/>
      <w:autoSpaceDN w:val="0"/>
      <w:spacing w:before="119" w:after="0" w:line="240" w:lineRule="auto"/>
      <w:ind w:left="119"/>
    </w:pPr>
    <w:rPr>
      <w:rFonts w:ascii="Calibri" w:eastAsia="Calibri" w:hAnsi="Calibri" w:cs="Calibri"/>
    </w:rPr>
  </w:style>
  <w:style w:type="character" w:styleId="Kpr">
    <w:name w:val="Hyperlink"/>
    <w:basedOn w:val="VarsaylanParagrafYazTipi"/>
    <w:uiPriority w:val="99"/>
    <w:unhideWhenUsed/>
    <w:rsid w:val="00BC20DF"/>
    <w:rPr>
      <w:color w:val="0000FF" w:themeColor="hyperlink"/>
      <w:u w:val="single"/>
    </w:rPr>
  </w:style>
  <w:style w:type="table" w:styleId="TabloKlavuzu">
    <w:name w:val="Table Grid"/>
    <w:basedOn w:val="NormalTablo"/>
    <w:uiPriority w:val="59"/>
    <w:rsid w:val="0022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273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73EB"/>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DC17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semiHidden/>
    <w:unhideWhenUsed/>
    <w:rsid w:val="00DD669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D669F"/>
  </w:style>
  <w:style w:type="paragraph" w:styleId="Altbilgi">
    <w:name w:val="footer"/>
    <w:basedOn w:val="Normal"/>
    <w:link w:val="AltbilgiChar"/>
    <w:uiPriority w:val="99"/>
    <w:semiHidden/>
    <w:unhideWhenUsed/>
    <w:rsid w:val="00DD669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D669F"/>
  </w:style>
  <w:style w:type="character" w:customStyle="1" w:styleId="Balk2Char">
    <w:name w:val="Başlık 2 Char"/>
    <w:basedOn w:val="VarsaylanParagrafYazTipi"/>
    <w:link w:val="Balk2"/>
    <w:uiPriority w:val="9"/>
    <w:semiHidden/>
    <w:rsid w:val="00DD669F"/>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DD669F"/>
    <w:rPr>
      <w:b/>
      <w:bCs/>
    </w:rPr>
  </w:style>
  <w:style w:type="character" w:customStyle="1" w:styleId="inline">
    <w:name w:val="inline"/>
    <w:basedOn w:val="VarsaylanParagrafYazTipi"/>
    <w:rsid w:val="00DD669F"/>
  </w:style>
  <w:style w:type="paragraph" w:styleId="AralkYok">
    <w:name w:val="No Spacing"/>
    <w:uiPriority w:val="1"/>
    <w:qFormat/>
    <w:rsid w:val="009F4B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3C"/>
  </w:style>
  <w:style w:type="paragraph" w:styleId="Balk1">
    <w:name w:val="heading 1"/>
    <w:basedOn w:val="Normal"/>
    <w:link w:val="Balk1Char"/>
    <w:uiPriority w:val="1"/>
    <w:qFormat/>
    <w:rsid w:val="00BC20DF"/>
    <w:pPr>
      <w:widowControl w:val="0"/>
      <w:autoSpaceDE w:val="0"/>
      <w:autoSpaceDN w:val="0"/>
      <w:spacing w:after="0" w:line="240" w:lineRule="auto"/>
      <w:ind w:left="119"/>
      <w:outlineLvl w:val="0"/>
    </w:pPr>
    <w:rPr>
      <w:rFonts w:ascii="Calibri" w:eastAsia="Calibri" w:hAnsi="Calibri" w:cs="Calibri"/>
      <w:b/>
      <w:bCs/>
      <w:sz w:val="24"/>
      <w:szCs w:val="24"/>
    </w:rPr>
  </w:style>
  <w:style w:type="paragraph" w:styleId="Balk2">
    <w:name w:val="heading 2"/>
    <w:basedOn w:val="Normal"/>
    <w:next w:val="Normal"/>
    <w:link w:val="Balk2Char"/>
    <w:uiPriority w:val="9"/>
    <w:semiHidden/>
    <w:unhideWhenUsed/>
    <w:qFormat/>
    <w:rsid w:val="00DD66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6D54D0"/>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6D54D0"/>
    <w:rPr>
      <w:rFonts w:ascii="Calibri" w:eastAsia="Calibri" w:hAnsi="Calibri" w:cs="Calibri"/>
      <w:sz w:val="24"/>
      <w:szCs w:val="24"/>
    </w:rPr>
  </w:style>
  <w:style w:type="character" w:customStyle="1" w:styleId="Balk1Char">
    <w:name w:val="Başlık 1 Char"/>
    <w:basedOn w:val="VarsaylanParagrafYazTipi"/>
    <w:link w:val="Balk1"/>
    <w:uiPriority w:val="1"/>
    <w:rsid w:val="00BC20DF"/>
    <w:rPr>
      <w:rFonts w:ascii="Calibri" w:eastAsia="Calibri" w:hAnsi="Calibri" w:cs="Calibri"/>
      <w:b/>
      <w:bCs/>
      <w:sz w:val="24"/>
      <w:szCs w:val="24"/>
    </w:rPr>
  </w:style>
  <w:style w:type="paragraph" w:styleId="ListeParagraf">
    <w:name w:val="List Paragraph"/>
    <w:basedOn w:val="Normal"/>
    <w:uiPriority w:val="99"/>
    <w:qFormat/>
    <w:rsid w:val="00BC20DF"/>
    <w:pPr>
      <w:widowControl w:val="0"/>
      <w:autoSpaceDE w:val="0"/>
      <w:autoSpaceDN w:val="0"/>
      <w:spacing w:before="119" w:after="0" w:line="240" w:lineRule="auto"/>
      <w:ind w:left="119"/>
    </w:pPr>
    <w:rPr>
      <w:rFonts w:ascii="Calibri" w:eastAsia="Calibri" w:hAnsi="Calibri" w:cs="Calibri"/>
    </w:rPr>
  </w:style>
  <w:style w:type="character" w:styleId="Kpr">
    <w:name w:val="Hyperlink"/>
    <w:basedOn w:val="VarsaylanParagrafYazTipi"/>
    <w:uiPriority w:val="99"/>
    <w:unhideWhenUsed/>
    <w:rsid w:val="00BC20DF"/>
    <w:rPr>
      <w:color w:val="0000FF" w:themeColor="hyperlink"/>
      <w:u w:val="single"/>
    </w:rPr>
  </w:style>
  <w:style w:type="table" w:styleId="TabloKlavuzu">
    <w:name w:val="Table Grid"/>
    <w:basedOn w:val="NormalTablo"/>
    <w:uiPriority w:val="59"/>
    <w:rsid w:val="0022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273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73EB"/>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DC17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semiHidden/>
    <w:unhideWhenUsed/>
    <w:rsid w:val="00DD669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D669F"/>
  </w:style>
  <w:style w:type="paragraph" w:styleId="Altbilgi">
    <w:name w:val="footer"/>
    <w:basedOn w:val="Normal"/>
    <w:link w:val="AltbilgiChar"/>
    <w:uiPriority w:val="99"/>
    <w:semiHidden/>
    <w:unhideWhenUsed/>
    <w:rsid w:val="00DD669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D669F"/>
  </w:style>
  <w:style w:type="character" w:customStyle="1" w:styleId="Balk2Char">
    <w:name w:val="Başlık 2 Char"/>
    <w:basedOn w:val="VarsaylanParagrafYazTipi"/>
    <w:link w:val="Balk2"/>
    <w:uiPriority w:val="9"/>
    <w:semiHidden/>
    <w:rsid w:val="00DD669F"/>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DD669F"/>
    <w:rPr>
      <w:b/>
      <w:bCs/>
    </w:rPr>
  </w:style>
  <w:style w:type="character" w:customStyle="1" w:styleId="inline">
    <w:name w:val="inline"/>
    <w:basedOn w:val="VarsaylanParagrafYazTipi"/>
    <w:rsid w:val="00DD669F"/>
  </w:style>
  <w:style w:type="paragraph" w:styleId="AralkYok">
    <w:name w:val="No Spacing"/>
    <w:uiPriority w:val="1"/>
    <w:qFormat/>
    <w:rsid w:val="009F4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313">
      <w:bodyDiv w:val="1"/>
      <w:marLeft w:val="0"/>
      <w:marRight w:val="0"/>
      <w:marTop w:val="0"/>
      <w:marBottom w:val="0"/>
      <w:divBdr>
        <w:top w:val="none" w:sz="0" w:space="0" w:color="auto"/>
        <w:left w:val="none" w:sz="0" w:space="0" w:color="auto"/>
        <w:bottom w:val="none" w:sz="0" w:space="0" w:color="auto"/>
        <w:right w:val="none" w:sz="0" w:space="0" w:color="auto"/>
      </w:divBdr>
    </w:div>
    <w:div w:id="96606880">
      <w:bodyDiv w:val="1"/>
      <w:marLeft w:val="0"/>
      <w:marRight w:val="0"/>
      <w:marTop w:val="0"/>
      <w:marBottom w:val="0"/>
      <w:divBdr>
        <w:top w:val="none" w:sz="0" w:space="0" w:color="auto"/>
        <w:left w:val="none" w:sz="0" w:space="0" w:color="auto"/>
        <w:bottom w:val="none" w:sz="0" w:space="0" w:color="auto"/>
        <w:right w:val="none" w:sz="0" w:space="0" w:color="auto"/>
      </w:divBdr>
    </w:div>
    <w:div w:id="252477111">
      <w:bodyDiv w:val="1"/>
      <w:marLeft w:val="0"/>
      <w:marRight w:val="0"/>
      <w:marTop w:val="0"/>
      <w:marBottom w:val="0"/>
      <w:divBdr>
        <w:top w:val="none" w:sz="0" w:space="0" w:color="auto"/>
        <w:left w:val="none" w:sz="0" w:space="0" w:color="auto"/>
        <w:bottom w:val="none" w:sz="0" w:space="0" w:color="auto"/>
        <w:right w:val="none" w:sz="0" w:space="0" w:color="auto"/>
      </w:divBdr>
    </w:div>
    <w:div w:id="570963468">
      <w:bodyDiv w:val="1"/>
      <w:marLeft w:val="0"/>
      <w:marRight w:val="0"/>
      <w:marTop w:val="0"/>
      <w:marBottom w:val="0"/>
      <w:divBdr>
        <w:top w:val="none" w:sz="0" w:space="0" w:color="auto"/>
        <w:left w:val="none" w:sz="0" w:space="0" w:color="auto"/>
        <w:bottom w:val="none" w:sz="0" w:space="0" w:color="auto"/>
        <w:right w:val="none" w:sz="0" w:space="0" w:color="auto"/>
      </w:divBdr>
    </w:div>
    <w:div w:id="610942014">
      <w:bodyDiv w:val="1"/>
      <w:marLeft w:val="0"/>
      <w:marRight w:val="0"/>
      <w:marTop w:val="0"/>
      <w:marBottom w:val="0"/>
      <w:divBdr>
        <w:top w:val="none" w:sz="0" w:space="0" w:color="auto"/>
        <w:left w:val="none" w:sz="0" w:space="0" w:color="auto"/>
        <w:bottom w:val="none" w:sz="0" w:space="0" w:color="auto"/>
        <w:right w:val="none" w:sz="0" w:space="0" w:color="auto"/>
      </w:divBdr>
    </w:div>
    <w:div w:id="1290011122">
      <w:bodyDiv w:val="1"/>
      <w:marLeft w:val="0"/>
      <w:marRight w:val="0"/>
      <w:marTop w:val="0"/>
      <w:marBottom w:val="0"/>
      <w:divBdr>
        <w:top w:val="none" w:sz="0" w:space="0" w:color="auto"/>
        <w:left w:val="none" w:sz="0" w:space="0" w:color="auto"/>
        <w:bottom w:val="none" w:sz="0" w:space="0" w:color="auto"/>
        <w:right w:val="none" w:sz="0" w:space="0" w:color="auto"/>
      </w:divBdr>
    </w:div>
    <w:div w:id="1544095270">
      <w:bodyDiv w:val="1"/>
      <w:marLeft w:val="0"/>
      <w:marRight w:val="0"/>
      <w:marTop w:val="0"/>
      <w:marBottom w:val="0"/>
      <w:divBdr>
        <w:top w:val="none" w:sz="0" w:space="0" w:color="auto"/>
        <w:left w:val="none" w:sz="0" w:space="0" w:color="auto"/>
        <w:bottom w:val="none" w:sz="0" w:space="0" w:color="auto"/>
        <w:right w:val="none" w:sz="0" w:space="0" w:color="auto"/>
      </w:divBdr>
    </w:div>
    <w:div w:id="1957906729">
      <w:bodyDiv w:val="1"/>
      <w:marLeft w:val="0"/>
      <w:marRight w:val="0"/>
      <w:marTop w:val="0"/>
      <w:marBottom w:val="0"/>
      <w:divBdr>
        <w:top w:val="none" w:sz="0" w:space="0" w:color="auto"/>
        <w:left w:val="none" w:sz="0" w:space="0" w:color="auto"/>
        <w:bottom w:val="none" w:sz="0" w:space="0" w:color="auto"/>
        <w:right w:val="none" w:sz="0" w:space="0" w:color="auto"/>
      </w:divBdr>
      <w:divsChild>
        <w:div w:id="891887021">
          <w:marLeft w:val="0"/>
          <w:marRight w:val="0"/>
          <w:marTop w:val="0"/>
          <w:marBottom w:val="0"/>
          <w:divBdr>
            <w:top w:val="none" w:sz="0" w:space="0" w:color="auto"/>
            <w:left w:val="none" w:sz="0" w:space="0" w:color="auto"/>
            <w:bottom w:val="none" w:sz="0" w:space="0" w:color="auto"/>
            <w:right w:val="none" w:sz="0" w:space="0" w:color="auto"/>
          </w:divBdr>
          <w:divsChild>
            <w:div w:id="1731876888">
              <w:marLeft w:val="0"/>
              <w:marRight w:val="0"/>
              <w:marTop w:val="0"/>
              <w:marBottom w:val="150"/>
              <w:divBdr>
                <w:top w:val="none" w:sz="0" w:space="0" w:color="auto"/>
                <w:left w:val="none" w:sz="0" w:space="0" w:color="auto"/>
                <w:bottom w:val="none" w:sz="0" w:space="0" w:color="auto"/>
                <w:right w:val="none" w:sz="0" w:space="0" w:color="auto"/>
              </w:divBdr>
              <w:divsChild>
                <w:div w:id="642078195">
                  <w:marLeft w:val="0"/>
                  <w:marRight w:val="0"/>
                  <w:marTop w:val="0"/>
                  <w:marBottom w:val="0"/>
                  <w:divBdr>
                    <w:top w:val="none" w:sz="0" w:space="0" w:color="auto"/>
                    <w:left w:val="none" w:sz="0" w:space="0" w:color="auto"/>
                    <w:bottom w:val="none" w:sz="0" w:space="0" w:color="auto"/>
                    <w:right w:val="none" w:sz="0" w:space="0" w:color="auto"/>
                  </w:divBdr>
                  <w:divsChild>
                    <w:div w:id="16343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6245">
              <w:marLeft w:val="0"/>
              <w:marRight w:val="0"/>
              <w:marTop w:val="0"/>
              <w:marBottom w:val="150"/>
              <w:divBdr>
                <w:top w:val="none" w:sz="0" w:space="0" w:color="auto"/>
                <w:left w:val="none" w:sz="0" w:space="0" w:color="auto"/>
                <w:bottom w:val="none" w:sz="0" w:space="0" w:color="auto"/>
                <w:right w:val="none" w:sz="0" w:space="0" w:color="auto"/>
              </w:divBdr>
              <w:divsChild>
                <w:div w:id="562717245">
                  <w:marLeft w:val="0"/>
                  <w:marRight w:val="0"/>
                  <w:marTop w:val="0"/>
                  <w:marBottom w:val="0"/>
                  <w:divBdr>
                    <w:top w:val="none" w:sz="0" w:space="0" w:color="auto"/>
                    <w:left w:val="none" w:sz="0" w:space="0" w:color="auto"/>
                    <w:bottom w:val="none" w:sz="0" w:space="0" w:color="auto"/>
                    <w:right w:val="none" w:sz="0" w:space="0" w:color="auto"/>
                  </w:divBdr>
                  <w:divsChild>
                    <w:div w:id="831141596">
                      <w:marLeft w:val="0"/>
                      <w:marRight w:val="0"/>
                      <w:marTop w:val="0"/>
                      <w:marBottom w:val="0"/>
                      <w:divBdr>
                        <w:top w:val="none" w:sz="0" w:space="0" w:color="auto"/>
                        <w:left w:val="none" w:sz="0" w:space="0" w:color="auto"/>
                        <w:bottom w:val="none" w:sz="0" w:space="0" w:color="auto"/>
                        <w:right w:val="none" w:sz="0" w:space="0" w:color="auto"/>
                      </w:divBdr>
                    </w:div>
                  </w:divsChild>
                </w:div>
                <w:div w:id="378818591">
                  <w:marLeft w:val="0"/>
                  <w:marRight w:val="0"/>
                  <w:marTop w:val="0"/>
                  <w:marBottom w:val="0"/>
                  <w:divBdr>
                    <w:top w:val="none" w:sz="0" w:space="0" w:color="auto"/>
                    <w:left w:val="none" w:sz="0" w:space="0" w:color="auto"/>
                    <w:bottom w:val="none" w:sz="0" w:space="0" w:color="auto"/>
                    <w:right w:val="none" w:sz="0" w:space="0" w:color="auto"/>
                  </w:divBdr>
                  <w:divsChild>
                    <w:div w:id="1662808583">
                      <w:marLeft w:val="0"/>
                      <w:marRight w:val="0"/>
                      <w:marTop w:val="0"/>
                      <w:marBottom w:val="0"/>
                      <w:divBdr>
                        <w:top w:val="none" w:sz="0" w:space="0" w:color="auto"/>
                        <w:left w:val="none" w:sz="0" w:space="0" w:color="auto"/>
                        <w:bottom w:val="none" w:sz="0" w:space="0" w:color="auto"/>
                        <w:right w:val="none" w:sz="0" w:space="0" w:color="auto"/>
                      </w:divBdr>
                    </w:div>
                  </w:divsChild>
                </w:div>
                <w:div w:id="969363162">
                  <w:marLeft w:val="0"/>
                  <w:marRight w:val="0"/>
                  <w:marTop w:val="0"/>
                  <w:marBottom w:val="0"/>
                  <w:divBdr>
                    <w:top w:val="none" w:sz="0" w:space="0" w:color="auto"/>
                    <w:left w:val="none" w:sz="0" w:space="0" w:color="auto"/>
                    <w:bottom w:val="none" w:sz="0" w:space="0" w:color="auto"/>
                    <w:right w:val="none" w:sz="0" w:space="0" w:color="auto"/>
                  </w:divBdr>
                  <w:divsChild>
                    <w:div w:id="1234466769">
                      <w:marLeft w:val="0"/>
                      <w:marRight w:val="0"/>
                      <w:marTop w:val="0"/>
                      <w:marBottom w:val="0"/>
                      <w:divBdr>
                        <w:top w:val="none" w:sz="0" w:space="0" w:color="auto"/>
                        <w:left w:val="none" w:sz="0" w:space="0" w:color="auto"/>
                        <w:bottom w:val="none" w:sz="0" w:space="0" w:color="auto"/>
                        <w:right w:val="none" w:sz="0" w:space="0" w:color="auto"/>
                      </w:divBdr>
                    </w:div>
                  </w:divsChild>
                </w:div>
                <w:div w:id="252713092">
                  <w:marLeft w:val="0"/>
                  <w:marRight w:val="0"/>
                  <w:marTop w:val="0"/>
                  <w:marBottom w:val="0"/>
                  <w:divBdr>
                    <w:top w:val="none" w:sz="0" w:space="0" w:color="auto"/>
                    <w:left w:val="none" w:sz="0" w:space="0" w:color="auto"/>
                    <w:bottom w:val="none" w:sz="0" w:space="0" w:color="auto"/>
                    <w:right w:val="none" w:sz="0" w:space="0" w:color="auto"/>
                  </w:divBdr>
                  <w:divsChild>
                    <w:div w:id="5541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787">
              <w:marLeft w:val="0"/>
              <w:marRight w:val="0"/>
              <w:marTop w:val="0"/>
              <w:marBottom w:val="150"/>
              <w:divBdr>
                <w:top w:val="none" w:sz="0" w:space="0" w:color="auto"/>
                <w:left w:val="none" w:sz="0" w:space="0" w:color="auto"/>
                <w:bottom w:val="none" w:sz="0" w:space="0" w:color="auto"/>
                <w:right w:val="none" w:sz="0" w:space="0" w:color="auto"/>
              </w:divBdr>
              <w:divsChild>
                <w:div w:id="871848115">
                  <w:marLeft w:val="0"/>
                  <w:marRight w:val="0"/>
                  <w:marTop w:val="0"/>
                  <w:marBottom w:val="0"/>
                  <w:divBdr>
                    <w:top w:val="none" w:sz="0" w:space="0" w:color="auto"/>
                    <w:left w:val="none" w:sz="0" w:space="0" w:color="auto"/>
                    <w:bottom w:val="none" w:sz="0" w:space="0" w:color="auto"/>
                    <w:right w:val="none" w:sz="0" w:space="0" w:color="auto"/>
                  </w:divBdr>
                  <w:divsChild>
                    <w:div w:id="1569420811">
                      <w:marLeft w:val="0"/>
                      <w:marRight w:val="0"/>
                      <w:marTop w:val="0"/>
                      <w:marBottom w:val="0"/>
                      <w:divBdr>
                        <w:top w:val="none" w:sz="0" w:space="0" w:color="auto"/>
                        <w:left w:val="none" w:sz="0" w:space="0" w:color="auto"/>
                        <w:bottom w:val="none" w:sz="0" w:space="0" w:color="auto"/>
                        <w:right w:val="none" w:sz="0" w:space="0" w:color="auto"/>
                      </w:divBdr>
                    </w:div>
                  </w:divsChild>
                </w:div>
                <w:div w:id="1230117818">
                  <w:marLeft w:val="0"/>
                  <w:marRight w:val="0"/>
                  <w:marTop w:val="0"/>
                  <w:marBottom w:val="0"/>
                  <w:divBdr>
                    <w:top w:val="none" w:sz="0" w:space="0" w:color="auto"/>
                    <w:left w:val="none" w:sz="0" w:space="0" w:color="auto"/>
                    <w:bottom w:val="none" w:sz="0" w:space="0" w:color="auto"/>
                    <w:right w:val="none" w:sz="0" w:space="0" w:color="auto"/>
                  </w:divBdr>
                  <w:divsChild>
                    <w:div w:id="18687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6172">
              <w:marLeft w:val="0"/>
              <w:marRight w:val="0"/>
              <w:marTop w:val="0"/>
              <w:marBottom w:val="150"/>
              <w:divBdr>
                <w:top w:val="none" w:sz="0" w:space="0" w:color="auto"/>
                <w:left w:val="none" w:sz="0" w:space="0" w:color="auto"/>
                <w:bottom w:val="none" w:sz="0" w:space="0" w:color="auto"/>
                <w:right w:val="none" w:sz="0" w:space="0" w:color="auto"/>
              </w:divBdr>
              <w:divsChild>
                <w:div w:id="703138392">
                  <w:marLeft w:val="0"/>
                  <w:marRight w:val="0"/>
                  <w:marTop w:val="0"/>
                  <w:marBottom w:val="0"/>
                  <w:divBdr>
                    <w:top w:val="none" w:sz="0" w:space="0" w:color="auto"/>
                    <w:left w:val="none" w:sz="0" w:space="0" w:color="auto"/>
                    <w:bottom w:val="none" w:sz="0" w:space="0" w:color="auto"/>
                    <w:right w:val="none" w:sz="0" w:space="0" w:color="auto"/>
                  </w:divBdr>
                  <w:divsChild>
                    <w:div w:id="215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978">
              <w:marLeft w:val="0"/>
              <w:marRight w:val="0"/>
              <w:marTop w:val="0"/>
              <w:marBottom w:val="150"/>
              <w:divBdr>
                <w:top w:val="none" w:sz="0" w:space="0" w:color="auto"/>
                <w:left w:val="none" w:sz="0" w:space="0" w:color="auto"/>
                <w:bottom w:val="none" w:sz="0" w:space="0" w:color="auto"/>
                <w:right w:val="none" w:sz="0" w:space="0" w:color="auto"/>
              </w:divBdr>
              <w:divsChild>
                <w:div w:id="1708673567">
                  <w:marLeft w:val="0"/>
                  <w:marRight w:val="0"/>
                  <w:marTop w:val="0"/>
                  <w:marBottom w:val="0"/>
                  <w:divBdr>
                    <w:top w:val="none" w:sz="0" w:space="0" w:color="auto"/>
                    <w:left w:val="none" w:sz="0" w:space="0" w:color="auto"/>
                    <w:bottom w:val="none" w:sz="0" w:space="0" w:color="auto"/>
                    <w:right w:val="none" w:sz="0" w:space="0" w:color="auto"/>
                  </w:divBdr>
                  <w:divsChild>
                    <w:div w:id="969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6B35-DA91-42A9-BAA4-2D9A518E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1716</Words>
  <Characters>9786</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pediatri</dc:creator>
  <cp:lastModifiedBy>HP</cp:lastModifiedBy>
  <cp:revision>2</cp:revision>
  <dcterms:created xsi:type="dcterms:W3CDTF">2018-07-02T09:02:00Z</dcterms:created>
  <dcterms:modified xsi:type="dcterms:W3CDTF">2018-07-02T09:02:00Z</dcterms:modified>
</cp:coreProperties>
</file>