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82" w:rsidRPr="00173A5E" w:rsidRDefault="00033B65">
      <w:pPr>
        <w:spacing w:before="9" w:line="160" w:lineRule="exact"/>
        <w:rPr>
          <w:rFonts w:ascii="Calibri" w:hAnsi="Calibri"/>
          <w:sz w:val="17"/>
          <w:szCs w:val="17"/>
          <w:lang w:val="tr-TR"/>
        </w:rPr>
      </w:pPr>
      <w:r>
        <w:rPr>
          <w:noProof/>
          <w:lang w:val="tr-TR" w:eastAsia="tr-TR"/>
        </w:rPr>
        <w:drawing>
          <wp:anchor distT="0" distB="0" distL="114300" distR="114300" simplePos="0" relativeHeight="251657728" behindDoc="1" locked="0" layoutInCell="1" allowOverlap="1">
            <wp:simplePos x="0" y="0"/>
            <wp:positionH relativeFrom="page">
              <wp:posOffset>898525</wp:posOffset>
            </wp:positionH>
            <wp:positionV relativeFrom="page">
              <wp:posOffset>2850515</wp:posOffset>
            </wp:positionV>
            <wp:extent cx="5760085" cy="5760085"/>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0085" cy="5760085"/>
                    </a:xfrm>
                    <a:prstGeom prst="rect">
                      <a:avLst/>
                    </a:prstGeom>
                    <a:noFill/>
                  </pic:spPr>
                </pic:pic>
              </a:graphicData>
            </a:graphic>
          </wp:anchor>
        </w:drawing>
      </w:r>
    </w:p>
    <w:p w:rsidR="00F07282" w:rsidRPr="00173A5E" w:rsidRDefault="00F07282">
      <w:pPr>
        <w:spacing w:line="200" w:lineRule="exact"/>
        <w:rPr>
          <w:rFonts w:ascii="Calibri" w:hAnsi="Calibri"/>
          <w:lang w:val="tr-TR"/>
        </w:rPr>
      </w:pPr>
    </w:p>
    <w:p w:rsidR="00F07282" w:rsidRPr="00173A5E" w:rsidRDefault="00F07282" w:rsidP="00E06683">
      <w:pPr>
        <w:jc w:val="center"/>
        <w:rPr>
          <w:rFonts w:ascii="Calibri" w:hAnsi="Calibri" w:cs="Arial"/>
          <w:b/>
          <w:spacing w:val="-1"/>
          <w:sz w:val="24"/>
          <w:szCs w:val="24"/>
          <w:lang w:val="tr-TR"/>
        </w:rPr>
      </w:pPr>
      <w:r w:rsidRPr="00173A5E">
        <w:rPr>
          <w:rFonts w:ascii="Calibri" w:hAnsi="Calibri" w:cs="Arial"/>
          <w:b/>
          <w:spacing w:val="-1"/>
          <w:sz w:val="24"/>
          <w:szCs w:val="24"/>
          <w:lang w:val="tr-TR"/>
        </w:rPr>
        <w:t>Dönem V</w:t>
      </w:r>
    </w:p>
    <w:p w:rsidR="00F07282" w:rsidRPr="00173A5E" w:rsidRDefault="00F07282" w:rsidP="00E06683">
      <w:pPr>
        <w:jc w:val="center"/>
        <w:rPr>
          <w:rFonts w:ascii="Calibri" w:hAnsi="Calibri" w:cs="Arial"/>
          <w:b/>
          <w:spacing w:val="-1"/>
          <w:sz w:val="24"/>
          <w:szCs w:val="24"/>
          <w:lang w:val="tr-TR"/>
        </w:rPr>
      </w:pPr>
    </w:p>
    <w:p w:rsidR="00F07282" w:rsidRPr="00173A5E" w:rsidRDefault="00F07282" w:rsidP="00163761">
      <w:pPr>
        <w:spacing w:after="240"/>
        <w:jc w:val="center"/>
        <w:rPr>
          <w:rFonts w:ascii="Calibri" w:hAnsi="Calibri" w:cs="Arial"/>
          <w:b/>
          <w:spacing w:val="-1"/>
          <w:sz w:val="24"/>
          <w:szCs w:val="24"/>
          <w:lang w:val="tr-TR"/>
        </w:rPr>
      </w:pPr>
      <w:r w:rsidRPr="00173A5E">
        <w:rPr>
          <w:rFonts w:ascii="Calibri" w:hAnsi="Calibri" w:cs="Arial"/>
          <w:b/>
          <w:spacing w:val="-1"/>
          <w:sz w:val="24"/>
          <w:szCs w:val="24"/>
          <w:lang w:val="tr-TR"/>
        </w:rPr>
        <w:t>Ruh Sağlığı ve Hastalıkları</w:t>
      </w:r>
    </w:p>
    <w:p w:rsidR="00F07282" w:rsidRPr="00173A5E" w:rsidRDefault="00F07282" w:rsidP="00E06683">
      <w:pPr>
        <w:spacing w:after="240"/>
        <w:jc w:val="center"/>
        <w:rPr>
          <w:rFonts w:ascii="Calibri" w:hAnsi="Calibri" w:cs="Arial"/>
          <w:b/>
          <w:spacing w:val="-1"/>
          <w:sz w:val="24"/>
          <w:szCs w:val="24"/>
          <w:lang w:val="tr-TR"/>
        </w:rPr>
      </w:pPr>
      <w:r w:rsidRPr="00173A5E">
        <w:rPr>
          <w:rFonts w:ascii="Calibri" w:hAnsi="Calibri" w:cs="Arial"/>
          <w:b/>
          <w:spacing w:val="-1"/>
          <w:sz w:val="24"/>
          <w:szCs w:val="24"/>
          <w:lang w:val="tr-TR"/>
        </w:rPr>
        <w:t>Staj Eğitim Programı</w:t>
      </w:r>
    </w:p>
    <w:p w:rsidR="00F07282" w:rsidRPr="00173A5E" w:rsidRDefault="00F07282" w:rsidP="00E06683">
      <w:pPr>
        <w:spacing w:after="240"/>
        <w:jc w:val="center"/>
        <w:rPr>
          <w:rFonts w:ascii="Calibri" w:hAnsi="Calibri" w:cs="Arial"/>
          <w:b/>
          <w:spacing w:val="-1"/>
          <w:sz w:val="24"/>
          <w:szCs w:val="24"/>
          <w:lang w:val="tr-TR"/>
        </w:rPr>
      </w:pPr>
    </w:p>
    <w:p w:rsidR="00F07282" w:rsidRPr="00173A5E" w:rsidRDefault="00F07282">
      <w:pPr>
        <w:spacing w:line="200" w:lineRule="exact"/>
        <w:rPr>
          <w:rFonts w:ascii="Calibri" w:hAnsi="Calibri"/>
          <w:lang w:val="tr-TR"/>
        </w:rPr>
      </w:pPr>
    </w:p>
    <w:p w:rsidR="00F07282" w:rsidRPr="00173A5E" w:rsidRDefault="00F07282">
      <w:pPr>
        <w:spacing w:line="200" w:lineRule="exact"/>
        <w:rPr>
          <w:rFonts w:ascii="Calibri" w:hAnsi="Calibri"/>
          <w:lang w:val="tr-TR"/>
        </w:rPr>
      </w:pPr>
    </w:p>
    <w:p w:rsidR="00F07282" w:rsidRPr="00173A5E" w:rsidRDefault="00F07282">
      <w:pPr>
        <w:spacing w:before="19" w:line="240" w:lineRule="exact"/>
        <w:rPr>
          <w:rFonts w:ascii="Calibri" w:hAnsi="Calibri"/>
          <w:sz w:val="24"/>
          <w:szCs w:val="24"/>
          <w:lang w:val="tr-TR"/>
        </w:rPr>
      </w:pPr>
    </w:p>
    <w:p w:rsidR="00F07282" w:rsidRPr="00047693" w:rsidRDefault="00F07282">
      <w:pPr>
        <w:ind w:left="1524"/>
        <w:rPr>
          <w:rFonts w:ascii="Calibri" w:hAnsi="Calibri" w:cs="Calibri"/>
          <w:sz w:val="24"/>
          <w:szCs w:val="24"/>
          <w:lang w:val="tr-TR"/>
        </w:rPr>
      </w:pPr>
      <w:r w:rsidRPr="00173A5E">
        <w:rPr>
          <w:rFonts w:ascii="Calibri" w:hAnsi="Calibri" w:cs="Calibri"/>
          <w:b/>
          <w:sz w:val="24"/>
          <w:szCs w:val="24"/>
          <w:lang w:val="tr-TR"/>
        </w:rPr>
        <w:t>Eği</w:t>
      </w:r>
      <w:r w:rsidRPr="00173A5E">
        <w:rPr>
          <w:rFonts w:ascii="Calibri" w:hAnsi="Calibri" w:cs="Calibri"/>
          <w:b/>
          <w:spacing w:val="1"/>
          <w:sz w:val="24"/>
          <w:szCs w:val="24"/>
          <w:lang w:val="tr-TR"/>
        </w:rPr>
        <w:t>ti</w:t>
      </w:r>
      <w:r w:rsidRPr="00173A5E">
        <w:rPr>
          <w:rFonts w:ascii="Calibri" w:hAnsi="Calibri" w:cs="Calibri"/>
          <w:b/>
          <w:spacing w:val="-1"/>
          <w:sz w:val="24"/>
          <w:szCs w:val="24"/>
          <w:lang w:val="tr-TR"/>
        </w:rPr>
        <w:t xml:space="preserve">m </w:t>
      </w:r>
      <w:r w:rsidRPr="00173A5E">
        <w:rPr>
          <w:rFonts w:ascii="Calibri" w:hAnsi="Calibri" w:cs="Calibri"/>
          <w:b/>
          <w:sz w:val="24"/>
          <w:szCs w:val="24"/>
          <w:lang w:val="tr-TR"/>
        </w:rPr>
        <w:t>B</w:t>
      </w:r>
      <w:r w:rsidRPr="00173A5E">
        <w:rPr>
          <w:rFonts w:ascii="Calibri" w:hAnsi="Calibri" w:cs="Calibri"/>
          <w:b/>
          <w:spacing w:val="-1"/>
          <w:sz w:val="24"/>
          <w:szCs w:val="24"/>
          <w:lang w:val="tr-TR"/>
        </w:rPr>
        <w:t>a</w:t>
      </w:r>
      <w:r w:rsidRPr="00173A5E">
        <w:rPr>
          <w:rFonts w:ascii="Calibri" w:hAnsi="Calibri" w:cs="Calibri"/>
          <w:b/>
          <w:sz w:val="24"/>
          <w:szCs w:val="24"/>
          <w:lang w:val="tr-TR"/>
        </w:rPr>
        <w:t>şk</w:t>
      </w:r>
      <w:r w:rsidRPr="00173A5E">
        <w:rPr>
          <w:rFonts w:ascii="Calibri" w:hAnsi="Calibri" w:cs="Calibri"/>
          <w:b/>
          <w:spacing w:val="1"/>
          <w:sz w:val="24"/>
          <w:szCs w:val="24"/>
          <w:lang w:val="tr-TR"/>
        </w:rPr>
        <w:t>o</w:t>
      </w:r>
      <w:r w:rsidRPr="00173A5E">
        <w:rPr>
          <w:rFonts w:ascii="Calibri" w:hAnsi="Calibri" w:cs="Calibri"/>
          <w:b/>
          <w:spacing w:val="-2"/>
          <w:sz w:val="24"/>
          <w:szCs w:val="24"/>
          <w:lang w:val="tr-TR"/>
        </w:rPr>
        <w:t>o</w:t>
      </w:r>
      <w:r w:rsidRPr="00173A5E">
        <w:rPr>
          <w:rFonts w:ascii="Calibri" w:hAnsi="Calibri" w:cs="Calibri"/>
          <w:b/>
          <w:spacing w:val="1"/>
          <w:sz w:val="24"/>
          <w:szCs w:val="24"/>
          <w:lang w:val="tr-TR"/>
        </w:rPr>
        <w:t>rd</w:t>
      </w:r>
      <w:r w:rsidRPr="00173A5E">
        <w:rPr>
          <w:rFonts w:ascii="Calibri" w:hAnsi="Calibri" w:cs="Calibri"/>
          <w:b/>
          <w:spacing w:val="-1"/>
          <w:sz w:val="24"/>
          <w:szCs w:val="24"/>
          <w:lang w:val="tr-TR"/>
        </w:rPr>
        <w:t>i</w:t>
      </w:r>
      <w:r w:rsidRPr="00173A5E">
        <w:rPr>
          <w:rFonts w:ascii="Calibri" w:hAnsi="Calibri" w:cs="Calibri"/>
          <w:b/>
          <w:spacing w:val="1"/>
          <w:sz w:val="24"/>
          <w:szCs w:val="24"/>
          <w:lang w:val="tr-TR"/>
        </w:rPr>
        <w:t>n</w:t>
      </w:r>
      <w:r w:rsidRPr="00173A5E">
        <w:rPr>
          <w:rFonts w:ascii="Calibri" w:hAnsi="Calibri" w:cs="Calibri"/>
          <w:b/>
          <w:spacing w:val="-1"/>
          <w:sz w:val="24"/>
          <w:szCs w:val="24"/>
          <w:lang w:val="tr-TR"/>
        </w:rPr>
        <w:t>a</w:t>
      </w:r>
      <w:r w:rsidRPr="00173A5E">
        <w:rPr>
          <w:rFonts w:ascii="Calibri" w:hAnsi="Calibri" w:cs="Calibri"/>
          <w:b/>
          <w:spacing w:val="1"/>
          <w:sz w:val="24"/>
          <w:szCs w:val="24"/>
          <w:lang w:val="tr-TR"/>
        </w:rPr>
        <w:t>t</w:t>
      </w:r>
      <w:r w:rsidRPr="00173A5E">
        <w:rPr>
          <w:rFonts w:ascii="Calibri" w:hAnsi="Calibri" w:cs="Calibri"/>
          <w:b/>
          <w:spacing w:val="-2"/>
          <w:sz w:val="24"/>
          <w:szCs w:val="24"/>
          <w:lang w:val="tr-TR"/>
        </w:rPr>
        <w:t>ö</w:t>
      </w:r>
      <w:r w:rsidRPr="00173A5E">
        <w:rPr>
          <w:rFonts w:ascii="Calibri" w:hAnsi="Calibri" w:cs="Calibri"/>
          <w:b/>
          <w:spacing w:val="1"/>
          <w:sz w:val="24"/>
          <w:szCs w:val="24"/>
          <w:lang w:val="tr-TR"/>
        </w:rPr>
        <w:t>r</w:t>
      </w:r>
      <w:r w:rsidRPr="00173A5E">
        <w:rPr>
          <w:rFonts w:ascii="Calibri" w:hAnsi="Calibri" w:cs="Calibri"/>
          <w:b/>
          <w:spacing w:val="-2"/>
          <w:sz w:val="24"/>
          <w:szCs w:val="24"/>
          <w:lang w:val="tr-TR"/>
        </w:rPr>
        <w:t>ü</w:t>
      </w:r>
      <w:r w:rsidRPr="00173A5E">
        <w:rPr>
          <w:rFonts w:ascii="Calibri" w:hAnsi="Calibri" w:cs="Calibri"/>
          <w:b/>
          <w:sz w:val="24"/>
          <w:szCs w:val="24"/>
          <w:lang w:val="tr-TR"/>
        </w:rPr>
        <w:t>:</w:t>
      </w:r>
      <w:r>
        <w:rPr>
          <w:rFonts w:ascii="Calibri" w:hAnsi="Calibri" w:cs="Calibri"/>
          <w:b/>
          <w:sz w:val="24"/>
          <w:szCs w:val="24"/>
          <w:lang w:val="tr-TR"/>
        </w:rPr>
        <w:tab/>
      </w:r>
      <w:r w:rsidR="00047693">
        <w:rPr>
          <w:rFonts w:ascii="Calibri" w:hAnsi="Calibri" w:cs="Calibri"/>
          <w:b/>
          <w:sz w:val="24"/>
          <w:szCs w:val="24"/>
          <w:lang w:val="tr-TR"/>
        </w:rPr>
        <w:t xml:space="preserve"> </w:t>
      </w:r>
      <w:r w:rsidR="00047693">
        <w:rPr>
          <w:rFonts w:ascii="Calibri" w:hAnsi="Calibri" w:cs="Calibri"/>
          <w:sz w:val="24"/>
          <w:szCs w:val="24"/>
          <w:lang w:val="tr-TR"/>
        </w:rPr>
        <w:t>Prof. Dr. Mesut Abdulkerim ÜNSAL</w:t>
      </w:r>
    </w:p>
    <w:p w:rsidR="00F07282" w:rsidRPr="00173A5E" w:rsidRDefault="00F07282">
      <w:pPr>
        <w:spacing w:before="5" w:line="280" w:lineRule="exact"/>
        <w:rPr>
          <w:rFonts w:ascii="Calibri" w:hAnsi="Calibri"/>
          <w:sz w:val="28"/>
          <w:szCs w:val="28"/>
          <w:lang w:val="tr-TR"/>
        </w:rPr>
      </w:pPr>
    </w:p>
    <w:p w:rsidR="00F07282" w:rsidRPr="00173A5E" w:rsidRDefault="00F07282">
      <w:pPr>
        <w:ind w:left="1524"/>
        <w:rPr>
          <w:rFonts w:ascii="Calibri" w:hAnsi="Calibri" w:cs="Calibri"/>
          <w:sz w:val="24"/>
          <w:szCs w:val="24"/>
          <w:lang w:val="tr-TR"/>
        </w:rPr>
      </w:pPr>
      <w:r w:rsidRPr="00173A5E">
        <w:rPr>
          <w:rFonts w:ascii="Calibri" w:hAnsi="Calibri" w:cs="Calibri"/>
          <w:b/>
          <w:sz w:val="24"/>
          <w:szCs w:val="24"/>
          <w:lang w:val="tr-TR"/>
        </w:rPr>
        <w:t>Dö</w:t>
      </w:r>
      <w:r w:rsidRPr="00173A5E">
        <w:rPr>
          <w:rFonts w:ascii="Calibri" w:hAnsi="Calibri" w:cs="Calibri"/>
          <w:b/>
          <w:spacing w:val="1"/>
          <w:sz w:val="24"/>
          <w:szCs w:val="24"/>
          <w:lang w:val="tr-TR"/>
        </w:rPr>
        <w:t>n</w:t>
      </w:r>
      <w:r w:rsidRPr="00173A5E">
        <w:rPr>
          <w:rFonts w:ascii="Calibri" w:hAnsi="Calibri" w:cs="Calibri"/>
          <w:b/>
          <w:spacing w:val="-1"/>
          <w:sz w:val="24"/>
          <w:szCs w:val="24"/>
          <w:lang w:val="tr-TR"/>
        </w:rPr>
        <w:t xml:space="preserve">em </w:t>
      </w:r>
      <w:r w:rsidRPr="00173A5E">
        <w:rPr>
          <w:rFonts w:ascii="Calibri" w:hAnsi="Calibri" w:cs="Calibri"/>
          <w:b/>
          <w:spacing w:val="1"/>
          <w:sz w:val="24"/>
          <w:szCs w:val="24"/>
          <w:lang w:val="tr-TR"/>
        </w:rPr>
        <w:t>Koor</w:t>
      </w:r>
      <w:r w:rsidRPr="00173A5E">
        <w:rPr>
          <w:rFonts w:ascii="Calibri" w:hAnsi="Calibri" w:cs="Calibri"/>
          <w:b/>
          <w:spacing w:val="-2"/>
          <w:sz w:val="24"/>
          <w:szCs w:val="24"/>
          <w:lang w:val="tr-TR"/>
        </w:rPr>
        <w:t>d</w:t>
      </w:r>
      <w:r w:rsidRPr="00173A5E">
        <w:rPr>
          <w:rFonts w:ascii="Calibri" w:hAnsi="Calibri" w:cs="Calibri"/>
          <w:b/>
          <w:spacing w:val="-1"/>
          <w:sz w:val="24"/>
          <w:szCs w:val="24"/>
          <w:lang w:val="tr-TR"/>
        </w:rPr>
        <w:t>i</w:t>
      </w:r>
      <w:r w:rsidRPr="00173A5E">
        <w:rPr>
          <w:rFonts w:ascii="Calibri" w:hAnsi="Calibri" w:cs="Calibri"/>
          <w:b/>
          <w:spacing w:val="1"/>
          <w:sz w:val="24"/>
          <w:szCs w:val="24"/>
          <w:lang w:val="tr-TR"/>
        </w:rPr>
        <w:t>n</w:t>
      </w:r>
      <w:r w:rsidRPr="00173A5E">
        <w:rPr>
          <w:rFonts w:ascii="Calibri" w:hAnsi="Calibri" w:cs="Calibri"/>
          <w:b/>
          <w:sz w:val="24"/>
          <w:szCs w:val="24"/>
          <w:lang w:val="tr-TR"/>
        </w:rPr>
        <w:t>a</w:t>
      </w:r>
      <w:r w:rsidRPr="00173A5E">
        <w:rPr>
          <w:rFonts w:ascii="Calibri" w:hAnsi="Calibri" w:cs="Calibri"/>
          <w:b/>
          <w:spacing w:val="1"/>
          <w:sz w:val="24"/>
          <w:szCs w:val="24"/>
          <w:lang w:val="tr-TR"/>
        </w:rPr>
        <w:t>t</w:t>
      </w:r>
      <w:r w:rsidRPr="00173A5E">
        <w:rPr>
          <w:rFonts w:ascii="Calibri" w:hAnsi="Calibri" w:cs="Calibri"/>
          <w:b/>
          <w:spacing w:val="-2"/>
          <w:sz w:val="24"/>
          <w:szCs w:val="24"/>
          <w:lang w:val="tr-TR"/>
        </w:rPr>
        <w:t>ö</w:t>
      </w:r>
      <w:r w:rsidRPr="00173A5E">
        <w:rPr>
          <w:rFonts w:ascii="Calibri" w:hAnsi="Calibri" w:cs="Calibri"/>
          <w:b/>
          <w:spacing w:val="1"/>
          <w:sz w:val="24"/>
          <w:szCs w:val="24"/>
          <w:lang w:val="tr-TR"/>
        </w:rPr>
        <w:t>r</w:t>
      </w:r>
      <w:r w:rsidRPr="00173A5E">
        <w:rPr>
          <w:rFonts w:ascii="Calibri" w:hAnsi="Calibri" w:cs="Calibri"/>
          <w:b/>
          <w:sz w:val="24"/>
          <w:szCs w:val="24"/>
          <w:lang w:val="tr-TR"/>
        </w:rPr>
        <w:t>ü:</w:t>
      </w:r>
      <w:r w:rsidRPr="00173A5E">
        <w:rPr>
          <w:rFonts w:ascii="Calibri" w:hAnsi="Calibri" w:cs="Calibri"/>
          <w:b/>
          <w:sz w:val="24"/>
          <w:szCs w:val="24"/>
          <w:lang w:val="tr-TR"/>
        </w:rPr>
        <w:tab/>
      </w:r>
      <w:r>
        <w:rPr>
          <w:rFonts w:ascii="Calibri" w:hAnsi="Calibri" w:cs="Calibri"/>
          <w:b/>
          <w:sz w:val="24"/>
          <w:szCs w:val="24"/>
          <w:lang w:val="tr-TR"/>
        </w:rPr>
        <w:t xml:space="preserve"> </w:t>
      </w:r>
      <w:r w:rsidRPr="00173A5E">
        <w:rPr>
          <w:rFonts w:ascii="Calibri" w:hAnsi="Calibri" w:cs="Calibri"/>
          <w:spacing w:val="1"/>
          <w:sz w:val="24"/>
          <w:szCs w:val="24"/>
          <w:lang w:val="tr-TR"/>
        </w:rPr>
        <w:t>D</w:t>
      </w:r>
      <w:r w:rsidRPr="00173A5E">
        <w:rPr>
          <w:rFonts w:ascii="Calibri" w:hAnsi="Calibri" w:cs="Calibri"/>
          <w:sz w:val="24"/>
          <w:szCs w:val="24"/>
          <w:lang w:val="tr-TR"/>
        </w:rPr>
        <w:t>o</w:t>
      </w:r>
      <w:r w:rsidRPr="00173A5E">
        <w:rPr>
          <w:rFonts w:ascii="Calibri" w:hAnsi="Calibri" w:cs="Calibri"/>
          <w:spacing w:val="-1"/>
          <w:sz w:val="24"/>
          <w:szCs w:val="24"/>
          <w:lang w:val="tr-TR"/>
        </w:rPr>
        <w:t>ç</w:t>
      </w:r>
      <w:r w:rsidRPr="00173A5E">
        <w:rPr>
          <w:rFonts w:ascii="Calibri" w:hAnsi="Calibri" w:cs="Calibri"/>
          <w:sz w:val="24"/>
          <w:szCs w:val="24"/>
          <w:lang w:val="tr-TR"/>
        </w:rPr>
        <w:t xml:space="preserve">. </w:t>
      </w:r>
      <w:r w:rsidRPr="00173A5E">
        <w:rPr>
          <w:rFonts w:ascii="Calibri" w:hAnsi="Calibri" w:cs="Calibri"/>
          <w:spacing w:val="1"/>
          <w:sz w:val="24"/>
          <w:szCs w:val="24"/>
          <w:lang w:val="tr-TR"/>
        </w:rPr>
        <w:t>D</w:t>
      </w:r>
      <w:r w:rsidRPr="00173A5E">
        <w:rPr>
          <w:rFonts w:ascii="Calibri" w:hAnsi="Calibri" w:cs="Calibri"/>
          <w:sz w:val="24"/>
          <w:szCs w:val="24"/>
          <w:lang w:val="tr-TR"/>
        </w:rPr>
        <w:t>r. Eyüp Burak SANCAK</w:t>
      </w:r>
    </w:p>
    <w:p w:rsidR="00F07282" w:rsidRPr="00173A5E" w:rsidRDefault="00F07282">
      <w:pPr>
        <w:spacing w:before="4" w:line="280" w:lineRule="exact"/>
        <w:rPr>
          <w:rFonts w:ascii="Calibri" w:hAnsi="Calibri"/>
          <w:sz w:val="28"/>
          <w:szCs w:val="28"/>
          <w:lang w:val="tr-TR"/>
        </w:rPr>
      </w:pPr>
    </w:p>
    <w:p w:rsidR="00F07282" w:rsidRPr="00173A5E" w:rsidRDefault="00F07282">
      <w:pPr>
        <w:spacing w:line="280" w:lineRule="exact"/>
        <w:ind w:left="1517"/>
        <w:rPr>
          <w:rFonts w:ascii="Calibri" w:hAnsi="Calibri" w:cs="Calibri"/>
          <w:sz w:val="24"/>
          <w:szCs w:val="24"/>
          <w:lang w:val="tr-TR"/>
        </w:rPr>
      </w:pPr>
      <w:r w:rsidRPr="00173A5E">
        <w:rPr>
          <w:rFonts w:ascii="Calibri" w:hAnsi="Calibri" w:cs="Calibri"/>
          <w:b/>
          <w:spacing w:val="1"/>
          <w:sz w:val="24"/>
          <w:szCs w:val="24"/>
          <w:lang w:val="tr-TR"/>
        </w:rPr>
        <w:t>Koo</w:t>
      </w:r>
      <w:r w:rsidRPr="00173A5E">
        <w:rPr>
          <w:rFonts w:ascii="Calibri" w:hAnsi="Calibri" w:cs="Calibri"/>
          <w:b/>
          <w:spacing w:val="-1"/>
          <w:sz w:val="24"/>
          <w:szCs w:val="24"/>
          <w:lang w:val="tr-TR"/>
        </w:rPr>
        <w:t>r</w:t>
      </w:r>
      <w:r w:rsidRPr="00173A5E">
        <w:rPr>
          <w:rFonts w:ascii="Calibri" w:hAnsi="Calibri" w:cs="Calibri"/>
          <w:b/>
          <w:spacing w:val="1"/>
          <w:sz w:val="24"/>
          <w:szCs w:val="24"/>
          <w:lang w:val="tr-TR"/>
        </w:rPr>
        <w:t>din</w:t>
      </w:r>
      <w:r w:rsidRPr="00173A5E">
        <w:rPr>
          <w:rFonts w:ascii="Calibri" w:hAnsi="Calibri" w:cs="Calibri"/>
          <w:b/>
          <w:spacing w:val="-1"/>
          <w:sz w:val="24"/>
          <w:szCs w:val="24"/>
          <w:lang w:val="tr-TR"/>
        </w:rPr>
        <w:t>a</w:t>
      </w:r>
      <w:r w:rsidRPr="00173A5E">
        <w:rPr>
          <w:rFonts w:ascii="Calibri" w:hAnsi="Calibri" w:cs="Calibri"/>
          <w:b/>
          <w:spacing w:val="-2"/>
          <w:sz w:val="24"/>
          <w:szCs w:val="24"/>
          <w:lang w:val="tr-TR"/>
        </w:rPr>
        <w:t>tö</w:t>
      </w:r>
      <w:r w:rsidRPr="00173A5E">
        <w:rPr>
          <w:rFonts w:ascii="Calibri" w:hAnsi="Calibri" w:cs="Calibri"/>
          <w:b/>
          <w:spacing w:val="1"/>
          <w:sz w:val="24"/>
          <w:szCs w:val="24"/>
          <w:lang w:val="tr-TR"/>
        </w:rPr>
        <w:t xml:space="preserve">r </w:t>
      </w:r>
      <w:r w:rsidRPr="00173A5E">
        <w:rPr>
          <w:rFonts w:ascii="Calibri" w:hAnsi="Calibri" w:cs="Calibri"/>
          <w:b/>
          <w:sz w:val="24"/>
          <w:szCs w:val="24"/>
          <w:lang w:val="tr-TR"/>
        </w:rPr>
        <w:t>Y</w:t>
      </w:r>
      <w:r w:rsidRPr="00173A5E">
        <w:rPr>
          <w:rFonts w:ascii="Calibri" w:hAnsi="Calibri" w:cs="Calibri"/>
          <w:b/>
          <w:spacing w:val="-3"/>
          <w:sz w:val="24"/>
          <w:szCs w:val="24"/>
          <w:lang w:val="tr-TR"/>
        </w:rPr>
        <w:t>a</w:t>
      </w:r>
      <w:r w:rsidRPr="00173A5E">
        <w:rPr>
          <w:rFonts w:ascii="Calibri" w:hAnsi="Calibri" w:cs="Calibri"/>
          <w:b/>
          <w:spacing w:val="1"/>
          <w:sz w:val="24"/>
          <w:szCs w:val="24"/>
          <w:lang w:val="tr-TR"/>
        </w:rPr>
        <w:t>rdı</w:t>
      </w:r>
      <w:r w:rsidRPr="00173A5E">
        <w:rPr>
          <w:rFonts w:ascii="Calibri" w:hAnsi="Calibri" w:cs="Calibri"/>
          <w:b/>
          <w:spacing w:val="-1"/>
          <w:sz w:val="24"/>
          <w:szCs w:val="24"/>
          <w:lang w:val="tr-TR"/>
        </w:rPr>
        <w:t>m</w:t>
      </w:r>
      <w:r w:rsidRPr="00173A5E">
        <w:rPr>
          <w:rFonts w:ascii="Calibri" w:hAnsi="Calibri" w:cs="Calibri"/>
          <w:b/>
          <w:spacing w:val="-2"/>
          <w:sz w:val="24"/>
          <w:szCs w:val="24"/>
          <w:lang w:val="tr-TR"/>
        </w:rPr>
        <w:t>c</w:t>
      </w:r>
      <w:r w:rsidRPr="00173A5E">
        <w:rPr>
          <w:rFonts w:ascii="Calibri" w:hAnsi="Calibri" w:cs="Calibri"/>
          <w:b/>
          <w:spacing w:val="1"/>
          <w:sz w:val="24"/>
          <w:szCs w:val="24"/>
          <w:lang w:val="tr-TR"/>
        </w:rPr>
        <w:t>ı</w:t>
      </w:r>
      <w:r w:rsidRPr="00173A5E">
        <w:rPr>
          <w:rFonts w:ascii="Calibri" w:hAnsi="Calibri" w:cs="Calibri"/>
          <w:b/>
          <w:spacing w:val="-2"/>
          <w:sz w:val="24"/>
          <w:szCs w:val="24"/>
          <w:lang w:val="tr-TR"/>
        </w:rPr>
        <w:t>s</w:t>
      </w:r>
      <w:r w:rsidRPr="00173A5E">
        <w:rPr>
          <w:rFonts w:ascii="Calibri" w:hAnsi="Calibri" w:cs="Calibri"/>
          <w:b/>
          <w:spacing w:val="6"/>
          <w:sz w:val="24"/>
          <w:szCs w:val="24"/>
          <w:lang w:val="tr-TR"/>
        </w:rPr>
        <w:t>ı</w:t>
      </w:r>
      <w:r w:rsidR="00047693">
        <w:rPr>
          <w:rFonts w:ascii="Calibri" w:hAnsi="Calibri" w:cs="Calibri"/>
          <w:sz w:val="24"/>
          <w:szCs w:val="24"/>
          <w:lang w:val="tr-TR"/>
        </w:rPr>
        <w:t xml:space="preserve">:        </w:t>
      </w:r>
      <w:r w:rsidRPr="00173A5E">
        <w:rPr>
          <w:rFonts w:ascii="Calibri" w:hAnsi="Calibri" w:cs="Calibri"/>
          <w:sz w:val="24"/>
          <w:szCs w:val="24"/>
          <w:lang w:val="tr-TR"/>
        </w:rPr>
        <w:t xml:space="preserve">Yrd. Doç. Dr. Sonay OĞUZ </w:t>
      </w:r>
      <w:r w:rsidRPr="00173A5E">
        <w:rPr>
          <w:rFonts w:ascii="Calibri" w:hAnsi="Calibri" w:cs="Calibri"/>
          <w:spacing w:val="54"/>
          <w:sz w:val="24"/>
          <w:szCs w:val="24"/>
          <w:lang w:val="tr-TR"/>
        </w:rPr>
        <w:t xml:space="preserve"> </w:t>
      </w:r>
    </w:p>
    <w:p w:rsidR="00F07282" w:rsidRPr="00173A5E" w:rsidRDefault="00F07282">
      <w:pPr>
        <w:spacing w:before="6" w:line="160" w:lineRule="exact"/>
        <w:rPr>
          <w:rFonts w:ascii="Calibri" w:hAnsi="Calibri"/>
          <w:sz w:val="16"/>
          <w:szCs w:val="16"/>
          <w:lang w:val="tr-TR"/>
        </w:rPr>
      </w:pPr>
    </w:p>
    <w:p w:rsidR="00F07282" w:rsidRPr="00173A5E" w:rsidRDefault="00F07282">
      <w:pPr>
        <w:spacing w:line="200" w:lineRule="exact"/>
        <w:rPr>
          <w:rFonts w:ascii="Calibri" w:hAnsi="Calibri"/>
          <w:lang w:val="tr-TR"/>
        </w:rPr>
      </w:pPr>
    </w:p>
    <w:p w:rsidR="00F07282" w:rsidRPr="00173A5E" w:rsidRDefault="00F07282">
      <w:pPr>
        <w:spacing w:line="200" w:lineRule="exact"/>
        <w:rPr>
          <w:rFonts w:ascii="Calibri" w:hAnsi="Calibri"/>
          <w:lang w:val="tr-TR"/>
        </w:rPr>
      </w:pPr>
    </w:p>
    <w:p w:rsidR="00F07282" w:rsidRPr="00173A5E" w:rsidRDefault="00F07282">
      <w:pPr>
        <w:spacing w:before="11"/>
        <w:ind w:left="1524"/>
        <w:rPr>
          <w:rFonts w:ascii="Calibri" w:hAnsi="Calibri" w:cs="Calibri"/>
          <w:sz w:val="24"/>
          <w:szCs w:val="24"/>
          <w:lang w:val="tr-TR"/>
        </w:rPr>
      </w:pPr>
      <w:r w:rsidRPr="00173A5E">
        <w:rPr>
          <w:rFonts w:ascii="Calibri" w:hAnsi="Calibri" w:cs="Calibri"/>
          <w:b/>
          <w:spacing w:val="-1"/>
          <w:sz w:val="24"/>
          <w:szCs w:val="24"/>
          <w:lang w:val="tr-TR"/>
        </w:rPr>
        <w:t>S</w:t>
      </w:r>
      <w:r w:rsidRPr="00173A5E">
        <w:rPr>
          <w:rFonts w:ascii="Calibri" w:hAnsi="Calibri" w:cs="Calibri"/>
          <w:b/>
          <w:spacing w:val="1"/>
          <w:sz w:val="24"/>
          <w:szCs w:val="24"/>
          <w:lang w:val="tr-TR"/>
        </w:rPr>
        <w:t>t</w:t>
      </w:r>
      <w:r w:rsidRPr="00173A5E">
        <w:rPr>
          <w:rFonts w:ascii="Calibri" w:hAnsi="Calibri" w:cs="Calibri"/>
          <w:b/>
          <w:spacing w:val="-1"/>
          <w:sz w:val="24"/>
          <w:szCs w:val="24"/>
          <w:lang w:val="tr-TR"/>
        </w:rPr>
        <w:t>a</w:t>
      </w:r>
      <w:r w:rsidRPr="00173A5E">
        <w:rPr>
          <w:rFonts w:ascii="Calibri" w:hAnsi="Calibri" w:cs="Calibri"/>
          <w:b/>
          <w:spacing w:val="1"/>
          <w:sz w:val="24"/>
          <w:szCs w:val="24"/>
          <w:lang w:val="tr-TR"/>
        </w:rPr>
        <w:t xml:space="preserve">j </w:t>
      </w:r>
      <w:r w:rsidRPr="00173A5E">
        <w:rPr>
          <w:rFonts w:ascii="Calibri" w:hAnsi="Calibri" w:cs="Calibri"/>
          <w:b/>
          <w:sz w:val="24"/>
          <w:szCs w:val="24"/>
          <w:lang w:val="tr-TR"/>
        </w:rPr>
        <w:t>Eğ</w:t>
      </w:r>
      <w:r w:rsidRPr="00173A5E">
        <w:rPr>
          <w:rFonts w:ascii="Calibri" w:hAnsi="Calibri" w:cs="Calibri"/>
          <w:b/>
          <w:spacing w:val="-2"/>
          <w:sz w:val="24"/>
          <w:szCs w:val="24"/>
          <w:lang w:val="tr-TR"/>
        </w:rPr>
        <w:t>i</w:t>
      </w:r>
      <w:r w:rsidRPr="00173A5E">
        <w:rPr>
          <w:rFonts w:ascii="Calibri" w:hAnsi="Calibri" w:cs="Calibri"/>
          <w:b/>
          <w:spacing w:val="1"/>
          <w:sz w:val="24"/>
          <w:szCs w:val="24"/>
          <w:lang w:val="tr-TR"/>
        </w:rPr>
        <w:t>ti</w:t>
      </w:r>
      <w:r w:rsidRPr="00173A5E">
        <w:rPr>
          <w:rFonts w:ascii="Calibri" w:hAnsi="Calibri" w:cs="Calibri"/>
          <w:b/>
          <w:spacing w:val="-1"/>
          <w:sz w:val="24"/>
          <w:szCs w:val="24"/>
          <w:lang w:val="tr-TR"/>
        </w:rPr>
        <w:t>m S</w:t>
      </w:r>
      <w:r w:rsidRPr="00173A5E">
        <w:rPr>
          <w:rFonts w:ascii="Calibri" w:hAnsi="Calibri" w:cs="Calibri"/>
          <w:b/>
          <w:spacing w:val="1"/>
          <w:sz w:val="24"/>
          <w:szCs w:val="24"/>
          <w:lang w:val="tr-TR"/>
        </w:rPr>
        <w:t>oru</w:t>
      </w:r>
      <w:r w:rsidRPr="00173A5E">
        <w:rPr>
          <w:rFonts w:ascii="Calibri" w:hAnsi="Calibri" w:cs="Calibri"/>
          <w:b/>
          <w:spacing w:val="-1"/>
          <w:sz w:val="24"/>
          <w:szCs w:val="24"/>
          <w:lang w:val="tr-TR"/>
        </w:rPr>
        <w:t>ml</w:t>
      </w:r>
      <w:r w:rsidRPr="00173A5E">
        <w:rPr>
          <w:rFonts w:ascii="Calibri" w:hAnsi="Calibri" w:cs="Calibri"/>
          <w:b/>
          <w:spacing w:val="1"/>
          <w:sz w:val="24"/>
          <w:szCs w:val="24"/>
          <w:lang w:val="tr-TR"/>
        </w:rPr>
        <w:t>u</w:t>
      </w:r>
      <w:r w:rsidRPr="00173A5E">
        <w:rPr>
          <w:rFonts w:ascii="Calibri" w:hAnsi="Calibri" w:cs="Calibri"/>
          <w:b/>
          <w:spacing w:val="-2"/>
          <w:sz w:val="24"/>
          <w:szCs w:val="24"/>
          <w:lang w:val="tr-TR"/>
        </w:rPr>
        <w:t>s</w:t>
      </w:r>
      <w:r w:rsidRPr="00173A5E">
        <w:rPr>
          <w:rFonts w:ascii="Calibri" w:hAnsi="Calibri" w:cs="Calibri"/>
          <w:b/>
          <w:spacing w:val="1"/>
          <w:sz w:val="24"/>
          <w:szCs w:val="24"/>
          <w:lang w:val="tr-TR"/>
        </w:rPr>
        <w:t>u</w:t>
      </w:r>
      <w:r w:rsidRPr="00173A5E">
        <w:rPr>
          <w:rFonts w:ascii="Calibri" w:hAnsi="Calibri" w:cs="Calibri"/>
          <w:b/>
          <w:sz w:val="24"/>
          <w:szCs w:val="24"/>
          <w:lang w:val="tr-TR"/>
        </w:rPr>
        <w:t xml:space="preserve">:        </w:t>
      </w:r>
      <w:r>
        <w:rPr>
          <w:rFonts w:ascii="Calibri" w:hAnsi="Calibri" w:cs="Calibri"/>
          <w:b/>
          <w:sz w:val="24"/>
          <w:szCs w:val="24"/>
          <w:lang w:val="tr-TR"/>
        </w:rPr>
        <w:t xml:space="preserve"> </w:t>
      </w:r>
      <w:r w:rsidRPr="00173A5E">
        <w:rPr>
          <w:rFonts w:ascii="Calibri" w:hAnsi="Calibri" w:cs="Calibri"/>
          <w:b/>
          <w:sz w:val="24"/>
          <w:szCs w:val="24"/>
          <w:lang w:val="tr-TR"/>
        </w:rPr>
        <w:t xml:space="preserve"> </w:t>
      </w:r>
      <w:r>
        <w:rPr>
          <w:rFonts w:ascii="Calibri" w:hAnsi="Calibri" w:cs="Calibri"/>
          <w:sz w:val="24"/>
          <w:szCs w:val="24"/>
          <w:lang w:val="tr-TR"/>
        </w:rPr>
        <w:t xml:space="preserve">Doç. Dr. Nurullah BOLAT </w:t>
      </w:r>
    </w:p>
    <w:p w:rsidR="00F07282" w:rsidRPr="00173A5E" w:rsidRDefault="00F07282">
      <w:pPr>
        <w:spacing w:line="200" w:lineRule="exact"/>
        <w:rPr>
          <w:rFonts w:ascii="Calibri" w:hAnsi="Calibri"/>
          <w:lang w:val="tr-TR"/>
        </w:rPr>
      </w:pPr>
    </w:p>
    <w:p w:rsidR="00F07282" w:rsidRPr="00173A5E" w:rsidRDefault="00F07282">
      <w:pPr>
        <w:spacing w:line="200" w:lineRule="exact"/>
        <w:rPr>
          <w:rFonts w:ascii="Calibri" w:hAnsi="Calibri"/>
          <w:lang w:val="tr-TR"/>
        </w:rPr>
      </w:pPr>
    </w:p>
    <w:p w:rsidR="00F07282" w:rsidRPr="00173A5E" w:rsidRDefault="00F07282">
      <w:pPr>
        <w:spacing w:line="200" w:lineRule="exact"/>
        <w:rPr>
          <w:rFonts w:ascii="Calibri" w:hAnsi="Calibri"/>
          <w:lang w:val="tr-TR"/>
        </w:rPr>
      </w:pPr>
    </w:p>
    <w:p w:rsidR="00F07282" w:rsidRPr="00173A5E" w:rsidRDefault="00F07282">
      <w:pPr>
        <w:spacing w:before="19" w:line="240" w:lineRule="exact"/>
        <w:rPr>
          <w:rFonts w:ascii="Calibri" w:hAnsi="Calibri"/>
          <w:sz w:val="24"/>
          <w:szCs w:val="24"/>
          <w:lang w:val="tr-TR"/>
        </w:rPr>
      </w:pPr>
    </w:p>
    <w:p w:rsidR="00F07282" w:rsidRPr="00173A5E" w:rsidRDefault="00F07282">
      <w:pPr>
        <w:ind w:left="816"/>
        <w:rPr>
          <w:rFonts w:ascii="Calibri" w:hAnsi="Calibri" w:cs="Calibri"/>
          <w:sz w:val="24"/>
          <w:szCs w:val="24"/>
          <w:lang w:val="tr-TR"/>
        </w:rPr>
      </w:pPr>
      <w:r w:rsidRPr="00173A5E">
        <w:rPr>
          <w:rFonts w:ascii="Calibri" w:hAnsi="Calibri" w:cs="Calibri"/>
          <w:b/>
          <w:sz w:val="24"/>
          <w:szCs w:val="24"/>
          <w:lang w:val="tr-TR"/>
        </w:rPr>
        <w:t>Gene</w:t>
      </w:r>
      <w:r w:rsidRPr="00173A5E">
        <w:rPr>
          <w:rFonts w:ascii="Calibri" w:hAnsi="Calibri" w:cs="Calibri"/>
          <w:b/>
          <w:spacing w:val="1"/>
          <w:sz w:val="24"/>
          <w:szCs w:val="24"/>
          <w:lang w:val="tr-TR"/>
        </w:rPr>
        <w:t xml:space="preserve">l </w:t>
      </w:r>
      <w:r w:rsidRPr="00173A5E">
        <w:rPr>
          <w:rFonts w:ascii="Calibri" w:hAnsi="Calibri" w:cs="Calibri"/>
          <w:b/>
          <w:sz w:val="24"/>
          <w:szCs w:val="24"/>
          <w:lang w:val="tr-TR"/>
        </w:rPr>
        <w:t>B</w:t>
      </w:r>
      <w:r w:rsidRPr="00173A5E">
        <w:rPr>
          <w:rFonts w:ascii="Calibri" w:hAnsi="Calibri" w:cs="Calibri"/>
          <w:b/>
          <w:spacing w:val="1"/>
          <w:sz w:val="24"/>
          <w:szCs w:val="24"/>
          <w:lang w:val="tr-TR"/>
        </w:rPr>
        <w:t>il</w:t>
      </w:r>
      <w:r w:rsidRPr="00173A5E">
        <w:rPr>
          <w:rFonts w:ascii="Calibri" w:hAnsi="Calibri" w:cs="Calibri"/>
          <w:b/>
          <w:spacing w:val="-1"/>
          <w:sz w:val="24"/>
          <w:szCs w:val="24"/>
          <w:lang w:val="tr-TR"/>
        </w:rPr>
        <w:t>g</w:t>
      </w:r>
      <w:r w:rsidRPr="00173A5E">
        <w:rPr>
          <w:rFonts w:ascii="Calibri" w:hAnsi="Calibri" w:cs="Calibri"/>
          <w:b/>
          <w:spacing w:val="1"/>
          <w:sz w:val="24"/>
          <w:szCs w:val="24"/>
          <w:lang w:val="tr-TR"/>
        </w:rPr>
        <w:t>il</w:t>
      </w:r>
      <w:r w:rsidRPr="00173A5E">
        <w:rPr>
          <w:rFonts w:ascii="Calibri" w:hAnsi="Calibri" w:cs="Calibri"/>
          <w:b/>
          <w:spacing w:val="-3"/>
          <w:sz w:val="24"/>
          <w:szCs w:val="24"/>
          <w:lang w:val="tr-TR"/>
        </w:rPr>
        <w:t>e</w:t>
      </w:r>
      <w:r w:rsidRPr="00173A5E">
        <w:rPr>
          <w:rFonts w:ascii="Calibri" w:hAnsi="Calibri" w:cs="Calibri"/>
          <w:b/>
          <w:spacing w:val="-1"/>
          <w:sz w:val="24"/>
          <w:szCs w:val="24"/>
          <w:lang w:val="tr-TR"/>
        </w:rPr>
        <w:t>r</w:t>
      </w:r>
      <w:r w:rsidRPr="00173A5E">
        <w:rPr>
          <w:rFonts w:ascii="Calibri" w:hAnsi="Calibri" w:cs="Calibri"/>
          <w:b/>
          <w:sz w:val="24"/>
          <w:szCs w:val="24"/>
          <w:lang w:val="tr-TR"/>
        </w:rPr>
        <w:t>:</w:t>
      </w:r>
    </w:p>
    <w:p w:rsidR="00F07282" w:rsidRPr="00173A5E" w:rsidRDefault="00F07282">
      <w:pPr>
        <w:spacing w:before="3" w:line="280" w:lineRule="exact"/>
        <w:rPr>
          <w:rFonts w:ascii="Calibri" w:hAnsi="Calibri"/>
          <w:sz w:val="28"/>
          <w:szCs w:val="28"/>
          <w:lang w:val="tr-TR"/>
        </w:rPr>
      </w:pPr>
    </w:p>
    <w:p w:rsidR="00F07282" w:rsidRPr="00173A5E" w:rsidRDefault="00F07282">
      <w:pPr>
        <w:ind w:left="1524"/>
        <w:rPr>
          <w:rFonts w:ascii="Calibri" w:hAnsi="Calibri" w:cs="Calibri"/>
          <w:sz w:val="24"/>
          <w:szCs w:val="24"/>
          <w:lang w:val="tr-TR"/>
        </w:rPr>
      </w:pPr>
      <w:r w:rsidRPr="00173A5E">
        <w:rPr>
          <w:rFonts w:ascii="Calibri" w:hAnsi="Calibri" w:cs="Calibri"/>
          <w:b/>
          <w:spacing w:val="-1"/>
          <w:sz w:val="24"/>
          <w:szCs w:val="24"/>
          <w:lang w:val="tr-TR"/>
        </w:rPr>
        <w:t>S</w:t>
      </w:r>
      <w:r w:rsidRPr="00173A5E">
        <w:rPr>
          <w:rFonts w:ascii="Calibri" w:hAnsi="Calibri" w:cs="Calibri"/>
          <w:b/>
          <w:spacing w:val="1"/>
          <w:sz w:val="24"/>
          <w:szCs w:val="24"/>
          <w:lang w:val="tr-TR"/>
        </w:rPr>
        <w:t>t</w:t>
      </w:r>
      <w:r w:rsidRPr="00173A5E">
        <w:rPr>
          <w:rFonts w:ascii="Calibri" w:hAnsi="Calibri" w:cs="Calibri"/>
          <w:b/>
          <w:spacing w:val="-1"/>
          <w:sz w:val="24"/>
          <w:szCs w:val="24"/>
          <w:lang w:val="tr-TR"/>
        </w:rPr>
        <w:t>a</w:t>
      </w:r>
      <w:r w:rsidRPr="00173A5E">
        <w:rPr>
          <w:rFonts w:ascii="Calibri" w:hAnsi="Calibri" w:cs="Calibri"/>
          <w:b/>
          <w:spacing w:val="1"/>
          <w:sz w:val="24"/>
          <w:szCs w:val="24"/>
          <w:lang w:val="tr-TR"/>
        </w:rPr>
        <w:t xml:space="preserve">j </w:t>
      </w:r>
      <w:r w:rsidRPr="00173A5E">
        <w:rPr>
          <w:rFonts w:ascii="Calibri" w:hAnsi="Calibri" w:cs="Calibri"/>
          <w:b/>
          <w:sz w:val="24"/>
          <w:szCs w:val="24"/>
          <w:lang w:val="tr-TR"/>
        </w:rPr>
        <w:t>s</w:t>
      </w:r>
      <w:r w:rsidRPr="00173A5E">
        <w:rPr>
          <w:rFonts w:ascii="Calibri" w:hAnsi="Calibri" w:cs="Calibri"/>
          <w:b/>
          <w:spacing w:val="1"/>
          <w:sz w:val="24"/>
          <w:szCs w:val="24"/>
          <w:lang w:val="tr-TR"/>
        </w:rPr>
        <w:t>ür</w:t>
      </w:r>
      <w:r w:rsidRPr="00173A5E">
        <w:rPr>
          <w:rFonts w:ascii="Calibri" w:hAnsi="Calibri" w:cs="Calibri"/>
          <w:b/>
          <w:spacing w:val="-1"/>
          <w:sz w:val="24"/>
          <w:szCs w:val="24"/>
          <w:lang w:val="tr-TR"/>
        </w:rPr>
        <w:t>e</w:t>
      </w:r>
      <w:r w:rsidRPr="00173A5E">
        <w:rPr>
          <w:rFonts w:ascii="Calibri" w:hAnsi="Calibri" w:cs="Calibri"/>
          <w:b/>
          <w:spacing w:val="-2"/>
          <w:sz w:val="24"/>
          <w:szCs w:val="24"/>
          <w:lang w:val="tr-TR"/>
        </w:rPr>
        <w:t>s</w:t>
      </w:r>
      <w:r w:rsidRPr="00173A5E">
        <w:rPr>
          <w:rFonts w:ascii="Calibri" w:hAnsi="Calibri" w:cs="Calibri"/>
          <w:b/>
          <w:spacing w:val="1"/>
          <w:sz w:val="24"/>
          <w:szCs w:val="24"/>
          <w:lang w:val="tr-TR"/>
        </w:rPr>
        <w:t>i</w:t>
      </w:r>
      <w:r w:rsidRPr="00173A5E">
        <w:rPr>
          <w:rFonts w:ascii="Calibri" w:hAnsi="Calibri" w:cs="Calibri"/>
          <w:b/>
          <w:sz w:val="24"/>
          <w:szCs w:val="24"/>
          <w:lang w:val="tr-TR"/>
        </w:rPr>
        <w:t xml:space="preserve">:                             </w:t>
      </w:r>
      <w:r w:rsidRPr="00173A5E">
        <w:rPr>
          <w:rFonts w:ascii="Calibri" w:hAnsi="Calibri" w:cs="Calibri"/>
          <w:b/>
          <w:spacing w:val="51"/>
          <w:sz w:val="24"/>
          <w:szCs w:val="24"/>
          <w:lang w:val="tr-TR"/>
        </w:rPr>
        <w:t xml:space="preserve"> </w:t>
      </w:r>
      <w:r>
        <w:rPr>
          <w:rFonts w:ascii="Calibri" w:hAnsi="Calibri" w:cs="Calibri"/>
          <w:b/>
          <w:spacing w:val="6"/>
          <w:sz w:val="24"/>
          <w:szCs w:val="24"/>
          <w:lang w:val="tr-TR"/>
        </w:rPr>
        <w:t>1</w:t>
      </w:r>
      <w:r w:rsidRPr="00173A5E">
        <w:rPr>
          <w:rFonts w:ascii="Calibri" w:hAnsi="Calibri" w:cs="Calibri"/>
          <w:b/>
          <w:spacing w:val="6"/>
          <w:sz w:val="24"/>
          <w:szCs w:val="24"/>
          <w:lang w:val="tr-TR"/>
        </w:rPr>
        <w:t xml:space="preserve"> </w:t>
      </w:r>
      <w:r w:rsidRPr="00173A5E">
        <w:rPr>
          <w:rFonts w:ascii="Calibri" w:hAnsi="Calibri" w:cs="Calibri"/>
          <w:b/>
          <w:spacing w:val="1"/>
          <w:sz w:val="24"/>
          <w:szCs w:val="24"/>
          <w:lang w:val="tr-TR"/>
        </w:rPr>
        <w:t>h</w:t>
      </w:r>
      <w:r w:rsidRPr="00173A5E">
        <w:rPr>
          <w:rFonts w:ascii="Calibri" w:hAnsi="Calibri" w:cs="Calibri"/>
          <w:b/>
          <w:spacing w:val="-1"/>
          <w:sz w:val="24"/>
          <w:szCs w:val="24"/>
          <w:lang w:val="tr-TR"/>
        </w:rPr>
        <w:t>a</w:t>
      </w:r>
      <w:r w:rsidRPr="00173A5E">
        <w:rPr>
          <w:rFonts w:ascii="Calibri" w:hAnsi="Calibri" w:cs="Calibri"/>
          <w:b/>
          <w:spacing w:val="-2"/>
          <w:sz w:val="24"/>
          <w:szCs w:val="24"/>
          <w:lang w:val="tr-TR"/>
        </w:rPr>
        <w:t>f</w:t>
      </w:r>
      <w:r w:rsidRPr="00173A5E">
        <w:rPr>
          <w:rFonts w:ascii="Calibri" w:hAnsi="Calibri" w:cs="Calibri"/>
          <w:b/>
          <w:spacing w:val="1"/>
          <w:sz w:val="24"/>
          <w:szCs w:val="24"/>
          <w:lang w:val="tr-TR"/>
        </w:rPr>
        <w:t>ta</w:t>
      </w:r>
    </w:p>
    <w:p w:rsidR="00F07282" w:rsidRPr="00173A5E" w:rsidRDefault="00F07282">
      <w:pPr>
        <w:spacing w:before="3" w:line="280" w:lineRule="exact"/>
        <w:rPr>
          <w:rFonts w:ascii="Calibri" w:hAnsi="Calibri"/>
          <w:sz w:val="28"/>
          <w:szCs w:val="28"/>
          <w:lang w:val="tr-TR"/>
        </w:rPr>
      </w:pPr>
    </w:p>
    <w:p w:rsidR="00F07282" w:rsidRPr="00173A5E" w:rsidRDefault="00F07282">
      <w:pPr>
        <w:ind w:left="1524"/>
        <w:rPr>
          <w:rFonts w:ascii="Calibri" w:hAnsi="Calibri" w:cs="Calibri"/>
          <w:sz w:val="24"/>
          <w:szCs w:val="24"/>
          <w:lang w:val="tr-TR"/>
        </w:rPr>
      </w:pPr>
      <w:r w:rsidRPr="00173A5E">
        <w:rPr>
          <w:rFonts w:ascii="Calibri" w:hAnsi="Calibri" w:cs="Calibri"/>
          <w:b/>
          <w:spacing w:val="1"/>
          <w:sz w:val="24"/>
          <w:szCs w:val="24"/>
          <w:lang w:val="tr-TR"/>
        </w:rPr>
        <w:t>AK</w:t>
      </w:r>
      <w:r w:rsidRPr="00173A5E">
        <w:rPr>
          <w:rFonts w:ascii="Calibri" w:hAnsi="Calibri" w:cs="Calibri"/>
          <w:b/>
          <w:spacing w:val="2"/>
          <w:sz w:val="24"/>
          <w:szCs w:val="24"/>
          <w:lang w:val="tr-TR"/>
        </w:rPr>
        <w:t>T</w:t>
      </w:r>
      <w:r w:rsidRPr="00173A5E">
        <w:rPr>
          <w:rFonts w:ascii="Calibri" w:hAnsi="Calibri" w:cs="Calibri"/>
          <w:b/>
          <w:sz w:val="24"/>
          <w:szCs w:val="24"/>
          <w:lang w:val="tr-TR"/>
        </w:rPr>
        <w:t xml:space="preserve">S </w:t>
      </w:r>
      <w:r w:rsidRPr="00173A5E">
        <w:rPr>
          <w:rFonts w:ascii="Calibri" w:hAnsi="Calibri" w:cs="Calibri"/>
          <w:b/>
          <w:spacing w:val="-2"/>
          <w:sz w:val="24"/>
          <w:szCs w:val="24"/>
          <w:lang w:val="tr-TR"/>
        </w:rPr>
        <w:t>k</w:t>
      </w:r>
      <w:r w:rsidRPr="00173A5E">
        <w:rPr>
          <w:rFonts w:ascii="Calibri" w:hAnsi="Calibri" w:cs="Calibri"/>
          <w:b/>
          <w:spacing w:val="1"/>
          <w:sz w:val="24"/>
          <w:szCs w:val="24"/>
          <w:lang w:val="tr-TR"/>
        </w:rPr>
        <w:t>r</w:t>
      </w:r>
      <w:r w:rsidRPr="00173A5E">
        <w:rPr>
          <w:rFonts w:ascii="Calibri" w:hAnsi="Calibri" w:cs="Calibri"/>
          <w:b/>
          <w:spacing w:val="-1"/>
          <w:sz w:val="24"/>
          <w:szCs w:val="24"/>
          <w:lang w:val="tr-TR"/>
        </w:rPr>
        <w:t>e</w:t>
      </w:r>
      <w:r w:rsidRPr="00173A5E">
        <w:rPr>
          <w:rFonts w:ascii="Calibri" w:hAnsi="Calibri" w:cs="Calibri"/>
          <w:b/>
          <w:spacing w:val="1"/>
          <w:sz w:val="24"/>
          <w:szCs w:val="24"/>
          <w:lang w:val="tr-TR"/>
        </w:rPr>
        <w:t>di</w:t>
      </w:r>
      <w:r w:rsidRPr="00173A5E">
        <w:rPr>
          <w:rFonts w:ascii="Calibri" w:hAnsi="Calibri" w:cs="Calibri"/>
          <w:b/>
          <w:spacing w:val="-2"/>
          <w:sz w:val="24"/>
          <w:szCs w:val="24"/>
          <w:lang w:val="tr-TR"/>
        </w:rPr>
        <w:t>s</w:t>
      </w:r>
      <w:r w:rsidRPr="00173A5E">
        <w:rPr>
          <w:rFonts w:ascii="Calibri" w:hAnsi="Calibri" w:cs="Calibri"/>
          <w:b/>
          <w:spacing w:val="1"/>
          <w:sz w:val="24"/>
          <w:szCs w:val="24"/>
          <w:lang w:val="tr-TR"/>
        </w:rPr>
        <w:t>i</w:t>
      </w:r>
      <w:r w:rsidRPr="00173A5E">
        <w:rPr>
          <w:rFonts w:ascii="Calibri" w:hAnsi="Calibri" w:cs="Calibri"/>
          <w:b/>
          <w:sz w:val="24"/>
          <w:szCs w:val="24"/>
          <w:lang w:val="tr-TR"/>
        </w:rPr>
        <w:t xml:space="preserve">:                         </w:t>
      </w:r>
      <w:r w:rsidRPr="00173A5E">
        <w:rPr>
          <w:rFonts w:ascii="Calibri" w:hAnsi="Calibri" w:cs="Calibri"/>
          <w:b/>
          <w:spacing w:val="50"/>
          <w:sz w:val="24"/>
          <w:szCs w:val="24"/>
          <w:lang w:val="tr-TR"/>
        </w:rPr>
        <w:t xml:space="preserve"> </w:t>
      </w:r>
      <w:r w:rsidRPr="00173A5E">
        <w:rPr>
          <w:rFonts w:ascii="Calibri" w:hAnsi="Calibri" w:cs="Calibri"/>
          <w:b/>
          <w:spacing w:val="5"/>
          <w:sz w:val="24"/>
          <w:szCs w:val="24"/>
          <w:lang w:val="tr-TR"/>
        </w:rPr>
        <w:t>k</w:t>
      </w:r>
      <w:r w:rsidRPr="00173A5E">
        <w:rPr>
          <w:rFonts w:ascii="Calibri" w:hAnsi="Calibri" w:cs="Calibri"/>
          <w:b/>
          <w:spacing w:val="1"/>
          <w:sz w:val="24"/>
          <w:szCs w:val="24"/>
          <w:lang w:val="tr-TR"/>
        </w:rPr>
        <w:t>r</w:t>
      </w:r>
      <w:r w:rsidRPr="00173A5E">
        <w:rPr>
          <w:rFonts w:ascii="Calibri" w:hAnsi="Calibri" w:cs="Calibri"/>
          <w:b/>
          <w:spacing w:val="-1"/>
          <w:sz w:val="24"/>
          <w:szCs w:val="24"/>
          <w:lang w:val="tr-TR"/>
        </w:rPr>
        <w:t>e</w:t>
      </w:r>
      <w:r w:rsidRPr="00173A5E">
        <w:rPr>
          <w:rFonts w:ascii="Calibri" w:hAnsi="Calibri" w:cs="Calibri"/>
          <w:b/>
          <w:spacing w:val="-2"/>
          <w:sz w:val="24"/>
          <w:szCs w:val="24"/>
          <w:lang w:val="tr-TR"/>
        </w:rPr>
        <w:t>d</w:t>
      </w:r>
      <w:r w:rsidRPr="00173A5E">
        <w:rPr>
          <w:rFonts w:ascii="Calibri" w:hAnsi="Calibri" w:cs="Calibri"/>
          <w:b/>
          <w:sz w:val="24"/>
          <w:szCs w:val="24"/>
          <w:lang w:val="tr-TR"/>
        </w:rPr>
        <w:t>i</w:t>
      </w:r>
    </w:p>
    <w:p w:rsidR="00F07282" w:rsidRPr="00173A5E" w:rsidRDefault="00F07282">
      <w:pPr>
        <w:spacing w:line="200" w:lineRule="exact"/>
        <w:rPr>
          <w:rFonts w:ascii="Calibri" w:hAnsi="Calibri"/>
          <w:lang w:val="tr-TR"/>
        </w:rPr>
      </w:pPr>
    </w:p>
    <w:p w:rsidR="00F07282" w:rsidRPr="00173A5E" w:rsidRDefault="00F07282">
      <w:pPr>
        <w:spacing w:line="200" w:lineRule="exact"/>
        <w:rPr>
          <w:rFonts w:ascii="Calibri" w:hAnsi="Calibri"/>
          <w:lang w:val="tr-TR"/>
        </w:rPr>
      </w:pPr>
    </w:p>
    <w:p w:rsidR="00F07282" w:rsidRPr="00173A5E" w:rsidRDefault="00F07282" w:rsidP="00163761">
      <w:pPr>
        <w:ind w:left="851"/>
        <w:rPr>
          <w:rFonts w:ascii="Calibri" w:hAnsi="Calibri" w:cs="Calibri"/>
          <w:sz w:val="24"/>
          <w:szCs w:val="24"/>
          <w:lang w:val="tr-TR"/>
        </w:rPr>
      </w:pPr>
      <w:r w:rsidRPr="00173A5E">
        <w:rPr>
          <w:rFonts w:ascii="Calibri" w:hAnsi="Calibri" w:cs="Calibri"/>
          <w:b/>
          <w:sz w:val="24"/>
          <w:szCs w:val="24"/>
          <w:lang w:val="tr-TR"/>
        </w:rPr>
        <w:t>Eği</w:t>
      </w:r>
      <w:r w:rsidRPr="00173A5E">
        <w:rPr>
          <w:rFonts w:ascii="Calibri" w:hAnsi="Calibri" w:cs="Calibri"/>
          <w:b/>
          <w:spacing w:val="1"/>
          <w:sz w:val="24"/>
          <w:szCs w:val="24"/>
          <w:lang w:val="tr-TR"/>
        </w:rPr>
        <w:t>ti</w:t>
      </w:r>
      <w:r w:rsidRPr="00173A5E">
        <w:rPr>
          <w:rFonts w:ascii="Calibri" w:hAnsi="Calibri" w:cs="Calibri"/>
          <w:b/>
          <w:spacing w:val="-1"/>
          <w:sz w:val="24"/>
          <w:szCs w:val="24"/>
          <w:lang w:val="tr-TR"/>
        </w:rPr>
        <w:t>m</w:t>
      </w:r>
      <w:r w:rsidRPr="00173A5E">
        <w:rPr>
          <w:rFonts w:ascii="Calibri" w:hAnsi="Calibri" w:cs="Calibri"/>
          <w:b/>
          <w:spacing w:val="1"/>
          <w:sz w:val="24"/>
          <w:szCs w:val="24"/>
          <w:lang w:val="tr-TR"/>
        </w:rPr>
        <w:t xml:space="preserve">in </w:t>
      </w:r>
      <w:r w:rsidRPr="00173A5E">
        <w:rPr>
          <w:rFonts w:ascii="Calibri" w:hAnsi="Calibri" w:cs="Calibri"/>
          <w:b/>
          <w:spacing w:val="-1"/>
          <w:sz w:val="24"/>
          <w:szCs w:val="24"/>
          <w:lang w:val="tr-TR"/>
        </w:rPr>
        <w:t>y</w:t>
      </w:r>
      <w:r w:rsidRPr="00173A5E">
        <w:rPr>
          <w:rFonts w:ascii="Calibri" w:hAnsi="Calibri" w:cs="Calibri"/>
          <w:b/>
          <w:spacing w:val="-2"/>
          <w:sz w:val="24"/>
          <w:szCs w:val="24"/>
          <w:lang w:val="tr-TR"/>
        </w:rPr>
        <w:t>ü</w:t>
      </w:r>
      <w:r w:rsidRPr="00173A5E">
        <w:rPr>
          <w:rFonts w:ascii="Calibri" w:hAnsi="Calibri" w:cs="Calibri"/>
          <w:b/>
          <w:spacing w:val="1"/>
          <w:sz w:val="24"/>
          <w:szCs w:val="24"/>
          <w:lang w:val="tr-TR"/>
        </w:rPr>
        <w:t>r</w:t>
      </w:r>
      <w:r w:rsidRPr="00173A5E">
        <w:rPr>
          <w:rFonts w:ascii="Calibri" w:hAnsi="Calibri" w:cs="Calibri"/>
          <w:b/>
          <w:spacing w:val="-2"/>
          <w:sz w:val="24"/>
          <w:szCs w:val="24"/>
          <w:lang w:val="tr-TR"/>
        </w:rPr>
        <w:t>ü</w:t>
      </w:r>
      <w:r w:rsidRPr="00173A5E">
        <w:rPr>
          <w:rFonts w:ascii="Calibri" w:hAnsi="Calibri" w:cs="Calibri"/>
          <w:b/>
          <w:spacing w:val="1"/>
          <w:sz w:val="24"/>
          <w:szCs w:val="24"/>
          <w:lang w:val="tr-TR"/>
        </w:rPr>
        <w:t>tül</w:t>
      </w:r>
      <w:r w:rsidRPr="00173A5E">
        <w:rPr>
          <w:rFonts w:ascii="Calibri" w:hAnsi="Calibri" w:cs="Calibri"/>
          <w:b/>
          <w:spacing w:val="-3"/>
          <w:sz w:val="24"/>
          <w:szCs w:val="24"/>
          <w:lang w:val="tr-TR"/>
        </w:rPr>
        <w:t>d</w:t>
      </w:r>
      <w:r w:rsidRPr="00173A5E">
        <w:rPr>
          <w:rFonts w:ascii="Calibri" w:hAnsi="Calibri" w:cs="Calibri"/>
          <w:b/>
          <w:spacing w:val="1"/>
          <w:sz w:val="24"/>
          <w:szCs w:val="24"/>
          <w:lang w:val="tr-TR"/>
        </w:rPr>
        <w:t>ü</w:t>
      </w:r>
      <w:r w:rsidRPr="00173A5E">
        <w:rPr>
          <w:rFonts w:ascii="Calibri" w:hAnsi="Calibri" w:cs="Calibri"/>
          <w:b/>
          <w:spacing w:val="-1"/>
          <w:sz w:val="24"/>
          <w:szCs w:val="24"/>
          <w:lang w:val="tr-TR"/>
        </w:rPr>
        <w:t>ğ</w:t>
      </w:r>
      <w:r w:rsidRPr="00173A5E">
        <w:rPr>
          <w:rFonts w:ascii="Calibri" w:hAnsi="Calibri" w:cs="Calibri"/>
          <w:b/>
          <w:spacing w:val="1"/>
          <w:sz w:val="24"/>
          <w:szCs w:val="24"/>
          <w:lang w:val="tr-TR"/>
        </w:rPr>
        <w:t xml:space="preserve">ü </w:t>
      </w:r>
      <w:r w:rsidRPr="00173A5E">
        <w:rPr>
          <w:rFonts w:ascii="Calibri" w:hAnsi="Calibri" w:cs="Calibri"/>
          <w:b/>
          <w:spacing w:val="-1"/>
          <w:sz w:val="24"/>
          <w:szCs w:val="24"/>
          <w:lang w:val="tr-TR"/>
        </w:rPr>
        <w:t>yer</w:t>
      </w:r>
      <w:r w:rsidRPr="00173A5E">
        <w:rPr>
          <w:rFonts w:ascii="Calibri" w:hAnsi="Calibri" w:cs="Calibri"/>
          <w:b/>
          <w:sz w:val="24"/>
          <w:szCs w:val="24"/>
          <w:lang w:val="tr-TR"/>
        </w:rPr>
        <w:t xml:space="preserve">:  </w:t>
      </w:r>
      <w:r w:rsidRPr="00173A5E">
        <w:rPr>
          <w:rFonts w:ascii="Calibri" w:hAnsi="Calibri" w:cs="Calibri"/>
          <w:sz w:val="24"/>
          <w:szCs w:val="24"/>
          <w:lang w:val="tr-TR"/>
        </w:rPr>
        <w:t>Çana</w:t>
      </w:r>
      <w:r w:rsidRPr="00173A5E">
        <w:rPr>
          <w:rFonts w:ascii="Calibri" w:hAnsi="Calibri" w:cs="Calibri"/>
          <w:spacing w:val="-1"/>
          <w:sz w:val="24"/>
          <w:szCs w:val="24"/>
          <w:lang w:val="tr-TR"/>
        </w:rPr>
        <w:t>kk</w:t>
      </w:r>
      <w:r w:rsidRPr="00173A5E">
        <w:rPr>
          <w:rFonts w:ascii="Calibri" w:hAnsi="Calibri" w:cs="Calibri"/>
          <w:sz w:val="24"/>
          <w:szCs w:val="24"/>
          <w:lang w:val="tr-TR"/>
        </w:rPr>
        <w:t>al</w:t>
      </w:r>
      <w:r w:rsidRPr="00173A5E">
        <w:rPr>
          <w:rFonts w:ascii="Calibri" w:hAnsi="Calibri" w:cs="Calibri"/>
          <w:spacing w:val="1"/>
          <w:sz w:val="24"/>
          <w:szCs w:val="24"/>
          <w:lang w:val="tr-TR"/>
        </w:rPr>
        <w:t xml:space="preserve">e </w:t>
      </w:r>
      <w:r w:rsidRPr="00173A5E">
        <w:rPr>
          <w:rFonts w:ascii="Calibri" w:hAnsi="Calibri" w:cs="Calibri"/>
          <w:spacing w:val="-3"/>
          <w:sz w:val="24"/>
          <w:szCs w:val="24"/>
          <w:lang w:val="tr-TR"/>
        </w:rPr>
        <w:t>O</w:t>
      </w:r>
      <w:r w:rsidRPr="00173A5E">
        <w:rPr>
          <w:rFonts w:ascii="Calibri" w:hAnsi="Calibri" w:cs="Calibri"/>
          <w:spacing w:val="1"/>
          <w:sz w:val="24"/>
          <w:szCs w:val="24"/>
          <w:lang w:val="tr-TR"/>
        </w:rPr>
        <w:t>n</w:t>
      </w:r>
      <w:r w:rsidRPr="00173A5E">
        <w:rPr>
          <w:rFonts w:ascii="Calibri" w:hAnsi="Calibri" w:cs="Calibri"/>
          <w:sz w:val="24"/>
          <w:szCs w:val="24"/>
          <w:lang w:val="tr-TR"/>
        </w:rPr>
        <w:t>s</w:t>
      </w:r>
      <w:r w:rsidRPr="00173A5E">
        <w:rPr>
          <w:rFonts w:ascii="Calibri" w:hAnsi="Calibri" w:cs="Calibri"/>
          <w:spacing w:val="1"/>
          <w:sz w:val="24"/>
          <w:szCs w:val="24"/>
          <w:lang w:val="tr-TR"/>
        </w:rPr>
        <w:t>e</w:t>
      </w:r>
      <w:r w:rsidRPr="00173A5E">
        <w:rPr>
          <w:rFonts w:ascii="Calibri" w:hAnsi="Calibri" w:cs="Calibri"/>
          <w:spacing w:val="-1"/>
          <w:sz w:val="24"/>
          <w:szCs w:val="24"/>
          <w:lang w:val="tr-TR"/>
        </w:rPr>
        <w:t>k</w:t>
      </w:r>
      <w:r w:rsidRPr="00173A5E">
        <w:rPr>
          <w:rFonts w:ascii="Calibri" w:hAnsi="Calibri" w:cs="Calibri"/>
          <w:spacing w:val="3"/>
          <w:sz w:val="24"/>
          <w:szCs w:val="24"/>
          <w:lang w:val="tr-TR"/>
        </w:rPr>
        <w:t>i</w:t>
      </w:r>
      <w:r w:rsidRPr="00173A5E">
        <w:rPr>
          <w:rFonts w:ascii="Calibri" w:hAnsi="Calibri" w:cs="Calibri"/>
          <w:spacing w:val="-1"/>
          <w:sz w:val="24"/>
          <w:szCs w:val="24"/>
          <w:lang w:val="tr-TR"/>
        </w:rPr>
        <w:t xml:space="preserve">z </w:t>
      </w:r>
      <w:r w:rsidRPr="00173A5E">
        <w:rPr>
          <w:rFonts w:ascii="Calibri" w:hAnsi="Calibri" w:cs="Calibri"/>
          <w:spacing w:val="1"/>
          <w:sz w:val="24"/>
          <w:szCs w:val="24"/>
          <w:lang w:val="tr-TR"/>
        </w:rPr>
        <w:t>M</w:t>
      </w:r>
      <w:r w:rsidRPr="00173A5E">
        <w:rPr>
          <w:rFonts w:ascii="Calibri" w:hAnsi="Calibri" w:cs="Calibri"/>
          <w:sz w:val="24"/>
          <w:szCs w:val="24"/>
          <w:lang w:val="tr-TR"/>
        </w:rPr>
        <w:t>art</w:t>
      </w:r>
      <w:r w:rsidRPr="00173A5E">
        <w:rPr>
          <w:rFonts w:ascii="Calibri" w:hAnsi="Calibri" w:cs="Calibri"/>
          <w:spacing w:val="53"/>
          <w:sz w:val="24"/>
          <w:szCs w:val="24"/>
          <w:lang w:val="tr-TR"/>
        </w:rPr>
        <w:t xml:space="preserve"> </w:t>
      </w:r>
      <w:r w:rsidRPr="00173A5E">
        <w:rPr>
          <w:rFonts w:ascii="Calibri" w:hAnsi="Calibri" w:cs="Calibri"/>
          <w:sz w:val="24"/>
          <w:szCs w:val="24"/>
          <w:lang w:val="tr-TR"/>
        </w:rPr>
        <w:t>Üniv</w:t>
      </w:r>
      <w:r w:rsidRPr="00173A5E">
        <w:rPr>
          <w:rFonts w:ascii="Calibri" w:hAnsi="Calibri" w:cs="Calibri"/>
          <w:spacing w:val="1"/>
          <w:sz w:val="24"/>
          <w:szCs w:val="24"/>
          <w:lang w:val="tr-TR"/>
        </w:rPr>
        <w:t>e</w:t>
      </w:r>
      <w:r w:rsidRPr="00173A5E">
        <w:rPr>
          <w:rFonts w:ascii="Calibri" w:hAnsi="Calibri" w:cs="Calibri"/>
          <w:sz w:val="24"/>
          <w:szCs w:val="24"/>
          <w:lang w:val="tr-TR"/>
        </w:rPr>
        <w:t>rs</w:t>
      </w:r>
      <w:r w:rsidRPr="00173A5E">
        <w:rPr>
          <w:rFonts w:ascii="Calibri" w:hAnsi="Calibri" w:cs="Calibri"/>
          <w:spacing w:val="-2"/>
          <w:sz w:val="24"/>
          <w:szCs w:val="24"/>
          <w:lang w:val="tr-TR"/>
        </w:rPr>
        <w:t>i</w:t>
      </w:r>
      <w:r w:rsidRPr="00173A5E">
        <w:rPr>
          <w:rFonts w:ascii="Calibri" w:hAnsi="Calibri" w:cs="Calibri"/>
          <w:spacing w:val="1"/>
          <w:sz w:val="24"/>
          <w:szCs w:val="24"/>
          <w:lang w:val="tr-TR"/>
        </w:rPr>
        <w:t>t</w:t>
      </w:r>
      <w:r w:rsidRPr="00173A5E">
        <w:rPr>
          <w:rFonts w:ascii="Calibri" w:hAnsi="Calibri" w:cs="Calibri"/>
          <w:sz w:val="24"/>
          <w:szCs w:val="24"/>
          <w:lang w:val="tr-TR"/>
        </w:rPr>
        <w:t>esi U</w:t>
      </w:r>
      <w:r w:rsidRPr="00173A5E">
        <w:rPr>
          <w:rFonts w:ascii="Calibri" w:hAnsi="Calibri" w:cs="Calibri"/>
          <w:spacing w:val="-1"/>
          <w:sz w:val="24"/>
          <w:szCs w:val="24"/>
          <w:lang w:val="tr-TR"/>
        </w:rPr>
        <w:t>y</w:t>
      </w:r>
      <w:r w:rsidRPr="00173A5E">
        <w:rPr>
          <w:rFonts w:ascii="Calibri" w:hAnsi="Calibri" w:cs="Calibri"/>
          <w:sz w:val="24"/>
          <w:szCs w:val="24"/>
          <w:lang w:val="tr-TR"/>
        </w:rPr>
        <w:t>g</w:t>
      </w:r>
      <w:r w:rsidRPr="00173A5E">
        <w:rPr>
          <w:rFonts w:ascii="Calibri" w:hAnsi="Calibri" w:cs="Calibri"/>
          <w:spacing w:val="2"/>
          <w:sz w:val="24"/>
          <w:szCs w:val="24"/>
          <w:lang w:val="tr-TR"/>
        </w:rPr>
        <w:t>u</w:t>
      </w:r>
      <w:r w:rsidRPr="00173A5E">
        <w:rPr>
          <w:rFonts w:ascii="Calibri" w:hAnsi="Calibri" w:cs="Calibri"/>
          <w:sz w:val="24"/>
          <w:szCs w:val="24"/>
          <w:lang w:val="tr-TR"/>
        </w:rPr>
        <w:t>lam</w:t>
      </w:r>
      <w:r w:rsidRPr="00173A5E">
        <w:rPr>
          <w:rFonts w:ascii="Calibri" w:hAnsi="Calibri" w:cs="Calibri"/>
          <w:spacing w:val="1"/>
          <w:sz w:val="24"/>
          <w:szCs w:val="24"/>
          <w:lang w:val="tr-TR"/>
        </w:rPr>
        <w:t xml:space="preserve">a </w:t>
      </w:r>
      <w:r w:rsidRPr="00173A5E">
        <w:rPr>
          <w:rFonts w:ascii="Calibri" w:hAnsi="Calibri" w:cs="Calibri"/>
          <w:sz w:val="24"/>
          <w:szCs w:val="24"/>
          <w:lang w:val="tr-TR"/>
        </w:rPr>
        <w:t>ve Araştırma Hastanesi derslikleri, Ruh Sağlığı ve Hastalıkları poliklinik ve servisleri</w:t>
      </w:r>
    </w:p>
    <w:p w:rsidR="00F07282" w:rsidRPr="00173A5E" w:rsidRDefault="00F07282" w:rsidP="00163761">
      <w:pPr>
        <w:spacing w:before="8" w:line="280" w:lineRule="exact"/>
        <w:ind w:left="851"/>
        <w:rPr>
          <w:rFonts w:ascii="Calibri" w:hAnsi="Calibri"/>
          <w:sz w:val="28"/>
          <w:szCs w:val="28"/>
          <w:lang w:val="tr-TR"/>
        </w:rPr>
      </w:pPr>
    </w:p>
    <w:p w:rsidR="00F07282" w:rsidRPr="00173A5E" w:rsidRDefault="00F07282" w:rsidP="00233218">
      <w:pPr>
        <w:ind w:left="851"/>
        <w:rPr>
          <w:rFonts w:ascii="Calibri" w:hAnsi="Calibri" w:cs="Calibri"/>
          <w:sz w:val="24"/>
          <w:szCs w:val="24"/>
          <w:lang w:val="tr-TR"/>
        </w:rPr>
      </w:pPr>
      <w:r w:rsidRPr="00173A5E">
        <w:rPr>
          <w:rFonts w:ascii="Calibri" w:hAnsi="Calibri" w:cs="Calibri"/>
          <w:b/>
          <w:spacing w:val="-1"/>
          <w:sz w:val="24"/>
          <w:szCs w:val="24"/>
          <w:lang w:val="tr-TR"/>
        </w:rPr>
        <w:t>S</w:t>
      </w:r>
      <w:r w:rsidRPr="00173A5E">
        <w:rPr>
          <w:rFonts w:ascii="Calibri" w:hAnsi="Calibri" w:cs="Calibri"/>
          <w:b/>
          <w:spacing w:val="1"/>
          <w:sz w:val="24"/>
          <w:szCs w:val="24"/>
          <w:lang w:val="tr-TR"/>
        </w:rPr>
        <w:t>t</w:t>
      </w:r>
      <w:r w:rsidRPr="00173A5E">
        <w:rPr>
          <w:rFonts w:ascii="Calibri" w:hAnsi="Calibri" w:cs="Calibri"/>
          <w:b/>
          <w:spacing w:val="-1"/>
          <w:sz w:val="24"/>
          <w:szCs w:val="24"/>
          <w:lang w:val="tr-TR"/>
        </w:rPr>
        <w:t>a</w:t>
      </w:r>
      <w:r w:rsidRPr="00173A5E">
        <w:rPr>
          <w:rFonts w:ascii="Calibri" w:hAnsi="Calibri" w:cs="Calibri"/>
          <w:b/>
          <w:spacing w:val="1"/>
          <w:sz w:val="24"/>
          <w:szCs w:val="24"/>
          <w:lang w:val="tr-TR"/>
        </w:rPr>
        <w:t xml:space="preserve">j </w:t>
      </w:r>
      <w:r w:rsidRPr="00173A5E">
        <w:rPr>
          <w:rFonts w:ascii="Calibri" w:hAnsi="Calibri" w:cs="Calibri"/>
          <w:b/>
          <w:sz w:val="24"/>
          <w:szCs w:val="24"/>
          <w:lang w:val="tr-TR"/>
        </w:rPr>
        <w:t>öğ</w:t>
      </w:r>
      <w:r w:rsidRPr="00173A5E">
        <w:rPr>
          <w:rFonts w:ascii="Calibri" w:hAnsi="Calibri" w:cs="Calibri"/>
          <w:b/>
          <w:spacing w:val="1"/>
          <w:sz w:val="24"/>
          <w:szCs w:val="24"/>
          <w:lang w:val="tr-TR"/>
        </w:rPr>
        <w:t>r</w:t>
      </w:r>
      <w:r w:rsidRPr="00173A5E">
        <w:rPr>
          <w:rFonts w:ascii="Calibri" w:hAnsi="Calibri" w:cs="Calibri"/>
          <w:b/>
          <w:spacing w:val="-1"/>
          <w:sz w:val="24"/>
          <w:szCs w:val="24"/>
          <w:lang w:val="tr-TR"/>
        </w:rPr>
        <w:t>e</w:t>
      </w:r>
      <w:r w:rsidRPr="00173A5E">
        <w:rPr>
          <w:rFonts w:ascii="Calibri" w:hAnsi="Calibri" w:cs="Calibri"/>
          <w:b/>
          <w:spacing w:val="1"/>
          <w:sz w:val="24"/>
          <w:szCs w:val="24"/>
          <w:lang w:val="tr-TR"/>
        </w:rPr>
        <w:t>ti</w:t>
      </w:r>
      <w:r w:rsidRPr="00173A5E">
        <w:rPr>
          <w:rFonts w:ascii="Calibri" w:hAnsi="Calibri" w:cs="Calibri"/>
          <w:b/>
          <w:spacing w:val="-1"/>
          <w:sz w:val="24"/>
          <w:szCs w:val="24"/>
          <w:lang w:val="tr-TR"/>
        </w:rPr>
        <w:t xml:space="preserve">m </w:t>
      </w:r>
      <w:r w:rsidRPr="00173A5E">
        <w:rPr>
          <w:rFonts w:ascii="Calibri" w:hAnsi="Calibri" w:cs="Calibri"/>
          <w:b/>
          <w:spacing w:val="1"/>
          <w:sz w:val="24"/>
          <w:szCs w:val="24"/>
          <w:lang w:val="tr-TR"/>
        </w:rPr>
        <w:t>ü</w:t>
      </w:r>
      <w:r w:rsidRPr="00173A5E">
        <w:rPr>
          <w:rFonts w:ascii="Calibri" w:hAnsi="Calibri" w:cs="Calibri"/>
          <w:b/>
          <w:spacing w:val="-1"/>
          <w:sz w:val="24"/>
          <w:szCs w:val="24"/>
          <w:lang w:val="tr-TR"/>
        </w:rPr>
        <w:t>ye</w:t>
      </w:r>
      <w:r w:rsidRPr="00173A5E">
        <w:rPr>
          <w:rFonts w:ascii="Calibri" w:hAnsi="Calibri" w:cs="Calibri"/>
          <w:b/>
          <w:spacing w:val="2"/>
          <w:sz w:val="24"/>
          <w:szCs w:val="24"/>
          <w:lang w:val="tr-TR"/>
        </w:rPr>
        <w:t>l</w:t>
      </w:r>
      <w:r w:rsidRPr="00173A5E">
        <w:rPr>
          <w:rFonts w:ascii="Calibri" w:hAnsi="Calibri" w:cs="Calibri"/>
          <w:b/>
          <w:spacing w:val="-1"/>
          <w:sz w:val="24"/>
          <w:szCs w:val="24"/>
          <w:lang w:val="tr-TR"/>
        </w:rPr>
        <w:t>er</w:t>
      </w:r>
      <w:r w:rsidRPr="00173A5E">
        <w:rPr>
          <w:rFonts w:ascii="Calibri" w:hAnsi="Calibri" w:cs="Calibri"/>
          <w:b/>
          <w:spacing w:val="1"/>
          <w:sz w:val="24"/>
          <w:szCs w:val="24"/>
          <w:lang w:val="tr-TR"/>
        </w:rPr>
        <w:t>i</w:t>
      </w:r>
      <w:r w:rsidRPr="00173A5E">
        <w:rPr>
          <w:rFonts w:ascii="Calibri" w:hAnsi="Calibri" w:cs="Calibri"/>
          <w:b/>
          <w:sz w:val="24"/>
          <w:szCs w:val="24"/>
          <w:lang w:val="tr-TR"/>
        </w:rPr>
        <w:t>:</w:t>
      </w:r>
      <w:r>
        <w:rPr>
          <w:rFonts w:ascii="Calibri" w:hAnsi="Calibri" w:cs="Calibri"/>
          <w:sz w:val="24"/>
          <w:szCs w:val="24"/>
          <w:lang w:val="tr-TR"/>
        </w:rPr>
        <w:t xml:space="preserve">  </w:t>
      </w:r>
      <w:r w:rsidRPr="00173A5E">
        <w:rPr>
          <w:rFonts w:ascii="Calibri" w:hAnsi="Calibri" w:cs="Calibri"/>
          <w:sz w:val="24"/>
          <w:szCs w:val="24"/>
          <w:lang w:val="tr-TR"/>
        </w:rPr>
        <w:t>Doç. Dr. Nurullah Bolat</w:t>
      </w:r>
    </w:p>
    <w:p w:rsidR="00F07282" w:rsidRPr="00173A5E" w:rsidRDefault="00F07282" w:rsidP="00677446">
      <w:pPr>
        <w:spacing w:line="472" w:lineRule="auto"/>
        <w:ind w:right="398"/>
        <w:rPr>
          <w:rFonts w:ascii="Calibri" w:hAnsi="Calibri" w:cs="Calibri"/>
          <w:sz w:val="24"/>
          <w:szCs w:val="24"/>
          <w:lang w:val="tr-TR"/>
        </w:rPr>
        <w:sectPr w:rsidR="00F07282" w:rsidRPr="00173A5E" w:rsidSect="00682C69">
          <w:headerReference w:type="even" r:id="rId8"/>
          <w:headerReference w:type="default" r:id="rId9"/>
          <w:footerReference w:type="default" r:id="rId10"/>
          <w:pgSz w:w="11940" w:h="16860"/>
          <w:pgMar w:top="720" w:right="720" w:bottom="720" w:left="720" w:header="1531" w:footer="794" w:gutter="0"/>
          <w:cols w:space="708"/>
          <w:docGrid w:linePitch="272"/>
        </w:sectPr>
      </w:pPr>
    </w:p>
    <w:p w:rsidR="00F07282" w:rsidRPr="00173A5E" w:rsidRDefault="00F07282" w:rsidP="00F64F3A">
      <w:pPr>
        <w:spacing w:before="360" w:after="120" w:line="276" w:lineRule="auto"/>
        <w:ind w:firstLine="709"/>
        <w:jc w:val="both"/>
        <w:rPr>
          <w:rFonts w:ascii="Calibri" w:hAnsi="Calibri" w:cs="Calibri"/>
          <w:sz w:val="24"/>
          <w:szCs w:val="24"/>
          <w:lang w:val="tr-TR"/>
        </w:rPr>
      </w:pPr>
      <w:r w:rsidRPr="00173A5E">
        <w:rPr>
          <w:rFonts w:ascii="Calibri" w:hAnsi="Calibri" w:cs="Calibri"/>
          <w:sz w:val="24"/>
          <w:szCs w:val="24"/>
          <w:lang w:val="tr-TR"/>
        </w:rPr>
        <w:lastRenderedPageBreak/>
        <w:t>Staja gelen öğrenciler poliklinik</w:t>
      </w:r>
      <w:r>
        <w:rPr>
          <w:rFonts w:ascii="Calibri" w:hAnsi="Calibri" w:cs="Calibri"/>
          <w:sz w:val="24"/>
          <w:szCs w:val="24"/>
          <w:lang w:val="tr-TR"/>
        </w:rPr>
        <w:t>te</w:t>
      </w:r>
      <w:r w:rsidRPr="00173A5E">
        <w:rPr>
          <w:rFonts w:ascii="Calibri" w:hAnsi="Calibri" w:cs="Calibri"/>
          <w:sz w:val="24"/>
          <w:szCs w:val="24"/>
          <w:lang w:val="tr-TR"/>
        </w:rPr>
        <w:t xml:space="preserve"> öğretim görevlileri gözetiminde hasta takibine ve eğitim faaliyetlerine etkin biçimde katılacaklardır. Zorunlu bir staj olan </w:t>
      </w:r>
      <w:r>
        <w:rPr>
          <w:rFonts w:ascii="Calibri" w:hAnsi="Calibri" w:cs="Calibri"/>
          <w:sz w:val="24"/>
          <w:szCs w:val="24"/>
          <w:lang w:val="tr-TR"/>
        </w:rPr>
        <w:t xml:space="preserve">Çocuk Psikiyatrisi </w:t>
      </w:r>
      <w:r w:rsidRPr="00173A5E">
        <w:rPr>
          <w:rFonts w:ascii="Calibri" w:hAnsi="Calibri" w:cs="Calibri"/>
          <w:sz w:val="24"/>
          <w:szCs w:val="24"/>
          <w:lang w:val="tr-TR"/>
        </w:rPr>
        <w:t>stajında uygun eğitim koşullarının sağlanabilmesi, en fazla 20 öğrenciden oluşan bir staj grubu ile mümkündür.</w:t>
      </w:r>
    </w:p>
    <w:p w:rsidR="00F07282" w:rsidRPr="00173A5E" w:rsidRDefault="00047693" w:rsidP="00163761">
      <w:pPr>
        <w:spacing w:before="120" w:after="120" w:line="276" w:lineRule="auto"/>
        <w:jc w:val="both"/>
        <w:rPr>
          <w:rFonts w:ascii="Calibri" w:hAnsi="Calibri" w:cs="Calibri"/>
          <w:b/>
          <w:iCs/>
          <w:sz w:val="24"/>
          <w:szCs w:val="24"/>
          <w:lang w:val="tr-TR"/>
        </w:rPr>
      </w:pPr>
      <w:r>
        <w:rPr>
          <w:rFonts w:ascii="Calibri" w:hAnsi="Calibri" w:cs="Calibri"/>
          <w:b/>
          <w:iCs/>
          <w:sz w:val="24"/>
          <w:szCs w:val="24"/>
          <w:lang w:val="tr-TR"/>
        </w:rPr>
        <w:t>Öğrencilerden Genel Beklentiler</w:t>
      </w:r>
      <w:r w:rsidR="00F07282" w:rsidRPr="00173A5E">
        <w:rPr>
          <w:rFonts w:ascii="Calibri" w:hAnsi="Calibri" w:cs="Calibri"/>
          <w:b/>
          <w:iCs/>
          <w:sz w:val="24"/>
          <w:szCs w:val="24"/>
          <w:lang w:val="tr-TR"/>
        </w:rPr>
        <w:t>:</w:t>
      </w:r>
    </w:p>
    <w:p w:rsidR="00F07282" w:rsidRPr="00173A5E" w:rsidRDefault="00F07282" w:rsidP="00163761">
      <w:pPr>
        <w:spacing w:line="276" w:lineRule="auto"/>
        <w:jc w:val="both"/>
        <w:rPr>
          <w:rFonts w:ascii="Calibri" w:hAnsi="Calibri" w:cs="Calibri"/>
          <w:sz w:val="24"/>
          <w:szCs w:val="24"/>
          <w:lang w:val="tr-TR"/>
        </w:rPr>
      </w:pPr>
      <w:r>
        <w:rPr>
          <w:rFonts w:ascii="Calibri" w:hAnsi="Calibri" w:cs="Calibri"/>
          <w:sz w:val="24"/>
          <w:szCs w:val="24"/>
          <w:lang w:val="tr-TR"/>
        </w:rPr>
        <w:t>Çocuk Psikiyatrisi</w:t>
      </w:r>
      <w:r w:rsidRPr="00173A5E">
        <w:rPr>
          <w:rFonts w:ascii="Calibri" w:hAnsi="Calibri" w:cs="Calibri"/>
          <w:sz w:val="24"/>
          <w:szCs w:val="24"/>
          <w:lang w:val="tr-TR"/>
        </w:rPr>
        <w:t xml:space="preserve"> Stajı için öğrencilerden genel beklentiler şunlardır:</w:t>
      </w:r>
    </w:p>
    <w:p w:rsidR="00F07282" w:rsidRPr="00173A5E" w:rsidRDefault="00F07282" w:rsidP="00163761">
      <w:pPr>
        <w:numPr>
          <w:ilvl w:val="0"/>
          <w:numId w:val="6"/>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E</w:t>
      </w:r>
      <w:r>
        <w:rPr>
          <w:rFonts w:ascii="Calibri" w:hAnsi="Calibri" w:cs="Calibri"/>
          <w:sz w:val="24"/>
          <w:szCs w:val="24"/>
          <w:lang w:val="tr-TR"/>
        </w:rPr>
        <w:t>ğitim faaliyetlerine devamlılık</w:t>
      </w:r>
    </w:p>
    <w:p w:rsidR="00F07282" w:rsidRPr="00173A5E" w:rsidRDefault="00F07282" w:rsidP="00163761">
      <w:pPr>
        <w:numPr>
          <w:ilvl w:val="0"/>
          <w:numId w:val="6"/>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Eğitim faaliyetlerine ve pratik uyg</w:t>
      </w:r>
      <w:r>
        <w:rPr>
          <w:rFonts w:ascii="Calibri" w:hAnsi="Calibri" w:cs="Calibri"/>
          <w:sz w:val="24"/>
          <w:szCs w:val="24"/>
          <w:lang w:val="tr-TR"/>
        </w:rPr>
        <w:t>ulamalara etkin biçimde katılım</w:t>
      </w:r>
    </w:p>
    <w:p w:rsidR="00F07282" w:rsidRPr="00173A5E" w:rsidRDefault="00F07282" w:rsidP="00163761">
      <w:pPr>
        <w:numPr>
          <w:ilvl w:val="0"/>
          <w:numId w:val="6"/>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Hastalara saygılı yaklaşım, hasta haklarına riayet ve </w:t>
      </w:r>
      <w:r>
        <w:rPr>
          <w:rFonts w:ascii="Calibri" w:hAnsi="Calibri" w:cs="Calibri"/>
          <w:sz w:val="24"/>
          <w:szCs w:val="24"/>
          <w:lang w:val="tr-TR"/>
        </w:rPr>
        <w:t>hasta mahremiyetinin sağlanması</w:t>
      </w:r>
      <w:r w:rsidRPr="00173A5E">
        <w:rPr>
          <w:rFonts w:ascii="Calibri" w:hAnsi="Calibri" w:cs="Calibri"/>
          <w:sz w:val="24"/>
          <w:szCs w:val="24"/>
          <w:lang w:val="tr-TR"/>
        </w:rPr>
        <w:t xml:space="preserve"> </w:t>
      </w:r>
    </w:p>
    <w:p w:rsidR="00F07282" w:rsidRPr="00173A5E" w:rsidRDefault="00F07282" w:rsidP="00163761">
      <w:pPr>
        <w:numPr>
          <w:ilvl w:val="0"/>
          <w:numId w:val="6"/>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Hastaların klinik ve kişisel bilgilerinin gizliliğinin</w:t>
      </w:r>
      <w:r>
        <w:rPr>
          <w:rFonts w:ascii="Calibri" w:hAnsi="Calibri" w:cs="Calibri"/>
          <w:sz w:val="24"/>
          <w:szCs w:val="24"/>
          <w:lang w:val="tr-TR"/>
        </w:rPr>
        <w:t xml:space="preserve"> korunması</w:t>
      </w:r>
    </w:p>
    <w:p w:rsidR="00F07282" w:rsidRPr="00173A5E" w:rsidRDefault="00047693" w:rsidP="00163761">
      <w:pPr>
        <w:spacing w:before="120" w:after="120" w:line="276" w:lineRule="auto"/>
        <w:jc w:val="both"/>
        <w:rPr>
          <w:rFonts w:ascii="Calibri" w:hAnsi="Calibri" w:cs="Calibri"/>
          <w:sz w:val="24"/>
          <w:szCs w:val="24"/>
          <w:lang w:val="tr-TR"/>
        </w:rPr>
      </w:pPr>
      <w:r>
        <w:rPr>
          <w:rFonts w:ascii="Calibri" w:hAnsi="Calibri" w:cs="Calibri"/>
          <w:b/>
          <w:sz w:val="24"/>
          <w:szCs w:val="24"/>
          <w:lang w:val="tr-TR"/>
        </w:rPr>
        <w:t>Stajın Amacı</w:t>
      </w:r>
      <w:r w:rsidR="00F07282" w:rsidRPr="00173A5E">
        <w:rPr>
          <w:rFonts w:ascii="Calibri" w:hAnsi="Calibri" w:cs="Calibri"/>
          <w:b/>
          <w:sz w:val="24"/>
          <w:szCs w:val="24"/>
          <w:lang w:val="tr-TR"/>
        </w:rPr>
        <w:t xml:space="preserve">: </w:t>
      </w:r>
    </w:p>
    <w:p w:rsidR="00F07282" w:rsidRDefault="00F07282" w:rsidP="00935084">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kavramının tarihsel gelişimi ve çocuk hakları konusunda kapsamlı bir bilgiye sahip olmak.</w:t>
      </w:r>
    </w:p>
    <w:p w:rsidR="00F07282" w:rsidRDefault="00F07282" w:rsidP="00935084">
      <w:pPr>
        <w:numPr>
          <w:ilvl w:val="0"/>
          <w:numId w:val="7"/>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Çocuk ve ergen hastaların belirtilerinin </w:t>
      </w:r>
      <w:r>
        <w:rPr>
          <w:rFonts w:ascii="Calibri" w:hAnsi="Calibri" w:cs="Calibri"/>
          <w:sz w:val="24"/>
          <w:szCs w:val="24"/>
          <w:lang w:val="tr-TR"/>
        </w:rPr>
        <w:t>onların gelişim düzeyi</w:t>
      </w:r>
      <w:r w:rsidRPr="00173A5E">
        <w:rPr>
          <w:rFonts w:ascii="Calibri" w:hAnsi="Calibri" w:cs="Calibri"/>
          <w:sz w:val="24"/>
          <w:szCs w:val="24"/>
          <w:lang w:val="tr-TR"/>
        </w:rPr>
        <w:t>, ailesi ve içinde bulunduğu sosyal çevre ile birlikte biyopsikososyal ve kültürel yaklaşımla değerlendirebilmesi ve h</w:t>
      </w:r>
      <w:r>
        <w:rPr>
          <w:rFonts w:ascii="Calibri" w:hAnsi="Calibri" w:cs="Calibri"/>
          <w:sz w:val="24"/>
          <w:szCs w:val="24"/>
          <w:lang w:val="tr-TR"/>
        </w:rPr>
        <w:t>er hastaya özel klinik bir formu</w:t>
      </w:r>
      <w:r w:rsidRPr="00173A5E">
        <w:rPr>
          <w:rFonts w:ascii="Calibri" w:hAnsi="Calibri" w:cs="Calibri"/>
          <w:sz w:val="24"/>
          <w:szCs w:val="24"/>
          <w:lang w:val="tr-TR"/>
        </w:rPr>
        <w:t xml:space="preserve">lasyon yapılması. </w:t>
      </w:r>
    </w:p>
    <w:p w:rsidR="00F07282" w:rsidRPr="00173A5E" w:rsidRDefault="00F07282" w:rsidP="00935084">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Değerlendirme sürecinde</w:t>
      </w:r>
      <w:r w:rsidRPr="00173A5E">
        <w:rPr>
          <w:rFonts w:ascii="Calibri" w:hAnsi="Calibri" w:cs="Calibri"/>
          <w:sz w:val="24"/>
          <w:szCs w:val="24"/>
          <w:lang w:val="tr-TR"/>
        </w:rPr>
        <w:t xml:space="preserve"> çocuk, ergen ve aileye saygılı, mahremiyete özen gösteren ve empatik bir yaklaşım sergilemek ve onlara sorunlarını kendilerinin bakış açısından anlatmaları için rahat bir ortam sağlanması.</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 xml:space="preserve">Çocuk ve ergen hastaların </w:t>
      </w:r>
      <w:r w:rsidRPr="00173A5E">
        <w:rPr>
          <w:rFonts w:ascii="Calibri" w:hAnsi="Calibri" w:cs="Calibri"/>
          <w:sz w:val="24"/>
          <w:szCs w:val="24"/>
          <w:lang w:val="tr-TR"/>
        </w:rPr>
        <w:t>psikiyatrik öykü</w:t>
      </w:r>
      <w:r>
        <w:rPr>
          <w:rFonts w:ascii="Calibri" w:hAnsi="Calibri" w:cs="Calibri"/>
          <w:sz w:val="24"/>
          <w:szCs w:val="24"/>
          <w:lang w:val="tr-TR"/>
        </w:rPr>
        <w:t>sünü almak ve psikiyatrik muaye</w:t>
      </w:r>
      <w:r w:rsidRPr="00173A5E">
        <w:rPr>
          <w:rFonts w:ascii="Calibri" w:hAnsi="Calibri" w:cs="Calibri"/>
          <w:sz w:val="24"/>
          <w:szCs w:val="24"/>
          <w:lang w:val="tr-TR"/>
        </w:rPr>
        <w:t>ne</w:t>
      </w:r>
      <w:r>
        <w:rPr>
          <w:rFonts w:ascii="Calibri" w:hAnsi="Calibri" w:cs="Calibri"/>
          <w:sz w:val="24"/>
          <w:szCs w:val="24"/>
          <w:lang w:val="tr-TR"/>
        </w:rPr>
        <w:t>lerini</w:t>
      </w:r>
      <w:r w:rsidRPr="00173A5E">
        <w:rPr>
          <w:rFonts w:ascii="Calibri" w:hAnsi="Calibri" w:cs="Calibri"/>
          <w:sz w:val="24"/>
          <w:szCs w:val="24"/>
          <w:lang w:val="tr-TR"/>
        </w:rPr>
        <w:t xml:space="preserve"> yapmak.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Hasta, hasta yakınları ve meslektaşlarl</w:t>
      </w:r>
      <w:r>
        <w:rPr>
          <w:rFonts w:ascii="Calibri" w:hAnsi="Calibri" w:cs="Calibri"/>
          <w:sz w:val="24"/>
          <w:szCs w:val="24"/>
          <w:lang w:val="tr-TR"/>
        </w:rPr>
        <w:t>a etkin şekilde iletişim kurmak.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Uluslararası tanı ölçütlerini kullanarak </w:t>
      </w:r>
      <w:r>
        <w:rPr>
          <w:rFonts w:ascii="Calibri" w:hAnsi="Calibri" w:cs="Calibri"/>
          <w:sz w:val="24"/>
          <w:szCs w:val="24"/>
          <w:lang w:val="tr-TR"/>
        </w:rPr>
        <w:t xml:space="preserve">çocuk ve ergenlerde </w:t>
      </w:r>
      <w:r w:rsidRPr="00173A5E">
        <w:rPr>
          <w:rFonts w:ascii="Calibri" w:hAnsi="Calibri" w:cs="Calibri"/>
          <w:sz w:val="24"/>
          <w:szCs w:val="24"/>
          <w:lang w:val="tr-TR"/>
        </w:rPr>
        <w:t>sık görülen psikiyatrik bozuklukların tanısını koymak ve ayırıcı tanı yapmak.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ergenlerde görülen a</w:t>
      </w:r>
      <w:r w:rsidRPr="00173A5E">
        <w:rPr>
          <w:rFonts w:ascii="Calibri" w:hAnsi="Calibri" w:cs="Calibri"/>
          <w:sz w:val="24"/>
          <w:szCs w:val="24"/>
          <w:lang w:val="tr-TR"/>
        </w:rPr>
        <w:t>cil psikiyatrik durumları tanımak ve müdahale etmek.</w:t>
      </w:r>
    </w:p>
    <w:p w:rsidR="00F07282"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ergenlerde görülen p</w:t>
      </w:r>
      <w:r w:rsidRPr="00173A5E">
        <w:rPr>
          <w:rFonts w:ascii="Calibri" w:hAnsi="Calibri" w:cs="Calibri"/>
          <w:sz w:val="24"/>
          <w:szCs w:val="24"/>
          <w:lang w:val="tr-TR"/>
        </w:rPr>
        <w:t>sikiyatrik bozuklukların önlenmesi konusunda duyarlı olmak, gerekli durumlarda toplumu ve aileyi bilgilendirmek.</w:t>
      </w:r>
    </w:p>
    <w:p w:rsidR="00F07282" w:rsidRPr="00173A5E" w:rsidRDefault="00F07282" w:rsidP="00B65E84">
      <w:pPr>
        <w:numPr>
          <w:ilvl w:val="0"/>
          <w:numId w:val="7"/>
        </w:numPr>
        <w:spacing w:before="120" w:after="120" w:line="276" w:lineRule="auto"/>
        <w:jc w:val="both"/>
        <w:rPr>
          <w:rFonts w:ascii="Calibri" w:hAnsi="Calibri" w:cs="Calibri"/>
          <w:sz w:val="24"/>
          <w:szCs w:val="24"/>
          <w:lang w:val="tr-TR"/>
        </w:rPr>
      </w:pPr>
      <w:r>
        <w:rPr>
          <w:rFonts w:ascii="Calibri" w:hAnsi="Calibri" w:cs="Calibri"/>
          <w:sz w:val="24"/>
          <w:szCs w:val="24"/>
          <w:lang w:val="tr-TR"/>
        </w:rPr>
        <w:t>Çocuk ve ergenlerde cinsel kimlik gelişimi ve cinsel kimlikten hoşnutsuzluk yaşanan durumlar hakkında bilgi sahibi olmak, bu nedenle çocukların yaşayabileceği duygusal sorunlar açısından duyarlı olmak , aileyi ve toplumu uygun şekilde yönlendirmek ve ayrımcılıkla etkin bir şekilde mücadele etmek.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ergenlerde görülen p</w:t>
      </w:r>
      <w:r w:rsidRPr="00173A5E">
        <w:rPr>
          <w:rFonts w:ascii="Calibri" w:hAnsi="Calibri" w:cs="Calibri"/>
          <w:sz w:val="24"/>
          <w:szCs w:val="24"/>
          <w:lang w:val="tr-TR"/>
        </w:rPr>
        <w:t>sikiyatrik bozukluklarda kullanılan ilaç tedavilerinin temel ilkelerini öğrenmek.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lastRenderedPageBreak/>
        <w:t xml:space="preserve">Çocuk ve ergenlerde görülen psikiyatrik bozukluklarda </w:t>
      </w:r>
      <w:r w:rsidRPr="00173A5E">
        <w:rPr>
          <w:rFonts w:ascii="Calibri" w:hAnsi="Calibri" w:cs="Calibri"/>
          <w:sz w:val="24"/>
          <w:szCs w:val="24"/>
          <w:lang w:val="tr-TR"/>
        </w:rPr>
        <w:t>sık kullanılan farmakolojik ve girişimsel tedavi yöntemlerini tanımlamak.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ergenlerde görülen p</w:t>
      </w:r>
      <w:r w:rsidRPr="00173A5E">
        <w:rPr>
          <w:rFonts w:ascii="Calibri" w:hAnsi="Calibri" w:cs="Calibri"/>
          <w:sz w:val="24"/>
          <w:szCs w:val="24"/>
          <w:lang w:val="tr-TR"/>
        </w:rPr>
        <w:t>sikiyatrik bozuklukların tedavisinde uygulanan psikoterapi yöntemlerini tanımlamak.</w:t>
      </w:r>
    </w:p>
    <w:p w:rsidR="00F07282" w:rsidRPr="00173A5E" w:rsidRDefault="00F07282" w:rsidP="00BA4EDC">
      <w:pPr>
        <w:numPr>
          <w:ilvl w:val="0"/>
          <w:numId w:val="7"/>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P</w:t>
      </w:r>
      <w:r w:rsidRPr="00173A5E">
        <w:rPr>
          <w:rFonts w:ascii="Calibri" w:hAnsi="Calibri" w:cs="Calibri"/>
          <w:sz w:val="24"/>
          <w:szCs w:val="24"/>
          <w:lang w:val="tr-TR"/>
        </w:rPr>
        <w:t xml:space="preserve">sikiyatrik bozukluğu olan </w:t>
      </w:r>
      <w:r>
        <w:rPr>
          <w:rFonts w:ascii="Calibri" w:hAnsi="Calibri" w:cs="Calibri"/>
          <w:sz w:val="24"/>
          <w:szCs w:val="24"/>
          <w:lang w:val="tr-TR"/>
        </w:rPr>
        <w:t xml:space="preserve">çocuk ve ergen </w:t>
      </w:r>
      <w:r w:rsidRPr="00173A5E">
        <w:rPr>
          <w:rFonts w:ascii="Calibri" w:hAnsi="Calibri" w:cs="Calibri"/>
          <w:sz w:val="24"/>
          <w:szCs w:val="24"/>
          <w:lang w:val="tr-TR"/>
        </w:rPr>
        <w:t>hastalarda karşılaşılabilecek yasal sorunların farkında olmak, bu konudaki görev ve sorumlulukları yerine getirmek.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Kültürel etmenlerin </w:t>
      </w:r>
      <w:r>
        <w:rPr>
          <w:rFonts w:ascii="Calibri" w:hAnsi="Calibri" w:cs="Calibri"/>
          <w:sz w:val="24"/>
          <w:szCs w:val="24"/>
          <w:lang w:val="tr-TR"/>
        </w:rPr>
        <w:t xml:space="preserve">çocuk ve ergen </w:t>
      </w:r>
      <w:r w:rsidRPr="00173A5E">
        <w:rPr>
          <w:rFonts w:ascii="Calibri" w:hAnsi="Calibri" w:cs="Calibri"/>
          <w:sz w:val="24"/>
          <w:szCs w:val="24"/>
          <w:lang w:val="tr-TR"/>
        </w:rPr>
        <w:t>ruh sağlığı üzerine etkilerini dikkate almak.</w:t>
      </w:r>
    </w:p>
    <w:p w:rsidR="00F07282" w:rsidRPr="00173A5E" w:rsidRDefault="00F07282" w:rsidP="00163761">
      <w:pPr>
        <w:numPr>
          <w:ilvl w:val="0"/>
          <w:numId w:val="7"/>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Çocukların yaşadığı duygusal sorunlar hakkında duyarlı ve bilgi sahibi olmak, bu konularda ailelere temel doğru bilgilendirmeleri yapabilmek, erken ve hızlı müdahale veya yönlendirme gerektiren durumların gözden kaçmaması için gerekli hassasiyetin gösterilmesi.</w:t>
      </w:r>
    </w:p>
    <w:p w:rsidR="00F07282" w:rsidRPr="00173A5E" w:rsidRDefault="00F07282" w:rsidP="00163761">
      <w:pPr>
        <w:spacing w:before="120" w:after="120" w:line="276" w:lineRule="auto"/>
        <w:jc w:val="both"/>
        <w:rPr>
          <w:rFonts w:ascii="Calibri" w:hAnsi="Calibri" w:cs="Calibri"/>
          <w:b/>
          <w:sz w:val="24"/>
          <w:szCs w:val="24"/>
          <w:lang w:val="tr-TR"/>
        </w:rPr>
      </w:pPr>
      <w:r w:rsidRPr="00173A5E">
        <w:rPr>
          <w:rFonts w:ascii="Calibri" w:hAnsi="Calibri" w:cs="Calibri"/>
          <w:b/>
          <w:sz w:val="24"/>
          <w:szCs w:val="24"/>
          <w:lang w:val="tr-TR"/>
        </w:rPr>
        <w:t>Stajın öğrenim hedefleri :</w:t>
      </w:r>
    </w:p>
    <w:p w:rsidR="00F07282" w:rsidRPr="00173A5E" w:rsidRDefault="00F07282" w:rsidP="00163761">
      <w:pPr>
        <w:spacing w:line="276" w:lineRule="auto"/>
        <w:ind w:left="709" w:hanging="709"/>
        <w:jc w:val="both"/>
        <w:rPr>
          <w:rFonts w:ascii="Calibri" w:hAnsi="Calibri" w:cs="Calibri"/>
          <w:sz w:val="24"/>
          <w:szCs w:val="24"/>
          <w:lang w:val="tr-TR"/>
        </w:rPr>
      </w:pPr>
      <w:r w:rsidRPr="00173A5E">
        <w:rPr>
          <w:rFonts w:ascii="Calibri" w:hAnsi="Calibri" w:cs="Calibri"/>
          <w:sz w:val="24"/>
          <w:szCs w:val="24"/>
          <w:lang w:val="tr-TR"/>
        </w:rPr>
        <w:t>Dönem</w:t>
      </w:r>
      <w:r>
        <w:rPr>
          <w:rFonts w:ascii="Calibri" w:hAnsi="Calibri" w:cs="Calibri"/>
          <w:sz w:val="24"/>
          <w:szCs w:val="24"/>
          <w:lang w:val="tr-TR"/>
        </w:rPr>
        <w:t xml:space="preserve"> 5 öğrencileri 1</w:t>
      </w:r>
      <w:r w:rsidRPr="00173A5E">
        <w:rPr>
          <w:rFonts w:ascii="Calibri" w:hAnsi="Calibri" w:cs="Calibri"/>
          <w:sz w:val="24"/>
          <w:szCs w:val="24"/>
          <w:lang w:val="tr-TR"/>
        </w:rPr>
        <w:t xml:space="preserve"> haftalık staj döneminin sonunda;</w:t>
      </w:r>
    </w:p>
    <w:p w:rsidR="00F07282"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kavramını ve çocuk haklarını kapsamlı olarak tanımlayabileceklerdir.</w:t>
      </w:r>
    </w:p>
    <w:p w:rsidR="00F07282"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 hastaların p</w:t>
      </w:r>
      <w:r w:rsidRPr="00173A5E">
        <w:rPr>
          <w:rFonts w:ascii="Calibri" w:hAnsi="Calibri" w:cs="Calibri"/>
          <w:sz w:val="24"/>
          <w:szCs w:val="24"/>
          <w:lang w:val="tr-TR"/>
        </w:rPr>
        <w:t>sikiyatrik öykü</w:t>
      </w:r>
      <w:r>
        <w:rPr>
          <w:rFonts w:ascii="Calibri" w:hAnsi="Calibri" w:cs="Calibri"/>
          <w:sz w:val="24"/>
          <w:szCs w:val="24"/>
          <w:lang w:val="tr-TR"/>
        </w:rPr>
        <w:t>lerini</w:t>
      </w:r>
      <w:r w:rsidRPr="00173A5E">
        <w:rPr>
          <w:rFonts w:ascii="Calibri" w:hAnsi="Calibri" w:cs="Calibri"/>
          <w:sz w:val="24"/>
          <w:szCs w:val="24"/>
          <w:lang w:val="tr-TR"/>
        </w:rPr>
        <w:t xml:space="preserve"> alabileceklerdir.</w:t>
      </w:r>
    </w:p>
    <w:p w:rsidR="00F07282"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ergenleri gelişim düzeylerini dikkate alarak değerlendirebileceklerdir.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ergenleri ailesi ve bulunduğu çevre içinde bütüncül olarak değerlendirebileceklerdir.</w:t>
      </w:r>
    </w:p>
    <w:p w:rsidR="00F07282"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 hastaların p</w:t>
      </w:r>
      <w:r w:rsidRPr="00173A5E">
        <w:rPr>
          <w:rFonts w:ascii="Calibri" w:hAnsi="Calibri" w:cs="Calibri"/>
          <w:sz w:val="24"/>
          <w:szCs w:val="24"/>
          <w:lang w:val="tr-TR"/>
        </w:rPr>
        <w:t>sikiyatrik muayene</w:t>
      </w:r>
      <w:r>
        <w:rPr>
          <w:rFonts w:ascii="Calibri" w:hAnsi="Calibri" w:cs="Calibri"/>
          <w:sz w:val="24"/>
          <w:szCs w:val="24"/>
          <w:lang w:val="tr-TR"/>
        </w:rPr>
        <w:t>lerini</w:t>
      </w:r>
      <w:r w:rsidRPr="00173A5E">
        <w:rPr>
          <w:rFonts w:ascii="Calibri" w:hAnsi="Calibri" w:cs="Calibri"/>
          <w:sz w:val="24"/>
          <w:szCs w:val="24"/>
          <w:lang w:val="tr-TR"/>
        </w:rPr>
        <w:t xml:space="preserve"> yapabileceklerdir.</w:t>
      </w:r>
    </w:p>
    <w:p w:rsidR="00F07282"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 xml:space="preserve">Çocuklar, </w:t>
      </w:r>
      <w:r w:rsidRPr="00173A5E">
        <w:rPr>
          <w:rFonts w:ascii="Calibri" w:hAnsi="Calibri" w:cs="Calibri"/>
          <w:sz w:val="24"/>
          <w:szCs w:val="24"/>
          <w:lang w:val="tr-TR"/>
        </w:rPr>
        <w:t>ergenler</w:t>
      </w:r>
      <w:r>
        <w:rPr>
          <w:rFonts w:ascii="Calibri" w:hAnsi="Calibri" w:cs="Calibri"/>
          <w:sz w:val="24"/>
          <w:szCs w:val="24"/>
          <w:lang w:val="tr-TR"/>
        </w:rPr>
        <w:t xml:space="preserve"> ve aileleri</w:t>
      </w:r>
      <w:r w:rsidRPr="00173A5E">
        <w:rPr>
          <w:rFonts w:ascii="Calibri" w:hAnsi="Calibri" w:cs="Calibri"/>
          <w:sz w:val="24"/>
          <w:szCs w:val="24"/>
          <w:lang w:val="tr-TR"/>
        </w:rPr>
        <w:t xml:space="preserve"> ile doğru iletişim kurabilme becerilerini öğreneceklerdir</w:t>
      </w:r>
    </w:p>
    <w:p w:rsidR="00F07282" w:rsidRDefault="00F07282" w:rsidP="00B53EAC">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ergenlerde görülen ihmal ve istismar belirtilerini tanıyabilecek, ihmal ve istismarla ilişkili durumlar hakkında bilgi sahibi olacak, bu durumlarla ilgili ön tanı koyabilecek, adli bildirim yapabilecek ve uygun bir şekilde çocuk psikiyatrisi uzmanına yönlendirebileceklerdir.</w:t>
      </w:r>
    </w:p>
    <w:p w:rsidR="00F07282"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Otizm Spektrum Bozukluğu tanımını yapabilecek, ön tanı koyabilecek ve uygun bir şekilde çocuk psikiyatrisi uzmanına yönlendirebileceklerdir.</w:t>
      </w:r>
    </w:p>
    <w:p w:rsidR="00F07282" w:rsidRDefault="00F07282" w:rsidP="00663CB4">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Dikkat Eksikliği Hiperaktivite Bozukluğu ön tanısını koyabilecek ve uygun bir şekilde çocuk psikiyatrisi uzmanına yönlendirebileceklerdir.</w:t>
      </w:r>
    </w:p>
    <w:p w:rsidR="00F07282" w:rsidRDefault="00F07282" w:rsidP="00663CB4">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Özgül Öğrenme Bozukluğu ön tanısını koyabilecek ve uygun bir şekilde çocuk psikiyatrisi uzmanına yönlendirebileceklerdir.</w:t>
      </w:r>
    </w:p>
    <w:p w:rsidR="00F07282" w:rsidRDefault="00F07282" w:rsidP="00842859">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Bilişsel gelişim gecikmesi ve zeka geriliklerinin belirtilerini tanıyacak, ön tanı koyabilecek ve uygun bir şekilde çocuk psikiyatrisi uzmanına yönlendirebileceklerdir.</w:t>
      </w:r>
    </w:p>
    <w:p w:rsidR="00F07282" w:rsidRDefault="00F07282" w:rsidP="00842859">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Konuşma gecikmesi, konuşma ve dil bozukluklarının ayırıcı tanısını yapabilecek, ön tanı koyabilecek ve uygun bir şekilde çocuk psikiyatrisi uzmanına yönlendirebileceklerdir.</w:t>
      </w:r>
    </w:p>
    <w:p w:rsidR="00F07282" w:rsidRDefault="00F07282" w:rsidP="00842859">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 xml:space="preserve">Çocuk ve ergenlerde cinsel kimlik gelişimi ve cinsel kimlikten hoşnutsuzluk yaşanan durumlar hakkında bilgi sahibi olacaklar, bu durumla ilişkili olarak çocukların yaşayabileceği psikiyatrik </w:t>
      </w:r>
      <w:r>
        <w:rPr>
          <w:rFonts w:ascii="Calibri" w:hAnsi="Calibri" w:cs="Calibri"/>
          <w:sz w:val="24"/>
          <w:szCs w:val="24"/>
          <w:lang w:val="tr-TR"/>
        </w:rPr>
        <w:lastRenderedPageBreak/>
        <w:t>bozukluklarının ön tanısını koyabilecek, aileyi ve toplumu uygun şekilde yönlendirebilecek ve ayrımcılıkla etkin bir şekilde mücadele edebileceklerdir.</w:t>
      </w:r>
    </w:p>
    <w:p w:rsidR="00F07282" w:rsidRPr="00173A5E" w:rsidRDefault="00F07282" w:rsidP="003021D3">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Tik bozukluklarının ayırıcı tanısını yapabilecek, ön tanı koyabilecek ve uygun bir şekilde çocuk psikiyatrisi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Anksiyete kavramını tanımlayacak, anksiyetesi olan </w:t>
      </w:r>
      <w:r>
        <w:rPr>
          <w:rFonts w:ascii="Calibri" w:hAnsi="Calibri" w:cs="Calibri"/>
          <w:sz w:val="24"/>
          <w:szCs w:val="24"/>
          <w:lang w:val="tr-TR"/>
        </w:rPr>
        <w:t xml:space="preserve">çocuk veya ergen </w:t>
      </w:r>
      <w:r w:rsidRPr="00173A5E">
        <w:rPr>
          <w:rFonts w:ascii="Calibri" w:hAnsi="Calibri" w:cs="Calibri"/>
          <w:sz w:val="24"/>
          <w:szCs w:val="24"/>
          <w:lang w:val="tr-TR"/>
        </w:rPr>
        <w:t xml:space="preserve">hastaya tanı koyacak, ayırıcı tanısını yapabilecek ve acil girişimleri yaparak bir </w:t>
      </w:r>
      <w:r>
        <w:rPr>
          <w:rFonts w:ascii="Calibri" w:hAnsi="Calibri" w:cs="Calibri"/>
          <w:sz w:val="24"/>
          <w:szCs w:val="24"/>
          <w:lang w:val="tr-TR"/>
        </w:rPr>
        <w:t xml:space="preserve">çocuk </w:t>
      </w:r>
      <w:r w:rsidRPr="00173A5E">
        <w:rPr>
          <w:rFonts w:ascii="Calibri" w:hAnsi="Calibri" w:cs="Calibri"/>
          <w:sz w:val="24"/>
          <w:szCs w:val="24"/>
          <w:lang w:val="tr-TR"/>
        </w:rPr>
        <w:t>psikiyatri</w:t>
      </w:r>
      <w:r>
        <w:rPr>
          <w:rFonts w:ascii="Calibri" w:hAnsi="Calibri" w:cs="Calibri"/>
          <w:sz w:val="24"/>
          <w:szCs w:val="24"/>
          <w:lang w:val="tr-TR"/>
        </w:rPr>
        <w:t>si</w:t>
      </w:r>
      <w:r w:rsidRPr="00173A5E">
        <w:rPr>
          <w:rFonts w:ascii="Calibri" w:hAnsi="Calibri" w:cs="Calibri"/>
          <w:sz w:val="24"/>
          <w:szCs w:val="24"/>
          <w:lang w:val="tr-TR"/>
        </w:rPr>
        <w:t xml:space="preserve">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Majör depresif bozukluk tanısı koyabilecek, ayırıcı tanısını yapabilecek, depresyonu olan</w:t>
      </w:r>
      <w:r>
        <w:rPr>
          <w:rFonts w:ascii="Calibri" w:hAnsi="Calibri" w:cs="Calibri"/>
          <w:sz w:val="24"/>
          <w:szCs w:val="24"/>
          <w:lang w:val="tr-TR"/>
        </w:rPr>
        <w:t xml:space="preserve"> çocuk ve ergen</w:t>
      </w:r>
      <w:r w:rsidRPr="00173A5E">
        <w:rPr>
          <w:rFonts w:ascii="Calibri" w:hAnsi="Calibri" w:cs="Calibri"/>
          <w:sz w:val="24"/>
          <w:szCs w:val="24"/>
          <w:lang w:val="tr-TR"/>
        </w:rPr>
        <w:t xml:space="preserve"> hastaların tedavisini planlayacak ve izleyebileceklerdir.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Bipolar bozukluğu olan bir </w:t>
      </w:r>
      <w:r>
        <w:rPr>
          <w:rFonts w:ascii="Calibri" w:hAnsi="Calibri" w:cs="Calibri"/>
          <w:sz w:val="24"/>
          <w:szCs w:val="24"/>
          <w:lang w:val="tr-TR"/>
        </w:rPr>
        <w:t xml:space="preserve">çocuk veya ergen </w:t>
      </w:r>
      <w:r w:rsidRPr="00173A5E">
        <w:rPr>
          <w:rFonts w:ascii="Calibri" w:hAnsi="Calibri" w:cs="Calibri"/>
          <w:sz w:val="24"/>
          <w:szCs w:val="24"/>
          <w:lang w:val="tr-TR"/>
        </w:rPr>
        <w:t>hastaya tanı koyacak, ayırıcı tanısını yapabilecek ve acil girişimleri yaparak bir psikiyatri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Psikotik bozukluğu olan bir </w:t>
      </w:r>
      <w:r>
        <w:rPr>
          <w:rFonts w:ascii="Calibri" w:hAnsi="Calibri" w:cs="Calibri"/>
          <w:sz w:val="24"/>
          <w:szCs w:val="24"/>
          <w:lang w:val="tr-TR"/>
        </w:rPr>
        <w:t xml:space="preserve">çocuk veya ergen </w:t>
      </w:r>
      <w:r w:rsidRPr="00173A5E">
        <w:rPr>
          <w:rFonts w:ascii="Calibri" w:hAnsi="Calibri" w:cs="Calibri"/>
          <w:sz w:val="24"/>
          <w:szCs w:val="24"/>
          <w:lang w:val="tr-TR"/>
        </w:rPr>
        <w:t>hastaya tanı koyacak, ayırıcı tanısını yapabilecek ve acil girişimleri yaparak bir psikiyatri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Nörobilişsel bozukluğu olan </w:t>
      </w:r>
      <w:r>
        <w:rPr>
          <w:rFonts w:ascii="Calibri" w:hAnsi="Calibri" w:cs="Calibri"/>
          <w:sz w:val="24"/>
          <w:szCs w:val="24"/>
          <w:lang w:val="tr-TR"/>
        </w:rPr>
        <w:t xml:space="preserve">çocuk ve ergen </w:t>
      </w:r>
      <w:r w:rsidRPr="00173A5E">
        <w:rPr>
          <w:rFonts w:ascii="Calibri" w:hAnsi="Calibri" w:cs="Calibri"/>
          <w:sz w:val="24"/>
          <w:szCs w:val="24"/>
          <w:lang w:val="tr-TR"/>
        </w:rPr>
        <w:t>hastalara tanı koyabilecek, tedavi hakkında bilgi sahibi olacak ve ön girişimleri yaparak bu hastaları psikiyatri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Uyku bozukluğu olan </w:t>
      </w:r>
      <w:r>
        <w:rPr>
          <w:rFonts w:ascii="Calibri" w:hAnsi="Calibri" w:cs="Calibri"/>
          <w:sz w:val="24"/>
          <w:szCs w:val="24"/>
          <w:lang w:val="tr-TR"/>
        </w:rPr>
        <w:t xml:space="preserve">çocuk ve ergen </w:t>
      </w:r>
      <w:r w:rsidRPr="00173A5E">
        <w:rPr>
          <w:rFonts w:ascii="Calibri" w:hAnsi="Calibri" w:cs="Calibri"/>
          <w:sz w:val="24"/>
          <w:szCs w:val="24"/>
          <w:lang w:val="tr-TR"/>
        </w:rPr>
        <w:t>hastalara tanı koyabilecek, tedavi hakkında bilgi sahibi olacak ve ön girişimleri yaparak bu hastaları psikiyatri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Yeme bozukluğu olan </w:t>
      </w:r>
      <w:r>
        <w:rPr>
          <w:rFonts w:ascii="Calibri" w:hAnsi="Calibri" w:cs="Calibri"/>
          <w:sz w:val="24"/>
          <w:szCs w:val="24"/>
          <w:lang w:val="tr-TR"/>
        </w:rPr>
        <w:t xml:space="preserve">çocuk ve ergen </w:t>
      </w:r>
      <w:r w:rsidRPr="00173A5E">
        <w:rPr>
          <w:rFonts w:ascii="Calibri" w:hAnsi="Calibri" w:cs="Calibri"/>
          <w:sz w:val="24"/>
          <w:szCs w:val="24"/>
          <w:lang w:val="tr-TR"/>
        </w:rPr>
        <w:t>hastalara tanı koyabilecek, tedavi hakkında bilgi sahibi olacak ve ön girişimleri yaparak bu hastaları psikiyatri uzmanına yönlendirebileceklerdir.</w:t>
      </w:r>
    </w:p>
    <w:p w:rsidR="00F07282" w:rsidRPr="00173A5E" w:rsidRDefault="00F07282" w:rsidP="00677446">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Travma ve ilişkili bozukluğu olan </w:t>
      </w:r>
      <w:r>
        <w:rPr>
          <w:rFonts w:ascii="Calibri" w:hAnsi="Calibri" w:cs="Calibri"/>
          <w:sz w:val="24"/>
          <w:szCs w:val="24"/>
          <w:lang w:val="tr-TR"/>
        </w:rPr>
        <w:t xml:space="preserve">çocuk ve ergen </w:t>
      </w:r>
      <w:r w:rsidRPr="00173A5E">
        <w:rPr>
          <w:rFonts w:ascii="Calibri" w:hAnsi="Calibri" w:cs="Calibri"/>
          <w:sz w:val="24"/>
          <w:szCs w:val="24"/>
          <w:lang w:val="tr-TR"/>
        </w:rPr>
        <w:t>hastalara tanı koyabilecek, tedavi hakkında bilgi sahibi olacak ve ön girişimleri yaparak psikiyatri uzmanına yönlendirebileceklerdir.</w:t>
      </w:r>
    </w:p>
    <w:p w:rsidR="00F07282" w:rsidRPr="00173A5E" w:rsidRDefault="00F07282" w:rsidP="00B61D05">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Alkol-madde kötüye kullanımı ve bağımlılığını tanımlayacaklar, alkol-madde ile ilişkili olarak ortaya çıkan psikiyatrik ve tıbbi durumları, tedavide kullanılan yöntemleri öğreneceklerdir.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Somatoform bozuklukların etiyolojisi ve ayırıcı tanısı hakkında bilgi sahibi olacaklar, hastayı psikiyatri uzmanına yönlendirebileceklerdir.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Acil psikiyatrik </w:t>
      </w:r>
      <w:r>
        <w:rPr>
          <w:rFonts w:ascii="Calibri" w:hAnsi="Calibri" w:cs="Calibri"/>
          <w:sz w:val="24"/>
          <w:szCs w:val="24"/>
          <w:lang w:val="tr-TR"/>
        </w:rPr>
        <w:t xml:space="preserve">durumu olan çocuk ve ergen </w:t>
      </w:r>
      <w:r w:rsidRPr="00173A5E">
        <w:rPr>
          <w:rFonts w:ascii="Calibri" w:hAnsi="Calibri" w:cs="Calibri"/>
          <w:sz w:val="24"/>
          <w:szCs w:val="24"/>
          <w:lang w:val="tr-TR"/>
        </w:rPr>
        <w:t>hastaların stabilizasyonunu yapabileceklerdir.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İntihar girişiminde bulunmuş ya da intihar riski olan </w:t>
      </w:r>
      <w:r>
        <w:rPr>
          <w:rFonts w:ascii="Calibri" w:hAnsi="Calibri" w:cs="Calibri"/>
          <w:sz w:val="24"/>
          <w:szCs w:val="24"/>
          <w:lang w:val="tr-TR"/>
        </w:rPr>
        <w:t xml:space="preserve">çocuk ve erge </w:t>
      </w:r>
      <w:r w:rsidRPr="00173A5E">
        <w:rPr>
          <w:rFonts w:ascii="Calibri" w:hAnsi="Calibri" w:cs="Calibri"/>
          <w:sz w:val="24"/>
          <w:szCs w:val="24"/>
          <w:lang w:val="tr-TR"/>
        </w:rPr>
        <w:t>hasta</w:t>
      </w:r>
      <w:r>
        <w:rPr>
          <w:rFonts w:ascii="Calibri" w:hAnsi="Calibri" w:cs="Calibri"/>
          <w:sz w:val="24"/>
          <w:szCs w:val="24"/>
          <w:lang w:val="tr-TR"/>
        </w:rPr>
        <w:t>lar</w:t>
      </w:r>
      <w:r w:rsidRPr="00173A5E">
        <w:rPr>
          <w:rFonts w:ascii="Calibri" w:hAnsi="Calibri" w:cs="Calibri"/>
          <w:sz w:val="24"/>
          <w:szCs w:val="24"/>
          <w:lang w:val="tr-TR"/>
        </w:rPr>
        <w:t>da acil psikiyatrik girişim yapabileceklerdir.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t xml:space="preserve">Tıpta biyopsikososyal model ve bütüncül yaklaşımın önemi, hastalıklar üzerinde psikososyal etmenlerin rolü hakkında bilgi sahibi olacaklar, psikosomatik hastalıkları ve </w:t>
      </w:r>
      <w:r>
        <w:rPr>
          <w:rFonts w:ascii="Calibri" w:hAnsi="Calibri" w:cs="Calibri"/>
          <w:sz w:val="24"/>
          <w:szCs w:val="24"/>
          <w:lang w:val="tr-TR"/>
        </w:rPr>
        <w:t xml:space="preserve">çocuk ve ergen hastalarda </w:t>
      </w:r>
      <w:r w:rsidRPr="00173A5E">
        <w:rPr>
          <w:rFonts w:ascii="Calibri" w:hAnsi="Calibri" w:cs="Calibri"/>
          <w:sz w:val="24"/>
          <w:szCs w:val="24"/>
          <w:lang w:val="tr-TR"/>
        </w:rPr>
        <w:t>psikiyatrik konsültasyon istenmesi gereken durumları öğreneceklerdir.</w:t>
      </w:r>
    </w:p>
    <w:p w:rsidR="00F07282" w:rsidRPr="00173A5E" w:rsidRDefault="00F07282" w:rsidP="00163761">
      <w:pPr>
        <w:numPr>
          <w:ilvl w:val="0"/>
          <w:numId w:val="8"/>
        </w:numPr>
        <w:spacing w:before="120" w:after="120" w:line="276" w:lineRule="auto"/>
        <w:ind w:left="568" w:hanging="284"/>
        <w:jc w:val="both"/>
        <w:rPr>
          <w:rFonts w:ascii="Calibri" w:hAnsi="Calibri" w:cs="Calibri"/>
          <w:sz w:val="24"/>
          <w:szCs w:val="24"/>
          <w:lang w:val="tr-TR"/>
        </w:rPr>
      </w:pPr>
      <w:r>
        <w:rPr>
          <w:rFonts w:ascii="Calibri" w:hAnsi="Calibri" w:cs="Calibri"/>
          <w:sz w:val="24"/>
          <w:szCs w:val="24"/>
          <w:lang w:val="tr-TR"/>
        </w:rPr>
        <w:t>Çocuk ve ergenlerde görülen p</w:t>
      </w:r>
      <w:r w:rsidRPr="00173A5E">
        <w:rPr>
          <w:rFonts w:ascii="Calibri" w:hAnsi="Calibri" w:cs="Calibri"/>
          <w:sz w:val="24"/>
          <w:szCs w:val="24"/>
          <w:lang w:val="tr-TR"/>
        </w:rPr>
        <w:t>sikiyatrik bozukluklarda kullanılan ilaç tedavilerinin temel ilkelerini öğreneceklerdir.</w:t>
      </w:r>
    </w:p>
    <w:p w:rsidR="00F07282" w:rsidRPr="00173A5E" w:rsidRDefault="00F07282" w:rsidP="003A32C5">
      <w:pPr>
        <w:numPr>
          <w:ilvl w:val="0"/>
          <w:numId w:val="8"/>
        </w:numPr>
        <w:spacing w:before="120" w:after="120" w:line="276" w:lineRule="auto"/>
        <w:ind w:left="568" w:hanging="284"/>
        <w:jc w:val="both"/>
        <w:rPr>
          <w:rFonts w:ascii="Calibri" w:hAnsi="Calibri" w:cs="Calibri"/>
          <w:sz w:val="24"/>
          <w:szCs w:val="24"/>
          <w:lang w:val="tr-TR"/>
        </w:rPr>
      </w:pPr>
      <w:r w:rsidRPr="00173A5E">
        <w:rPr>
          <w:rFonts w:ascii="Calibri" w:hAnsi="Calibri" w:cs="Calibri"/>
          <w:sz w:val="24"/>
          <w:szCs w:val="24"/>
          <w:lang w:val="tr-TR"/>
        </w:rPr>
        <w:lastRenderedPageBreak/>
        <w:t>Önemli ilaç etkileşimlerine yol açan psikotrop ilaçları öğrenecekler, önemli etkileşimler sonucun</w:t>
      </w:r>
      <w:r>
        <w:rPr>
          <w:rFonts w:ascii="Calibri" w:hAnsi="Calibri" w:cs="Calibri"/>
          <w:sz w:val="24"/>
          <w:szCs w:val="24"/>
          <w:lang w:val="tr-TR"/>
        </w:rPr>
        <w:t xml:space="preserve">da ortaya çıkan klinik tablolar </w:t>
      </w:r>
      <w:r w:rsidRPr="00173A5E">
        <w:rPr>
          <w:rFonts w:ascii="Calibri" w:hAnsi="Calibri" w:cs="Calibri"/>
          <w:sz w:val="24"/>
          <w:szCs w:val="24"/>
          <w:lang w:val="tr-TR"/>
        </w:rPr>
        <w:t xml:space="preserve">hakkında bilgi sahibi olacaklardır. </w:t>
      </w:r>
    </w:p>
    <w:p w:rsidR="00F07282" w:rsidRPr="00173A5E" w:rsidRDefault="00FE66C0" w:rsidP="00163761">
      <w:pPr>
        <w:spacing w:before="120" w:after="120" w:line="276" w:lineRule="auto"/>
        <w:jc w:val="both"/>
        <w:rPr>
          <w:rFonts w:ascii="Calibri" w:hAnsi="Calibri" w:cs="Calibri"/>
          <w:b/>
          <w:sz w:val="24"/>
          <w:szCs w:val="24"/>
          <w:lang w:val="tr-TR"/>
        </w:rPr>
      </w:pPr>
      <w:r>
        <w:rPr>
          <w:rFonts w:ascii="Calibri" w:hAnsi="Calibri" w:cs="Calibri"/>
          <w:b/>
          <w:sz w:val="24"/>
          <w:szCs w:val="24"/>
          <w:lang w:val="tr-TR"/>
        </w:rPr>
        <w:t>Ölçme-Değerlendirme</w:t>
      </w:r>
      <w:r w:rsidR="00F07282" w:rsidRPr="00173A5E">
        <w:rPr>
          <w:rFonts w:ascii="Calibri" w:hAnsi="Calibri" w:cs="Calibri"/>
          <w:b/>
          <w:sz w:val="24"/>
          <w:szCs w:val="24"/>
          <w:lang w:val="tr-TR"/>
        </w:rPr>
        <w:t>:</w:t>
      </w:r>
    </w:p>
    <w:p w:rsidR="00F07282" w:rsidRPr="00173A5E" w:rsidRDefault="00F07282" w:rsidP="00163761">
      <w:pPr>
        <w:spacing w:before="120" w:after="120" w:line="276" w:lineRule="auto"/>
        <w:ind w:left="284"/>
        <w:jc w:val="both"/>
        <w:rPr>
          <w:rFonts w:ascii="Calibri" w:hAnsi="Calibri" w:cs="Calibri"/>
          <w:i/>
          <w:iCs/>
          <w:sz w:val="24"/>
          <w:szCs w:val="24"/>
          <w:u w:val="single"/>
          <w:lang w:val="tr-TR"/>
        </w:rPr>
      </w:pPr>
      <w:r w:rsidRPr="00173A5E">
        <w:rPr>
          <w:rFonts w:ascii="Calibri" w:hAnsi="Calibri" w:cs="Calibri"/>
          <w:i/>
          <w:iCs/>
          <w:sz w:val="24"/>
          <w:szCs w:val="24"/>
          <w:u w:val="single"/>
          <w:lang w:val="tr-TR"/>
        </w:rPr>
        <w:t>Yoklamalar</w:t>
      </w:r>
    </w:p>
    <w:p w:rsidR="00F07282" w:rsidRPr="00173A5E" w:rsidRDefault="00F07282" w:rsidP="00700C56">
      <w:pPr>
        <w:spacing w:line="276" w:lineRule="auto"/>
        <w:ind w:left="284"/>
        <w:jc w:val="both"/>
        <w:rPr>
          <w:rFonts w:ascii="Calibri" w:hAnsi="Calibri" w:cs="Calibri"/>
          <w:sz w:val="24"/>
          <w:szCs w:val="24"/>
          <w:lang w:val="tr-TR"/>
        </w:rPr>
      </w:pPr>
      <w:r w:rsidRPr="00173A5E">
        <w:rPr>
          <w:rFonts w:ascii="Calibri" w:hAnsi="Calibri" w:cs="Calibri"/>
          <w:sz w:val="24"/>
          <w:szCs w:val="24"/>
          <w:lang w:val="tr-TR"/>
        </w:rPr>
        <w:t>Öğrencilerin staj devam durumu yapılan yoklamalar ile takip edilir. Herhangi bir nedenle devamsızlık yapan öğrenci devamsızlık yaptığı süreyi staj süresi içinde hafta içi ve/veya hafta sonu 17.00’den sonra telafi edecektir. Devamsızlık yapan ve bu süreyi telafi etmeyen öğrenciler staj sonu sınavına girme hakkını yitirirler.</w:t>
      </w:r>
    </w:p>
    <w:p w:rsidR="00F07282" w:rsidRPr="00173A5E" w:rsidRDefault="00F07282" w:rsidP="00163761">
      <w:pPr>
        <w:spacing w:before="120" w:after="120" w:line="276" w:lineRule="auto"/>
        <w:ind w:left="284"/>
        <w:jc w:val="both"/>
        <w:rPr>
          <w:rFonts w:ascii="Calibri" w:hAnsi="Calibri" w:cs="Calibri"/>
          <w:i/>
          <w:iCs/>
          <w:sz w:val="24"/>
          <w:szCs w:val="24"/>
          <w:u w:val="single"/>
          <w:lang w:val="tr-TR"/>
        </w:rPr>
      </w:pPr>
      <w:r w:rsidRPr="00173A5E">
        <w:rPr>
          <w:rFonts w:ascii="Calibri" w:hAnsi="Calibri" w:cs="Calibri"/>
          <w:i/>
          <w:iCs/>
          <w:sz w:val="24"/>
          <w:szCs w:val="24"/>
          <w:u w:val="single"/>
          <w:lang w:val="tr-TR"/>
        </w:rPr>
        <w:t>Sınavlar ve Staj sonu notunun değerlendirilmesi</w:t>
      </w:r>
    </w:p>
    <w:p w:rsidR="00F07282" w:rsidRPr="00173A5E" w:rsidRDefault="00F07282" w:rsidP="00163761">
      <w:pPr>
        <w:spacing w:line="276" w:lineRule="auto"/>
        <w:ind w:left="284"/>
        <w:jc w:val="both"/>
        <w:rPr>
          <w:rFonts w:ascii="Calibri" w:hAnsi="Calibri" w:cs="Calibri"/>
          <w:sz w:val="24"/>
          <w:szCs w:val="24"/>
          <w:lang w:val="tr-TR"/>
        </w:rPr>
      </w:pPr>
      <w:r w:rsidRPr="00173A5E">
        <w:rPr>
          <w:rFonts w:ascii="Calibri" w:hAnsi="Calibri" w:cs="Calibri"/>
          <w:sz w:val="24"/>
          <w:szCs w:val="24"/>
          <w:lang w:val="tr-TR"/>
        </w:rPr>
        <w:t xml:space="preserve">Öğrencilere staj sonunda bir değerlendirme sınavı uygulanır. Bu değerlendirme sınavı pratik ve teorik sınavlar olmak üzere iki kısımdan oluşur. Teorik sınav yazılıdır ve öğrencinin staj süresince verilmiş olan teorik derslerden edindiği bilgiyi ölçer. </w:t>
      </w:r>
      <w:r>
        <w:rPr>
          <w:rFonts w:ascii="Calibri" w:hAnsi="Calibri" w:cs="Calibri"/>
          <w:sz w:val="24"/>
          <w:szCs w:val="24"/>
          <w:lang w:val="tr-TR"/>
        </w:rPr>
        <w:t xml:space="preserve">Yazılı sınavda sorular açık uçlu veya çoktan seçmeli olabilir. </w:t>
      </w:r>
      <w:r w:rsidRPr="00173A5E">
        <w:rPr>
          <w:rFonts w:ascii="Calibri" w:hAnsi="Calibri" w:cs="Calibri"/>
          <w:sz w:val="24"/>
          <w:szCs w:val="24"/>
          <w:lang w:val="tr-TR"/>
        </w:rPr>
        <w:t>Yazılı sınavdan 100 üzerinden 60 puan ve üzeri alan öğrenciler pratik sınavına girme hakkı kazanırlar. 60 puandan az alan öğrenciler staj sonu sınavından başarısız sayılırlar. Pratik sınav sözlüdür ve bu sınavda öğrencinin hastaya yaklaşımı, muayene bilgisi ve hastayı değerlendirme yeteneği ölçülür. Öğrencinin pratik sınavdan başarılı sayılabilmesi için en az 60 puan alması gerekli olup, 60 puandan az alan öğrenciler staj sonu sınavından başarısız sayılırlar.</w:t>
      </w:r>
    </w:p>
    <w:p w:rsidR="00F07282" w:rsidRPr="00173A5E" w:rsidRDefault="00F07282" w:rsidP="00700C56">
      <w:pPr>
        <w:spacing w:line="276" w:lineRule="auto"/>
        <w:ind w:left="284" w:firstLine="424"/>
        <w:jc w:val="both"/>
        <w:rPr>
          <w:rFonts w:ascii="Calibri" w:hAnsi="Calibri" w:cs="Calibri"/>
          <w:sz w:val="24"/>
          <w:szCs w:val="24"/>
          <w:lang w:val="tr-TR"/>
        </w:rPr>
      </w:pPr>
      <w:r w:rsidRPr="00173A5E">
        <w:rPr>
          <w:rFonts w:ascii="Calibri" w:hAnsi="Calibri" w:cs="Calibri"/>
          <w:sz w:val="24"/>
          <w:szCs w:val="24"/>
          <w:lang w:val="tr-TR"/>
        </w:rPr>
        <w:t xml:space="preserve">Teorik ve pratik sınavlardan almış olduğu notların not ortalaması staj sonu notu olarak belirlenir. Not ortalamasının hesaplanmasında, yazılı sınav notunun %50’si ve sözlü sınav notunun %50’si alınır. </w:t>
      </w:r>
    </w:p>
    <w:p w:rsidR="00F07282" w:rsidRPr="00173A5E" w:rsidRDefault="00F07282" w:rsidP="008A7471">
      <w:pPr>
        <w:spacing w:after="240" w:line="360" w:lineRule="auto"/>
        <w:rPr>
          <w:rFonts w:ascii="Calibri" w:hAnsi="Calibri" w:cs="Calibri"/>
          <w:sz w:val="24"/>
          <w:szCs w:val="24"/>
          <w:lang w:val="tr-TR"/>
        </w:rPr>
      </w:pPr>
    </w:p>
    <w:p w:rsidR="00F07282" w:rsidRPr="00173A5E" w:rsidRDefault="00F07282" w:rsidP="008A7471">
      <w:pPr>
        <w:spacing w:line="360" w:lineRule="auto"/>
        <w:rPr>
          <w:rFonts w:ascii="Calibri" w:hAnsi="Calibri" w:cs="Calibri"/>
          <w:sz w:val="24"/>
          <w:szCs w:val="24"/>
          <w:lang w:val="tr-TR"/>
        </w:rPr>
        <w:sectPr w:rsidR="00F07282" w:rsidRPr="00173A5E" w:rsidSect="00682C69">
          <w:pgSz w:w="11940" w:h="16860"/>
          <w:pgMar w:top="1440" w:right="1080" w:bottom="1440" w:left="1080" w:header="1572" w:footer="719" w:gutter="0"/>
          <w:cols w:space="708"/>
          <w:docGrid w:linePitch="272"/>
        </w:sectPr>
      </w:pPr>
    </w:p>
    <w:p w:rsidR="00F07282" w:rsidRPr="0082430D" w:rsidRDefault="00F07282" w:rsidP="0082430D">
      <w:pPr>
        <w:spacing w:before="4" w:line="360" w:lineRule="auto"/>
        <w:rPr>
          <w:rFonts w:ascii="Calibri" w:hAnsi="Calibri"/>
          <w:b/>
          <w:sz w:val="28"/>
          <w:szCs w:val="28"/>
          <w:lang w:val="tr-TR"/>
        </w:rPr>
      </w:pPr>
      <w:r>
        <w:rPr>
          <w:rFonts w:ascii="Calibri" w:hAnsi="Calibri"/>
          <w:b/>
          <w:sz w:val="28"/>
          <w:szCs w:val="28"/>
          <w:lang w:val="tr-TR"/>
        </w:rPr>
        <w:lastRenderedPageBreak/>
        <w:t xml:space="preserve">                                                               </w:t>
      </w:r>
      <w:r w:rsidRPr="00173A5E">
        <w:rPr>
          <w:rFonts w:ascii="Calibri" w:hAnsi="Calibri"/>
          <w:b/>
          <w:sz w:val="28"/>
          <w:szCs w:val="28"/>
          <w:lang w:val="tr-TR"/>
        </w:rPr>
        <w:t>Eğitim Programı</w:t>
      </w:r>
    </w:p>
    <w:tbl>
      <w:tblPr>
        <w:tblW w:w="926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1644"/>
        <w:gridCol w:w="1644"/>
        <w:gridCol w:w="1645"/>
        <w:gridCol w:w="1644"/>
        <w:gridCol w:w="1645"/>
      </w:tblGrid>
      <w:tr w:rsidR="00F07282" w:rsidRPr="00AD32A5" w:rsidTr="00D44F5E">
        <w:trPr>
          <w:trHeight w:hRule="exact" w:val="396"/>
        </w:trPr>
        <w:tc>
          <w:tcPr>
            <w:tcW w:w="9261" w:type="dxa"/>
            <w:gridSpan w:val="6"/>
            <w:vAlign w:val="center"/>
          </w:tcPr>
          <w:p w:rsidR="00F07282" w:rsidRPr="00AD32A5" w:rsidRDefault="00F07282" w:rsidP="0083782D">
            <w:pPr>
              <w:pStyle w:val="TableParagraph"/>
              <w:ind w:left="-360" w:firstLine="0"/>
              <w:jc w:val="center"/>
              <w:rPr>
                <w:b/>
                <w:sz w:val="20"/>
                <w:szCs w:val="20"/>
                <w:lang w:val="tr-TR"/>
              </w:rPr>
            </w:pPr>
            <w:r>
              <w:rPr>
                <w:b/>
                <w:sz w:val="20"/>
                <w:szCs w:val="20"/>
                <w:lang w:val="tr-TR"/>
              </w:rPr>
              <w:t>1</w:t>
            </w:r>
            <w:r w:rsidRPr="00AD32A5">
              <w:rPr>
                <w:b/>
                <w:sz w:val="20"/>
                <w:szCs w:val="20"/>
                <w:lang w:val="tr-TR"/>
              </w:rPr>
              <w:t>. Hafta</w:t>
            </w:r>
          </w:p>
        </w:tc>
      </w:tr>
      <w:tr w:rsidR="00F07282" w:rsidRPr="00AD32A5" w:rsidTr="00D44F5E">
        <w:trPr>
          <w:trHeight w:hRule="exact" w:val="584"/>
        </w:trPr>
        <w:tc>
          <w:tcPr>
            <w:tcW w:w="1039" w:type="dxa"/>
            <w:vAlign w:val="center"/>
          </w:tcPr>
          <w:p w:rsidR="00F07282" w:rsidRPr="00AD32A5" w:rsidRDefault="00F07282" w:rsidP="0083782D">
            <w:pPr>
              <w:jc w:val="center"/>
              <w:rPr>
                <w:rFonts w:ascii="Arial Narrow" w:hAnsi="Arial Narrow"/>
                <w:lang w:val="tr-TR"/>
              </w:rPr>
            </w:pPr>
          </w:p>
        </w:tc>
        <w:tc>
          <w:tcPr>
            <w:tcW w:w="1644" w:type="dxa"/>
            <w:vAlign w:val="center"/>
          </w:tcPr>
          <w:p w:rsidR="00F07282" w:rsidRPr="00AD32A5" w:rsidRDefault="00F07282" w:rsidP="0083782D">
            <w:pPr>
              <w:pStyle w:val="TableParagraph"/>
              <w:ind w:firstLine="0"/>
              <w:jc w:val="center"/>
              <w:rPr>
                <w:b/>
                <w:sz w:val="20"/>
                <w:szCs w:val="20"/>
                <w:lang w:val="tr-TR"/>
              </w:rPr>
            </w:pPr>
            <w:r w:rsidRPr="00AD32A5">
              <w:rPr>
                <w:b/>
                <w:sz w:val="20"/>
                <w:szCs w:val="20"/>
                <w:lang w:val="tr-TR"/>
              </w:rPr>
              <w:t>Pazartesi</w:t>
            </w:r>
          </w:p>
        </w:tc>
        <w:tc>
          <w:tcPr>
            <w:tcW w:w="1644" w:type="dxa"/>
            <w:vAlign w:val="center"/>
          </w:tcPr>
          <w:p w:rsidR="00F07282" w:rsidRPr="00AD32A5" w:rsidRDefault="00F07282" w:rsidP="0083782D">
            <w:pPr>
              <w:pStyle w:val="TableParagraph"/>
              <w:ind w:firstLine="0"/>
              <w:jc w:val="center"/>
              <w:rPr>
                <w:b/>
                <w:sz w:val="20"/>
                <w:szCs w:val="20"/>
                <w:lang w:val="tr-TR"/>
              </w:rPr>
            </w:pPr>
            <w:r w:rsidRPr="00AD32A5">
              <w:rPr>
                <w:b/>
                <w:sz w:val="20"/>
                <w:szCs w:val="20"/>
                <w:lang w:val="tr-TR"/>
              </w:rPr>
              <w:t>Salı</w:t>
            </w:r>
          </w:p>
        </w:tc>
        <w:tc>
          <w:tcPr>
            <w:tcW w:w="1645" w:type="dxa"/>
            <w:vAlign w:val="center"/>
          </w:tcPr>
          <w:p w:rsidR="00F07282" w:rsidRPr="00AD32A5" w:rsidRDefault="00F07282" w:rsidP="0083782D">
            <w:pPr>
              <w:pStyle w:val="TableParagraph"/>
              <w:ind w:firstLine="0"/>
              <w:jc w:val="center"/>
              <w:rPr>
                <w:b/>
                <w:sz w:val="20"/>
                <w:szCs w:val="20"/>
                <w:lang w:val="tr-TR"/>
              </w:rPr>
            </w:pPr>
            <w:r w:rsidRPr="00AD32A5">
              <w:rPr>
                <w:b/>
                <w:sz w:val="20"/>
                <w:szCs w:val="20"/>
                <w:lang w:val="tr-TR"/>
              </w:rPr>
              <w:t>Çarşamba</w:t>
            </w:r>
          </w:p>
        </w:tc>
        <w:tc>
          <w:tcPr>
            <w:tcW w:w="1644" w:type="dxa"/>
            <w:vAlign w:val="center"/>
          </w:tcPr>
          <w:p w:rsidR="00F07282" w:rsidRPr="00AD32A5" w:rsidRDefault="00F07282" w:rsidP="0083782D">
            <w:pPr>
              <w:pStyle w:val="TableParagraph"/>
              <w:ind w:firstLine="0"/>
              <w:jc w:val="center"/>
              <w:rPr>
                <w:b/>
                <w:sz w:val="20"/>
                <w:szCs w:val="20"/>
                <w:lang w:val="tr-TR"/>
              </w:rPr>
            </w:pPr>
            <w:r w:rsidRPr="00AD32A5">
              <w:rPr>
                <w:b/>
                <w:sz w:val="20"/>
                <w:szCs w:val="20"/>
                <w:lang w:val="tr-TR"/>
              </w:rPr>
              <w:t>Perşembe</w:t>
            </w:r>
          </w:p>
        </w:tc>
        <w:tc>
          <w:tcPr>
            <w:tcW w:w="1645" w:type="dxa"/>
            <w:vAlign w:val="center"/>
          </w:tcPr>
          <w:p w:rsidR="00F07282" w:rsidRPr="00AD32A5" w:rsidRDefault="00F07282" w:rsidP="0083782D">
            <w:pPr>
              <w:pStyle w:val="TableParagraph"/>
              <w:ind w:firstLine="0"/>
              <w:jc w:val="center"/>
              <w:rPr>
                <w:b/>
                <w:sz w:val="20"/>
                <w:szCs w:val="20"/>
                <w:lang w:val="tr-TR"/>
              </w:rPr>
            </w:pPr>
            <w:r w:rsidRPr="00AD32A5">
              <w:rPr>
                <w:b/>
                <w:sz w:val="20"/>
                <w:szCs w:val="20"/>
                <w:lang w:val="tr-TR"/>
              </w:rPr>
              <w:t>Cuma</w:t>
            </w:r>
          </w:p>
        </w:tc>
      </w:tr>
      <w:tr w:rsidR="00F07282" w:rsidRPr="00AD32A5" w:rsidTr="00D44F5E">
        <w:trPr>
          <w:trHeight w:val="1239"/>
        </w:trPr>
        <w:tc>
          <w:tcPr>
            <w:tcW w:w="1039" w:type="dxa"/>
            <w:vAlign w:val="center"/>
          </w:tcPr>
          <w:p w:rsidR="00F07282" w:rsidRPr="00AD32A5" w:rsidRDefault="00F07282" w:rsidP="0083782D">
            <w:pPr>
              <w:pStyle w:val="TableParagraph"/>
              <w:ind w:firstLine="0"/>
              <w:jc w:val="center"/>
              <w:rPr>
                <w:b/>
                <w:sz w:val="20"/>
                <w:szCs w:val="20"/>
                <w:lang w:val="tr-TR"/>
              </w:rPr>
            </w:pPr>
            <w:r w:rsidRPr="00AD32A5">
              <w:rPr>
                <w:b/>
                <w:sz w:val="20"/>
                <w:szCs w:val="20"/>
                <w:lang w:val="tr-TR"/>
              </w:rPr>
              <w:t>08.00 - 08.45</w:t>
            </w:r>
          </w:p>
        </w:tc>
        <w:tc>
          <w:tcPr>
            <w:tcW w:w="1644" w:type="dxa"/>
            <w:vAlign w:val="center"/>
          </w:tcPr>
          <w:p w:rsidR="00F07282" w:rsidRPr="0011715B" w:rsidRDefault="00F07282" w:rsidP="0011715B">
            <w:pPr>
              <w:suppressAutoHyphens/>
              <w:jc w:val="center"/>
              <w:rPr>
                <w:rFonts w:ascii="Arial Narrow" w:hAnsi="Arial Narrow"/>
                <w:b/>
                <w:color w:val="000000"/>
              </w:rPr>
            </w:pPr>
            <w:r>
              <w:rPr>
                <w:rFonts w:ascii="Arial Narrow" w:hAnsi="Arial Narrow"/>
                <w:b/>
                <w:color w:val="000000"/>
              </w:rPr>
              <w:t>ÇP-U01</w:t>
            </w:r>
          </w:p>
          <w:p w:rsidR="00F07282" w:rsidRDefault="00F07282" w:rsidP="00BF4862">
            <w:pPr>
              <w:suppressAutoHyphens/>
              <w:rPr>
                <w:rFonts w:ascii="Arial Narrow" w:hAnsi="Arial Narrow"/>
                <w:color w:val="000000"/>
                <w:lang w:val="tr-TR"/>
              </w:rPr>
            </w:pPr>
            <w:r>
              <w:rPr>
                <w:rFonts w:ascii="Arial Narrow" w:hAnsi="Arial Narrow"/>
                <w:b/>
                <w:color w:val="000000"/>
                <w:lang w:val="tr-TR"/>
              </w:rPr>
              <w:t xml:space="preserve">   </w:t>
            </w:r>
            <w:r>
              <w:rPr>
                <w:rFonts w:ascii="Arial Narrow" w:hAnsi="Arial Narrow"/>
                <w:color w:val="000000"/>
                <w:lang w:val="tr-TR"/>
              </w:rPr>
              <w:t xml:space="preserve">Staj Tanıtımı ve      </w:t>
            </w:r>
          </w:p>
          <w:p w:rsidR="00F07282" w:rsidRDefault="00F07282" w:rsidP="00BF4862">
            <w:pPr>
              <w:suppressAutoHyphens/>
              <w:rPr>
                <w:rFonts w:ascii="Arial Narrow" w:hAnsi="Arial Narrow"/>
                <w:color w:val="000000"/>
                <w:lang w:val="tr-TR"/>
              </w:rPr>
            </w:pPr>
            <w:r>
              <w:rPr>
                <w:rFonts w:ascii="Arial Narrow" w:hAnsi="Arial Narrow"/>
                <w:color w:val="000000"/>
                <w:lang w:val="tr-TR"/>
              </w:rPr>
              <w:t xml:space="preserve">   Düzeni</w:t>
            </w:r>
          </w:p>
          <w:p w:rsidR="00F07282" w:rsidRPr="00BF4862" w:rsidRDefault="00F07282" w:rsidP="00BF4862">
            <w:pPr>
              <w:suppressAutoHyphens/>
              <w:rPr>
                <w:rFonts w:ascii="Arial Narrow" w:hAnsi="Arial Narrow"/>
                <w:lang w:val="tr-TR"/>
              </w:rPr>
            </w:pPr>
            <w:r>
              <w:rPr>
                <w:rFonts w:ascii="Arial Narrow" w:hAnsi="Arial Narrow"/>
                <w:color w:val="000000"/>
                <w:lang w:val="tr-TR"/>
              </w:rPr>
              <w:t xml:space="preserve">   </w:t>
            </w:r>
            <w:r w:rsidRPr="00AD32A5">
              <w:rPr>
                <w:rFonts w:ascii="Arial Narrow" w:hAnsi="Arial Narrow"/>
                <w:b/>
                <w:lang w:val="tr-TR"/>
              </w:rPr>
              <w:t>Dr N Bolat</w:t>
            </w:r>
          </w:p>
        </w:tc>
        <w:tc>
          <w:tcPr>
            <w:tcW w:w="1644" w:type="dxa"/>
            <w:vAlign w:val="center"/>
          </w:tcPr>
          <w:p w:rsidR="00F07282" w:rsidRPr="00D40CB1" w:rsidRDefault="00F07282" w:rsidP="0011715B">
            <w:pPr>
              <w:rPr>
                <w:rFonts w:ascii="Arial Narrow" w:hAnsi="Arial Narrow" w:cs="Calibri"/>
                <w:b/>
                <w:lang w:val="tr-TR"/>
              </w:rPr>
            </w:pPr>
            <w:r>
              <w:rPr>
                <w:rFonts w:ascii="Arial Narrow" w:hAnsi="Arial Narrow" w:cs="Calibri"/>
                <w:b/>
                <w:lang w:val="tr-TR"/>
              </w:rPr>
              <w:t xml:space="preserve">           ÇP</w:t>
            </w:r>
            <w:r w:rsidRPr="00D40CB1">
              <w:rPr>
                <w:rFonts w:ascii="Arial Narrow" w:hAnsi="Arial Narrow" w:cs="Calibri"/>
                <w:b/>
                <w:lang w:val="tr-TR"/>
              </w:rPr>
              <w:t>_U</w:t>
            </w:r>
            <w:r>
              <w:rPr>
                <w:rFonts w:ascii="Arial Narrow" w:hAnsi="Arial Narrow" w:cs="Calibri"/>
                <w:b/>
                <w:lang w:val="tr-TR"/>
              </w:rPr>
              <w:t>03</w:t>
            </w:r>
          </w:p>
          <w:p w:rsidR="00F07282" w:rsidRPr="0011715B" w:rsidRDefault="00F07282" w:rsidP="0083782D">
            <w:pPr>
              <w:suppressAutoHyphens/>
              <w:jc w:val="center"/>
              <w:rPr>
                <w:rFonts w:ascii="Arial Narrow" w:hAnsi="Arial Narrow"/>
                <w:lang w:val="tr-TR"/>
              </w:rPr>
            </w:pPr>
            <w:r w:rsidRPr="0011715B">
              <w:rPr>
                <w:rFonts w:ascii="Arial Narrow" w:hAnsi="Arial Narrow"/>
                <w:lang w:val="tr-TR"/>
              </w:rPr>
              <w:t>Klinik Uygulama</w:t>
            </w:r>
          </w:p>
          <w:p w:rsidR="00F07282" w:rsidRPr="00AD32A5" w:rsidRDefault="00F07282" w:rsidP="0083782D">
            <w:pPr>
              <w:suppressAutoHyphens/>
              <w:jc w:val="center"/>
              <w:rPr>
                <w:rFonts w:ascii="Arial Narrow" w:hAnsi="Arial Narrow"/>
                <w:b/>
                <w:lang w:val="tr-TR"/>
              </w:rPr>
            </w:pPr>
            <w:r>
              <w:rPr>
                <w:rFonts w:ascii="Arial Narrow" w:hAnsi="Arial Narrow"/>
                <w:b/>
                <w:lang w:val="tr-TR"/>
              </w:rPr>
              <w:t>Dr. N Bolat</w:t>
            </w:r>
          </w:p>
        </w:tc>
        <w:tc>
          <w:tcPr>
            <w:tcW w:w="1645" w:type="dxa"/>
            <w:vAlign w:val="center"/>
          </w:tcPr>
          <w:p w:rsidR="00F07282" w:rsidRPr="00D40CB1" w:rsidRDefault="00F07282" w:rsidP="00CA6AE1">
            <w:pPr>
              <w:rPr>
                <w:rFonts w:ascii="Arial Narrow" w:hAnsi="Arial Narrow" w:cs="Calibri"/>
                <w:b/>
                <w:lang w:val="tr-TR"/>
              </w:rPr>
            </w:pPr>
            <w:r>
              <w:rPr>
                <w:rFonts w:ascii="Arial Narrow" w:hAnsi="Arial Narrow" w:cs="Calibri"/>
                <w:b/>
                <w:lang w:val="tr-TR"/>
              </w:rPr>
              <w:t xml:space="preserve">          ÇP</w:t>
            </w:r>
            <w:r w:rsidRPr="00D40CB1">
              <w:rPr>
                <w:rFonts w:ascii="Arial Narrow" w:hAnsi="Arial Narrow" w:cs="Calibri"/>
                <w:b/>
                <w:lang w:val="tr-TR"/>
              </w:rPr>
              <w:t>_U</w:t>
            </w:r>
            <w:r>
              <w:rPr>
                <w:rFonts w:ascii="Arial Narrow" w:hAnsi="Arial Narrow" w:cs="Calibri"/>
                <w:b/>
                <w:lang w:val="tr-TR"/>
              </w:rPr>
              <w:t>06</w:t>
            </w:r>
          </w:p>
          <w:p w:rsidR="00F07282" w:rsidRPr="0011715B" w:rsidRDefault="00F07282" w:rsidP="00CA6AE1">
            <w:pPr>
              <w:suppressAutoHyphens/>
              <w:jc w:val="center"/>
              <w:rPr>
                <w:rFonts w:ascii="Arial Narrow" w:hAnsi="Arial Narrow"/>
                <w:lang w:val="tr-TR"/>
              </w:rPr>
            </w:pPr>
            <w:r w:rsidRPr="0011715B">
              <w:rPr>
                <w:rFonts w:ascii="Arial Narrow" w:hAnsi="Arial Narrow"/>
                <w:lang w:val="tr-TR"/>
              </w:rPr>
              <w:t>Klinik Uygulama</w:t>
            </w:r>
          </w:p>
          <w:p w:rsidR="00F07282" w:rsidRPr="00AD32A5" w:rsidRDefault="00F07282" w:rsidP="00CA6AE1">
            <w:pPr>
              <w:suppressAutoHyphens/>
              <w:spacing w:line="276" w:lineRule="auto"/>
              <w:jc w:val="center"/>
              <w:rPr>
                <w:rFonts w:ascii="Arial Narrow" w:hAnsi="Arial Narrow"/>
                <w:b/>
                <w:lang w:val="tr-TR"/>
              </w:rPr>
            </w:pPr>
            <w:r>
              <w:rPr>
                <w:rFonts w:ascii="Arial Narrow" w:hAnsi="Arial Narrow"/>
                <w:b/>
                <w:lang w:val="tr-TR"/>
              </w:rPr>
              <w:t>Dr. N Bolat</w:t>
            </w:r>
          </w:p>
        </w:tc>
        <w:tc>
          <w:tcPr>
            <w:tcW w:w="1644" w:type="dxa"/>
            <w:vAlign w:val="center"/>
          </w:tcPr>
          <w:p w:rsidR="00F07282" w:rsidRPr="00D40CB1" w:rsidRDefault="00F07282" w:rsidP="00163EE1">
            <w:pPr>
              <w:rPr>
                <w:rFonts w:ascii="Arial Narrow" w:hAnsi="Arial Narrow" w:cs="Calibri"/>
                <w:b/>
                <w:lang w:val="tr-TR"/>
              </w:rPr>
            </w:pPr>
            <w:r>
              <w:rPr>
                <w:rFonts w:ascii="Arial Narrow" w:hAnsi="Arial Narrow" w:cs="Calibri"/>
                <w:b/>
                <w:lang w:val="tr-TR"/>
              </w:rPr>
              <w:t xml:space="preserve">          ÇP</w:t>
            </w:r>
            <w:r w:rsidRPr="00D40CB1">
              <w:rPr>
                <w:rFonts w:ascii="Arial Narrow" w:hAnsi="Arial Narrow" w:cs="Calibri"/>
                <w:b/>
                <w:lang w:val="tr-TR"/>
              </w:rPr>
              <w:t>_U</w:t>
            </w:r>
            <w:r>
              <w:rPr>
                <w:rFonts w:ascii="Arial Narrow" w:hAnsi="Arial Narrow" w:cs="Calibri"/>
                <w:b/>
                <w:lang w:val="tr-TR"/>
              </w:rPr>
              <w:t>09</w:t>
            </w:r>
          </w:p>
          <w:p w:rsidR="00F07282" w:rsidRPr="0011715B" w:rsidRDefault="00F07282" w:rsidP="00163EE1">
            <w:pPr>
              <w:suppressAutoHyphens/>
              <w:jc w:val="center"/>
              <w:rPr>
                <w:rFonts w:ascii="Arial Narrow" w:hAnsi="Arial Narrow"/>
                <w:lang w:val="tr-TR"/>
              </w:rPr>
            </w:pPr>
            <w:r w:rsidRPr="0011715B">
              <w:rPr>
                <w:rFonts w:ascii="Arial Narrow" w:hAnsi="Arial Narrow"/>
                <w:lang w:val="tr-TR"/>
              </w:rPr>
              <w:t>Klinik Uygulama</w:t>
            </w:r>
          </w:p>
          <w:p w:rsidR="00F07282" w:rsidRPr="00AD32A5" w:rsidRDefault="00F07282" w:rsidP="00163EE1">
            <w:pPr>
              <w:suppressAutoHyphens/>
              <w:spacing w:line="276" w:lineRule="auto"/>
              <w:jc w:val="center"/>
              <w:rPr>
                <w:rFonts w:ascii="Arial Narrow" w:hAnsi="Arial Narrow"/>
                <w:lang w:val="tr-TR"/>
              </w:rPr>
            </w:pPr>
            <w:r>
              <w:rPr>
                <w:rFonts w:ascii="Arial Narrow" w:hAnsi="Arial Narrow"/>
                <w:b/>
                <w:lang w:val="tr-TR"/>
              </w:rPr>
              <w:t>Dr. N Bolat</w:t>
            </w:r>
          </w:p>
        </w:tc>
        <w:tc>
          <w:tcPr>
            <w:tcW w:w="1645" w:type="dxa"/>
            <w:vAlign w:val="center"/>
          </w:tcPr>
          <w:p w:rsidR="00F07282" w:rsidRPr="00113130" w:rsidRDefault="00F07282" w:rsidP="0083782D">
            <w:pPr>
              <w:suppressAutoHyphens/>
              <w:jc w:val="center"/>
              <w:rPr>
                <w:rFonts w:ascii="Arial Narrow" w:hAnsi="Arial Narrow"/>
                <w:lang w:val="tr-TR"/>
              </w:rPr>
            </w:pPr>
            <w:r w:rsidRPr="00113130">
              <w:rPr>
                <w:rFonts w:ascii="Arial Narrow" w:hAnsi="Arial Narrow" w:cs="Calibri"/>
                <w:b/>
                <w:lang w:val="tr-TR"/>
              </w:rPr>
              <w:t>Serbest Çalışma Zamanı</w:t>
            </w:r>
          </w:p>
        </w:tc>
      </w:tr>
      <w:tr w:rsidR="00F07282" w:rsidRPr="00AD32A5" w:rsidTr="00D44F5E">
        <w:trPr>
          <w:trHeight w:val="1129"/>
        </w:trPr>
        <w:tc>
          <w:tcPr>
            <w:tcW w:w="1039" w:type="dxa"/>
            <w:vAlign w:val="center"/>
          </w:tcPr>
          <w:p w:rsidR="00F07282" w:rsidRPr="00AD32A5" w:rsidRDefault="00F07282" w:rsidP="000C3851">
            <w:pPr>
              <w:pStyle w:val="TableParagraph"/>
              <w:ind w:firstLine="0"/>
              <w:jc w:val="center"/>
              <w:rPr>
                <w:b/>
                <w:sz w:val="20"/>
                <w:szCs w:val="20"/>
                <w:lang w:val="tr-TR"/>
              </w:rPr>
            </w:pPr>
            <w:r w:rsidRPr="00AD32A5">
              <w:rPr>
                <w:b/>
                <w:sz w:val="20"/>
                <w:szCs w:val="20"/>
                <w:lang w:val="tr-TR"/>
              </w:rPr>
              <w:t>09.00 - 09.45</w:t>
            </w:r>
          </w:p>
        </w:tc>
        <w:tc>
          <w:tcPr>
            <w:tcW w:w="1644" w:type="dxa"/>
            <w:vAlign w:val="center"/>
          </w:tcPr>
          <w:p w:rsidR="00F07282" w:rsidRPr="00113130" w:rsidRDefault="00F07282" w:rsidP="00B95F08">
            <w:pPr>
              <w:suppressAutoHyphens/>
              <w:jc w:val="center"/>
              <w:rPr>
                <w:rFonts w:ascii="Arial Narrow" w:hAnsi="Arial Narrow"/>
                <w:b/>
                <w:color w:val="000000"/>
              </w:rPr>
            </w:pPr>
            <w:r>
              <w:rPr>
                <w:rFonts w:ascii="Arial Narrow" w:hAnsi="Arial Narrow"/>
                <w:b/>
                <w:color w:val="000000"/>
              </w:rPr>
              <w:t>ÇP-01</w:t>
            </w:r>
          </w:p>
          <w:p w:rsidR="00F07282" w:rsidRPr="00AD32A5" w:rsidRDefault="00F07282" w:rsidP="00BF4862">
            <w:pPr>
              <w:jc w:val="center"/>
              <w:rPr>
                <w:rFonts w:ascii="Arial Narrow" w:hAnsi="Arial Narrow"/>
                <w:lang w:val="tr-TR"/>
              </w:rPr>
            </w:pPr>
            <w:r w:rsidRPr="00AD32A5">
              <w:rPr>
                <w:rFonts w:ascii="Arial Narrow" w:hAnsi="Arial Narrow"/>
                <w:lang w:val="tr-TR"/>
              </w:rPr>
              <w:t>Çocuk ve Ergen</w:t>
            </w:r>
            <w:r>
              <w:rPr>
                <w:rFonts w:ascii="Arial Narrow" w:hAnsi="Arial Narrow"/>
                <w:lang w:val="tr-TR"/>
              </w:rPr>
              <w:t>ler</w:t>
            </w:r>
            <w:r w:rsidRPr="00AD32A5">
              <w:rPr>
                <w:rFonts w:ascii="Arial Narrow" w:hAnsi="Arial Narrow"/>
                <w:lang w:val="tr-TR"/>
              </w:rPr>
              <w:t>in Psikiyatrik Değerlendirmesinde Temel İlkeler</w:t>
            </w:r>
            <w:r>
              <w:rPr>
                <w:rFonts w:ascii="Arial Narrow" w:hAnsi="Arial Narrow"/>
                <w:lang w:val="tr-TR"/>
              </w:rPr>
              <w:t>-1</w:t>
            </w:r>
          </w:p>
          <w:p w:rsidR="00F07282" w:rsidRPr="00AD32A5" w:rsidRDefault="00F07282" w:rsidP="00BF4862">
            <w:pPr>
              <w:suppressAutoHyphens/>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4525DF">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07</w:t>
            </w:r>
          </w:p>
          <w:p w:rsidR="00F07282" w:rsidRPr="00AD32A5" w:rsidRDefault="00F07282" w:rsidP="004525DF">
            <w:pPr>
              <w:jc w:val="center"/>
              <w:rPr>
                <w:rFonts w:ascii="Arial Narrow" w:hAnsi="Arial Narrow"/>
                <w:lang w:val="tr-TR"/>
              </w:rPr>
            </w:pPr>
            <w:r>
              <w:rPr>
                <w:rFonts w:ascii="Arial Narrow" w:hAnsi="Arial Narrow"/>
                <w:lang w:val="tr-TR"/>
              </w:rPr>
              <w:t xml:space="preserve">Otizm Spektrum Bozuklukları-1 </w:t>
            </w:r>
          </w:p>
          <w:p w:rsidR="00F07282" w:rsidRPr="00AD32A5" w:rsidRDefault="00F07282" w:rsidP="004525DF">
            <w:pPr>
              <w:suppressAutoHyphens/>
              <w:jc w:val="center"/>
              <w:rPr>
                <w:rFonts w:ascii="Arial Narrow" w:hAnsi="Arial Narrow"/>
                <w:lang w:val="tr-TR"/>
              </w:rPr>
            </w:pPr>
            <w:r w:rsidRPr="00AD32A5">
              <w:rPr>
                <w:rFonts w:ascii="Arial Narrow" w:hAnsi="Arial Narrow"/>
                <w:b/>
                <w:lang w:val="tr-TR"/>
              </w:rPr>
              <w:t>Dr N Bolat</w:t>
            </w:r>
          </w:p>
        </w:tc>
        <w:tc>
          <w:tcPr>
            <w:tcW w:w="1645" w:type="dxa"/>
            <w:vAlign w:val="center"/>
          </w:tcPr>
          <w:p w:rsidR="00F07282" w:rsidRPr="00113130" w:rsidRDefault="00F07282" w:rsidP="000C39CD">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12</w:t>
            </w:r>
          </w:p>
          <w:p w:rsidR="00F07282" w:rsidRPr="00AD32A5" w:rsidRDefault="00F07282" w:rsidP="000C39CD">
            <w:pPr>
              <w:jc w:val="center"/>
              <w:rPr>
                <w:rFonts w:ascii="Arial Narrow" w:hAnsi="Arial Narrow"/>
                <w:lang w:val="tr-TR"/>
              </w:rPr>
            </w:pPr>
            <w:r w:rsidRPr="00AD32A5">
              <w:rPr>
                <w:rFonts w:ascii="Arial Narrow" w:hAnsi="Arial Narrow"/>
                <w:lang w:val="tr-TR"/>
              </w:rPr>
              <w:t>Çocuğun İhmali ve İstismarı ile İlişkili Durumlar</w:t>
            </w:r>
          </w:p>
          <w:p w:rsidR="00F07282" w:rsidRPr="00AD32A5" w:rsidRDefault="00F07282" w:rsidP="000C39CD">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8B57A5">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17</w:t>
            </w:r>
          </w:p>
          <w:p w:rsidR="00F07282" w:rsidRPr="00AD32A5" w:rsidRDefault="00F07282" w:rsidP="008B57A5">
            <w:pPr>
              <w:jc w:val="center"/>
              <w:rPr>
                <w:rFonts w:ascii="Arial Narrow" w:hAnsi="Arial Narrow"/>
                <w:lang w:val="tr-TR"/>
              </w:rPr>
            </w:pPr>
            <w:r w:rsidRPr="00AD32A5">
              <w:rPr>
                <w:rFonts w:ascii="Arial Narrow" w:hAnsi="Arial Narrow"/>
                <w:lang w:val="tr-TR"/>
              </w:rPr>
              <w:t>Çocuk ve Ergende Anksiyete Bozuklukları</w:t>
            </w:r>
          </w:p>
          <w:p w:rsidR="00F07282" w:rsidRPr="00AD32A5" w:rsidRDefault="00F07282" w:rsidP="008B57A5">
            <w:pPr>
              <w:suppressAutoHyphens/>
              <w:jc w:val="center"/>
              <w:rPr>
                <w:rFonts w:ascii="Arial Narrow" w:hAnsi="Arial Narrow"/>
                <w:lang w:val="tr-TR"/>
              </w:rPr>
            </w:pPr>
            <w:r w:rsidRPr="00AD32A5">
              <w:rPr>
                <w:rFonts w:ascii="Arial Narrow" w:hAnsi="Arial Narrow"/>
                <w:b/>
                <w:lang w:val="tr-TR"/>
              </w:rPr>
              <w:t>Dr N Bolat</w:t>
            </w:r>
          </w:p>
        </w:tc>
        <w:tc>
          <w:tcPr>
            <w:tcW w:w="1645" w:type="dxa"/>
            <w:vAlign w:val="center"/>
          </w:tcPr>
          <w:p w:rsidR="00F07282" w:rsidRPr="00113130" w:rsidRDefault="00F07282" w:rsidP="00113130">
            <w:pPr>
              <w:jc w:val="center"/>
              <w:rPr>
                <w:rFonts w:ascii="Arial Narrow" w:hAnsi="Arial Narrow"/>
                <w:b/>
                <w:lang w:val="tr-TR"/>
              </w:rPr>
            </w:pPr>
            <w:r w:rsidRPr="00113130">
              <w:rPr>
                <w:rFonts w:ascii="Arial Narrow" w:hAnsi="Arial Narrow" w:cs="Calibri"/>
                <w:b/>
                <w:lang w:val="tr-TR"/>
              </w:rPr>
              <w:t>Serbest Çalışma Zamanı</w:t>
            </w:r>
          </w:p>
        </w:tc>
      </w:tr>
      <w:tr w:rsidR="00F07282" w:rsidRPr="00AD32A5" w:rsidTr="00D44F5E">
        <w:trPr>
          <w:trHeight w:val="1162"/>
        </w:trPr>
        <w:tc>
          <w:tcPr>
            <w:tcW w:w="1039" w:type="dxa"/>
            <w:vAlign w:val="center"/>
          </w:tcPr>
          <w:p w:rsidR="00F07282" w:rsidRPr="00AD32A5" w:rsidRDefault="00F07282" w:rsidP="000C3851">
            <w:pPr>
              <w:pStyle w:val="TableParagraph"/>
              <w:ind w:firstLine="0"/>
              <w:jc w:val="center"/>
              <w:rPr>
                <w:b/>
                <w:sz w:val="20"/>
                <w:szCs w:val="20"/>
                <w:lang w:val="tr-TR"/>
              </w:rPr>
            </w:pPr>
            <w:r w:rsidRPr="00AD32A5">
              <w:rPr>
                <w:b/>
                <w:sz w:val="20"/>
                <w:szCs w:val="20"/>
                <w:lang w:val="tr-TR"/>
              </w:rPr>
              <w:t>10.00 - 10.45</w:t>
            </w:r>
          </w:p>
        </w:tc>
        <w:tc>
          <w:tcPr>
            <w:tcW w:w="1644" w:type="dxa"/>
            <w:vAlign w:val="center"/>
          </w:tcPr>
          <w:p w:rsidR="00F07282" w:rsidRPr="00113130" w:rsidRDefault="00F07282" w:rsidP="00B95F08">
            <w:pPr>
              <w:suppressAutoHyphens/>
              <w:jc w:val="center"/>
              <w:rPr>
                <w:rFonts w:ascii="Arial Narrow" w:hAnsi="Arial Narrow"/>
                <w:b/>
                <w:color w:val="000000"/>
              </w:rPr>
            </w:pPr>
            <w:r>
              <w:rPr>
                <w:rFonts w:ascii="Arial Narrow" w:hAnsi="Arial Narrow"/>
                <w:b/>
                <w:color w:val="000000"/>
              </w:rPr>
              <w:t>ÇP-02</w:t>
            </w:r>
          </w:p>
          <w:p w:rsidR="00F07282" w:rsidRPr="00AD32A5" w:rsidRDefault="00F07282" w:rsidP="00BF4862">
            <w:pPr>
              <w:jc w:val="center"/>
              <w:rPr>
                <w:rFonts w:ascii="Arial Narrow" w:hAnsi="Arial Narrow"/>
                <w:lang w:val="tr-TR"/>
              </w:rPr>
            </w:pPr>
            <w:r w:rsidRPr="00AD32A5">
              <w:rPr>
                <w:rFonts w:ascii="Arial Narrow" w:hAnsi="Arial Narrow"/>
                <w:lang w:val="tr-TR"/>
              </w:rPr>
              <w:t>Çocuk ve Ergen</w:t>
            </w:r>
            <w:r>
              <w:rPr>
                <w:rFonts w:ascii="Arial Narrow" w:hAnsi="Arial Narrow"/>
                <w:lang w:val="tr-TR"/>
              </w:rPr>
              <w:t>ler</w:t>
            </w:r>
            <w:r w:rsidRPr="00AD32A5">
              <w:rPr>
                <w:rFonts w:ascii="Arial Narrow" w:hAnsi="Arial Narrow"/>
                <w:lang w:val="tr-TR"/>
              </w:rPr>
              <w:t>in Psikiyatrik Değerlendirmesinde Temel İlkeler</w:t>
            </w:r>
            <w:r>
              <w:rPr>
                <w:rFonts w:ascii="Arial Narrow" w:hAnsi="Arial Narrow"/>
                <w:lang w:val="tr-TR"/>
              </w:rPr>
              <w:t>-2</w:t>
            </w:r>
          </w:p>
          <w:p w:rsidR="00F07282" w:rsidRPr="00AD32A5" w:rsidRDefault="00F07282" w:rsidP="00BF4862">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11715B">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08</w:t>
            </w:r>
          </w:p>
          <w:p w:rsidR="00F07282" w:rsidRPr="00AD32A5" w:rsidRDefault="00F07282" w:rsidP="0011715B">
            <w:pPr>
              <w:jc w:val="center"/>
              <w:rPr>
                <w:rFonts w:ascii="Arial Narrow" w:hAnsi="Arial Narrow"/>
                <w:lang w:val="tr-TR"/>
              </w:rPr>
            </w:pPr>
            <w:r>
              <w:rPr>
                <w:rFonts w:ascii="Arial Narrow" w:hAnsi="Arial Narrow"/>
                <w:lang w:val="tr-TR"/>
              </w:rPr>
              <w:t xml:space="preserve">Otizm Spektrum Bozuklukları-2 </w:t>
            </w:r>
          </w:p>
          <w:p w:rsidR="00F07282" w:rsidRPr="00AD32A5" w:rsidRDefault="00F07282" w:rsidP="0011715B">
            <w:pPr>
              <w:suppressAutoHyphens/>
              <w:spacing w:line="276" w:lineRule="auto"/>
              <w:jc w:val="center"/>
              <w:rPr>
                <w:rFonts w:ascii="Arial Narrow" w:hAnsi="Arial Narrow"/>
                <w:b/>
                <w:lang w:val="tr-TR"/>
              </w:rPr>
            </w:pPr>
            <w:r w:rsidRPr="00AD32A5">
              <w:rPr>
                <w:rFonts w:ascii="Arial Narrow" w:hAnsi="Arial Narrow"/>
                <w:b/>
                <w:lang w:val="tr-TR"/>
              </w:rPr>
              <w:t>Dr N Bolat</w:t>
            </w:r>
          </w:p>
        </w:tc>
        <w:tc>
          <w:tcPr>
            <w:tcW w:w="1645" w:type="dxa"/>
            <w:vAlign w:val="center"/>
          </w:tcPr>
          <w:p w:rsidR="00F07282" w:rsidRPr="00113130" w:rsidRDefault="00F07282" w:rsidP="00985A0B">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13</w:t>
            </w:r>
          </w:p>
          <w:p w:rsidR="00F07282" w:rsidRPr="00AD32A5" w:rsidRDefault="00F07282" w:rsidP="00985A0B">
            <w:pPr>
              <w:jc w:val="center"/>
              <w:rPr>
                <w:rFonts w:ascii="Arial Narrow" w:hAnsi="Arial Narrow"/>
                <w:lang w:val="tr-TR"/>
              </w:rPr>
            </w:pPr>
            <w:r w:rsidRPr="00AD32A5">
              <w:rPr>
                <w:rFonts w:ascii="Arial Narrow" w:hAnsi="Arial Narrow"/>
                <w:lang w:val="tr-TR"/>
              </w:rPr>
              <w:t>Tik bozuklukları</w:t>
            </w:r>
          </w:p>
          <w:p w:rsidR="00F07282" w:rsidRPr="00AD32A5" w:rsidRDefault="00F07282" w:rsidP="00985A0B">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163EE1">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18</w:t>
            </w:r>
          </w:p>
          <w:p w:rsidR="00F07282" w:rsidRPr="00AD32A5" w:rsidRDefault="00F07282" w:rsidP="00163EE1">
            <w:pPr>
              <w:jc w:val="center"/>
              <w:rPr>
                <w:rFonts w:ascii="Arial Narrow" w:hAnsi="Arial Narrow"/>
                <w:lang w:val="tr-TR"/>
              </w:rPr>
            </w:pPr>
            <w:r w:rsidRPr="00AD32A5">
              <w:rPr>
                <w:rFonts w:ascii="Arial Narrow" w:hAnsi="Arial Narrow"/>
                <w:lang w:val="tr-TR"/>
              </w:rPr>
              <w:t>Çocuk v</w:t>
            </w:r>
            <w:r>
              <w:rPr>
                <w:rFonts w:ascii="Arial Narrow" w:hAnsi="Arial Narrow"/>
                <w:lang w:val="tr-TR"/>
              </w:rPr>
              <w:t>e Ergende Obsesif Kompulsif Bozukluk ve İlişkili Durumlar</w:t>
            </w:r>
          </w:p>
          <w:p w:rsidR="00F07282" w:rsidRPr="00AD32A5" w:rsidRDefault="00F07282" w:rsidP="00163EE1">
            <w:pPr>
              <w:suppressAutoHyphens/>
              <w:spacing w:line="276" w:lineRule="auto"/>
              <w:jc w:val="center"/>
              <w:rPr>
                <w:rFonts w:ascii="Arial Narrow" w:hAnsi="Arial Narrow"/>
                <w:lang w:val="tr-TR"/>
              </w:rPr>
            </w:pPr>
            <w:r w:rsidRPr="00AD32A5">
              <w:rPr>
                <w:rFonts w:ascii="Arial Narrow" w:hAnsi="Arial Narrow"/>
                <w:b/>
                <w:lang w:val="tr-TR"/>
              </w:rPr>
              <w:t>Dr N Bolat</w:t>
            </w:r>
          </w:p>
        </w:tc>
        <w:tc>
          <w:tcPr>
            <w:tcW w:w="1645" w:type="dxa"/>
            <w:vMerge w:val="restart"/>
            <w:vAlign w:val="center"/>
          </w:tcPr>
          <w:p w:rsidR="00F07282" w:rsidRPr="00AD32A5" w:rsidRDefault="00F07282" w:rsidP="00113130">
            <w:pPr>
              <w:jc w:val="center"/>
              <w:rPr>
                <w:rFonts w:ascii="Arial Narrow" w:hAnsi="Arial Narrow"/>
                <w:b/>
                <w:color w:val="FF0000"/>
                <w:lang w:val="tr-TR"/>
              </w:rPr>
            </w:pPr>
            <w:r>
              <w:rPr>
                <w:rFonts w:ascii="Arial Narrow" w:hAnsi="Arial Narrow"/>
                <w:b/>
                <w:color w:val="FF0000"/>
                <w:lang w:val="tr-TR"/>
              </w:rPr>
              <w:t>Değerlendirme</w:t>
            </w:r>
            <w:r w:rsidRPr="00AD32A5">
              <w:rPr>
                <w:rFonts w:ascii="Arial Narrow" w:hAnsi="Arial Narrow"/>
                <w:b/>
                <w:color w:val="FF0000"/>
                <w:lang w:val="tr-TR"/>
              </w:rPr>
              <w:t xml:space="preserve"> Sınav</w:t>
            </w:r>
            <w:r>
              <w:rPr>
                <w:rFonts w:ascii="Arial Narrow" w:hAnsi="Arial Narrow"/>
                <w:b/>
                <w:color w:val="FF0000"/>
                <w:lang w:val="tr-TR"/>
              </w:rPr>
              <w:t>ı</w:t>
            </w:r>
          </w:p>
        </w:tc>
      </w:tr>
      <w:tr w:rsidR="00F07282" w:rsidRPr="00AD32A5" w:rsidTr="00D44F5E">
        <w:trPr>
          <w:trHeight w:val="1406"/>
        </w:trPr>
        <w:tc>
          <w:tcPr>
            <w:tcW w:w="1039" w:type="dxa"/>
            <w:vAlign w:val="center"/>
          </w:tcPr>
          <w:p w:rsidR="00F07282" w:rsidRPr="00AD32A5" w:rsidRDefault="00F07282" w:rsidP="000C3851">
            <w:pPr>
              <w:pStyle w:val="TableParagraph"/>
              <w:ind w:firstLine="0"/>
              <w:jc w:val="center"/>
              <w:rPr>
                <w:b/>
                <w:sz w:val="20"/>
                <w:szCs w:val="20"/>
                <w:lang w:val="tr-TR"/>
              </w:rPr>
            </w:pPr>
            <w:r w:rsidRPr="00AD32A5">
              <w:rPr>
                <w:b/>
                <w:sz w:val="20"/>
                <w:szCs w:val="20"/>
                <w:lang w:val="tr-TR"/>
              </w:rPr>
              <w:t>11.00 -11.45</w:t>
            </w:r>
          </w:p>
        </w:tc>
        <w:tc>
          <w:tcPr>
            <w:tcW w:w="1644" w:type="dxa"/>
            <w:vAlign w:val="center"/>
          </w:tcPr>
          <w:p w:rsidR="00F07282" w:rsidRPr="00113130" w:rsidRDefault="00F07282" w:rsidP="00B95F08">
            <w:pPr>
              <w:suppressAutoHyphens/>
              <w:jc w:val="center"/>
              <w:rPr>
                <w:rFonts w:ascii="Arial Narrow" w:hAnsi="Arial Narrow"/>
                <w:b/>
                <w:color w:val="000000"/>
              </w:rPr>
            </w:pPr>
            <w:r>
              <w:rPr>
                <w:rFonts w:ascii="Arial Narrow" w:hAnsi="Arial Narrow"/>
                <w:b/>
                <w:color w:val="000000"/>
              </w:rPr>
              <w:t>ÇP-03</w:t>
            </w:r>
          </w:p>
          <w:p w:rsidR="00F07282" w:rsidRPr="00AD32A5" w:rsidRDefault="00F07282" w:rsidP="00B95F08">
            <w:pPr>
              <w:jc w:val="center"/>
              <w:rPr>
                <w:rFonts w:ascii="Arial Narrow" w:hAnsi="Arial Narrow"/>
                <w:lang w:val="tr-TR"/>
              </w:rPr>
            </w:pPr>
            <w:r>
              <w:rPr>
                <w:rFonts w:ascii="Arial Narrow" w:hAnsi="Arial Narrow"/>
                <w:lang w:val="tr-TR"/>
              </w:rPr>
              <w:t>Çocuklar, ergenler ve ebeveynler ile  doğru iletişim kurma becerileri</w:t>
            </w:r>
          </w:p>
          <w:p w:rsidR="00F07282" w:rsidRPr="00AD32A5" w:rsidRDefault="00F07282" w:rsidP="00B95F08">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985A0B">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09</w:t>
            </w:r>
          </w:p>
          <w:p w:rsidR="00F07282" w:rsidRPr="00AD32A5" w:rsidRDefault="00F07282" w:rsidP="00985A0B">
            <w:pPr>
              <w:suppressAutoHyphens/>
              <w:spacing w:line="276" w:lineRule="auto"/>
              <w:jc w:val="center"/>
              <w:rPr>
                <w:rFonts w:ascii="Arial Narrow" w:hAnsi="Arial Narrow"/>
                <w:lang w:val="tr-TR"/>
              </w:rPr>
            </w:pPr>
            <w:r>
              <w:rPr>
                <w:rFonts w:ascii="Arial Narrow" w:hAnsi="Arial Narrow"/>
                <w:lang w:val="tr-TR"/>
              </w:rPr>
              <w:t xml:space="preserve">Karşıt olma Karşı Gelme Bozukluğu, Davranım Bozukluğu </w:t>
            </w:r>
          </w:p>
          <w:p w:rsidR="00F07282" w:rsidRPr="00AD32A5" w:rsidRDefault="00F07282" w:rsidP="00985A0B">
            <w:pPr>
              <w:suppressAutoHyphens/>
              <w:spacing w:line="276" w:lineRule="auto"/>
              <w:jc w:val="center"/>
              <w:rPr>
                <w:rFonts w:ascii="Arial Narrow" w:hAnsi="Arial Narrow"/>
                <w:lang w:val="tr-TR"/>
              </w:rPr>
            </w:pPr>
            <w:r w:rsidRPr="00AD32A5">
              <w:rPr>
                <w:rFonts w:ascii="Arial Narrow" w:hAnsi="Arial Narrow"/>
                <w:b/>
                <w:lang w:val="tr-TR"/>
              </w:rPr>
              <w:t>Dr N Bolat</w:t>
            </w:r>
          </w:p>
        </w:tc>
        <w:tc>
          <w:tcPr>
            <w:tcW w:w="1645" w:type="dxa"/>
            <w:vAlign w:val="center"/>
          </w:tcPr>
          <w:p w:rsidR="00F07282" w:rsidRPr="00113130" w:rsidRDefault="00F07282" w:rsidP="000C39CD">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14</w:t>
            </w:r>
          </w:p>
          <w:p w:rsidR="00F07282" w:rsidRPr="00AD32A5" w:rsidRDefault="00F07282" w:rsidP="000C39CD">
            <w:pPr>
              <w:suppressAutoHyphens/>
              <w:spacing w:line="276" w:lineRule="auto"/>
              <w:jc w:val="center"/>
              <w:rPr>
                <w:rFonts w:ascii="Arial Narrow" w:hAnsi="Arial Narrow"/>
                <w:lang w:val="tr-TR"/>
              </w:rPr>
            </w:pPr>
            <w:r>
              <w:rPr>
                <w:rFonts w:ascii="Arial Narrow" w:hAnsi="Arial Narrow"/>
                <w:lang w:val="tr-TR"/>
              </w:rPr>
              <w:t xml:space="preserve">Zeka Geriliği, Dil ve konuşma Bozuklukları </w:t>
            </w:r>
          </w:p>
          <w:p w:rsidR="00F07282" w:rsidRPr="00AD32A5" w:rsidRDefault="00F07282" w:rsidP="000C39CD">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4A0175">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19</w:t>
            </w:r>
          </w:p>
          <w:p w:rsidR="00F07282" w:rsidRPr="00AD32A5" w:rsidRDefault="00F07282" w:rsidP="004A0175">
            <w:pPr>
              <w:jc w:val="center"/>
              <w:rPr>
                <w:rFonts w:ascii="Arial Narrow" w:hAnsi="Arial Narrow"/>
                <w:lang w:val="tr-TR"/>
              </w:rPr>
            </w:pPr>
            <w:r w:rsidRPr="00AD32A5">
              <w:rPr>
                <w:rFonts w:ascii="Arial Narrow" w:hAnsi="Arial Narrow"/>
                <w:lang w:val="tr-TR"/>
              </w:rPr>
              <w:t xml:space="preserve">Çocuk ve Ergende </w:t>
            </w:r>
            <w:r>
              <w:rPr>
                <w:rFonts w:ascii="Arial Narrow" w:hAnsi="Arial Narrow"/>
                <w:lang w:val="tr-TR"/>
              </w:rPr>
              <w:t xml:space="preserve">Beslenme ve Yeme Bozuklukları </w:t>
            </w:r>
          </w:p>
          <w:p w:rsidR="00F07282" w:rsidRPr="00AD32A5" w:rsidRDefault="00F07282" w:rsidP="004A0175">
            <w:pPr>
              <w:suppressAutoHyphens/>
              <w:spacing w:line="276" w:lineRule="auto"/>
              <w:jc w:val="center"/>
              <w:rPr>
                <w:rFonts w:ascii="Arial Narrow" w:hAnsi="Arial Narrow"/>
                <w:lang w:val="tr-TR"/>
              </w:rPr>
            </w:pPr>
            <w:r w:rsidRPr="00AD32A5">
              <w:rPr>
                <w:rFonts w:ascii="Arial Narrow" w:hAnsi="Arial Narrow"/>
                <w:b/>
                <w:lang w:val="tr-TR"/>
              </w:rPr>
              <w:t>Dr N Bola</w:t>
            </w:r>
            <w:r>
              <w:rPr>
                <w:rFonts w:ascii="Arial Narrow" w:hAnsi="Arial Narrow"/>
                <w:b/>
                <w:lang w:val="tr-TR"/>
              </w:rPr>
              <w:t>t</w:t>
            </w:r>
          </w:p>
        </w:tc>
        <w:tc>
          <w:tcPr>
            <w:tcW w:w="1645" w:type="dxa"/>
            <w:vMerge/>
            <w:vAlign w:val="center"/>
          </w:tcPr>
          <w:p w:rsidR="00F07282" w:rsidRPr="00AD32A5" w:rsidRDefault="00F07282" w:rsidP="000C3851">
            <w:pPr>
              <w:jc w:val="center"/>
              <w:rPr>
                <w:rFonts w:ascii="Arial Narrow" w:hAnsi="Arial Narrow"/>
                <w:b/>
                <w:lang w:val="tr-TR"/>
              </w:rPr>
            </w:pPr>
          </w:p>
        </w:tc>
      </w:tr>
      <w:tr w:rsidR="00F07282" w:rsidRPr="00AD32A5" w:rsidTr="00D44F5E">
        <w:trPr>
          <w:trHeight w:hRule="exact" w:val="442"/>
        </w:trPr>
        <w:tc>
          <w:tcPr>
            <w:tcW w:w="1039" w:type="dxa"/>
            <w:vAlign w:val="center"/>
          </w:tcPr>
          <w:p w:rsidR="00F07282" w:rsidRPr="00AD32A5" w:rsidRDefault="00F07282" w:rsidP="000C3851">
            <w:pPr>
              <w:pStyle w:val="TableParagraph"/>
              <w:ind w:firstLine="0"/>
              <w:jc w:val="center"/>
              <w:rPr>
                <w:b/>
                <w:sz w:val="20"/>
                <w:szCs w:val="20"/>
                <w:lang w:val="tr-TR"/>
              </w:rPr>
            </w:pPr>
            <w:r w:rsidRPr="00AD32A5">
              <w:rPr>
                <w:b/>
                <w:sz w:val="20"/>
                <w:szCs w:val="20"/>
                <w:lang w:val="tr-TR"/>
              </w:rPr>
              <w:t>12.00 -13.00</w:t>
            </w:r>
          </w:p>
        </w:tc>
        <w:tc>
          <w:tcPr>
            <w:tcW w:w="8222" w:type="dxa"/>
            <w:gridSpan w:val="5"/>
            <w:vAlign w:val="center"/>
          </w:tcPr>
          <w:p w:rsidR="00F07282" w:rsidRPr="00AD32A5" w:rsidRDefault="00F07282" w:rsidP="0083782D">
            <w:pPr>
              <w:jc w:val="center"/>
              <w:rPr>
                <w:rFonts w:ascii="Arial Narrow" w:hAnsi="Arial Narrow" w:cs="Calibri"/>
                <w:b/>
                <w:lang w:val="tr-TR"/>
              </w:rPr>
            </w:pPr>
            <w:r w:rsidRPr="00AD32A5">
              <w:rPr>
                <w:rFonts w:ascii="Arial Narrow" w:hAnsi="Arial Narrow" w:cs="Calibri"/>
                <w:b/>
                <w:lang w:val="tr-TR"/>
              </w:rPr>
              <w:t>ÖĞLE ARASI</w:t>
            </w:r>
          </w:p>
        </w:tc>
      </w:tr>
      <w:tr w:rsidR="00F07282" w:rsidRPr="00AD32A5" w:rsidTr="00D44F5E">
        <w:trPr>
          <w:trHeight w:val="981"/>
        </w:trPr>
        <w:tc>
          <w:tcPr>
            <w:tcW w:w="1039" w:type="dxa"/>
            <w:vAlign w:val="center"/>
          </w:tcPr>
          <w:p w:rsidR="00F07282" w:rsidRPr="00AD32A5" w:rsidRDefault="00F07282" w:rsidP="00CB3C67">
            <w:pPr>
              <w:pStyle w:val="TableParagraph"/>
              <w:ind w:firstLine="0"/>
              <w:jc w:val="center"/>
              <w:rPr>
                <w:b/>
                <w:sz w:val="20"/>
                <w:szCs w:val="20"/>
                <w:lang w:val="tr-TR"/>
              </w:rPr>
            </w:pPr>
            <w:r w:rsidRPr="00AD32A5">
              <w:rPr>
                <w:b/>
                <w:sz w:val="20"/>
                <w:szCs w:val="20"/>
                <w:lang w:val="tr-TR"/>
              </w:rPr>
              <w:t>13.00 - 13.45</w:t>
            </w:r>
          </w:p>
        </w:tc>
        <w:tc>
          <w:tcPr>
            <w:tcW w:w="1644" w:type="dxa"/>
            <w:vAlign w:val="center"/>
          </w:tcPr>
          <w:p w:rsidR="00F07282" w:rsidRPr="00113130" w:rsidRDefault="00F07282" w:rsidP="00B95F08">
            <w:pPr>
              <w:suppressAutoHyphens/>
              <w:jc w:val="center"/>
              <w:rPr>
                <w:rFonts w:ascii="Arial Narrow" w:hAnsi="Arial Narrow"/>
                <w:b/>
                <w:color w:val="000000"/>
              </w:rPr>
            </w:pPr>
            <w:r>
              <w:rPr>
                <w:rFonts w:ascii="Arial Narrow" w:hAnsi="Arial Narrow"/>
                <w:b/>
                <w:color w:val="000000"/>
              </w:rPr>
              <w:t>ÇP-04</w:t>
            </w:r>
          </w:p>
          <w:p w:rsidR="00F07282" w:rsidRPr="00AD32A5" w:rsidRDefault="00F07282" w:rsidP="00B95F08">
            <w:pPr>
              <w:jc w:val="center"/>
              <w:rPr>
                <w:rFonts w:ascii="Arial Narrow" w:hAnsi="Arial Narrow"/>
                <w:lang w:val="tr-TR"/>
              </w:rPr>
            </w:pPr>
            <w:r>
              <w:rPr>
                <w:rFonts w:ascii="Arial Narrow" w:hAnsi="Arial Narrow"/>
                <w:lang w:val="tr-TR"/>
              </w:rPr>
              <w:t>Çocuk ve Ergen Psikofarmakolojisinde Temel İlkeler</w:t>
            </w:r>
          </w:p>
          <w:p w:rsidR="00F07282" w:rsidRPr="00AD32A5" w:rsidRDefault="00F07282" w:rsidP="00B95F08">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D40CB1" w:rsidRDefault="00F07282" w:rsidP="00113130">
            <w:pPr>
              <w:jc w:val="center"/>
              <w:rPr>
                <w:rFonts w:ascii="Arial Narrow" w:hAnsi="Arial Narrow" w:cs="Calibri"/>
                <w:b/>
                <w:lang w:val="tr-TR"/>
              </w:rPr>
            </w:pPr>
            <w:r>
              <w:rPr>
                <w:rFonts w:ascii="Arial Narrow" w:hAnsi="Arial Narrow" w:cs="Calibri"/>
                <w:b/>
                <w:lang w:val="tr-TR"/>
              </w:rPr>
              <w:t>ÇP_10</w:t>
            </w:r>
          </w:p>
          <w:p w:rsidR="00F07282" w:rsidRPr="00AD32A5" w:rsidRDefault="00F07282" w:rsidP="004525DF">
            <w:pPr>
              <w:jc w:val="center"/>
              <w:rPr>
                <w:rFonts w:ascii="Arial Narrow" w:hAnsi="Arial Narrow" w:cs="Calibri"/>
                <w:lang w:val="tr-TR"/>
              </w:rPr>
            </w:pPr>
            <w:r>
              <w:rPr>
                <w:rFonts w:ascii="Arial Narrow" w:hAnsi="Arial Narrow" w:cs="Calibri"/>
                <w:lang w:val="tr-TR"/>
              </w:rPr>
              <w:t>Özgül Öğrenme Bozukluğu</w:t>
            </w:r>
          </w:p>
          <w:p w:rsidR="00F07282" w:rsidRPr="00AD32A5" w:rsidRDefault="00F07282" w:rsidP="004525DF">
            <w:pPr>
              <w:jc w:val="center"/>
              <w:rPr>
                <w:rFonts w:ascii="Arial Narrow" w:hAnsi="Arial Narrow"/>
                <w:lang w:val="tr-TR"/>
              </w:rPr>
            </w:pPr>
            <w:r w:rsidRPr="00AD32A5">
              <w:rPr>
                <w:rFonts w:ascii="Arial Narrow" w:hAnsi="Arial Narrow"/>
                <w:b/>
                <w:color w:val="000000"/>
                <w:lang w:val="tr-TR"/>
              </w:rPr>
              <w:t>Dr N Bolat</w:t>
            </w:r>
          </w:p>
        </w:tc>
        <w:tc>
          <w:tcPr>
            <w:tcW w:w="1645" w:type="dxa"/>
            <w:vAlign w:val="center"/>
          </w:tcPr>
          <w:p w:rsidR="00F07282" w:rsidRPr="00113130" w:rsidRDefault="00F07282" w:rsidP="000C39CD">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15</w:t>
            </w:r>
          </w:p>
          <w:p w:rsidR="00F07282" w:rsidRPr="00AD32A5" w:rsidRDefault="00F07282" w:rsidP="000C39CD">
            <w:pPr>
              <w:suppressAutoHyphens/>
              <w:spacing w:line="276" w:lineRule="auto"/>
              <w:jc w:val="center"/>
              <w:rPr>
                <w:rFonts w:ascii="Arial Narrow" w:hAnsi="Arial Narrow"/>
                <w:lang w:val="tr-TR"/>
              </w:rPr>
            </w:pPr>
            <w:r w:rsidRPr="00AD32A5">
              <w:rPr>
                <w:rFonts w:ascii="Arial Narrow" w:hAnsi="Arial Narrow"/>
                <w:lang w:val="tr-TR"/>
              </w:rPr>
              <w:t>Çocuk ve Ergende Duygudurum Bozuklukları</w:t>
            </w:r>
          </w:p>
          <w:p w:rsidR="00F07282" w:rsidRPr="00AD32A5" w:rsidRDefault="00F07282" w:rsidP="000C39CD">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D40CB1" w:rsidRDefault="00F07282" w:rsidP="00113130">
            <w:pPr>
              <w:jc w:val="center"/>
              <w:rPr>
                <w:rFonts w:ascii="Arial Narrow" w:hAnsi="Arial Narrow" w:cs="Calibri"/>
                <w:b/>
                <w:lang w:val="tr-TR"/>
              </w:rPr>
            </w:pPr>
            <w:r>
              <w:rPr>
                <w:rFonts w:ascii="Arial Narrow" w:hAnsi="Arial Narrow" w:cs="Calibri"/>
                <w:b/>
                <w:lang w:val="tr-TR"/>
              </w:rPr>
              <w:t>ÇP_20</w:t>
            </w:r>
          </w:p>
          <w:p w:rsidR="00F07282" w:rsidRPr="00001806" w:rsidRDefault="00F07282" w:rsidP="00001806">
            <w:pPr>
              <w:jc w:val="center"/>
              <w:rPr>
                <w:rFonts w:ascii="Arial Narrow" w:hAnsi="Arial Narrow" w:cs="Calibri"/>
                <w:lang w:val="tr-TR"/>
              </w:rPr>
            </w:pPr>
            <w:r>
              <w:rPr>
                <w:rFonts w:ascii="Arial Narrow" w:hAnsi="Arial Narrow" w:cs="Calibri"/>
                <w:lang w:val="tr-TR"/>
              </w:rPr>
              <w:t>Çocuk ve Ergenlerde Cinsel Kimlikten Hoşnut Olmama</w:t>
            </w:r>
          </w:p>
          <w:p w:rsidR="00F07282" w:rsidRPr="00AD32A5" w:rsidRDefault="00F07282" w:rsidP="00CB3C67">
            <w:pPr>
              <w:jc w:val="center"/>
              <w:rPr>
                <w:rFonts w:ascii="Arial Narrow" w:hAnsi="Arial Narrow"/>
                <w:lang w:val="tr-TR"/>
              </w:rPr>
            </w:pPr>
            <w:r w:rsidRPr="00AD32A5">
              <w:rPr>
                <w:rFonts w:ascii="Arial Narrow" w:hAnsi="Arial Narrow"/>
                <w:b/>
                <w:lang w:val="tr-TR"/>
              </w:rPr>
              <w:t>Dr N Bolat</w:t>
            </w:r>
            <w:r w:rsidRPr="00AD32A5">
              <w:rPr>
                <w:rFonts w:ascii="Arial Narrow" w:hAnsi="Arial Narrow"/>
                <w:lang w:val="tr-TR"/>
              </w:rPr>
              <w:t xml:space="preserve"> </w:t>
            </w:r>
          </w:p>
        </w:tc>
        <w:tc>
          <w:tcPr>
            <w:tcW w:w="1645" w:type="dxa"/>
            <w:vMerge w:val="restart"/>
            <w:vAlign w:val="center"/>
          </w:tcPr>
          <w:p w:rsidR="00F07282" w:rsidRPr="00113130" w:rsidRDefault="00F07282" w:rsidP="00113130">
            <w:pPr>
              <w:jc w:val="center"/>
              <w:rPr>
                <w:rFonts w:ascii="Arial Narrow" w:hAnsi="Arial Narrow" w:cs="Calibri"/>
                <w:b/>
                <w:color w:val="FF0000"/>
                <w:lang w:val="tr-TR"/>
              </w:rPr>
            </w:pPr>
            <w:r w:rsidRPr="00113130">
              <w:rPr>
                <w:rFonts w:ascii="Arial Narrow" w:hAnsi="Arial Narrow"/>
                <w:b/>
                <w:color w:val="FF0000"/>
                <w:lang w:val="tr-TR"/>
              </w:rPr>
              <w:t>Değerlendirme Sınavı</w:t>
            </w:r>
          </w:p>
        </w:tc>
      </w:tr>
      <w:tr w:rsidR="00F07282" w:rsidRPr="00AD32A5" w:rsidTr="00D44F5E">
        <w:trPr>
          <w:trHeight w:val="1123"/>
        </w:trPr>
        <w:tc>
          <w:tcPr>
            <w:tcW w:w="1039" w:type="dxa"/>
            <w:vAlign w:val="center"/>
          </w:tcPr>
          <w:p w:rsidR="00F07282" w:rsidRPr="00AD32A5" w:rsidRDefault="00F07282" w:rsidP="00CB3C67">
            <w:pPr>
              <w:pStyle w:val="TableParagraph"/>
              <w:ind w:firstLine="0"/>
              <w:jc w:val="center"/>
              <w:rPr>
                <w:b/>
                <w:sz w:val="20"/>
                <w:szCs w:val="20"/>
                <w:lang w:val="tr-TR"/>
              </w:rPr>
            </w:pPr>
            <w:r w:rsidRPr="00AD32A5">
              <w:rPr>
                <w:b/>
                <w:sz w:val="20"/>
                <w:szCs w:val="20"/>
                <w:lang w:val="tr-TR"/>
              </w:rPr>
              <w:t>14.00 - 14.45</w:t>
            </w:r>
          </w:p>
        </w:tc>
        <w:tc>
          <w:tcPr>
            <w:tcW w:w="1644" w:type="dxa"/>
            <w:vAlign w:val="center"/>
          </w:tcPr>
          <w:p w:rsidR="00F07282" w:rsidRPr="00113130" w:rsidRDefault="00F07282" w:rsidP="005915A2">
            <w:pPr>
              <w:jc w:val="center"/>
              <w:rPr>
                <w:rFonts w:ascii="Arial Narrow" w:hAnsi="Arial Narrow"/>
                <w:b/>
                <w:lang w:val="tr-TR"/>
              </w:rPr>
            </w:pPr>
            <w:r>
              <w:rPr>
                <w:rFonts w:ascii="Arial Narrow" w:hAnsi="Arial Narrow"/>
                <w:b/>
                <w:lang w:val="tr-TR"/>
              </w:rPr>
              <w:t>ÇP</w:t>
            </w:r>
            <w:r w:rsidRPr="00113130">
              <w:rPr>
                <w:rFonts w:ascii="Arial Narrow" w:hAnsi="Arial Narrow"/>
                <w:b/>
                <w:lang w:val="tr-TR"/>
              </w:rPr>
              <w:t>-</w:t>
            </w:r>
            <w:r>
              <w:rPr>
                <w:rFonts w:ascii="Arial Narrow" w:hAnsi="Arial Narrow"/>
                <w:b/>
                <w:lang w:val="tr-TR"/>
              </w:rPr>
              <w:t>05</w:t>
            </w:r>
          </w:p>
          <w:p w:rsidR="00F07282" w:rsidRPr="00AD32A5" w:rsidRDefault="00F07282" w:rsidP="005915A2">
            <w:pPr>
              <w:jc w:val="center"/>
              <w:rPr>
                <w:rFonts w:ascii="Arial Narrow" w:hAnsi="Arial Narrow"/>
                <w:lang w:val="tr-TR"/>
              </w:rPr>
            </w:pPr>
            <w:r>
              <w:rPr>
                <w:rFonts w:ascii="Arial Narrow" w:hAnsi="Arial Narrow"/>
                <w:lang w:val="tr-TR"/>
              </w:rPr>
              <w:t>DEHB-1</w:t>
            </w:r>
          </w:p>
          <w:p w:rsidR="00F07282" w:rsidRPr="00AD32A5" w:rsidRDefault="00F07282" w:rsidP="005915A2">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113130" w:rsidRDefault="00F07282" w:rsidP="00164962">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11</w:t>
            </w:r>
          </w:p>
          <w:p w:rsidR="00F07282" w:rsidRPr="00AD32A5" w:rsidRDefault="00F07282" w:rsidP="00164962">
            <w:pPr>
              <w:jc w:val="center"/>
              <w:rPr>
                <w:rFonts w:ascii="Arial Narrow" w:hAnsi="Arial Narrow"/>
                <w:lang w:val="tr-TR"/>
              </w:rPr>
            </w:pPr>
            <w:r w:rsidRPr="00AD32A5">
              <w:rPr>
                <w:rFonts w:ascii="Arial Narrow" w:hAnsi="Arial Narrow"/>
                <w:lang w:val="tr-TR"/>
              </w:rPr>
              <w:t>Çocuk ve Ergen</w:t>
            </w:r>
            <w:r>
              <w:rPr>
                <w:rFonts w:ascii="Arial Narrow" w:hAnsi="Arial Narrow"/>
                <w:lang w:val="tr-TR"/>
              </w:rPr>
              <w:t>ler</w:t>
            </w:r>
            <w:r w:rsidRPr="00AD32A5">
              <w:rPr>
                <w:rFonts w:ascii="Arial Narrow" w:hAnsi="Arial Narrow"/>
                <w:lang w:val="tr-TR"/>
              </w:rPr>
              <w:t xml:space="preserve">de </w:t>
            </w:r>
            <w:r>
              <w:rPr>
                <w:rFonts w:ascii="Arial Narrow" w:hAnsi="Arial Narrow"/>
                <w:lang w:val="tr-TR"/>
              </w:rPr>
              <w:t>Enürezis, Enkoprezis</w:t>
            </w:r>
          </w:p>
          <w:p w:rsidR="00F07282" w:rsidRPr="00AD32A5" w:rsidRDefault="00F07282" w:rsidP="00164962">
            <w:pPr>
              <w:jc w:val="center"/>
              <w:rPr>
                <w:rFonts w:ascii="Arial Narrow" w:hAnsi="Arial Narrow"/>
                <w:lang w:val="tr-TR"/>
              </w:rPr>
            </w:pPr>
            <w:r w:rsidRPr="00AD32A5">
              <w:rPr>
                <w:rFonts w:ascii="Arial Narrow" w:hAnsi="Arial Narrow"/>
                <w:b/>
                <w:lang w:val="tr-TR"/>
              </w:rPr>
              <w:t>Dr N Bola</w:t>
            </w:r>
            <w:r>
              <w:rPr>
                <w:rFonts w:ascii="Arial Narrow" w:hAnsi="Arial Narrow"/>
                <w:b/>
                <w:lang w:val="tr-TR"/>
              </w:rPr>
              <w:t>t</w:t>
            </w:r>
          </w:p>
        </w:tc>
        <w:tc>
          <w:tcPr>
            <w:tcW w:w="1645" w:type="dxa"/>
            <w:vAlign w:val="center"/>
          </w:tcPr>
          <w:p w:rsidR="00F07282" w:rsidRPr="00113130" w:rsidRDefault="00F07282" w:rsidP="000C39CD">
            <w:pPr>
              <w:suppressAutoHyphens/>
              <w:jc w:val="center"/>
              <w:rPr>
                <w:rFonts w:ascii="Arial Narrow" w:hAnsi="Arial Narrow"/>
                <w:b/>
                <w:color w:val="000000"/>
              </w:rPr>
            </w:pPr>
            <w:r>
              <w:rPr>
                <w:rFonts w:ascii="Arial Narrow" w:hAnsi="Arial Narrow"/>
                <w:b/>
                <w:color w:val="000000"/>
              </w:rPr>
              <w:t>ÇP</w:t>
            </w:r>
            <w:r w:rsidRPr="00113130">
              <w:rPr>
                <w:rFonts w:ascii="Arial Narrow" w:hAnsi="Arial Narrow"/>
                <w:b/>
                <w:color w:val="000000"/>
              </w:rPr>
              <w:t>-</w:t>
            </w:r>
            <w:r>
              <w:rPr>
                <w:rFonts w:ascii="Arial Narrow" w:hAnsi="Arial Narrow"/>
                <w:b/>
                <w:color w:val="000000"/>
              </w:rPr>
              <w:t>16</w:t>
            </w:r>
          </w:p>
          <w:p w:rsidR="00F07282" w:rsidRPr="00AD32A5" w:rsidRDefault="00F07282" w:rsidP="000C39CD">
            <w:pPr>
              <w:suppressAutoHyphens/>
              <w:jc w:val="center"/>
              <w:rPr>
                <w:rFonts w:ascii="Arial Narrow" w:hAnsi="Arial Narrow"/>
                <w:lang w:val="tr-TR"/>
              </w:rPr>
            </w:pPr>
            <w:r>
              <w:rPr>
                <w:rFonts w:ascii="Arial Narrow" w:hAnsi="Arial Narrow"/>
                <w:lang w:val="tr-TR"/>
              </w:rPr>
              <w:t>Çocuk ve Ergenlerde</w:t>
            </w:r>
            <w:r w:rsidRPr="00AD32A5">
              <w:rPr>
                <w:rFonts w:ascii="Arial Narrow" w:hAnsi="Arial Narrow"/>
                <w:lang w:val="tr-TR"/>
              </w:rPr>
              <w:t xml:space="preserve"> Özkıyım</w:t>
            </w:r>
          </w:p>
          <w:p w:rsidR="00F07282" w:rsidRPr="00AD32A5" w:rsidRDefault="00F07282" w:rsidP="000C39CD">
            <w:pPr>
              <w:jc w:val="center"/>
              <w:rPr>
                <w:rFonts w:ascii="Arial Narrow" w:hAnsi="Arial Narrow"/>
                <w:lang w:val="tr-TR"/>
              </w:rPr>
            </w:pPr>
            <w:r w:rsidRPr="00AD32A5">
              <w:rPr>
                <w:rFonts w:ascii="Arial Narrow" w:hAnsi="Arial Narrow"/>
                <w:b/>
                <w:lang w:val="tr-TR"/>
              </w:rPr>
              <w:t>Dr N Bolat</w:t>
            </w:r>
          </w:p>
        </w:tc>
        <w:tc>
          <w:tcPr>
            <w:tcW w:w="1644" w:type="dxa"/>
            <w:vAlign w:val="center"/>
          </w:tcPr>
          <w:p w:rsidR="00F07282" w:rsidRPr="00D40CB1" w:rsidRDefault="00F07282" w:rsidP="00113130">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10</w:t>
            </w:r>
          </w:p>
          <w:p w:rsidR="00F07282" w:rsidRPr="00001806" w:rsidRDefault="00F07282" w:rsidP="00001806">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CB3C67">
            <w:pPr>
              <w:jc w:val="center"/>
              <w:rPr>
                <w:rFonts w:ascii="Arial Narrow" w:hAnsi="Arial Narrow"/>
                <w:lang w:val="tr-TR"/>
              </w:rPr>
            </w:pPr>
            <w:r w:rsidRPr="00AD32A5">
              <w:rPr>
                <w:rFonts w:ascii="Arial Narrow" w:hAnsi="Arial Narrow"/>
                <w:b/>
                <w:lang w:val="tr-TR"/>
              </w:rPr>
              <w:t>Dr N Bolat</w:t>
            </w:r>
          </w:p>
        </w:tc>
        <w:tc>
          <w:tcPr>
            <w:tcW w:w="1645" w:type="dxa"/>
            <w:vMerge/>
            <w:vAlign w:val="center"/>
          </w:tcPr>
          <w:p w:rsidR="00F07282" w:rsidRPr="00113130" w:rsidRDefault="00F07282" w:rsidP="00CB3C67">
            <w:pPr>
              <w:jc w:val="center"/>
              <w:rPr>
                <w:rFonts w:ascii="Arial Narrow" w:hAnsi="Arial Narrow"/>
                <w:color w:val="FF0000"/>
                <w:lang w:val="tr-TR"/>
              </w:rPr>
            </w:pPr>
          </w:p>
        </w:tc>
      </w:tr>
      <w:tr w:rsidR="00F07282" w:rsidRPr="00AD32A5" w:rsidTr="00D44F5E">
        <w:trPr>
          <w:trHeight w:val="1253"/>
        </w:trPr>
        <w:tc>
          <w:tcPr>
            <w:tcW w:w="1039" w:type="dxa"/>
            <w:vAlign w:val="center"/>
          </w:tcPr>
          <w:p w:rsidR="00F07282" w:rsidRPr="00AD32A5" w:rsidRDefault="00F07282" w:rsidP="00CB3C67">
            <w:pPr>
              <w:pStyle w:val="TableParagraph"/>
              <w:ind w:firstLine="0"/>
              <w:jc w:val="center"/>
              <w:rPr>
                <w:b/>
                <w:sz w:val="20"/>
                <w:szCs w:val="20"/>
                <w:lang w:val="tr-TR"/>
              </w:rPr>
            </w:pPr>
            <w:r w:rsidRPr="00AD32A5">
              <w:rPr>
                <w:b/>
                <w:sz w:val="20"/>
                <w:szCs w:val="20"/>
                <w:lang w:val="tr-TR"/>
              </w:rPr>
              <w:t>15.00 - 15.45</w:t>
            </w:r>
          </w:p>
        </w:tc>
        <w:tc>
          <w:tcPr>
            <w:tcW w:w="1644" w:type="dxa"/>
            <w:vAlign w:val="center"/>
          </w:tcPr>
          <w:p w:rsidR="00F07282" w:rsidRPr="00113130" w:rsidRDefault="00F07282" w:rsidP="005915A2">
            <w:pPr>
              <w:jc w:val="center"/>
              <w:rPr>
                <w:rFonts w:ascii="Arial Narrow" w:hAnsi="Arial Narrow"/>
                <w:b/>
                <w:lang w:val="tr-TR"/>
              </w:rPr>
            </w:pPr>
            <w:r>
              <w:rPr>
                <w:rFonts w:ascii="Arial Narrow" w:hAnsi="Arial Narrow"/>
                <w:b/>
                <w:lang w:val="tr-TR"/>
              </w:rPr>
              <w:t>ÇP</w:t>
            </w:r>
            <w:r w:rsidRPr="00113130">
              <w:rPr>
                <w:rFonts w:ascii="Arial Narrow" w:hAnsi="Arial Narrow"/>
                <w:b/>
                <w:lang w:val="tr-TR"/>
              </w:rPr>
              <w:t>-</w:t>
            </w:r>
            <w:r>
              <w:rPr>
                <w:rFonts w:ascii="Arial Narrow" w:hAnsi="Arial Narrow"/>
                <w:b/>
                <w:lang w:val="tr-TR"/>
              </w:rPr>
              <w:t>06</w:t>
            </w:r>
          </w:p>
          <w:p w:rsidR="00F07282" w:rsidRPr="00AD32A5" w:rsidRDefault="00F07282" w:rsidP="005915A2">
            <w:pPr>
              <w:jc w:val="center"/>
              <w:rPr>
                <w:rFonts w:ascii="Arial Narrow" w:hAnsi="Arial Narrow"/>
                <w:lang w:val="tr-TR"/>
              </w:rPr>
            </w:pPr>
            <w:r>
              <w:rPr>
                <w:rFonts w:ascii="Arial Narrow" w:hAnsi="Arial Narrow"/>
                <w:lang w:val="tr-TR"/>
              </w:rPr>
              <w:t>DEHB-2</w:t>
            </w:r>
          </w:p>
          <w:p w:rsidR="00F07282" w:rsidRPr="00AD32A5" w:rsidRDefault="00F07282" w:rsidP="005915A2">
            <w:pPr>
              <w:pStyle w:val="TableParagraph"/>
              <w:ind w:firstLine="0"/>
              <w:jc w:val="center"/>
              <w:rPr>
                <w:sz w:val="20"/>
                <w:szCs w:val="20"/>
                <w:lang w:val="tr-TR"/>
              </w:rPr>
            </w:pPr>
            <w:r w:rsidRPr="00AD32A5">
              <w:rPr>
                <w:b/>
                <w:lang w:val="tr-TR"/>
              </w:rPr>
              <w:t>Dr N Bolat</w:t>
            </w:r>
          </w:p>
        </w:tc>
        <w:tc>
          <w:tcPr>
            <w:tcW w:w="1644" w:type="dxa"/>
            <w:vAlign w:val="center"/>
          </w:tcPr>
          <w:p w:rsidR="00F07282" w:rsidRPr="00D40CB1" w:rsidRDefault="00F07282" w:rsidP="00113130">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04</w:t>
            </w:r>
          </w:p>
          <w:p w:rsidR="00F07282" w:rsidRPr="00AD32A5" w:rsidRDefault="00F07282" w:rsidP="004525DF">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4525DF">
            <w:pPr>
              <w:jc w:val="center"/>
              <w:rPr>
                <w:rFonts w:ascii="Arial Narrow" w:hAnsi="Arial Narrow"/>
                <w:lang w:val="tr-TR"/>
              </w:rPr>
            </w:pPr>
            <w:r w:rsidRPr="00AD32A5">
              <w:rPr>
                <w:rFonts w:ascii="Arial Narrow" w:hAnsi="Arial Narrow"/>
                <w:b/>
                <w:color w:val="000000"/>
                <w:lang w:val="tr-TR"/>
              </w:rPr>
              <w:t>Dr N Bolat</w:t>
            </w:r>
          </w:p>
        </w:tc>
        <w:tc>
          <w:tcPr>
            <w:tcW w:w="1645" w:type="dxa"/>
            <w:vAlign w:val="center"/>
          </w:tcPr>
          <w:p w:rsidR="00F07282" w:rsidRPr="00D40CB1" w:rsidRDefault="00F07282" w:rsidP="000C39CD">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07</w:t>
            </w:r>
          </w:p>
          <w:p w:rsidR="00F07282" w:rsidRPr="00AD32A5" w:rsidRDefault="00F07282" w:rsidP="000C39CD">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0C39CD">
            <w:pPr>
              <w:jc w:val="center"/>
              <w:rPr>
                <w:rFonts w:ascii="Arial Narrow" w:hAnsi="Arial Narrow"/>
                <w:lang w:val="tr-TR"/>
              </w:rPr>
            </w:pPr>
            <w:r w:rsidRPr="00AD32A5">
              <w:rPr>
                <w:rFonts w:ascii="Arial Narrow" w:hAnsi="Arial Narrow"/>
                <w:b/>
                <w:color w:val="000000"/>
                <w:lang w:val="tr-TR"/>
              </w:rPr>
              <w:t>Dr N Bolat</w:t>
            </w:r>
          </w:p>
        </w:tc>
        <w:tc>
          <w:tcPr>
            <w:tcW w:w="1644" w:type="dxa"/>
            <w:vAlign w:val="center"/>
          </w:tcPr>
          <w:p w:rsidR="00F07282" w:rsidRPr="00D40CB1" w:rsidRDefault="00F07282" w:rsidP="00001806">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11</w:t>
            </w:r>
          </w:p>
          <w:p w:rsidR="00F07282" w:rsidRPr="00001806" w:rsidRDefault="00F07282" w:rsidP="00001806">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001806">
            <w:pPr>
              <w:jc w:val="center"/>
              <w:rPr>
                <w:rFonts w:ascii="Arial Narrow" w:hAnsi="Arial Narrow"/>
                <w:lang w:val="tr-TR"/>
              </w:rPr>
            </w:pPr>
            <w:r w:rsidRPr="00AD32A5">
              <w:rPr>
                <w:rFonts w:ascii="Arial Narrow" w:hAnsi="Arial Narrow"/>
                <w:b/>
                <w:lang w:val="tr-TR"/>
              </w:rPr>
              <w:t>Dr N Bolat</w:t>
            </w:r>
          </w:p>
        </w:tc>
        <w:tc>
          <w:tcPr>
            <w:tcW w:w="1645" w:type="dxa"/>
            <w:vMerge w:val="restart"/>
            <w:vAlign w:val="center"/>
          </w:tcPr>
          <w:p w:rsidR="00F07282" w:rsidRPr="00113130" w:rsidRDefault="00F07282" w:rsidP="00113130">
            <w:pPr>
              <w:jc w:val="center"/>
              <w:rPr>
                <w:rFonts w:ascii="Arial Narrow" w:hAnsi="Arial Narrow"/>
                <w:color w:val="FF0000"/>
                <w:lang w:val="tr-TR"/>
              </w:rPr>
            </w:pPr>
            <w:r w:rsidRPr="00113130">
              <w:rPr>
                <w:rFonts w:ascii="Arial Narrow" w:hAnsi="Arial Narrow"/>
                <w:b/>
                <w:color w:val="FF0000"/>
                <w:lang w:val="tr-TR"/>
              </w:rPr>
              <w:t>Sınav Sonuçlarının Açıklanması ve Geri Bildirim</w:t>
            </w:r>
          </w:p>
        </w:tc>
      </w:tr>
      <w:tr w:rsidR="00F07282" w:rsidRPr="00AD32A5" w:rsidTr="00D44F5E">
        <w:trPr>
          <w:trHeight w:val="1253"/>
        </w:trPr>
        <w:tc>
          <w:tcPr>
            <w:tcW w:w="1039" w:type="dxa"/>
            <w:vAlign w:val="center"/>
          </w:tcPr>
          <w:p w:rsidR="00F07282" w:rsidRPr="00AD32A5" w:rsidRDefault="00F07282" w:rsidP="00A13684">
            <w:pPr>
              <w:pStyle w:val="TableParagraph"/>
              <w:ind w:firstLine="0"/>
              <w:jc w:val="center"/>
              <w:rPr>
                <w:b/>
                <w:sz w:val="20"/>
                <w:szCs w:val="20"/>
                <w:lang w:val="tr-TR"/>
              </w:rPr>
            </w:pPr>
            <w:r w:rsidRPr="00AD32A5">
              <w:rPr>
                <w:b/>
                <w:sz w:val="20"/>
                <w:szCs w:val="20"/>
                <w:lang w:val="tr-TR"/>
              </w:rPr>
              <w:t>15.00 - 15.45</w:t>
            </w:r>
          </w:p>
        </w:tc>
        <w:tc>
          <w:tcPr>
            <w:tcW w:w="1644" w:type="dxa"/>
            <w:vAlign w:val="center"/>
          </w:tcPr>
          <w:p w:rsidR="00F07282" w:rsidRPr="00D40CB1" w:rsidRDefault="00F07282" w:rsidP="004A0175">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02</w:t>
            </w:r>
          </w:p>
          <w:p w:rsidR="00F07282" w:rsidRPr="00AD32A5" w:rsidRDefault="00F07282" w:rsidP="004A0175">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4A0175">
            <w:pPr>
              <w:pStyle w:val="TableParagraph"/>
              <w:ind w:firstLine="0"/>
              <w:jc w:val="center"/>
              <w:rPr>
                <w:sz w:val="20"/>
                <w:szCs w:val="20"/>
                <w:lang w:val="tr-TR"/>
              </w:rPr>
            </w:pPr>
            <w:r w:rsidRPr="00AD32A5">
              <w:rPr>
                <w:b/>
                <w:color w:val="000000"/>
                <w:lang w:val="tr-TR"/>
              </w:rPr>
              <w:t>Dr N Bolat</w:t>
            </w:r>
          </w:p>
        </w:tc>
        <w:tc>
          <w:tcPr>
            <w:tcW w:w="1644" w:type="dxa"/>
            <w:vAlign w:val="center"/>
          </w:tcPr>
          <w:p w:rsidR="00F07282" w:rsidRPr="00D40CB1" w:rsidRDefault="00F07282" w:rsidP="00113130">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05</w:t>
            </w:r>
          </w:p>
          <w:p w:rsidR="00F07282" w:rsidRPr="00AD32A5" w:rsidRDefault="00F07282" w:rsidP="00A13684">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A13684">
            <w:pPr>
              <w:jc w:val="center"/>
              <w:rPr>
                <w:rFonts w:ascii="Arial Narrow" w:hAnsi="Arial Narrow"/>
                <w:lang w:val="tr-TR"/>
              </w:rPr>
            </w:pPr>
            <w:r w:rsidRPr="00AD32A5">
              <w:rPr>
                <w:rFonts w:ascii="Arial Narrow" w:hAnsi="Arial Narrow"/>
                <w:b/>
                <w:color w:val="000000"/>
                <w:lang w:val="tr-TR"/>
              </w:rPr>
              <w:t>Dr N Bolat</w:t>
            </w:r>
          </w:p>
        </w:tc>
        <w:tc>
          <w:tcPr>
            <w:tcW w:w="1645" w:type="dxa"/>
            <w:vAlign w:val="center"/>
          </w:tcPr>
          <w:p w:rsidR="00F07282" w:rsidRPr="00D40CB1" w:rsidRDefault="00F07282" w:rsidP="000C39CD">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08</w:t>
            </w:r>
          </w:p>
          <w:p w:rsidR="00F07282" w:rsidRPr="00AD32A5" w:rsidRDefault="00F07282" w:rsidP="000C39CD">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0C39CD">
            <w:pPr>
              <w:jc w:val="center"/>
              <w:rPr>
                <w:rFonts w:ascii="Arial Narrow" w:hAnsi="Arial Narrow"/>
                <w:lang w:val="tr-TR"/>
              </w:rPr>
            </w:pPr>
            <w:r w:rsidRPr="00AD32A5">
              <w:rPr>
                <w:rFonts w:ascii="Arial Narrow" w:hAnsi="Arial Narrow"/>
                <w:b/>
                <w:color w:val="000000"/>
                <w:lang w:val="tr-TR"/>
              </w:rPr>
              <w:t>Dr N Bolat</w:t>
            </w:r>
          </w:p>
        </w:tc>
        <w:tc>
          <w:tcPr>
            <w:tcW w:w="1644" w:type="dxa"/>
            <w:vAlign w:val="center"/>
          </w:tcPr>
          <w:p w:rsidR="00F07282" w:rsidRPr="00D40CB1" w:rsidRDefault="00F07282" w:rsidP="00001806">
            <w:pPr>
              <w:jc w:val="center"/>
              <w:rPr>
                <w:rFonts w:ascii="Arial Narrow" w:hAnsi="Arial Narrow" w:cs="Calibri"/>
                <w:b/>
                <w:lang w:val="tr-TR"/>
              </w:rPr>
            </w:pPr>
            <w:r>
              <w:rPr>
                <w:rFonts w:ascii="Arial Narrow" w:hAnsi="Arial Narrow" w:cs="Calibri"/>
                <w:b/>
                <w:lang w:val="tr-TR"/>
              </w:rPr>
              <w:t>ÇP</w:t>
            </w:r>
            <w:r w:rsidRPr="00D40CB1">
              <w:rPr>
                <w:rFonts w:ascii="Arial Narrow" w:hAnsi="Arial Narrow" w:cs="Calibri"/>
                <w:b/>
                <w:lang w:val="tr-TR"/>
              </w:rPr>
              <w:t>_U</w:t>
            </w:r>
            <w:r>
              <w:rPr>
                <w:rFonts w:ascii="Arial Narrow" w:hAnsi="Arial Narrow" w:cs="Calibri"/>
                <w:b/>
                <w:lang w:val="tr-TR"/>
              </w:rPr>
              <w:t>12</w:t>
            </w:r>
          </w:p>
          <w:p w:rsidR="00F07282" w:rsidRPr="00001806" w:rsidRDefault="00F07282" w:rsidP="00001806">
            <w:pPr>
              <w:jc w:val="center"/>
              <w:rPr>
                <w:rFonts w:ascii="Arial Narrow" w:hAnsi="Arial Narrow" w:cs="Calibri"/>
                <w:lang w:val="tr-TR"/>
              </w:rPr>
            </w:pPr>
            <w:r w:rsidRPr="00AD32A5">
              <w:rPr>
                <w:rFonts w:ascii="Arial Narrow" w:hAnsi="Arial Narrow" w:cs="Calibri"/>
                <w:lang w:val="tr-TR"/>
              </w:rPr>
              <w:t>Klinik Uygulama</w:t>
            </w:r>
          </w:p>
          <w:p w:rsidR="00F07282" w:rsidRPr="00AD32A5" w:rsidRDefault="00F07282" w:rsidP="00001806">
            <w:pPr>
              <w:jc w:val="center"/>
              <w:rPr>
                <w:rFonts w:ascii="Arial Narrow" w:hAnsi="Arial Narrow"/>
                <w:lang w:val="tr-TR"/>
              </w:rPr>
            </w:pPr>
            <w:r w:rsidRPr="00AD32A5">
              <w:rPr>
                <w:rFonts w:ascii="Arial Narrow" w:hAnsi="Arial Narrow"/>
                <w:b/>
                <w:lang w:val="tr-TR"/>
              </w:rPr>
              <w:t>Dr N Bolat</w:t>
            </w:r>
          </w:p>
        </w:tc>
        <w:tc>
          <w:tcPr>
            <w:tcW w:w="1645" w:type="dxa"/>
            <w:vMerge/>
            <w:vAlign w:val="center"/>
          </w:tcPr>
          <w:p w:rsidR="00F07282" w:rsidRPr="00AD32A5" w:rsidRDefault="00F07282" w:rsidP="00A13684">
            <w:pPr>
              <w:jc w:val="center"/>
              <w:rPr>
                <w:rFonts w:ascii="Arial Narrow" w:hAnsi="Arial Narrow"/>
                <w:lang w:val="tr-TR"/>
              </w:rPr>
            </w:pPr>
          </w:p>
        </w:tc>
      </w:tr>
    </w:tbl>
    <w:p w:rsidR="00F07282" w:rsidRPr="00173A5E" w:rsidRDefault="00F07282" w:rsidP="00CB3C67">
      <w:pPr>
        <w:ind w:left="796" w:right="6544"/>
        <w:jc w:val="center"/>
        <w:rPr>
          <w:rFonts w:ascii="Calibri" w:hAnsi="Calibri"/>
          <w:sz w:val="24"/>
          <w:szCs w:val="24"/>
          <w:lang w:val="tr-TR"/>
        </w:rPr>
      </w:pPr>
    </w:p>
    <w:p w:rsidR="00F07282" w:rsidRPr="00173A5E" w:rsidRDefault="00F07282" w:rsidP="003B0990">
      <w:pPr>
        <w:rPr>
          <w:rFonts w:ascii="Calibri" w:hAnsi="Calibri"/>
          <w:sz w:val="24"/>
          <w:szCs w:val="24"/>
          <w:lang w:val="tr-TR"/>
        </w:rPr>
      </w:pPr>
      <w:r w:rsidRPr="00173A5E">
        <w:rPr>
          <w:rFonts w:ascii="Calibri" w:hAnsi="Calibri"/>
          <w:sz w:val="24"/>
          <w:szCs w:val="24"/>
          <w:lang w:val="tr-TR"/>
        </w:rPr>
        <w:br w:type="page"/>
      </w:r>
    </w:p>
    <w:p w:rsidR="00F07282" w:rsidRPr="0077117B" w:rsidRDefault="00F07282" w:rsidP="00B20DC7">
      <w:pPr>
        <w:spacing w:after="120" w:line="276" w:lineRule="auto"/>
        <w:jc w:val="center"/>
        <w:rPr>
          <w:rFonts w:ascii="Calibri" w:hAnsi="Calibri" w:cs="Arial"/>
          <w:b/>
          <w:position w:val="-1"/>
          <w:sz w:val="28"/>
          <w:szCs w:val="26"/>
          <w:lang w:val="tr-TR"/>
        </w:rPr>
      </w:pPr>
      <w:r w:rsidRPr="0077117B">
        <w:rPr>
          <w:rFonts w:ascii="Calibri" w:hAnsi="Calibri" w:cs="Arial"/>
          <w:b/>
          <w:position w:val="-1"/>
          <w:sz w:val="28"/>
          <w:szCs w:val="26"/>
          <w:lang w:val="tr-TR"/>
        </w:rPr>
        <w:lastRenderedPageBreak/>
        <w:t>Teorik Derslerin Öğrenim Hedefleri</w:t>
      </w:r>
    </w:p>
    <w:p w:rsidR="00F07282" w:rsidRPr="00173A5E" w:rsidRDefault="00F07282" w:rsidP="00173A5E">
      <w:pPr>
        <w:pStyle w:val="AralkYok"/>
        <w:pBdr>
          <w:top w:val="single" w:sz="4" w:space="1" w:color="auto"/>
          <w:left w:val="single" w:sz="4" w:space="4" w:color="auto"/>
          <w:bottom w:val="single" w:sz="4" w:space="1" w:color="auto"/>
          <w:right w:val="single" w:sz="4" w:space="4" w:color="auto"/>
        </w:pBdr>
        <w:tabs>
          <w:tab w:val="left" w:pos="1276"/>
          <w:tab w:val="left" w:pos="7088"/>
        </w:tabs>
        <w:rPr>
          <w:rFonts w:cs="Calibri"/>
          <w:b/>
          <w:lang w:val="en-US"/>
        </w:rPr>
      </w:pPr>
      <w:r>
        <w:rPr>
          <w:b/>
        </w:rPr>
        <w:t>ÇP-01/02</w:t>
      </w:r>
      <w:r w:rsidR="00872E63">
        <w:t xml:space="preserve">      </w:t>
      </w:r>
      <w:r>
        <w:t>Çocuk ve Ergenlerin Psikiyatrik değerlendirmesinde temel ilkeler 1-2</w:t>
      </w:r>
      <w:r w:rsidRPr="00173A5E">
        <w:tab/>
      </w:r>
      <w:r w:rsidRPr="00173A5E">
        <w:rPr>
          <w:rFonts w:cs="Calibri"/>
          <w:b/>
        </w:rPr>
        <w:t xml:space="preserve">Dr </w:t>
      </w:r>
      <w:r>
        <w:rPr>
          <w:rFonts w:cs="Calibri"/>
          <w:b/>
        </w:rPr>
        <w:t>N Bolat</w:t>
      </w:r>
    </w:p>
    <w:p w:rsidR="00F07282" w:rsidRPr="00937603" w:rsidRDefault="00F07282" w:rsidP="00937603">
      <w:pPr>
        <w:spacing w:before="120" w:line="276" w:lineRule="auto"/>
        <w:ind w:left="709"/>
        <w:rPr>
          <w:rFonts w:ascii="Calibri" w:hAnsi="Calibri"/>
          <w:sz w:val="22"/>
          <w:szCs w:val="22"/>
        </w:rPr>
      </w:pPr>
      <w:r w:rsidRPr="00937603">
        <w:rPr>
          <w:rFonts w:ascii="Calibri" w:hAnsi="Calibri"/>
          <w:sz w:val="22"/>
          <w:szCs w:val="22"/>
        </w:rPr>
        <w:t>Çocuk ve ergenin psikiyatrik muayenesinde gelişimsel bakışın önemini anlatabilmek</w:t>
      </w:r>
    </w:p>
    <w:p w:rsidR="00F07282" w:rsidRPr="00937603" w:rsidRDefault="00F07282" w:rsidP="00937603">
      <w:pPr>
        <w:spacing w:line="276" w:lineRule="auto"/>
        <w:ind w:left="708"/>
        <w:rPr>
          <w:rFonts w:ascii="Calibri" w:hAnsi="Calibri"/>
          <w:sz w:val="22"/>
          <w:szCs w:val="22"/>
        </w:rPr>
      </w:pPr>
      <w:r w:rsidRPr="00937603">
        <w:rPr>
          <w:rFonts w:ascii="Calibri" w:hAnsi="Calibri"/>
          <w:sz w:val="22"/>
          <w:szCs w:val="22"/>
        </w:rPr>
        <w:t>Çocuk ve ergenin psikiyatrik muayenesinde aileyi bütünsel olarak değerlendirebilmek</w:t>
      </w:r>
    </w:p>
    <w:p w:rsidR="00F07282" w:rsidRPr="00937603" w:rsidRDefault="00F07282" w:rsidP="00937603">
      <w:pPr>
        <w:spacing w:line="276" w:lineRule="auto"/>
        <w:ind w:left="708"/>
        <w:rPr>
          <w:rFonts w:ascii="Calibri" w:hAnsi="Calibri"/>
          <w:sz w:val="22"/>
          <w:szCs w:val="22"/>
        </w:rPr>
      </w:pPr>
      <w:r w:rsidRPr="00937603">
        <w:rPr>
          <w:rFonts w:ascii="Calibri" w:hAnsi="Calibri"/>
          <w:sz w:val="22"/>
          <w:szCs w:val="22"/>
        </w:rPr>
        <w:t>Çocuk ve ergenin okuldaki işlevselliğini değerlendirebilmek</w:t>
      </w:r>
    </w:p>
    <w:p w:rsidR="00F07282" w:rsidRPr="00937603" w:rsidRDefault="00F07282" w:rsidP="00937603">
      <w:pPr>
        <w:spacing w:line="276" w:lineRule="auto"/>
        <w:ind w:left="708"/>
        <w:rPr>
          <w:rFonts w:ascii="Calibri" w:hAnsi="Calibri"/>
          <w:sz w:val="22"/>
          <w:szCs w:val="22"/>
        </w:rPr>
      </w:pPr>
      <w:r w:rsidRPr="00937603">
        <w:rPr>
          <w:rFonts w:ascii="Calibri" w:hAnsi="Calibri"/>
          <w:sz w:val="22"/>
          <w:szCs w:val="22"/>
        </w:rPr>
        <w:t>Çocuk ve ergenin ruhsal durum muayenesinde sorgulanan öğeleri tanımlayabilmek</w:t>
      </w:r>
    </w:p>
    <w:p w:rsidR="00F07282" w:rsidRPr="00937603" w:rsidRDefault="00F07282" w:rsidP="00937603">
      <w:pPr>
        <w:spacing w:line="276" w:lineRule="auto"/>
        <w:ind w:left="708"/>
        <w:rPr>
          <w:rFonts w:ascii="Calibri" w:hAnsi="Calibri"/>
          <w:sz w:val="22"/>
          <w:szCs w:val="22"/>
        </w:rPr>
      </w:pPr>
      <w:r w:rsidRPr="00937603">
        <w:rPr>
          <w:rFonts w:ascii="Calibri" w:hAnsi="Calibri"/>
          <w:sz w:val="22"/>
          <w:szCs w:val="22"/>
        </w:rPr>
        <w:t>Biyo-psiko-sosyal ve kültürel yaklaşımı anlatabilmek</w:t>
      </w:r>
    </w:p>
    <w:p w:rsidR="00F07282" w:rsidRPr="00937603" w:rsidRDefault="00F07282" w:rsidP="00937603">
      <w:pPr>
        <w:spacing w:after="120" w:line="276" w:lineRule="auto"/>
        <w:ind w:left="709"/>
        <w:rPr>
          <w:rFonts w:ascii="Calibri" w:hAnsi="Calibri"/>
          <w:sz w:val="22"/>
          <w:szCs w:val="22"/>
        </w:rPr>
      </w:pPr>
      <w:r w:rsidRPr="00937603">
        <w:rPr>
          <w:rFonts w:ascii="Calibri" w:hAnsi="Calibri"/>
          <w:sz w:val="22"/>
        </w:rPr>
        <w:t xml:space="preserve">Çocuk ve ergen psikiyatrisinde kullanılan tanı sistemlerinin özelliklerini anlatabilmek                    Bilişsel işlevleri sayabilmek ve özeliklerini anlatabilmek                                                                      Psikiyatrik görüşme ve tıbbi değerlendirmenin farklarını sayabilmek                                                                      Psikiyatrik öykü ve tıbbi değerlendirmenin ortak özeliklerini anlatabilmek                                     </w:t>
      </w:r>
      <w:r w:rsidRPr="00937603">
        <w:rPr>
          <w:rFonts w:ascii="Calibri" w:hAnsi="Calibri"/>
          <w:sz w:val="22"/>
          <w:szCs w:val="22"/>
        </w:rPr>
        <w:t xml:space="preserve"> Ruhsal durum muayenesi yapabilmek</w:t>
      </w:r>
    </w:p>
    <w:p w:rsidR="00F07282" w:rsidRPr="00937603" w:rsidRDefault="00F07282" w:rsidP="00937603">
      <w:pPr>
        <w:spacing w:after="120"/>
        <w:ind w:left="709"/>
        <w:rPr>
          <w:rFonts w:ascii="Calibri" w:hAnsi="Calibri"/>
          <w:sz w:val="22"/>
          <w:szCs w:val="22"/>
        </w:rPr>
      </w:pPr>
    </w:p>
    <w:p w:rsidR="00F07282" w:rsidRPr="008D7862" w:rsidRDefault="00F07282" w:rsidP="00937603">
      <w:pPr>
        <w:spacing w:after="120" w:line="276" w:lineRule="auto"/>
        <w:rPr>
          <w:rFonts w:ascii="Calibri" w:hAnsi="Calibri"/>
          <w:sz w:val="22"/>
          <w:szCs w:val="22"/>
        </w:rPr>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ÇP-03</w:t>
      </w:r>
      <w:r>
        <w:tab/>
        <w:t>Çocuklar, ergenler ve ebeveynlerle doğru iletişim kurma becerileri</w:t>
      </w:r>
      <w:r w:rsidRPr="00173A5E">
        <w:tab/>
      </w:r>
      <w:r>
        <w:rPr>
          <w:rFonts w:cs="Calibri"/>
          <w:b/>
          <w:lang w:val="en-US"/>
        </w:rPr>
        <w:t>Dr N</w:t>
      </w:r>
      <w:r w:rsidRPr="00173A5E">
        <w:rPr>
          <w:rFonts w:cs="Calibri"/>
          <w:b/>
          <w:lang w:val="en-US"/>
        </w:rPr>
        <w:t xml:space="preserve"> </w:t>
      </w:r>
      <w:r>
        <w:rPr>
          <w:rFonts w:cs="Calibri"/>
          <w:b/>
          <w:lang w:val="en-US"/>
        </w:rPr>
        <w:t>Bolat</w:t>
      </w:r>
    </w:p>
    <w:p w:rsidR="00F07282" w:rsidRPr="00173A5E" w:rsidRDefault="00F07282" w:rsidP="00127D87">
      <w:pPr>
        <w:pStyle w:val="AralkYok"/>
        <w:spacing w:before="120" w:line="276" w:lineRule="auto"/>
        <w:ind w:left="709"/>
      </w:pPr>
      <w:r>
        <w:t>İletişimin tanımını yapabilmek</w:t>
      </w:r>
    </w:p>
    <w:p w:rsidR="00F07282" w:rsidRDefault="00F07282" w:rsidP="00127D87">
      <w:pPr>
        <w:pStyle w:val="AralkYok"/>
        <w:spacing w:line="276" w:lineRule="auto"/>
        <w:ind w:left="708"/>
      </w:pPr>
      <w:r>
        <w:t>Kişilerarası iletişim süreci ve iletişimde yer alan sistemler hakkında bilgi sahibi olmak</w:t>
      </w:r>
    </w:p>
    <w:p w:rsidR="00F07282" w:rsidRDefault="00F07282" w:rsidP="003831D3">
      <w:pPr>
        <w:pStyle w:val="AralkYok"/>
        <w:spacing w:line="276" w:lineRule="auto"/>
        <w:ind w:left="708"/>
      </w:pPr>
      <w:r>
        <w:t>Sözlü ve sözsüz İletişimi etkileyen faktörleri sayabilmek</w:t>
      </w:r>
    </w:p>
    <w:p w:rsidR="00F07282" w:rsidRDefault="00F07282" w:rsidP="003831D3">
      <w:pPr>
        <w:pStyle w:val="AralkYok"/>
        <w:spacing w:line="276" w:lineRule="auto"/>
        <w:ind w:left="708"/>
      </w:pPr>
      <w:r>
        <w:t>İletişimde kendini doğru ifade edebilmek</w:t>
      </w:r>
    </w:p>
    <w:p w:rsidR="00F07282" w:rsidRDefault="00F07282" w:rsidP="00127D87">
      <w:pPr>
        <w:pStyle w:val="AralkYok"/>
        <w:spacing w:line="276" w:lineRule="auto"/>
        <w:ind w:left="708"/>
      </w:pPr>
      <w:r>
        <w:t>Çocuklar, ergenler ve ebeveynlerle ile doğru iletişim kurma becerilerini kazanma</w:t>
      </w:r>
    </w:p>
    <w:p w:rsidR="00F07282" w:rsidRDefault="00F07282" w:rsidP="00127D87">
      <w:pPr>
        <w:pStyle w:val="AralkYok"/>
        <w:spacing w:line="276" w:lineRule="auto"/>
        <w:ind w:left="708"/>
      </w:pPr>
    </w:p>
    <w:p w:rsidR="00F07282" w:rsidRPr="00173A5E" w:rsidRDefault="00F07282" w:rsidP="001768C2">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-04</w:t>
      </w:r>
      <w:r>
        <w:tab/>
        <w:t>Çocuk ve Ergen Psikofarmakolojisinde Temel İlkeler</w:t>
      </w:r>
      <w:r w:rsidRPr="00173A5E">
        <w:tab/>
      </w:r>
      <w:bookmarkStart w:id="0" w:name="OLE_LINK4"/>
      <w:r>
        <w:rPr>
          <w:rFonts w:cs="Calibri"/>
          <w:b/>
          <w:lang w:val="en-US"/>
        </w:rPr>
        <w:t>Dr N</w:t>
      </w:r>
      <w:r w:rsidRPr="00173A5E">
        <w:rPr>
          <w:rFonts w:cs="Calibri"/>
          <w:b/>
          <w:lang w:val="en-US"/>
        </w:rPr>
        <w:t xml:space="preserve"> </w:t>
      </w:r>
      <w:r>
        <w:rPr>
          <w:rFonts w:cs="Calibri"/>
          <w:b/>
          <w:lang w:val="en-US"/>
        </w:rPr>
        <w:t>Bolat</w:t>
      </w:r>
      <w:r w:rsidRPr="00173A5E">
        <w:t xml:space="preserve"> </w:t>
      </w:r>
    </w:p>
    <w:bookmarkEnd w:id="0"/>
    <w:p w:rsidR="00F07282" w:rsidRDefault="00F07282" w:rsidP="0077117B">
      <w:pPr>
        <w:pStyle w:val="AralkYok"/>
        <w:spacing w:line="276" w:lineRule="auto"/>
        <w:ind w:left="708"/>
      </w:pPr>
    </w:p>
    <w:p w:rsidR="00F07282" w:rsidRDefault="00F07282" w:rsidP="0077117B">
      <w:pPr>
        <w:pStyle w:val="AralkYok"/>
        <w:spacing w:line="276" w:lineRule="auto"/>
        <w:ind w:left="708"/>
      </w:pPr>
      <w:r>
        <w:t>Çocuk ve ergenlerde akılcı ilaç kullanımının tanımını yapabilmek</w:t>
      </w:r>
    </w:p>
    <w:p w:rsidR="00F07282" w:rsidRDefault="00F07282" w:rsidP="0077117B">
      <w:pPr>
        <w:pStyle w:val="AralkYok"/>
        <w:spacing w:line="276" w:lineRule="auto"/>
        <w:ind w:left="708"/>
      </w:pPr>
      <w:r>
        <w:t>Çocuk ve ergenlerde dikkat edilmesi gereken farmakokinetik özellikleri anlatabilmek</w:t>
      </w:r>
    </w:p>
    <w:p w:rsidR="00F07282" w:rsidRDefault="00F07282" w:rsidP="0077117B">
      <w:pPr>
        <w:pStyle w:val="AralkYok"/>
        <w:spacing w:line="276" w:lineRule="auto"/>
        <w:ind w:left="708"/>
      </w:pPr>
      <w:r>
        <w:t>Çocuk ve ergenlerde dikkat edilmesi gereken farmakodinamik özellikleri anlatabilmek</w:t>
      </w:r>
    </w:p>
    <w:p w:rsidR="00F07282" w:rsidRDefault="00F07282" w:rsidP="0077117B">
      <w:pPr>
        <w:pStyle w:val="AralkYok"/>
        <w:spacing w:line="276" w:lineRule="auto"/>
        <w:ind w:left="708"/>
      </w:pPr>
      <w:r>
        <w:t>Çocuk ve ergenlerde sık kullanılan psikofarmakolojik ajanların etki mekanizmalarını bilmek Çocuk ve ergenlerde sık kullanılan psikofarmakolojik ajanların ilaç etkileşimleri ve yan etkileri hakkında bilgi sahibi olmak</w:t>
      </w:r>
    </w:p>
    <w:p w:rsidR="00F07282" w:rsidRDefault="00F07282" w:rsidP="0077117B">
      <w:pPr>
        <w:pStyle w:val="AralkYok"/>
        <w:spacing w:line="276" w:lineRule="auto"/>
        <w:ind w:left="708"/>
      </w:pPr>
    </w:p>
    <w:p w:rsidR="00F07282" w:rsidRPr="00173A5E" w:rsidRDefault="00F07282" w:rsidP="0037586E">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ÇP-05</w:t>
      </w:r>
      <w:r w:rsidRPr="0077117B">
        <w:rPr>
          <w:b/>
        </w:rPr>
        <w:t>/0</w:t>
      </w:r>
      <w:r>
        <w:rPr>
          <w:b/>
        </w:rPr>
        <w:t>6</w:t>
      </w:r>
      <w:r>
        <w:tab/>
        <w:t>Dikkat Eksikliği Hiperaktivite Bozukluğu (DEHB) 1-2</w:t>
      </w:r>
      <w:r w:rsidRPr="00173A5E">
        <w:tab/>
      </w:r>
      <w:r>
        <w:rPr>
          <w:rFonts w:cs="Calibri"/>
          <w:b/>
          <w:lang w:val="en-US"/>
        </w:rPr>
        <w:t>Dr N</w:t>
      </w:r>
      <w:r w:rsidRPr="00173A5E">
        <w:rPr>
          <w:rFonts w:cs="Calibri"/>
          <w:b/>
          <w:lang w:val="en-US"/>
        </w:rPr>
        <w:t xml:space="preserve"> </w:t>
      </w:r>
      <w:r>
        <w:rPr>
          <w:rFonts w:cs="Calibri"/>
          <w:b/>
          <w:lang w:val="en-US"/>
        </w:rPr>
        <w:t>Bolat</w:t>
      </w:r>
      <w:r w:rsidRPr="00173A5E">
        <w:t xml:space="preserve"> </w:t>
      </w:r>
    </w:p>
    <w:p w:rsidR="00F07282" w:rsidRDefault="00F07282" w:rsidP="00127D87">
      <w:pPr>
        <w:pStyle w:val="AralkYok"/>
        <w:spacing w:line="276" w:lineRule="auto"/>
        <w:ind w:left="709"/>
      </w:pPr>
    </w:p>
    <w:p w:rsidR="00F07282" w:rsidRDefault="00F07282" w:rsidP="00127D87">
      <w:pPr>
        <w:pStyle w:val="AralkYok"/>
        <w:spacing w:line="276" w:lineRule="auto"/>
        <w:ind w:left="709"/>
      </w:pPr>
      <w:r>
        <w:t>DEHB’nin tanımını yapabilmek</w:t>
      </w:r>
    </w:p>
    <w:p w:rsidR="00F07282" w:rsidRDefault="00F07282" w:rsidP="00127D87">
      <w:pPr>
        <w:pStyle w:val="AralkYok"/>
        <w:spacing w:line="276" w:lineRule="auto"/>
        <w:ind w:left="709"/>
      </w:pPr>
      <w:r>
        <w:t>DEHB’nin epidemiyolojisi hakkında bilgi sahibi olmak</w:t>
      </w:r>
    </w:p>
    <w:p w:rsidR="00F07282" w:rsidRDefault="00F07282" w:rsidP="00127D87">
      <w:pPr>
        <w:pStyle w:val="AralkYok"/>
        <w:spacing w:line="276" w:lineRule="auto"/>
        <w:ind w:left="709"/>
      </w:pPr>
      <w:r>
        <w:t>DEHB’de görülen semptomları ve klinik bulguları sayabilmek</w:t>
      </w:r>
    </w:p>
    <w:p w:rsidR="00F07282" w:rsidRDefault="00F07282" w:rsidP="00127D87">
      <w:pPr>
        <w:pStyle w:val="AralkYok"/>
        <w:spacing w:line="276" w:lineRule="auto"/>
        <w:ind w:left="709"/>
      </w:pPr>
      <w:r>
        <w:t>DEHB etiyolojisini anlatabilmek</w:t>
      </w:r>
    </w:p>
    <w:p w:rsidR="00F07282" w:rsidRDefault="00F07282" w:rsidP="00127D87">
      <w:pPr>
        <w:pStyle w:val="AralkYok"/>
        <w:spacing w:line="276" w:lineRule="auto"/>
        <w:ind w:left="709"/>
      </w:pPr>
      <w:r>
        <w:t>DEHB tanı kriterlerini sayabilmek</w:t>
      </w:r>
    </w:p>
    <w:p w:rsidR="00F07282" w:rsidRDefault="00F07282" w:rsidP="00127D87">
      <w:pPr>
        <w:pStyle w:val="AralkYok"/>
        <w:spacing w:line="276" w:lineRule="auto"/>
        <w:ind w:left="709"/>
      </w:pPr>
      <w:r>
        <w:t>DEHB tanı koyma sürecinde yardımcı araçlar hakkında bilgi sahibi olmak</w:t>
      </w:r>
    </w:p>
    <w:p w:rsidR="00F07282" w:rsidRDefault="00F07282" w:rsidP="00127D87">
      <w:pPr>
        <w:pStyle w:val="AralkYok"/>
        <w:spacing w:line="276" w:lineRule="auto"/>
        <w:ind w:left="709"/>
      </w:pPr>
      <w:r>
        <w:t>DEHB ayırıcı tanısını yapabilmek</w:t>
      </w:r>
    </w:p>
    <w:p w:rsidR="00F07282" w:rsidRDefault="00F07282" w:rsidP="00127D87">
      <w:pPr>
        <w:pStyle w:val="AralkYok"/>
        <w:spacing w:line="276" w:lineRule="auto"/>
        <w:ind w:left="709"/>
      </w:pPr>
      <w:r>
        <w:t>DEHB ile sık birliktelik gösteren psikiyatrik bozuklukları sayabilmek</w:t>
      </w:r>
    </w:p>
    <w:p w:rsidR="00F07282" w:rsidRDefault="00F07282" w:rsidP="00127D87">
      <w:pPr>
        <w:pStyle w:val="AralkYok"/>
        <w:spacing w:line="276" w:lineRule="auto"/>
        <w:ind w:left="709"/>
      </w:pPr>
      <w:r>
        <w:t>DEHB’de kullanılan tedaviler, yan etkiler ve ilaç etkileşimleri hakkında bilgi sahibi olmak</w:t>
      </w:r>
    </w:p>
    <w:p w:rsidR="00F07282" w:rsidRDefault="00F07282" w:rsidP="006F0BC3">
      <w:pPr>
        <w:pStyle w:val="AralkYok"/>
        <w:spacing w:line="276" w:lineRule="auto"/>
        <w:ind w:left="709"/>
      </w:pPr>
      <w:r>
        <w:t>DEHB prognozunu etkileyen faktörleri sayabilmek</w:t>
      </w:r>
    </w:p>
    <w:p w:rsidR="00F07282" w:rsidRPr="00173A5E" w:rsidRDefault="00F07282" w:rsidP="00127D87">
      <w:pPr>
        <w:pStyle w:val="AralkYok"/>
        <w:spacing w:after="120" w:line="276" w:lineRule="auto"/>
        <w:ind w:left="709"/>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ÇP-07</w:t>
      </w:r>
      <w:r w:rsidRPr="0077117B">
        <w:rPr>
          <w:b/>
        </w:rPr>
        <w:t>/0</w:t>
      </w:r>
      <w:r>
        <w:rPr>
          <w:b/>
        </w:rPr>
        <w:t>8</w:t>
      </w:r>
      <w:r>
        <w:tab/>
        <w:t>Otizm Spektrum Bozuklukları (OSB)</w:t>
      </w:r>
      <w:r w:rsidRPr="00173A5E">
        <w:tab/>
      </w:r>
      <w:r w:rsidRPr="00173A5E">
        <w:rPr>
          <w:rFonts w:cs="Calibri"/>
          <w:b/>
        </w:rPr>
        <w:t xml:space="preserve">Dr </w:t>
      </w:r>
      <w:r>
        <w:rPr>
          <w:rFonts w:cs="Calibri"/>
          <w:b/>
        </w:rPr>
        <w:t>N Bolat</w:t>
      </w:r>
    </w:p>
    <w:p w:rsidR="00F07282" w:rsidRDefault="00F07282" w:rsidP="00FD5D78">
      <w:pPr>
        <w:pStyle w:val="AralkYok"/>
        <w:spacing w:before="120" w:line="276" w:lineRule="auto"/>
        <w:ind w:left="709"/>
      </w:pPr>
      <w:r>
        <w:t>OSB tanımını yapabilmek                                                                                                                         OSB epidemiyolojisi hakkında bilgi sahibi olmak                                                                                    OSB’de sık görülen semptom ve klinik bulguları sayabilmek                                                                            OSB tanı kriterlerini sayabilmek                                                                                                                          OSB etiyolojisinde öne sürülen etmenler hakkında bilgi sahibi olmak                                                   OSB ayırıcı tanısını yapabilmek                                                                                                                    OSB ile sık birliktelik gösteren psikiyatrik ve diğer tıbbi durumları sayabilmek                                    OSB tedavisinde güncel durum hakkında bilgi sahibi olmak                                                       OSB’de ilaç tedavisi kullanılması gereken durumlar hakkında bilgi sahibi olmak                                 OSB prognozunu etkileyen faktörleri sayabilmek</w:t>
      </w:r>
    </w:p>
    <w:p w:rsidR="00F07282" w:rsidRDefault="00F07282" w:rsidP="00FD5D78">
      <w:pPr>
        <w:pStyle w:val="AralkYok"/>
        <w:spacing w:before="120" w:line="276" w:lineRule="auto"/>
        <w:ind w:left="709"/>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w:t>
      </w:r>
      <w:r>
        <w:rPr>
          <w:b/>
        </w:rPr>
        <w:t>09</w:t>
      </w:r>
      <w:r>
        <w:tab/>
        <w:t>Karşıt Olma Karşı Gelme Bozukluğu (KOKGB), Davranım Bozukluğu (DB)</w:t>
      </w:r>
      <w:r w:rsidRPr="00173A5E">
        <w:tab/>
      </w:r>
      <w:r w:rsidRPr="00173A5E">
        <w:rPr>
          <w:rFonts w:cs="Calibri"/>
          <w:b/>
          <w:lang w:val="en-US"/>
        </w:rPr>
        <w:t xml:space="preserve">Dr </w:t>
      </w:r>
      <w:r>
        <w:rPr>
          <w:rFonts w:cs="Calibri"/>
          <w:b/>
          <w:lang w:val="en-US"/>
        </w:rPr>
        <w:t>N Bolat</w:t>
      </w:r>
    </w:p>
    <w:p w:rsidR="00614705" w:rsidRDefault="00614705" w:rsidP="0032034A">
      <w:pPr>
        <w:pStyle w:val="AralkYok"/>
        <w:spacing w:before="120" w:line="276" w:lineRule="auto"/>
        <w:ind w:left="709"/>
      </w:pPr>
    </w:p>
    <w:p w:rsidR="00F07282" w:rsidRDefault="00F07282" w:rsidP="0032034A">
      <w:pPr>
        <w:pStyle w:val="AralkYok"/>
        <w:spacing w:before="120" w:line="276" w:lineRule="auto"/>
        <w:ind w:left="709"/>
      </w:pPr>
      <w:r>
        <w:t>KOKGB ve DB’nin tanımlarını yapabilmek                                                                                                 KOKGB ve DB da görülen semptomlar ve klinik bulguları anlatabilmek                                            KOKGB ve DB’nin tanı kriterlerini sayabilmek                                                                                KOKGB ve DB ayırıcı tanısını yapabilmek                                                                                               KOKGB ve DB olan çocuk ve ergenlerde kullanılan tedaviler hakkında bilgi sahibi olmak</w:t>
      </w:r>
    </w:p>
    <w:p w:rsidR="00F07282" w:rsidRDefault="00F07282" w:rsidP="0032034A">
      <w:pPr>
        <w:pStyle w:val="AralkYok"/>
        <w:spacing w:before="120" w:line="276" w:lineRule="auto"/>
        <w:ind w:left="709"/>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-1</w:t>
      </w:r>
      <w:r>
        <w:rPr>
          <w:b/>
        </w:rPr>
        <w:t>0</w:t>
      </w:r>
      <w:r>
        <w:tab/>
        <w:t>Özgül Öğrenme Bozukluğu (ÖÖB)</w:t>
      </w:r>
      <w:r w:rsidRPr="00173A5E">
        <w:tab/>
      </w:r>
      <w:r w:rsidRPr="00173A5E">
        <w:rPr>
          <w:rFonts w:cs="Calibri"/>
          <w:b/>
          <w:lang w:val="en-US"/>
        </w:rPr>
        <w:t xml:space="preserve">Dr </w:t>
      </w:r>
      <w:r>
        <w:rPr>
          <w:rFonts w:cs="Calibri"/>
          <w:b/>
          <w:lang w:val="en-US"/>
        </w:rPr>
        <w:t>N Bolat</w:t>
      </w:r>
    </w:p>
    <w:p w:rsidR="00F07282" w:rsidRPr="00564F14" w:rsidRDefault="00F07282" w:rsidP="00DC0103">
      <w:pPr>
        <w:spacing w:before="120" w:line="276" w:lineRule="auto"/>
        <w:ind w:left="709"/>
        <w:rPr>
          <w:rFonts w:ascii="Calibri" w:hAnsi="Calibri"/>
          <w:sz w:val="22"/>
          <w:szCs w:val="22"/>
        </w:rPr>
      </w:pPr>
      <w:r>
        <w:rPr>
          <w:rFonts w:ascii="Calibri" w:hAnsi="Calibri"/>
          <w:sz w:val="22"/>
          <w:szCs w:val="22"/>
        </w:rPr>
        <w:t>ÖÖB</w:t>
      </w:r>
      <w:r w:rsidRPr="00564F14">
        <w:rPr>
          <w:rFonts w:ascii="Calibri" w:hAnsi="Calibri"/>
          <w:sz w:val="22"/>
          <w:szCs w:val="22"/>
        </w:rPr>
        <w:t xml:space="preserve"> tanımını yapabilmek</w:t>
      </w:r>
    </w:p>
    <w:p w:rsidR="00F07282" w:rsidRPr="00564F14" w:rsidRDefault="00F07282" w:rsidP="00DC0103">
      <w:pPr>
        <w:spacing w:line="276" w:lineRule="auto"/>
        <w:ind w:left="708"/>
        <w:rPr>
          <w:rFonts w:ascii="Calibri" w:hAnsi="Calibri"/>
          <w:sz w:val="22"/>
          <w:szCs w:val="22"/>
        </w:rPr>
      </w:pPr>
      <w:r w:rsidRPr="00564F14">
        <w:rPr>
          <w:rFonts w:ascii="Calibri" w:hAnsi="Calibri"/>
          <w:sz w:val="22"/>
          <w:szCs w:val="22"/>
        </w:rPr>
        <w:t>ÖÖB’nin klinik özelliklerini sayabilmek</w:t>
      </w:r>
    </w:p>
    <w:p w:rsidR="00F07282" w:rsidRPr="00564F14" w:rsidRDefault="00F07282" w:rsidP="00DC0103">
      <w:pPr>
        <w:spacing w:line="276" w:lineRule="auto"/>
        <w:ind w:left="708"/>
        <w:rPr>
          <w:rFonts w:ascii="Calibri" w:hAnsi="Calibri"/>
          <w:sz w:val="22"/>
          <w:szCs w:val="22"/>
        </w:rPr>
      </w:pPr>
      <w:r w:rsidRPr="00564F14">
        <w:rPr>
          <w:rFonts w:ascii="Calibri" w:hAnsi="Calibri"/>
          <w:sz w:val="22"/>
          <w:szCs w:val="22"/>
        </w:rPr>
        <w:t>ÖÖB’nin tanı kriterlerini sayabilmek</w:t>
      </w:r>
    </w:p>
    <w:p w:rsidR="00F07282" w:rsidRPr="00564F14" w:rsidRDefault="00F07282" w:rsidP="00DC0103">
      <w:pPr>
        <w:spacing w:line="276" w:lineRule="auto"/>
        <w:ind w:left="708"/>
        <w:rPr>
          <w:rFonts w:ascii="Calibri" w:hAnsi="Calibri"/>
          <w:sz w:val="22"/>
          <w:szCs w:val="22"/>
        </w:rPr>
      </w:pPr>
      <w:r w:rsidRPr="00564F14">
        <w:rPr>
          <w:rFonts w:ascii="Calibri" w:hAnsi="Calibri"/>
          <w:sz w:val="22"/>
          <w:szCs w:val="22"/>
        </w:rPr>
        <w:t>ÖÖB ayırıcı tanısını yapabilmek</w:t>
      </w:r>
    </w:p>
    <w:p w:rsidR="00F07282" w:rsidRDefault="00F07282" w:rsidP="00DC0103">
      <w:pPr>
        <w:spacing w:line="276" w:lineRule="auto"/>
        <w:ind w:left="708"/>
        <w:rPr>
          <w:rFonts w:ascii="Calibri" w:hAnsi="Calibri"/>
          <w:sz w:val="22"/>
          <w:szCs w:val="22"/>
        </w:rPr>
      </w:pPr>
      <w:r w:rsidRPr="00564F14">
        <w:rPr>
          <w:rFonts w:ascii="Calibri" w:hAnsi="Calibri"/>
          <w:sz w:val="22"/>
          <w:szCs w:val="22"/>
        </w:rPr>
        <w:t>ÖÖB tedavisini anlatabilmek</w:t>
      </w:r>
    </w:p>
    <w:p w:rsidR="00F07282" w:rsidRPr="00564F14" w:rsidRDefault="00F07282" w:rsidP="00DC0103">
      <w:pPr>
        <w:spacing w:line="276" w:lineRule="auto"/>
        <w:ind w:left="708"/>
        <w:rPr>
          <w:rFonts w:ascii="Calibri" w:hAnsi="Calibri"/>
          <w:sz w:val="22"/>
          <w:szCs w:val="22"/>
        </w:rPr>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-1</w:t>
      </w:r>
      <w:r>
        <w:rPr>
          <w:b/>
        </w:rPr>
        <w:t>1</w:t>
      </w:r>
      <w:r>
        <w:tab/>
        <w:t>Çocuk ve Ergenlerde Enürezis, Enkoprezis</w:t>
      </w:r>
      <w:r w:rsidRPr="00173A5E">
        <w:tab/>
      </w:r>
      <w:r w:rsidRPr="00173A5E">
        <w:rPr>
          <w:rFonts w:cs="Calibri"/>
          <w:b/>
          <w:lang w:val="en-US"/>
        </w:rPr>
        <w:t xml:space="preserve">Dr </w:t>
      </w:r>
      <w:r>
        <w:rPr>
          <w:rFonts w:cs="Calibri"/>
          <w:b/>
          <w:lang w:val="en-US"/>
        </w:rPr>
        <w:t>N Bolat</w:t>
      </w:r>
    </w:p>
    <w:p w:rsidR="00F07282" w:rsidRDefault="00F07282" w:rsidP="003616C4">
      <w:pPr>
        <w:spacing w:line="276" w:lineRule="auto"/>
        <w:ind w:left="708"/>
        <w:rPr>
          <w:rFonts w:ascii="Calibri" w:hAnsi="Calibri"/>
          <w:sz w:val="22"/>
          <w:szCs w:val="22"/>
        </w:rPr>
      </w:pP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Enürezsizin tanımını yapmak</w:t>
      </w: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Enürezisin tanı kriterlerini ve klinik özelliklerini anlatabilmek</w:t>
      </w: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Enürezisin ayırıcı tanısını yapabilmek</w:t>
      </w: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Enürezisin tedavisini anlatabilmek</w:t>
      </w: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Enkoprezisin tanımını yapabilmek</w:t>
      </w: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Enkopresizin tanı kriterlerini klinik özelliklerini anlatabilmek</w:t>
      </w:r>
    </w:p>
    <w:p w:rsidR="00F07282" w:rsidRPr="000C1AD9" w:rsidRDefault="00F07282" w:rsidP="003616C4">
      <w:pPr>
        <w:spacing w:line="276" w:lineRule="auto"/>
        <w:ind w:left="708"/>
        <w:rPr>
          <w:rFonts w:ascii="Calibri" w:hAnsi="Calibri"/>
          <w:sz w:val="22"/>
          <w:szCs w:val="22"/>
        </w:rPr>
      </w:pPr>
      <w:r w:rsidRPr="000C1AD9">
        <w:rPr>
          <w:rFonts w:ascii="Calibri" w:hAnsi="Calibri"/>
          <w:sz w:val="22"/>
          <w:szCs w:val="22"/>
        </w:rPr>
        <w:t>Enkoprezisin ayırıcı tanısını yapabilmek</w:t>
      </w:r>
    </w:p>
    <w:p w:rsidR="00F07282" w:rsidRDefault="00F07282" w:rsidP="003616C4">
      <w:pPr>
        <w:spacing w:after="120" w:line="276" w:lineRule="auto"/>
        <w:ind w:left="709"/>
        <w:rPr>
          <w:rFonts w:ascii="Calibri" w:hAnsi="Calibri"/>
          <w:sz w:val="22"/>
          <w:szCs w:val="22"/>
        </w:rPr>
      </w:pPr>
      <w:r w:rsidRPr="000C1AD9">
        <w:rPr>
          <w:rFonts w:ascii="Calibri" w:hAnsi="Calibri"/>
          <w:sz w:val="22"/>
          <w:szCs w:val="22"/>
        </w:rPr>
        <w:t>Enkoprezisin tedavisini anlatabilmek</w:t>
      </w:r>
    </w:p>
    <w:p w:rsidR="00F07282" w:rsidRPr="000C1AD9" w:rsidRDefault="00F07282" w:rsidP="003616C4">
      <w:pPr>
        <w:spacing w:after="120" w:line="276" w:lineRule="auto"/>
        <w:ind w:left="709"/>
        <w:rPr>
          <w:rFonts w:ascii="Calibri" w:hAnsi="Calibri"/>
          <w:sz w:val="22"/>
          <w:szCs w:val="22"/>
        </w:rPr>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-1</w:t>
      </w:r>
      <w:r>
        <w:rPr>
          <w:b/>
        </w:rPr>
        <w:t>2</w:t>
      </w:r>
      <w:r>
        <w:tab/>
        <w:t>Çocuğun ihmali ve istismarı ile ilişkili durumlar</w:t>
      </w:r>
      <w:r w:rsidRPr="00173A5E">
        <w:tab/>
      </w:r>
      <w:r w:rsidRPr="00173A5E">
        <w:rPr>
          <w:rFonts w:cs="Calibri"/>
          <w:b/>
          <w:lang w:val="en-US"/>
        </w:rPr>
        <w:t xml:space="preserve">Dr </w:t>
      </w:r>
      <w:r>
        <w:rPr>
          <w:rFonts w:cs="Calibri"/>
          <w:b/>
          <w:lang w:val="en-US"/>
        </w:rPr>
        <w:t>N Bolat</w:t>
      </w:r>
    </w:p>
    <w:p w:rsidR="00F07282" w:rsidRDefault="00F07282" w:rsidP="007E761A">
      <w:pPr>
        <w:pStyle w:val="AralkYok"/>
        <w:spacing w:before="120" w:line="276" w:lineRule="auto"/>
        <w:ind w:left="709"/>
      </w:pPr>
      <w:r>
        <w:lastRenderedPageBreak/>
        <w:t xml:space="preserve">Çocuk ihmali ve istismarını tanımlayabilmek                                                                                             Çocuk ihmali ve istismarının alt tiplerini sayabilmek                                                                  Çocuk ihmali ve istismarı ile ilişkili şüpheli durumlara yaklaşımı anlatabilmek                                                                                </w:t>
      </w:r>
      <w:r w:rsidR="002F710D">
        <w:t xml:space="preserve">                             </w:t>
      </w:r>
      <w:r>
        <w:t>Çocuk ihmal</w:t>
      </w:r>
      <w:r w:rsidR="00614705">
        <w:t xml:space="preserve">i ve istismarı ile ilişkili </w:t>
      </w:r>
      <w:r>
        <w:t>klinik durumları anlatabilmek                                                           Çocuk ihmali ve istismarı ile ilişki durumların tedavisi hakkında bilgi sahibi olmak</w:t>
      </w:r>
    </w:p>
    <w:p w:rsidR="00F07282" w:rsidRDefault="00F07282" w:rsidP="007E761A">
      <w:pPr>
        <w:pStyle w:val="AralkYok"/>
        <w:spacing w:before="120" w:line="276" w:lineRule="auto"/>
        <w:ind w:left="709"/>
      </w:pPr>
    </w:p>
    <w:p w:rsidR="00F07282" w:rsidRPr="00173A5E" w:rsidRDefault="00F07282" w:rsidP="00103203">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-1</w:t>
      </w:r>
      <w:r>
        <w:rPr>
          <w:b/>
        </w:rPr>
        <w:t>3</w:t>
      </w:r>
      <w:r>
        <w:tab/>
        <w:t>Tik bozuklukları</w:t>
      </w:r>
      <w:r w:rsidRPr="00173A5E">
        <w:tab/>
      </w:r>
      <w:r w:rsidRPr="00173A5E">
        <w:rPr>
          <w:rFonts w:cs="Calibri"/>
          <w:b/>
          <w:lang w:val="en-US"/>
        </w:rPr>
        <w:t xml:space="preserve">Dr </w:t>
      </w:r>
      <w:r>
        <w:rPr>
          <w:rFonts w:cs="Calibri"/>
          <w:b/>
          <w:lang w:val="en-US"/>
        </w:rPr>
        <w:t xml:space="preserve">N Bolat </w:t>
      </w:r>
    </w:p>
    <w:p w:rsidR="00F07282" w:rsidRDefault="00F07282" w:rsidP="00103203">
      <w:pPr>
        <w:pStyle w:val="AralkYok"/>
        <w:tabs>
          <w:tab w:val="right" w:pos="9066"/>
        </w:tabs>
        <w:spacing w:line="276" w:lineRule="auto"/>
        <w:ind w:left="708"/>
      </w:pPr>
    </w:p>
    <w:p w:rsidR="00F07282" w:rsidRPr="000C1AD9" w:rsidRDefault="00F07282" w:rsidP="00103203">
      <w:pPr>
        <w:spacing w:before="120" w:line="276" w:lineRule="auto"/>
        <w:ind w:left="709"/>
        <w:rPr>
          <w:rFonts w:ascii="Calibri" w:hAnsi="Calibri"/>
          <w:sz w:val="22"/>
          <w:szCs w:val="22"/>
        </w:rPr>
      </w:pPr>
      <w:r w:rsidRPr="000C1AD9">
        <w:rPr>
          <w:rFonts w:ascii="Calibri" w:hAnsi="Calibri"/>
          <w:sz w:val="22"/>
          <w:szCs w:val="22"/>
        </w:rPr>
        <w:t>Tik bozuluklarının tanımının yapabilmek</w:t>
      </w:r>
    </w:p>
    <w:p w:rsidR="00F07282" w:rsidRPr="000C1AD9" w:rsidRDefault="00F07282" w:rsidP="00103203">
      <w:pPr>
        <w:spacing w:line="276" w:lineRule="auto"/>
        <w:ind w:left="708"/>
        <w:rPr>
          <w:rFonts w:ascii="Calibri" w:hAnsi="Calibri"/>
          <w:sz w:val="22"/>
          <w:szCs w:val="22"/>
        </w:rPr>
      </w:pPr>
      <w:r w:rsidRPr="000C1AD9">
        <w:rPr>
          <w:rFonts w:ascii="Calibri" w:hAnsi="Calibri"/>
          <w:sz w:val="22"/>
          <w:szCs w:val="22"/>
        </w:rPr>
        <w:t>Tik bozukluklarının klinik özelliklerini anlatabilmek</w:t>
      </w:r>
    </w:p>
    <w:p w:rsidR="00F07282" w:rsidRPr="000C1AD9" w:rsidRDefault="00F07282" w:rsidP="00103203">
      <w:pPr>
        <w:spacing w:line="276" w:lineRule="auto"/>
        <w:ind w:left="708"/>
        <w:rPr>
          <w:rFonts w:ascii="Calibri" w:hAnsi="Calibri"/>
          <w:sz w:val="22"/>
          <w:szCs w:val="22"/>
        </w:rPr>
      </w:pPr>
      <w:r w:rsidRPr="000C1AD9">
        <w:rPr>
          <w:rFonts w:ascii="Calibri" w:hAnsi="Calibri"/>
          <w:sz w:val="22"/>
          <w:szCs w:val="22"/>
        </w:rPr>
        <w:t>Tik bozukluklarının tanı kriterlerini sayabilmek</w:t>
      </w:r>
    </w:p>
    <w:p w:rsidR="00F07282" w:rsidRPr="000C1AD9" w:rsidRDefault="00F07282" w:rsidP="00103203">
      <w:pPr>
        <w:spacing w:line="276" w:lineRule="auto"/>
        <w:ind w:left="708"/>
        <w:rPr>
          <w:rFonts w:ascii="Calibri" w:hAnsi="Calibri"/>
          <w:sz w:val="22"/>
          <w:szCs w:val="22"/>
        </w:rPr>
      </w:pPr>
      <w:r w:rsidRPr="000C1AD9">
        <w:rPr>
          <w:rFonts w:ascii="Calibri" w:hAnsi="Calibri"/>
          <w:sz w:val="22"/>
          <w:szCs w:val="22"/>
        </w:rPr>
        <w:t>Tik bozukluklarının ayırıcı tanısını yapabilmek</w:t>
      </w:r>
    </w:p>
    <w:p w:rsidR="00F07282" w:rsidRDefault="00F07282" w:rsidP="00103203">
      <w:pPr>
        <w:spacing w:line="276" w:lineRule="auto"/>
        <w:ind w:left="708"/>
        <w:rPr>
          <w:rFonts w:ascii="Calibri" w:hAnsi="Calibri"/>
          <w:sz w:val="22"/>
          <w:szCs w:val="22"/>
        </w:rPr>
      </w:pPr>
      <w:r w:rsidRPr="000C1AD9">
        <w:rPr>
          <w:rFonts w:ascii="Calibri" w:hAnsi="Calibri"/>
          <w:sz w:val="22"/>
          <w:szCs w:val="22"/>
        </w:rPr>
        <w:t>Tik bozukluklarının tedavilerinin etkinliklerini ve yan etkilerini anlatabilmek</w:t>
      </w:r>
    </w:p>
    <w:p w:rsidR="00F07282" w:rsidRPr="000C1AD9" w:rsidRDefault="00F07282" w:rsidP="00103203">
      <w:pPr>
        <w:spacing w:line="276" w:lineRule="auto"/>
        <w:ind w:left="708"/>
        <w:rPr>
          <w:rFonts w:ascii="Calibri" w:hAnsi="Calibri"/>
          <w:sz w:val="22"/>
          <w:szCs w:val="22"/>
        </w:rPr>
      </w:pPr>
    </w:p>
    <w:p w:rsidR="00F07282" w:rsidRPr="0077117B" w:rsidRDefault="00F07282" w:rsidP="00103203">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rPr>
          <w:lang w:eastAsia="tr-TR"/>
        </w:rPr>
      </w:pPr>
      <w:r>
        <w:rPr>
          <w:b/>
        </w:rPr>
        <w:t>ÇP</w:t>
      </w:r>
      <w:r w:rsidRPr="0077117B">
        <w:rPr>
          <w:b/>
        </w:rPr>
        <w:t>-</w:t>
      </w:r>
      <w:r>
        <w:rPr>
          <w:b/>
        </w:rPr>
        <w:t>14</w:t>
      </w:r>
      <w:r>
        <w:tab/>
        <w:t>Zihinsel kısıtlılık, Konuşma ve Dile Özgü Gelişimsel Bozukluklar</w:t>
      </w:r>
      <w:r w:rsidRPr="00173A5E">
        <w:tab/>
      </w:r>
      <w:r w:rsidRPr="00173A5E">
        <w:rPr>
          <w:rFonts w:cs="Calibri"/>
          <w:b/>
          <w:lang w:val="en-US"/>
        </w:rPr>
        <w:t xml:space="preserve">Dr </w:t>
      </w:r>
      <w:r>
        <w:rPr>
          <w:rFonts w:cs="Calibri"/>
          <w:b/>
          <w:lang w:val="en-US"/>
        </w:rPr>
        <w:t xml:space="preserve">N Bolat </w:t>
      </w:r>
    </w:p>
    <w:p w:rsidR="00F07282" w:rsidRDefault="00F07282" w:rsidP="00127D87">
      <w:pPr>
        <w:spacing w:line="276" w:lineRule="auto"/>
        <w:ind w:left="708"/>
        <w:rPr>
          <w:rFonts w:ascii="Calibri" w:hAnsi="Calibri"/>
          <w:sz w:val="22"/>
          <w:szCs w:val="22"/>
          <w:lang w:val="tr-TR" w:eastAsia="tr-TR"/>
        </w:rPr>
      </w:pP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Zihinsel kısıtlılığın tanımını yapabilmek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Zihinsel kısıtlılık düzeylerini sayabilmek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Zihinsel kısıtlılık kliniğini anlatabilmek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Zihinsel kısıtlılığın gelişimi için risk faktörlerini sayabilmek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Zihinsel kısıtlılığın rehabilitasyonunu anlatabilmek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İletişim bozukluğunun tanımını yapmak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Dil ve konuşma bozukluklarının alt tiplerini sayabilmek</w:t>
      </w:r>
    </w:p>
    <w:p w:rsidR="00F07282" w:rsidRPr="00564F14" w:rsidRDefault="00F07282" w:rsidP="00103203">
      <w:pPr>
        <w:spacing w:line="276" w:lineRule="auto"/>
        <w:ind w:left="708"/>
        <w:rPr>
          <w:rFonts w:ascii="Calibri" w:hAnsi="Calibri"/>
          <w:sz w:val="22"/>
          <w:szCs w:val="22"/>
        </w:rPr>
      </w:pPr>
      <w:r w:rsidRPr="00564F14">
        <w:rPr>
          <w:rFonts w:ascii="Calibri" w:hAnsi="Calibri"/>
          <w:sz w:val="22"/>
          <w:szCs w:val="22"/>
        </w:rPr>
        <w:t>Dil ve konuşma bozukluklarının klinik özelliklerini anlatabilmek</w:t>
      </w:r>
    </w:p>
    <w:p w:rsidR="00F07282" w:rsidRDefault="00F07282" w:rsidP="00103203">
      <w:pPr>
        <w:spacing w:after="120" w:line="276" w:lineRule="auto"/>
        <w:ind w:left="709"/>
        <w:rPr>
          <w:rFonts w:ascii="Calibri" w:hAnsi="Calibri"/>
          <w:sz w:val="22"/>
          <w:szCs w:val="22"/>
        </w:rPr>
      </w:pPr>
      <w:r w:rsidRPr="00564F14">
        <w:rPr>
          <w:rFonts w:ascii="Calibri" w:hAnsi="Calibri"/>
          <w:sz w:val="22"/>
          <w:szCs w:val="22"/>
        </w:rPr>
        <w:t>Dil ve konuşma bozukluklarının ayırıcı tanısını yapabilmek</w:t>
      </w:r>
    </w:p>
    <w:p w:rsidR="00F07282" w:rsidRPr="00564F14" w:rsidRDefault="00F07282" w:rsidP="00103203">
      <w:pPr>
        <w:spacing w:after="120" w:line="276" w:lineRule="auto"/>
        <w:ind w:left="709"/>
        <w:rPr>
          <w:rFonts w:ascii="Calibri" w:hAnsi="Calibri"/>
          <w:sz w:val="22"/>
          <w:szCs w:val="22"/>
        </w:rPr>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77117B">
        <w:rPr>
          <w:b/>
        </w:rPr>
        <w:t>-</w:t>
      </w:r>
      <w:r>
        <w:rPr>
          <w:b/>
        </w:rPr>
        <w:t>15</w:t>
      </w:r>
      <w:r>
        <w:tab/>
        <w:t>Çocuk ve Ergenlerde Duygudurum Bozuklukları</w:t>
      </w:r>
      <w:r w:rsidRPr="00173A5E">
        <w:tab/>
      </w:r>
      <w:r w:rsidRPr="00173A5E">
        <w:rPr>
          <w:rFonts w:cs="Calibri"/>
          <w:b/>
        </w:rPr>
        <w:t xml:space="preserve">Dr </w:t>
      </w:r>
      <w:r>
        <w:rPr>
          <w:rFonts w:cs="Calibri"/>
          <w:b/>
        </w:rPr>
        <w:t>N Bolat</w:t>
      </w:r>
    </w:p>
    <w:p w:rsidR="00F07282" w:rsidRPr="00E20285" w:rsidRDefault="00F07282" w:rsidP="00BE0532">
      <w:pPr>
        <w:spacing w:before="120" w:line="276" w:lineRule="auto"/>
        <w:ind w:left="709"/>
        <w:rPr>
          <w:rFonts w:ascii="Calibri" w:hAnsi="Calibri"/>
          <w:sz w:val="22"/>
          <w:szCs w:val="22"/>
        </w:rPr>
      </w:pPr>
      <w:r w:rsidRPr="00E20285">
        <w:rPr>
          <w:rFonts w:ascii="Calibri" w:hAnsi="Calibri"/>
          <w:sz w:val="22"/>
          <w:szCs w:val="22"/>
        </w:rPr>
        <w:t>Depresyonun tanımını yapmak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Çocuk ve ergenlerde görülen depresif bozuklukların klinik özelliklerini anlatabilmek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Çocuk ve ergenlerde görülen depresif bozuklukların tanı kriterlerini sayabilmek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Çocuk ve ergenlerde görüşen depresif bozuklukların ayırıcı tanısını yapabilmek</w:t>
      </w:r>
    </w:p>
    <w:p w:rsidR="00F07282" w:rsidRPr="00E20285" w:rsidRDefault="00F07282" w:rsidP="00BE0532">
      <w:pPr>
        <w:spacing w:line="276" w:lineRule="auto"/>
        <w:ind w:left="993" w:hanging="284"/>
        <w:rPr>
          <w:rFonts w:ascii="Calibri" w:hAnsi="Calibri"/>
          <w:sz w:val="22"/>
          <w:szCs w:val="22"/>
        </w:rPr>
      </w:pPr>
      <w:r w:rsidRPr="00E20285">
        <w:rPr>
          <w:rFonts w:ascii="Calibri" w:hAnsi="Calibri"/>
          <w:sz w:val="22"/>
          <w:szCs w:val="22"/>
        </w:rPr>
        <w:t>Çocuk ve ergenlerde görülen depresif bozuklukların teda</w:t>
      </w:r>
      <w:r>
        <w:rPr>
          <w:rFonts w:ascii="Calibri" w:hAnsi="Calibri"/>
          <w:sz w:val="22"/>
          <w:szCs w:val="22"/>
        </w:rPr>
        <w:t xml:space="preserve">vilerinin etkinliklerini ve yan </w:t>
      </w:r>
      <w:r w:rsidRPr="00E20285">
        <w:rPr>
          <w:rFonts w:ascii="Calibri" w:hAnsi="Calibri"/>
          <w:sz w:val="22"/>
          <w:szCs w:val="22"/>
        </w:rPr>
        <w:t>etkilerini anlatabilmek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Bipolar bozukluğun tanımını yapmak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Çocuk ve ergenlerde görülen bipolar bozuklukların klinik özelliklerini sayabilmek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Çocuk ve ergenlerde görülen bipolar bozuklukların tanı kriterlerini sayabilmek</w:t>
      </w:r>
    </w:p>
    <w:p w:rsidR="00F07282" w:rsidRPr="00E20285" w:rsidRDefault="00F07282" w:rsidP="00BE0532">
      <w:pPr>
        <w:spacing w:line="276" w:lineRule="auto"/>
        <w:ind w:left="708"/>
        <w:rPr>
          <w:rFonts w:ascii="Calibri" w:hAnsi="Calibri"/>
          <w:sz w:val="22"/>
          <w:szCs w:val="22"/>
        </w:rPr>
      </w:pPr>
      <w:r w:rsidRPr="00E20285">
        <w:rPr>
          <w:rFonts w:ascii="Calibri" w:hAnsi="Calibri"/>
          <w:sz w:val="22"/>
          <w:szCs w:val="22"/>
        </w:rPr>
        <w:t>Çocuk ve ergenlerde görülen bipolar bozuklukların ayırıcı tanısını yapabilmek</w:t>
      </w:r>
    </w:p>
    <w:p w:rsidR="00F07282" w:rsidRPr="00E20285" w:rsidRDefault="00F07282" w:rsidP="00BE0532">
      <w:pPr>
        <w:spacing w:after="120" w:line="276" w:lineRule="auto"/>
        <w:ind w:left="993" w:hanging="284"/>
        <w:rPr>
          <w:rFonts w:ascii="Calibri" w:hAnsi="Calibri"/>
          <w:sz w:val="22"/>
          <w:szCs w:val="22"/>
        </w:rPr>
      </w:pPr>
      <w:r w:rsidRPr="00E20285">
        <w:rPr>
          <w:rFonts w:ascii="Calibri" w:hAnsi="Calibri"/>
          <w:sz w:val="22"/>
          <w:szCs w:val="22"/>
        </w:rPr>
        <w:t>Çocuk ve ergenlerde görülen bipolar bozuklukların tedavilerinin etkinliklerini ve yan etkilerini anl</w:t>
      </w:r>
      <w:r>
        <w:rPr>
          <w:rFonts w:ascii="Calibri" w:hAnsi="Calibri"/>
          <w:sz w:val="22"/>
          <w:szCs w:val="22"/>
        </w:rPr>
        <w:t>a</w:t>
      </w:r>
      <w:r w:rsidRPr="00E20285">
        <w:rPr>
          <w:rFonts w:ascii="Calibri" w:hAnsi="Calibri"/>
          <w:sz w:val="22"/>
          <w:szCs w:val="22"/>
        </w:rPr>
        <w:t>tabilmek</w:t>
      </w:r>
    </w:p>
    <w:p w:rsidR="00F07282" w:rsidRPr="00173A5E" w:rsidRDefault="00F07282" w:rsidP="00D24D56">
      <w:pPr>
        <w:pStyle w:val="AralkYok"/>
        <w:pBdr>
          <w:top w:val="single" w:sz="4" w:space="1" w:color="auto"/>
          <w:left w:val="single" w:sz="4" w:space="4" w:color="auto"/>
          <w:bottom w:val="single" w:sz="4" w:space="1" w:color="auto"/>
          <w:right w:val="single" w:sz="4" w:space="4" w:color="auto"/>
        </w:pBdr>
        <w:tabs>
          <w:tab w:val="left" w:pos="1843"/>
          <w:tab w:val="left" w:pos="7088"/>
        </w:tabs>
        <w:spacing w:line="276" w:lineRule="auto"/>
      </w:pPr>
      <w:r>
        <w:rPr>
          <w:b/>
        </w:rPr>
        <w:t>ÇP</w:t>
      </w:r>
      <w:r w:rsidRPr="0077117B">
        <w:rPr>
          <w:b/>
        </w:rPr>
        <w:t>-</w:t>
      </w:r>
      <w:r>
        <w:rPr>
          <w:b/>
        </w:rPr>
        <w:t>16</w:t>
      </w:r>
      <w:r>
        <w:tab/>
        <w:t>Çocuk ve Ergenlerde Özkıyım</w:t>
      </w:r>
      <w:r w:rsidRPr="00173A5E">
        <w:tab/>
      </w:r>
      <w:r w:rsidRPr="00173A5E">
        <w:rPr>
          <w:rFonts w:cs="Calibri"/>
          <w:b/>
        </w:rPr>
        <w:t xml:space="preserve">Dr </w:t>
      </w:r>
      <w:r>
        <w:rPr>
          <w:rFonts w:cs="Calibri"/>
          <w:b/>
        </w:rPr>
        <w:t>N Bolat</w:t>
      </w:r>
    </w:p>
    <w:p w:rsidR="00F07282" w:rsidRPr="00E20285" w:rsidRDefault="00F07282" w:rsidP="005A76C7">
      <w:pPr>
        <w:spacing w:before="120" w:line="276" w:lineRule="auto"/>
        <w:ind w:left="709"/>
        <w:rPr>
          <w:rFonts w:ascii="Calibri" w:hAnsi="Calibri"/>
          <w:sz w:val="22"/>
          <w:szCs w:val="22"/>
        </w:rPr>
      </w:pPr>
      <w:r w:rsidRPr="00E20285">
        <w:rPr>
          <w:rFonts w:ascii="Calibri" w:hAnsi="Calibri"/>
          <w:sz w:val="22"/>
          <w:szCs w:val="22"/>
        </w:rPr>
        <w:t>Kendine zarar verici davranışın tanımını yapabilmek</w:t>
      </w:r>
    </w:p>
    <w:p w:rsidR="00F07282" w:rsidRPr="00E20285" w:rsidRDefault="00F07282" w:rsidP="005A76C7">
      <w:pPr>
        <w:spacing w:line="276" w:lineRule="auto"/>
        <w:ind w:left="708"/>
        <w:rPr>
          <w:rFonts w:ascii="Calibri" w:hAnsi="Calibri"/>
          <w:sz w:val="22"/>
          <w:szCs w:val="22"/>
        </w:rPr>
      </w:pPr>
      <w:r w:rsidRPr="00E20285">
        <w:rPr>
          <w:rFonts w:ascii="Calibri" w:hAnsi="Calibri"/>
          <w:sz w:val="22"/>
          <w:szCs w:val="22"/>
        </w:rPr>
        <w:t>Özkıyımın tanımını yapabilmek</w:t>
      </w:r>
    </w:p>
    <w:p w:rsidR="00F07282" w:rsidRPr="00E20285" w:rsidRDefault="00F07282" w:rsidP="005A76C7">
      <w:pPr>
        <w:spacing w:line="276" w:lineRule="auto"/>
        <w:ind w:left="708"/>
        <w:rPr>
          <w:rFonts w:ascii="Calibri" w:hAnsi="Calibri"/>
          <w:sz w:val="22"/>
          <w:szCs w:val="22"/>
        </w:rPr>
      </w:pPr>
      <w:r w:rsidRPr="00E20285">
        <w:rPr>
          <w:rFonts w:ascii="Calibri" w:hAnsi="Calibri"/>
          <w:sz w:val="22"/>
          <w:szCs w:val="22"/>
        </w:rPr>
        <w:lastRenderedPageBreak/>
        <w:t>Kendine zarar verici davranışla ilişkili klinik durumları sayabilmek</w:t>
      </w:r>
    </w:p>
    <w:p w:rsidR="00F07282" w:rsidRPr="00E20285" w:rsidRDefault="00F07282" w:rsidP="005A76C7">
      <w:pPr>
        <w:spacing w:line="276" w:lineRule="auto"/>
        <w:ind w:left="708"/>
        <w:rPr>
          <w:rFonts w:ascii="Calibri" w:hAnsi="Calibri"/>
          <w:sz w:val="22"/>
          <w:szCs w:val="22"/>
        </w:rPr>
      </w:pPr>
      <w:r w:rsidRPr="00E20285">
        <w:rPr>
          <w:rFonts w:ascii="Calibri" w:hAnsi="Calibri"/>
          <w:sz w:val="22"/>
          <w:szCs w:val="22"/>
        </w:rPr>
        <w:t>Özkıyımla ilişkili klinik durumları sayabilmek</w:t>
      </w:r>
    </w:p>
    <w:p w:rsidR="00F07282" w:rsidRDefault="00F07282" w:rsidP="005A76C7">
      <w:pPr>
        <w:pStyle w:val="AralkYok"/>
        <w:spacing w:line="276" w:lineRule="auto"/>
        <w:ind w:left="709"/>
      </w:pPr>
      <w:r>
        <w:t>Özkıyım</w:t>
      </w:r>
      <w:r w:rsidRPr="00E20285">
        <w:t xml:space="preserve"> riskinin değerlendirmesini yapabilmek</w:t>
      </w:r>
    </w:p>
    <w:p w:rsidR="00F07282" w:rsidRPr="00173A5E" w:rsidRDefault="00F07282" w:rsidP="00127D87">
      <w:pPr>
        <w:pStyle w:val="AralkYok"/>
        <w:spacing w:after="120" w:line="276" w:lineRule="auto"/>
        <w:ind w:left="709"/>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ÇP-17</w:t>
      </w:r>
      <w:r>
        <w:tab/>
        <w:t>Çocuk ve Ergenlerde Anksiyete Bozuklukları</w:t>
      </w:r>
      <w:r w:rsidRPr="00173A5E">
        <w:tab/>
      </w:r>
      <w:r w:rsidRPr="00173A5E">
        <w:rPr>
          <w:rFonts w:cs="Calibri"/>
          <w:b/>
        </w:rPr>
        <w:t xml:space="preserve">Dr </w:t>
      </w:r>
      <w:r>
        <w:rPr>
          <w:rFonts w:cs="Calibri"/>
          <w:b/>
        </w:rPr>
        <w:t>N Bolat</w:t>
      </w:r>
    </w:p>
    <w:p w:rsidR="00F07282" w:rsidRPr="002F6830" w:rsidRDefault="00F07282" w:rsidP="00D80F24">
      <w:pPr>
        <w:spacing w:before="120" w:line="276" w:lineRule="auto"/>
        <w:ind w:left="709"/>
        <w:rPr>
          <w:rFonts w:ascii="Calibri" w:hAnsi="Calibri"/>
          <w:sz w:val="22"/>
          <w:szCs w:val="22"/>
        </w:rPr>
      </w:pPr>
      <w:r w:rsidRPr="002F6830">
        <w:rPr>
          <w:rFonts w:ascii="Calibri" w:hAnsi="Calibri"/>
          <w:sz w:val="22"/>
          <w:szCs w:val="22"/>
        </w:rPr>
        <w:t xml:space="preserve">Anksiyetenin tanımını yapabilmek </w:t>
      </w:r>
    </w:p>
    <w:p w:rsidR="00F07282" w:rsidRPr="002F6830" w:rsidRDefault="00F07282" w:rsidP="00D80F24">
      <w:pPr>
        <w:spacing w:line="276" w:lineRule="auto"/>
        <w:ind w:left="708"/>
        <w:rPr>
          <w:rFonts w:ascii="Calibri" w:hAnsi="Calibri"/>
          <w:sz w:val="22"/>
          <w:szCs w:val="22"/>
        </w:rPr>
      </w:pPr>
      <w:r w:rsidRPr="002F6830">
        <w:rPr>
          <w:rFonts w:ascii="Calibri" w:hAnsi="Calibri"/>
          <w:sz w:val="22"/>
          <w:szCs w:val="22"/>
        </w:rPr>
        <w:t>Çocuk ve ergenlerde görülen anksiyete bozukluklarının alt tiplerini sayabilmek</w:t>
      </w:r>
    </w:p>
    <w:p w:rsidR="00F07282" w:rsidRPr="002F6830" w:rsidRDefault="00F07282" w:rsidP="00D80F24">
      <w:pPr>
        <w:spacing w:line="276" w:lineRule="auto"/>
        <w:ind w:left="708"/>
        <w:rPr>
          <w:rFonts w:ascii="Calibri" w:hAnsi="Calibri"/>
          <w:sz w:val="22"/>
          <w:szCs w:val="22"/>
        </w:rPr>
      </w:pPr>
      <w:r w:rsidRPr="002F6830">
        <w:rPr>
          <w:rFonts w:ascii="Calibri" w:hAnsi="Calibri"/>
          <w:sz w:val="22"/>
          <w:szCs w:val="22"/>
        </w:rPr>
        <w:t>Çocuk ve ergenlerde görülen anksiyete bozukluklarının klinik özelliklerini anlatabilmek</w:t>
      </w:r>
    </w:p>
    <w:p w:rsidR="00F07282" w:rsidRPr="002F6830" w:rsidRDefault="00F07282" w:rsidP="00D80F24">
      <w:pPr>
        <w:spacing w:line="276" w:lineRule="auto"/>
        <w:ind w:left="708"/>
        <w:rPr>
          <w:rFonts w:ascii="Calibri" w:hAnsi="Calibri"/>
          <w:sz w:val="22"/>
          <w:szCs w:val="22"/>
        </w:rPr>
      </w:pPr>
      <w:r w:rsidRPr="002F6830">
        <w:rPr>
          <w:rFonts w:ascii="Calibri" w:hAnsi="Calibri"/>
          <w:sz w:val="22"/>
          <w:szCs w:val="22"/>
        </w:rPr>
        <w:t>Çocuk ve ergenlerde görülen anksiyete bozukluklarının tanı kriterlerini sayabilmek</w:t>
      </w:r>
    </w:p>
    <w:p w:rsidR="00F07282" w:rsidRDefault="00F07282" w:rsidP="00D80F24">
      <w:pPr>
        <w:spacing w:after="120" w:line="276" w:lineRule="auto"/>
        <w:ind w:left="993" w:hanging="284"/>
        <w:rPr>
          <w:rFonts w:ascii="Calibri" w:hAnsi="Calibri"/>
          <w:sz w:val="22"/>
          <w:szCs w:val="22"/>
        </w:rPr>
      </w:pPr>
      <w:r w:rsidRPr="002F6830">
        <w:rPr>
          <w:rFonts w:ascii="Calibri" w:hAnsi="Calibri"/>
          <w:sz w:val="22"/>
          <w:szCs w:val="22"/>
        </w:rPr>
        <w:t>Çocuk ve ergenlerde görülen anksiyete bozukluklarının tedavilerinin etkinliklerini ve yan etkilerini anlatabilmek</w:t>
      </w:r>
    </w:p>
    <w:p w:rsidR="00F07282" w:rsidRPr="002F6830" w:rsidRDefault="00F07282" w:rsidP="00D80F24">
      <w:pPr>
        <w:spacing w:after="120" w:line="276" w:lineRule="auto"/>
        <w:ind w:left="993" w:hanging="284"/>
        <w:rPr>
          <w:rFonts w:ascii="Calibri" w:hAnsi="Calibri"/>
          <w:sz w:val="22"/>
          <w:szCs w:val="22"/>
        </w:rPr>
      </w:pPr>
    </w:p>
    <w:p w:rsidR="00F07282" w:rsidRPr="00173A5E" w:rsidRDefault="00F07282" w:rsidP="00127D87">
      <w:pPr>
        <w:pStyle w:val="AralkYok"/>
        <w:pBdr>
          <w:top w:val="single" w:sz="4" w:space="1" w:color="auto"/>
          <w:left w:val="single" w:sz="4" w:space="4" w:color="auto"/>
          <w:bottom w:val="single" w:sz="4" w:space="1" w:color="auto"/>
          <w:right w:val="single" w:sz="4" w:space="4" w:color="auto"/>
        </w:pBdr>
        <w:tabs>
          <w:tab w:val="left" w:pos="1276"/>
          <w:tab w:val="left" w:pos="7088"/>
        </w:tabs>
        <w:spacing w:line="276" w:lineRule="auto"/>
      </w:pPr>
      <w:r>
        <w:rPr>
          <w:b/>
        </w:rPr>
        <w:t>ÇP</w:t>
      </w:r>
      <w:r w:rsidRPr="00D24D56">
        <w:rPr>
          <w:b/>
        </w:rPr>
        <w:t>-</w:t>
      </w:r>
      <w:r>
        <w:rPr>
          <w:b/>
        </w:rPr>
        <w:t>18</w:t>
      </w:r>
      <w:r>
        <w:t xml:space="preserve">           Çocuk ve Ergenlerde Obsesif Kompulsif Bozukluk (OKB) ve İlişkili Durumlar  </w:t>
      </w:r>
      <w:r w:rsidRPr="00173A5E">
        <w:rPr>
          <w:rFonts w:cs="Calibri"/>
          <w:b/>
        </w:rPr>
        <w:t xml:space="preserve">Dr </w:t>
      </w:r>
      <w:r>
        <w:rPr>
          <w:rFonts w:cs="Calibri"/>
          <w:b/>
        </w:rPr>
        <w:t>N Bolat</w:t>
      </w:r>
    </w:p>
    <w:p w:rsidR="00F07282" w:rsidRPr="00173A5E" w:rsidRDefault="00F07282" w:rsidP="00127D87">
      <w:pPr>
        <w:pStyle w:val="AralkYok"/>
        <w:spacing w:before="120" w:line="276" w:lineRule="auto"/>
        <w:ind w:left="709"/>
      </w:pPr>
      <w:r>
        <w:t>Obsesyon ve Kompulsiyonun tanımını yapabilmek</w:t>
      </w:r>
    </w:p>
    <w:p w:rsidR="00F07282" w:rsidRDefault="00F07282" w:rsidP="00127D87">
      <w:pPr>
        <w:pStyle w:val="AralkYok"/>
        <w:spacing w:line="276" w:lineRule="auto"/>
        <w:ind w:left="709"/>
      </w:pPr>
      <w:r>
        <w:t xml:space="preserve">Çocuk ve Ergenlerde görülen OKB ve ilişkili durumların klinik özelliklerini anlatabilmek                                                               Çocuk ve Ergenlerde görülen OKB ve ilişkili durumların tanı kriterlerini sayabilmek                                                                      Çocuk ve Ergenlerde görülen OKB ve ilişkili durumların ayrıcı tanısını yapabilmek                                                                                   Çocuk ve Ergenlerde görülen OKB ve ilişkili durumların tedavileri hakkında bilgi sahibi olmak  </w:t>
      </w:r>
    </w:p>
    <w:p w:rsidR="00F07282" w:rsidRPr="00173A5E" w:rsidRDefault="00F07282" w:rsidP="00127D87">
      <w:pPr>
        <w:pStyle w:val="AralkYok"/>
        <w:spacing w:line="276" w:lineRule="auto"/>
        <w:ind w:left="709"/>
      </w:pPr>
      <w:r>
        <w:t xml:space="preserve">                                                    </w:t>
      </w:r>
    </w:p>
    <w:p w:rsidR="00F07282" w:rsidRPr="00173A5E" w:rsidRDefault="00F07282" w:rsidP="00D24D56">
      <w:pPr>
        <w:pStyle w:val="AralkYok"/>
        <w:pBdr>
          <w:top w:val="single" w:sz="4" w:space="1" w:color="auto"/>
          <w:left w:val="single" w:sz="4" w:space="4" w:color="auto"/>
          <w:bottom w:val="single" w:sz="4" w:space="1" w:color="auto"/>
          <w:right w:val="single" w:sz="4" w:space="4" w:color="auto"/>
        </w:pBdr>
        <w:tabs>
          <w:tab w:val="left" w:pos="1701"/>
          <w:tab w:val="left" w:pos="7088"/>
        </w:tabs>
        <w:spacing w:line="276" w:lineRule="auto"/>
      </w:pPr>
      <w:r>
        <w:rPr>
          <w:b/>
        </w:rPr>
        <w:t>ÇP</w:t>
      </w:r>
      <w:r w:rsidRPr="00D24D56">
        <w:rPr>
          <w:b/>
        </w:rPr>
        <w:t>-</w:t>
      </w:r>
      <w:r>
        <w:rPr>
          <w:b/>
        </w:rPr>
        <w:t>19</w:t>
      </w:r>
      <w:r>
        <w:tab/>
        <w:t>Çocuk ve Ergenlerde Beslenme ve Yeme Bozuklukları</w:t>
      </w:r>
      <w:r w:rsidRPr="00173A5E">
        <w:tab/>
      </w:r>
      <w:r w:rsidRPr="00173A5E">
        <w:rPr>
          <w:rFonts w:cs="Calibri"/>
          <w:b/>
        </w:rPr>
        <w:t xml:space="preserve">Dr </w:t>
      </w:r>
      <w:r>
        <w:rPr>
          <w:rFonts w:cs="Calibri"/>
          <w:b/>
        </w:rPr>
        <w:t>N Bolat</w:t>
      </w:r>
    </w:p>
    <w:p w:rsidR="00F07282" w:rsidRPr="004E7B27" w:rsidRDefault="00F07282" w:rsidP="008A4E51">
      <w:pPr>
        <w:spacing w:before="120" w:line="276" w:lineRule="auto"/>
        <w:ind w:left="709"/>
        <w:rPr>
          <w:rFonts w:ascii="Calibri" w:hAnsi="Calibri"/>
          <w:sz w:val="22"/>
          <w:szCs w:val="22"/>
        </w:rPr>
      </w:pPr>
      <w:r w:rsidRPr="004E7B27">
        <w:rPr>
          <w:rFonts w:ascii="Calibri" w:hAnsi="Calibri"/>
          <w:sz w:val="22"/>
          <w:szCs w:val="22"/>
        </w:rPr>
        <w:t xml:space="preserve">Çocuk ve ergenlerde görülen </w:t>
      </w:r>
      <w:r>
        <w:rPr>
          <w:rFonts w:ascii="Calibri" w:hAnsi="Calibri"/>
          <w:sz w:val="22"/>
          <w:szCs w:val="22"/>
        </w:rPr>
        <w:t xml:space="preserve">beslenme ve </w:t>
      </w:r>
      <w:r w:rsidRPr="004E7B27">
        <w:rPr>
          <w:rFonts w:ascii="Calibri" w:hAnsi="Calibri"/>
          <w:sz w:val="22"/>
          <w:szCs w:val="22"/>
        </w:rPr>
        <w:t>yeme bozukluğu tiplerini sayabilmek</w:t>
      </w:r>
    </w:p>
    <w:p w:rsidR="00F07282" w:rsidRPr="004E7B27" w:rsidRDefault="00F07282" w:rsidP="008A4E51">
      <w:pPr>
        <w:spacing w:line="276" w:lineRule="auto"/>
        <w:ind w:left="708"/>
        <w:rPr>
          <w:rFonts w:ascii="Calibri" w:hAnsi="Calibri"/>
          <w:sz w:val="22"/>
          <w:szCs w:val="22"/>
        </w:rPr>
      </w:pPr>
      <w:r w:rsidRPr="004E7B27">
        <w:rPr>
          <w:rFonts w:ascii="Calibri" w:hAnsi="Calibri"/>
          <w:sz w:val="22"/>
          <w:szCs w:val="22"/>
        </w:rPr>
        <w:t xml:space="preserve">Çocuk ve ergenlerde görülen </w:t>
      </w:r>
      <w:r>
        <w:rPr>
          <w:rFonts w:ascii="Calibri" w:hAnsi="Calibri"/>
          <w:sz w:val="22"/>
          <w:szCs w:val="22"/>
        </w:rPr>
        <w:t xml:space="preserve">beslenme ve </w:t>
      </w:r>
      <w:r w:rsidRPr="004E7B27">
        <w:rPr>
          <w:rFonts w:ascii="Calibri" w:hAnsi="Calibri"/>
          <w:sz w:val="22"/>
          <w:szCs w:val="22"/>
        </w:rPr>
        <w:t>yeme bozuk</w:t>
      </w:r>
      <w:r>
        <w:rPr>
          <w:rFonts w:ascii="Calibri" w:hAnsi="Calibri"/>
          <w:sz w:val="22"/>
          <w:szCs w:val="22"/>
        </w:rPr>
        <w:t xml:space="preserve">luklarının klinik özelliklerini </w:t>
      </w:r>
      <w:r w:rsidRPr="004E7B27">
        <w:rPr>
          <w:rFonts w:ascii="Calibri" w:hAnsi="Calibri"/>
          <w:sz w:val="22"/>
          <w:szCs w:val="22"/>
        </w:rPr>
        <w:t>anlatabilmek</w:t>
      </w:r>
    </w:p>
    <w:p w:rsidR="00F07282" w:rsidRPr="004E7B27" w:rsidRDefault="00F07282" w:rsidP="008A4E51">
      <w:pPr>
        <w:spacing w:line="276" w:lineRule="auto"/>
        <w:ind w:left="708"/>
        <w:rPr>
          <w:rFonts w:ascii="Calibri" w:hAnsi="Calibri"/>
          <w:sz w:val="22"/>
          <w:szCs w:val="22"/>
        </w:rPr>
      </w:pPr>
      <w:r w:rsidRPr="004E7B27">
        <w:rPr>
          <w:rFonts w:ascii="Calibri" w:hAnsi="Calibri"/>
          <w:sz w:val="22"/>
          <w:szCs w:val="22"/>
        </w:rPr>
        <w:t xml:space="preserve">Çocuk ve ergenlerde görülen </w:t>
      </w:r>
      <w:r>
        <w:rPr>
          <w:rFonts w:ascii="Calibri" w:hAnsi="Calibri"/>
          <w:sz w:val="22"/>
          <w:szCs w:val="22"/>
        </w:rPr>
        <w:t xml:space="preserve">beslenme ve </w:t>
      </w:r>
      <w:r w:rsidRPr="004E7B27">
        <w:rPr>
          <w:rFonts w:ascii="Calibri" w:hAnsi="Calibri"/>
          <w:sz w:val="22"/>
          <w:szCs w:val="22"/>
        </w:rPr>
        <w:t>yeme bozukluklarının tanı kriterlerini sayabilmek</w:t>
      </w:r>
    </w:p>
    <w:p w:rsidR="00F07282" w:rsidRPr="004E7B27" w:rsidRDefault="00F07282" w:rsidP="008A4E51">
      <w:pPr>
        <w:spacing w:line="276" w:lineRule="auto"/>
        <w:ind w:left="708"/>
        <w:rPr>
          <w:rFonts w:ascii="Calibri" w:hAnsi="Calibri"/>
          <w:sz w:val="22"/>
          <w:szCs w:val="22"/>
        </w:rPr>
      </w:pPr>
      <w:r w:rsidRPr="004E7B27">
        <w:rPr>
          <w:rFonts w:ascii="Calibri" w:hAnsi="Calibri"/>
          <w:sz w:val="22"/>
          <w:szCs w:val="22"/>
        </w:rPr>
        <w:t xml:space="preserve">Çocuk ve ergenlerde görülen </w:t>
      </w:r>
      <w:r>
        <w:rPr>
          <w:rFonts w:ascii="Calibri" w:hAnsi="Calibri"/>
          <w:sz w:val="22"/>
          <w:szCs w:val="22"/>
        </w:rPr>
        <w:t xml:space="preserve">beslenme ve </w:t>
      </w:r>
      <w:r w:rsidRPr="004E7B27">
        <w:rPr>
          <w:rFonts w:ascii="Calibri" w:hAnsi="Calibri"/>
          <w:sz w:val="22"/>
          <w:szCs w:val="22"/>
        </w:rPr>
        <w:t>yeme bozukluklarının ayırıcı tanısını yapabilmek</w:t>
      </w:r>
    </w:p>
    <w:p w:rsidR="00F07282" w:rsidRPr="004E7B27" w:rsidRDefault="00F07282" w:rsidP="008A4E51">
      <w:pPr>
        <w:spacing w:after="120" w:line="276" w:lineRule="auto"/>
        <w:ind w:left="709"/>
        <w:rPr>
          <w:rFonts w:ascii="Calibri" w:hAnsi="Calibri"/>
          <w:sz w:val="22"/>
          <w:szCs w:val="22"/>
        </w:rPr>
      </w:pPr>
      <w:r w:rsidRPr="004E7B27">
        <w:rPr>
          <w:rFonts w:ascii="Calibri" w:hAnsi="Calibri"/>
          <w:sz w:val="22"/>
          <w:szCs w:val="22"/>
        </w:rPr>
        <w:t xml:space="preserve">Çocuk ve ergenlerde görülen </w:t>
      </w:r>
      <w:r>
        <w:rPr>
          <w:rFonts w:ascii="Calibri" w:hAnsi="Calibri"/>
          <w:sz w:val="22"/>
          <w:szCs w:val="22"/>
        </w:rPr>
        <w:t xml:space="preserve">beslenme ve </w:t>
      </w:r>
      <w:r w:rsidRPr="004E7B27">
        <w:rPr>
          <w:rFonts w:ascii="Calibri" w:hAnsi="Calibri"/>
          <w:sz w:val="22"/>
          <w:szCs w:val="22"/>
        </w:rPr>
        <w:t>yeme bozuklularının tedavisini anlatabilmek</w:t>
      </w:r>
    </w:p>
    <w:p w:rsidR="00F07282" w:rsidRPr="00173A5E" w:rsidRDefault="00F07282" w:rsidP="00C11086">
      <w:pPr>
        <w:pStyle w:val="AralkYok"/>
        <w:pBdr>
          <w:top w:val="single" w:sz="4" w:space="1" w:color="auto"/>
          <w:left w:val="single" w:sz="4" w:space="4" w:color="auto"/>
          <w:bottom w:val="single" w:sz="4" w:space="1" w:color="auto"/>
          <w:right w:val="single" w:sz="4" w:space="4" w:color="auto"/>
        </w:pBdr>
        <w:tabs>
          <w:tab w:val="left" w:pos="1701"/>
          <w:tab w:val="left" w:pos="7088"/>
        </w:tabs>
        <w:spacing w:line="276" w:lineRule="auto"/>
      </w:pPr>
      <w:r>
        <w:rPr>
          <w:b/>
        </w:rPr>
        <w:t>ÇP</w:t>
      </w:r>
      <w:r w:rsidRPr="00D24D56">
        <w:rPr>
          <w:b/>
        </w:rPr>
        <w:t>-</w:t>
      </w:r>
      <w:r>
        <w:rPr>
          <w:b/>
        </w:rPr>
        <w:t>20</w:t>
      </w:r>
      <w:r>
        <w:tab/>
        <w:t>Çocuk ve Ergenlerde Cinsel Kimlikten Hoşnut Olmama</w:t>
      </w:r>
      <w:r w:rsidRPr="00173A5E">
        <w:tab/>
      </w:r>
      <w:r w:rsidRPr="00173A5E">
        <w:rPr>
          <w:rFonts w:cs="Calibri"/>
          <w:b/>
        </w:rPr>
        <w:t xml:space="preserve">Dr </w:t>
      </w:r>
      <w:r>
        <w:rPr>
          <w:rFonts w:cs="Calibri"/>
          <w:b/>
        </w:rPr>
        <w:t>N Bolat</w:t>
      </w:r>
    </w:p>
    <w:p w:rsidR="00F07282" w:rsidRPr="00173A5E" w:rsidRDefault="00F07282" w:rsidP="000B04F4">
      <w:pPr>
        <w:pStyle w:val="AralkYok"/>
        <w:spacing w:before="120" w:line="276" w:lineRule="auto"/>
        <w:ind w:left="709"/>
      </w:pPr>
      <w:r>
        <w:t>Çocuk ve ergenlerde cinsel kimlik gelişimi hakkında bilgi sahibi olma</w:t>
      </w:r>
    </w:p>
    <w:p w:rsidR="00F07282" w:rsidRDefault="00F07282" w:rsidP="00127D87">
      <w:pPr>
        <w:pStyle w:val="AralkYok"/>
        <w:spacing w:line="276" w:lineRule="auto"/>
        <w:ind w:left="708"/>
      </w:pPr>
      <w:r>
        <w:t>Cinsel kimliğinden hoşnut olmama durumu ile ilgili temel kavramları tanımlayabilmek              Cinsel kimliğinden hoşnut olmayan çocuk ve ergenlerde görülen semptomları sayabilmek</w:t>
      </w:r>
    </w:p>
    <w:p w:rsidR="00F07282" w:rsidRDefault="00F07282" w:rsidP="00D24D56">
      <w:pPr>
        <w:pStyle w:val="AralkYok"/>
        <w:spacing w:line="276" w:lineRule="auto"/>
        <w:ind w:left="708"/>
      </w:pPr>
      <w:r>
        <w:t xml:space="preserve">Cinsel kimliğinden hoşnut olmayan çocuk ve ergenlerin yaşadıkları ayrımcılık ve toplumsal önyargı  sorunun anlatabilmek                                                                                                               Cinsel kimliğinden hoşnut olmama durumunun prognozu hakkında bilgi sahibi olmak       </w:t>
      </w:r>
    </w:p>
    <w:p w:rsidR="00F07282" w:rsidRPr="00173A5E" w:rsidRDefault="00F07282" w:rsidP="00D24D56">
      <w:pPr>
        <w:pStyle w:val="AralkYok"/>
        <w:spacing w:line="276" w:lineRule="auto"/>
        <w:ind w:left="708"/>
      </w:pPr>
      <w:r>
        <w:t xml:space="preserve">        </w:t>
      </w:r>
    </w:p>
    <w:p w:rsidR="00F07282" w:rsidRDefault="00F07282" w:rsidP="006A6C7C"/>
    <w:p w:rsidR="00F07282" w:rsidRPr="00173A5E" w:rsidRDefault="00F07282" w:rsidP="00751870">
      <w:pPr>
        <w:ind w:right="-11"/>
        <w:jc w:val="center"/>
        <w:rPr>
          <w:rFonts w:ascii="Calibri" w:hAnsi="Calibri"/>
          <w:sz w:val="24"/>
          <w:szCs w:val="24"/>
          <w:lang w:val="tr-TR"/>
        </w:rPr>
      </w:pPr>
    </w:p>
    <w:p w:rsidR="00F07282" w:rsidRPr="00A909A4" w:rsidRDefault="00F07282" w:rsidP="00A909A4">
      <w:pPr>
        <w:pStyle w:val="AralkYok"/>
        <w:spacing w:after="120"/>
        <w:ind w:left="357"/>
        <w:jc w:val="center"/>
        <w:rPr>
          <w:b/>
          <w:sz w:val="24"/>
          <w:szCs w:val="24"/>
          <w:lang w:eastAsia="tr-TR"/>
        </w:rPr>
      </w:pPr>
      <w:r w:rsidRPr="00173A5E">
        <w:rPr>
          <w:b/>
          <w:sz w:val="24"/>
          <w:szCs w:val="24"/>
          <w:lang w:eastAsia="tr-TR"/>
        </w:rPr>
        <w:t>UYGULAMA DERSLERİ ÖĞRENİM HEDEFLERİ</w:t>
      </w:r>
    </w:p>
    <w:p w:rsidR="00F07282" w:rsidRPr="00D24D56" w:rsidRDefault="00175169" w:rsidP="0024428E">
      <w:pPr>
        <w:pStyle w:val="AralkYok"/>
        <w:numPr>
          <w:ilvl w:val="0"/>
          <w:numId w:val="9"/>
        </w:numPr>
        <w:spacing w:line="276" w:lineRule="auto"/>
        <w:jc w:val="both"/>
        <w:rPr>
          <w:sz w:val="24"/>
          <w:szCs w:val="24"/>
          <w:lang w:eastAsia="tr-TR"/>
        </w:rPr>
      </w:pPr>
      <w:r>
        <w:rPr>
          <w:sz w:val="24"/>
          <w:szCs w:val="24"/>
          <w:lang w:eastAsia="tr-TR"/>
        </w:rPr>
        <w:t>Çocuk ve ergen r</w:t>
      </w:r>
      <w:r w:rsidR="00F07282" w:rsidRPr="00D24D56">
        <w:rPr>
          <w:sz w:val="24"/>
          <w:szCs w:val="24"/>
          <w:lang w:eastAsia="tr-TR"/>
        </w:rPr>
        <w:t>uh sağlığı ve hastalıkları ile ilgili belirti ve bulguları seçebilmek</w:t>
      </w:r>
    </w:p>
    <w:p w:rsidR="00F07282" w:rsidRDefault="00175169" w:rsidP="0024428E">
      <w:pPr>
        <w:pStyle w:val="AralkYok"/>
        <w:numPr>
          <w:ilvl w:val="0"/>
          <w:numId w:val="9"/>
        </w:numPr>
        <w:spacing w:line="276" w:lineRule="auto"/>
        <w:jc w:val="both"/>
        <w:rPr>
          <w:sz w:val="24"/>
          <w:szCs w:val="24"/>
          <w:lang w:eastAsia="tr-TR"/>
        </w:rPr>
      </w:pPr>
      <w:r>
        <w:rPr>
          <w:sz w:val="24"/>
          <w:szCs w:val="24"/>
          <w:lang w:eastAsia="tr-TR"/>
        </w:rPr>
        <w:t>Çocuk ve ergenlerin m</w:t>
      </w:r>
      <w:r w:rsidR="00F07282" w:rsidRPr="00D24D56">
        <w:rPr>
          <w:sz w:val="24"/>
          <w:szCs w:val="24"/>
          <w:lang w:eastAsia="tr-TR"/>
        </w:rPr>
        <w:t>ental durumu</w:t>
      </w:r>
      <w:r>
        <w:rPr>
          <w:sz w:val="24"/>
          <w:szCs w:val="24"/>
          <w:lang w:eastAsia="tr-TR"/>
        </w:rPr>
        <w:t>n</w:t>
      </w:r>
      <w:r w:rsidR="007E30FA">
        <w:rPr>
          <w:sz w:val="24"/>
          <w:szCs w:val="24"/>
          <w:lang w:eastAsia="tr-TR"/>
        </w:rPr>
        <w:t>u değerlendirebilecek sorular</w:t>
      </w:r>
      <w:r w:rsidR="00F07282" w:rsidRPr="00D24D56">
        <w:rPr>
          <w:sz w:val="24"/>
          <w:szCs w:val="24"/>
          <w:lang w:eastAsia="tr-TR"/>
        </w:rPr>
        <w:t xml:space="preserve"> sorabilmek</w:t>
      </w:r>
    </w:p>
    <w:p w:rsidR="00AD7CAE" w:rsidRPr="00AF616F"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Tipik OSB, DEHB vb. olan hastaların video görüntüleri üzerinden klinik özelliklerini anlatabilmek</w:t>
      </w:r>
    </w:p>
    <w:p w:rsidR="00AD7CAE" w:rsidRPr="00AF616F" w:rsidRDefault="00AD7CAE" w:rsidP="00AD7CAE">
      <w:pPr>
        <w:numPr>
          <w:ilvl w:val="0"/>
          <w:numId w:val="9"/>
        </w:numPr>
        <w:spacing w:line="276" w:lineRule="auto"/>
        <w:rPr>
          <w:rFonts w:ascii="Calibri" w:hAnsi="Calibri"/>
          <w:sz w:val="24"/>
          <w:szCs w:val="24"/>
        </w:rPr>
      </w:pPr>
      <w:r>
        <w:rPr>
          <w:rFonts w:ascii="Calibri" w:hAnsi="Calibri"/>
          <w:sz w:val="24"/>
          <w:szCs w:val="24"/>
        </w:rPr>
        <w:lastRenderedPageBreak/>
        <w:t>Pediatrik v</w:t>
      </w:r>
      <w:r w:rsidRPr="00AF616F">
        <w:rPr>
          <w:rFonts w:ascii="Calibri" w:hAnsi="Calibri"/>
          <w:sz w:val="24"/>
          <w:szCs w:val="24"/>
        </w:rPr>
        <w:t>aka videoları üzerinden tanı kriterlerini sayabilmek</w:t>
      </w:r>
    </w:p>
    <w:p w:rsidR="00AD7CAE" w:rsidRPr="00AF616F" w:rsidRDefault="00AD7CAE" w:rsidP="00AD7CAE">
      <w:pPr>
        <w:numPr>
          <w:ilvl w:val="0"/>
          <w:numId w:val="9"/>
        </w:numPr>
        <w:spacing w:line="276" w:lineRule="auto"/>
        <w:rPr>
          <w:rFonts w:ascii="Calibri" w:hAnsi="Calibri"/>
          <w:sz w:val="24"/>
          <w:szCs w:val="24"/>
        </w:rPr>
      </w:pPr>
      <w:r>
        <w:rPr>
          <w:rFonts w:ascii="Calibri" w:hAnsi="Calibri"/>
          <w:sz w:val="24"/>
          <w:szCs w:val="24"/>
        </w:rPr>
        <w:t>Pediatrik v</w:t>
      </w:r>
      <w:r w:rsidRPr="00AF616F">
        <w:rPr>
          <w:rFonts w:ascii="Calibri" w:hAnsi="Calibri"/>
          <w:sz w:val="24"/>
          <w:szCs w:val="24"/>
        </w:rPr>
        <w:t>aka videoları üzerinden erken tanının önemini anlatabilmek</w:t>
      </w:r>
    </w:p>
    <w:p w:rsidR="00AD7CAE" w:rsidRPr="00AF616F" w:rsidRDefault="00AD7CAE" w:rsidP="00AD7CAE">
      <w:pPr>
        <w:numPr>
          <w:ilvl w:val="0"/>
          <w:numId w:val="9"/>
        </w:numPr>
        <w:spacing w:line="276" w:lineRule="auto"/>
        <w:rPr>
          <w:rFonts w:ascii="Calibri" w:hAnsi="Calibri"/>
          <w:sz w:val="24"/>
          <w:szCs w:val="24"/>
        </w:rPr>
      </w:pPr>
      <w:r>
        <w:rPr>
          <w:rFonts w:ascii="Calibri" w:hAnsi="Calibri"/>
          <w:sz w:val="24"/>
          <w:szCs w:val="24"/>
        </w:rPr>
        <w:t>Pediatrik v</w:t>
      </w:r>
      <w:r w:rsidRPr="00AF616F">
        <w:rPr>
          <w:rFonts w:ascii="Calibri" w:hAnsi="Calibri"/>
          <w:sz w:val="24"/>
          <w:szCs w:val="24"/>
        </w:rPr>
        <w:t>aka videoları üzerinden hastalıkların prognozu hakkında bilgi sahibi olmak</w:t>
      </w:r>
    </w:p>
    <w:p w:rsidR="00AD7CAE" w:rsidRPr="00AF616F"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Ebeveynlerin çocukların semptomları anlatım biçiminin videolarla incelenerek ebeveyn- çocuk etkileşimini hakkında bilgi sahibi olmak</w:t>
      </w:r>
    </w:p>
    <w:p w:rsidR="00AD7CAE" w:rsidRPr="00AF616F"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Seçilen filmler üzerinden psikiyatrik semptomları olan çocuk ve ergenlerle empati yapabilmek</w:t>
      </w:r>
    </w:p>
    <w:p w:rsidR="00AD7CAE" w:rsidRPr="00AF616F"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Seçilen filmler üzerinden çocuk ve ergenlerde görülen psikiyatrik sorunlar hakkında bilgi sahibi olmak</w:t>
      </w:r>
    </w:p>
    <w:p w:rsidR="00AD7CAE" w:rsidRPr="00AF616F"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Seçilen filmler üzerinden psikiyatrik semptomların oluşumunda bağlanmanın önemi hakkında bilgi sahibi olmak</w:t>
      </w:r>
    </w:p>
    <w:p w:rsidR="00AD7CAE" w:rsidRPr="00AF616F"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Seçilen filmler üzerinden aile dinamiklerinin çocuk ruh sağlığı üzerindeki etkileri hakkında bilgi sahibi olmak</w:t>
      </w:r>
    </w:p>
    <w:p w:rsidR="00AD7CAE" w:rsidRPr="00AD7CAE" w:rsidRDefault="00AD7CAE" w:rsidP="00AD7CAE">
      <w:pPr>
        <w:numPr>
          <w:ilvl w:val="0"/>
          <w:numId w:val="9"/>
        </w:numPr>
        <w:spacing w:line="276" w:lineRule="auto"/>
        <w:rPr>
          <w:rFonts w:ascii="Calibri" w:hAnsi="Calibri"/>
          <w:sz w:val="24"/>
          <w:szCs w:val="24"/>
        </w:rPr>
      </w:pPr>
      <w:r w:rsidRPr="00AF616F">
        <w:rPr>
          <w:rFonts w:ascii="Calibri" w:hAnsi="Calibri"/>
          <w:sz w:val="24"/>
          <w:szCs w:val="24"/>
        </w:rPr>
        <w:t>Seçilen filmler üzerinden bebeklik ve çocuklukta yaşanan sorunların ergenlik ve erişkinlikteki etkileri hakkında bilgi sahibi olmak</w:t>
      </w:r>
    </w:p>
    <w:p w:rsidR="00F07282" w:rsidRPr="00D24D56" w:rsidRDefault="00F07282" w:rsidP="0024428E">
      <w:pPr>
        <w:pStyle w:val="AralkYok"/>
        <w:numPr>
          <w:ilvl w:val="0"/>
          <w:numId w:val="9"/>
        </w:numPr>
        <w:spacing w:line="276" w:lineRule="auto"/>
        <w:jc w:val="both"/>
        <w:rPr>
          <w:sz w:val="24"/>
          <w:szCs w:val="24"/>
          <w:lang w:eastAsia="tr-TR"/>
        </w:rPr>
      </w:pPr>
      <w:r w:rsidRPr="00D24D56">
        <w:rPr>
          <w:sz w:val="24"/>
          <w:szCs w:val="24"/>
          <w:lang w:eastAsia="tr-TR"/>
        </w:rPr>
        <w:t>Psikiyatrik öykü alabilmek</w:t>
      </w:r>
    </w:p>
    <w:p w:rsidR="00F07282" w:rsidRPr="00D24D56" w:rsidRDefault="00F07282" w:rsidP="0024428E">
      <w:pPr>
        <w:pStyle w:val="AralkYok"/>
        <w:numPr>
          <w:ilvl w:val="0"/>
          <w:numId w:val="9"/>
        </w:numPr>
        <w:spacing w:line="276" w:lineRule="auto"/>
        <w:jc w:val="both"/>
        <w:rPr>
          <w:sz w:val="24"/>
          <w:szCs w:val="24"/>
          <w:lang w:eastAsia="tr-TR"/>
        </w:rPr>
      </w:pPr>
      <w:r w:rsidRPr="00D24D56">
        <w:rPr>
          <w:iCs/>
          <w:sz w:val="24"/>
          <w:szCs w:val="24"/>
          <w:lang w:eastAsia="tr-TR"/>
        </w:rPr>
        <w:t>Bilinç değerlendirmesi ve ruhsal durum muayenesi yapabilmek</w:t>
      </w:r>
    </w:p>
    <w:p w:rsidR="00F07282" w:rsidRPr="00D24D56" w:rsidRDefault="00F07282" w:rsidP="0024428E">
      <w:pPr>
        <w:pStyle w:val="AralkYok"/>
        <w:numPr>
          <w:ilvl w:val="0"/>
          <w:numId w:val="9"/>
        </w:numPr>
        <w:spacing w:line="276" w:lineRule="auto"/>
        <w:jc w:val="both"/>
        <w:rPr>
          <w:sz w:val="24"/>
          <w:szCs w:val="24"/>
          <w:lang w:eastAsia="tr-TR"/>
        </w:rPr>
      </w:pPr>
      <w:r w:rsidRPr="00D24D56">
        <w:rPr>
          <w:sz w:val="24"/>
          <w:szCs w:val="24"/>
          <w:lang w:eastAsia="tr-TR"/>
        </w:rPr>
        <w:t>Muayene sırasında hasta ile iletişim kurabilme ve gözlem yapabilmek</w:t>
      </w:r>
    </w:p>
    <w:p w:rsidR="00F07282" w:rsidRPr="00D24D56" w:rsidRDefault="00F07282" w:rsidP="0024428E">
      <w:pPr>
        <w:pStyle w:val="AralkYok"/>
        <w:numPr>
          <w:ilvl w:val="0"/>
          <w:numId w:val="9"/>
        </w:numPr>
        <w:spacing w:line="276" w:lineRule="auto"/>
        <w:jc w:val="both"/>
        <w:rPr>
          <w:sz w:val="24"/>
          <w:szCs w:val="24"/>
          <w:lang w:eastAsia="tr-TR"/>
        </w:rPr>
      </w:pPr>
      <w:r w:rsidRPr="00D24D56">
        <w:rPr>
          <w:sz w:val="24"/>
          <w:szCs w:val="24"/>
          <w:lang w:eastAsia="tr-TR"/>
        </w:rPr>
        <w:t>Görüşme sırasında niteliksel ve niceliksel anormal özellikleri ayırt edebilmek</w:t>
      </w:r>
    </w:p>
    <w:p w:rsidR="00F07282" w:rsidRPr="00D24D56" w:rsidRDefault="00F07282" w:rsidP="0024428E">
      <w:pPr>
        <w:pStyle w:val="AralkYok"/>
        <w:numPr>
          <w:ilvl w:val="0"/>
          <w:numId w:val="9"/>
        </w:numPr>
        <w:spacing w:line="276" w:lineRule="auto"/>
        <w:jc w:val="both"/>
        <w:rPr>
          <w:sz w:val="24"/>
          <w:szCs w:val="24"/>
          <w:lang w:eastAsia="tr-TR"/>
        </w:rPr>
      </w:pPr>
      <w:r w:rsidRPr="00D24D56">
        <w:rPr>
          <w:sz w:val="24"/>
          <w:szCs w:val="24"/>
          <w:lang w:eastAsia="tr-TR"/>
        </w:rPr>
        <w:t>Hastanın duygulanım ve duygudurumunu değerlendirebilmek</w:t>
      </w:r>
    </w:p>
    <w:p w:rsidR="00F07282" w:rsidRPr="00D24D56" w:rsidRDefault="00F07282" w:rsidP="00100D37">
      <w:pPr>
        <w:pStyle w:val="AralkYok"/>
        <w:numPr>
          <w:ilvl w:val="0"/>
          <w:numId w:val="9"/>
        </w:numPr>
        <w:spacing w:line="276" w:lineRule="auto"/>
        <w:jc w:val="both"/>
        <w:rPr>
          <w:sz w:val="24"/>
          <w:szCs w:val="24"/>
          <w:lang w:eastAsia="tr-TR"/>
        </w:rPr>
      </w:pPr>
      <w:r w:rsidRPr="00D24D56">
        <w:rPr>
          <w:sz w:val="24"/>
          <w:szCs w:val="24"/>
          <w:lang w:eastAsia="tr-TR"/>
        </w:rPr>
        <w:t>Hastanın bilişsel yetilerini değerlendirebilmek</w:t>
      </w:r>
    </w:p>
    <w:p w:rsidR="00F07282" w:rsidRPr="00D24D56" w:rsidRDefault="00F07282" w:rsidP="00100D37">
      <w:pPr>
        <w:pStyle w:val="AralkYok"/>
        <w:numPr>
          <w:ilvl w:val="0"/>
          <w:numId w:val="9"/>
        </w:numPr>
        <w:spacing w:line="276" w:lineRule="auto"/>
        <w:jc w:val="both"/>
        <w:rPr>
          <w:sz w:val="24"/>
          <w:szCs w:val="24"/>
          <w:lang w:eastAsia="tr-TR"/>
        </w:rPr>
      </w:pPr>
      <w:r w:rsidRPr="00D24D56">
        <w:rPr>
          <w:sz w:val="24"/>
          <w:szCs w:val="24"/>
          <w:lang w:eastAsia="tr-TR"/>
        </w:rPr>
        <w:t>Hastadaki algı bozukluğunu saptayabileceği sorular sorabilmek</w:t>
      </w:r>
    </w:p>
    <w:p w:rsidR="00F07282" w:rsidRPr="00D24D56" w:rsidRDefault="00F07282" w:rsidP="00100D37">
      <w:pPr>
        <w:pStyle w:val="AralkYok"/>
        <w:numPr>
          <w:ilvl w:val="0"/>
          <w:numId w:val="9"/>
        </w:numPr>
        <w:spacing w:line="276" w:lineRule="auto"/>
        <w:jc w:val="both"/>
        <w:rPr>
          <w:sz w:val="24"/>
          <w:szCs w:val="24"/>
          <w:lang w:eastAsia="tr-TR"/>
        </w:rPr>
      </w:pPr>
      <w:r w:rsidRPr="00D24D56">
        <w:rPr>
          <w:sz w:val="24"/>
          <w:szCs w:val="24"/>
          <w:lang w:eastAsia="tr-TR"/>
        </w:rPr>
        <w:t>Düşüncenin süreci, biçimi ve içeriğini değerlendirebileceği özgün sorular sorabilmek</w:t>
      </w:r>
    </w:p>
    <w:p w:rsidR="00F07282" w:rsidRPr="00D24D56" w:rsidRDefault="00F07282" w:rsidP="00100D37">
      <w:pPr>
        <w:pStyle w:val="AralkYok"/>
        <w:numPr>
          <w:ilvl w:val="0"/>
          <w:numId w:val="9"/>
        </w:numPr>
        <w:spacing w:line="276" w:lineRule="auto"/>
        <w:jc w:val="both"/>
        <w:rPr>
          <w:sz w:val="24"/>
          <w:szCs w:val="24"/>
          <w:lang w:eastAsia="tr-TR"/>
        </w:rPr>
      </w:pPr>
      <w:r w:rsidRPr="00D24D56">
        <w:rPr>
          <w:sz w:val="24"/>
          <w:szCs w:val="24"/>
          <w:lang w:eastAsia="tr-TR"/>
        </w:rPr>
        <w:t>Düşünce içeriğindeki aşırılık ve bozuklukları değerlendirebilmek</w:t>
      </w:r>
    </w:p>
    <w:p w:rsidR="00F07282" w:rsidRPr="00D24D56" w:rsidRDefault="00F07282" w:rsidP="00100D37">
      <w:pPr>
        <w:pStyle w:val="AralkYok"/>
        <w:numPr>
          <w:ilvl w:val="0"/>
          <w:numId w:val="9"/>
        </w:numPr>
        <w:spacing w:line="276" w:lineRule="auto"/>
        <w:jc w:val="both"/>
        <w:rPr>
          <w:sz w:val="24"/>
          <w:szCs w:val="24"/>
          <w:lang w:eastAsia="tr-TR"/>
        </w:rPr>
      </w:pPr>
      <w:r w:rsidRPr="00D24D56">
        <w:rPr>
          <w:sz w:val="24"/>
          <w:szCs w:val="24"/>
          <w:lang w:eastAsia="tr-TR"/>
        </w:rPr>
        <w:t>Hastanın davranışlarındaki niteliksel ve niceliksel anormallik ve bozuklukları değerlendirebilmek</w:t>
      </w:r>
    </w:p>
    <w:p w:rsidR="00F07282" w:rsidRPr="00D24D56" w:rsidRDefault="00F07282" w:rsidP="00100D37">
      <w:pPr>
        <w:pStyle w:val="AralkYok"/>
        <w:numPr>
          <w:ilvl w:val="0"/>
          <w:numId w:val="9"/>
        </w:numPr>
        <w:spacing w:line="276" w:lineRule="auto"/>
        <w:rPr>
          <w:sz w:val="24"/>
          <w:szCs w:val="24"/>
          <w:lang w:eastAsia="tr-TR"/>
        </w:rPr>
      </w:pPr>
      <w:r w:rsidRPr="00D24D56">
        <w:rPr>
          <w:iCs/>
          <w:sz w:val="24"/>
          <w:szCs w:val="24"/>
          <w:lang w:eastAsia="tr-TR"/>
        </w:rPr>
        <w:t>Acil psikiyatrik hastanın stabilizasyonunu yapabilmek</w:t>
      </w:r>
    </w:p>
    <w:p w:rsidR="00F07282" w:rsidRPr="00D24D56" w:rsidRDefault="00F07282" w:rsidP="00100D37">
      <w:pPr>
        <w:pStyle w:val="AralkYok"/>
        <w:numPr>
          <w:ilvl w:val="0"/>
          <w:numId w:val="9"/>
        </w:numPr>
        <w:spacing w:line="276" w:lineRule="auto"/>
        <w:rPr>
          <w:sz w:val="24"/>
          <w:szCs w:val="24"/>
          <w:lang w:eastAsia="tr-TR"/>
        </w:rPr>
      </w:pPr>
      <w:r w:rsidRPr="00D24D56">
        <w:rPr>
          <w:iCs/>
          <w:sz w:val="24"/>
          <w:szCs w:val="24"/>
          <w:lang w:eastAsia="tr-TR"/>
        </w:rPr>
        <w:t>İntihar riskini değerlendirebilmek ve bu yönde gerekli önlemleri alabilmek</w:t>
      </w:r>
    </w:p>
    <w:p w:rsidR="00F07282" w:rsidRPr="00D24D56" w:rsidRDefault="00F07282" w:rsidP="00100D37">
      <w:pPr>
        <w:pStyle w:val="AralkYok"/>
        <w:numPr>
          <w:ilvl w:val="0"/>
          <w:numId w:val="9"/>
        </w:numPr>
        <w:spacing w:line="276" w:lineRule="auto"/>
        <w:rPr>
          <w:sz w:val="24"/>
          <w:szCs w:val="24"/>
          <w:lang w:eastAsia="tr-TR"/>
        </w:rPr>
      </w:pPr>
      <w:r w:rsidRPr="00D24D56">
        <w:rPr>
          <w:sz w:val="24"/>
          <w:szCs w:val="24"/>
          <w:lang w:eastAsia="tr-TR"/>
        </w:rPr>
        <w:t>Herhangi bir olumsuz durumda, hasta yakınına kötü haber verebilecek iletişim becerilerini kazandırmak</w:t>
      </w:r>
    </w:p>
    <w:p w:rsidR="00F07282" w:rsidRPr="00D24D56" w:rsidRDefault="00F07282" w:rsidP="00100D37">
      <w:pPr>
        <w:pStyle w:val="AralkYok"/>
        <w:numPr>
          <w:ilvl w:val="0"/>
          <w:numId w:val="9"/>
        </w:numPr>
        <w:spacing w:line="276" w:lineRule="auto"/>
        <w:rPr>
          <w:sz w:val="24"/>
          <w:szCs w:val="24"/>
          <w:lang w:eastAsia="tr-TR"/>
        </w:rPr>
      </w:pPr>
      <w:r w:rsidRPr="00D24D56">
        <w:rPr>
          <w:sz w:val="24"/>
          <w:szCs w:val="24"/>
          <w:lang w:eastAsia="tr-TR"/>
        </w:rPr>
        <w:t xml:space="preserve">Hasta ve hasta yakınları ile iyi iletişim ve eşduyum yapabilme becerilerini kazandırmak </w:t>
      </w:r>
    </w:p>
    <w:p w:rsidR="00F07282" w:rsidRPr="00D24D56" w:rsidRDefault="00F07282" w:rsidP="00100D37">
      <w:pPr>
        <w:pStyle w:val="AralkYok"/>
        <w:numPr>
          <w:ilvl w:val="0"/>
          <w:numId w:val="9"/>
        </w:numPr>
        <w:spacing w:line="276" w:lineRule="auto"/>
        <w:rPr>
          <w:sz w:val="24"/>
          <w:szCs w:val="24"/>
          <w:lang w:eastAsia="tr-TR"/>
        </w:rPr>
      </w:pPr>
      <w:r w:rsidRPr="00D24D56">
        <w:rPr>
          <w:sz w:val="24"/>
          <w:szCs w:val="24"/>
          <w:lang w:eastAsia="tr-TR"/>
        </w:rPr>
        <w:t>Belli başlı psikiyatrik ölçme ve değerlendirme araçlarını uygulayabilme</w:t>
      </w:r>
    </w:p>
    <w:p w:rsidR="00F07282" w:rsidRPr="00D24D56" w:rsidRDefault="00F07282" w:rsidP="00100D37">
      <w:pPr>
        <w:pStyle w:val="AralkYok"/>
        <w:numPr>
          <w:ilvl w:val="0"/>
          <w:numId w:val="9"/>
        </w:numPr>
        <w:spacing w:line="276" w:lineRule="auto"/>
        <w:rPr>
          <w:sz w:val="24"/>
          <w:szCs w:val="24"/>
          <w:lang w:eastAsia="tr-TR"/>
        </w:rPr>
      </w:pPr>
      <w:r w:rsidRPr="00D24D56">
        <w:rPr>
          <w:sz w:val="24"/>
          <w:szCs w:val="24"/>
          <w:lang w:eastAsia="tr-TR"/>
        </w:rPr>
        <w:t>Bilinç değişikliklerini ayırt edebilmek ve değerlendirme sonucunda elde ettiği bulguları yorumlayabilmek</w:t>
      </w:r>
    </w:p>
    <w:p w:rsidR="00F07282" w:rsidRPr="00D24D56" w:rsidRDefault="00F07282" w:rsidP="00100D37">
      <w:pPr>
        <w:pStyle w:val="AralkYok"/>
        <w:numPr>
          <w:ilvl w:val="0"/>
          <w:numId w:val="9"/>
        </w:numPr>
        <w:spacing w:line="276" w:lineRule="auto"/>
        <w:rPr>
          <w:sz w:val="24"/>
          <w:szCs w:val="24"/>
          <w:lang w:eastAsia="tr-TR"/>
        </w:rPr>
      </w:pPr>
      <w:r w:rsidRPr="00D24D56">
        <w:rPr>
          <w:sz w:val="24"/>
          <w:szCs w:val="24"/>
          <w:lang w:eastAsia="tr-TR"/>
        </w:rPr>
        <w:t>Ajite veya eksite hastaya yaklaşımı bilmek ve hastanın stabilizasyonunu sağlayabilmek</w:t>
      </w:r>
    </w:p>
    <w:p w:rsidR="00F07282" w:rsidRPr="00D24D56" w:rsidRDefault="00F07282" w:rsidP="00100D37">
      <w:pPr>
        <w:pStyle w:val="AralkYok"/>
        <w:numPr>
          <w:ilvl w:val="0"/>
          <w:numId w:val="9"/>
        </w:numPr>
        <w:spacing w:line="276" w:lineRule="auto"/>
        <w:rPr>
          <w:sz w:val="24"/>
          <w:szCs w:val="24"/>
          <w:lang w:eastAsia="tr-TR"/>
        </w:rPr>
      </w:pPr>
      <w:r w:rsidRPr="00D24D56">
        <w:rPr>
          <w:sz w:val="24"/>
          <w:szCs w:val="24"/>
          <w:lang w:eastAsia="tr-TR"/>
        </w:rPr>
        <w:t>Duygudurum değişikliklerini değerlendirebilmek ve muayene bulgularını yorumlayabilmek</w:t>
      </w:r>
    </w:p>
    <w:p w:rsidR="00F07282" w:rsidRDefault="00F07282" w:rsidP="00AF616F">
      <w:pPr>
        <w:pStyle w:val="AralkYok"/>
        <w:numPr>
          <w:ilvl w:val="0"/>
          <w:numId w:val="9"/>
        </w:numPr>
        <w:spacing w:line="276" w:lineRule="auto"/>
        <w:rPr>
          <w:sz w:val="24"/>
          <w:szCs w:val="24"/>
          <w:lang w:eastAsia="tr-TR"/>
        </w:rPr>
      </w:pPr>
      <w:r w:rsidRPr="00D24D56">
        <w:rPr>
          <w:sz w:val="24"/>
          <w:szCs w:val="24"/>
          <w:lang w:eastAsia="tr-TR"/>
        </w:rPr>
        <w:t>Gerçeği değerlendirme sorunlarını değerlendirebilmek ve muayene bulgularını yorumlayabilmek</w:t>
      </w:r>
    </w:p>
    <w:p w:rsidR="00D27D20" w:rsidRDefault="00D27D20" w:rsidP="00AF616F">
      <w:pPr>
        <w:pStyle w:val="AralkYok"/>
        <w:numPr>
          <w:ilvl w:val="0"/>
          <w:numId w:val="9"/>
        </w:numPr>
        <w:spacing w:line="276" w:lineRule="auto"/>
        <w:rPr>
          <w:sz w:val="24"/>
          <w:szCs w:val="24"/>
          <w:lang w:eastAsia="tr-TR"/>
        </w:rPr>
      </w:pPr>
      <w:r>
        <w:rPr>
          <w:sz w:val="24"/>
          <w:szCs w:val="24"/>
          <w:lang w:eastAsia="tr-TR"/>
        </w:rPr>
        <w:t>Gerekli vakalarda reçete düzenleyebilmek</w:t>
      </w:r>
    </w:p>
    <w:p w:rsidR="00D27D20" w:rsidRPr="00AF616F" w:rsidRDefault="00D27D20" w:rsidP="00AF616F">
      <w:pPr>
        <w:pStyle w:val="AralkYok"/>
        <w:numPr>
          <w:ilvl w:val="0"/>
          <w:numId w:val="9"/>
        </w:numPr>
        <w:spacing w:line="276" w:lineRule="auto"/>
        <w:rPr>
          <w:sz w:val="24"/>
          <w:szCs w:val="24"/>
          <w:lang w:eastAsia="tr-TR"/>
        </w:rPr>
      </w:pPr>
      <w:r>
        <w:rPr>
          <w:sz w:val="24"/>
          <w:szCs w:val="24"/>
          <w:lang w:eastAsia="tr-TR"/>
        </w:rPr>
        <w:t>İlaç yan etkileri açısından hastayı muayene edebilmek</w:t>
      </w:r>
    </w:p>
    <w:p w:rsidR="00AD7CAE" w:rsidRDefault="00AD7CAE" w:rsidP="00EF05F3">
      <w:pPr>
        <w:spacing w:line="360" w:lineRule="auto"/>
        <w:jc w:val="center"/>
        <w:rPr>
          <w:rFonts w:ascii="Calibri" w:hAnsi="Calibri"/>
          <w:b/>
          <w:bCs/>
          <w:sz w:val="26"/>
          <w:szCs w:val="26"/>
          <w:lang w:val="tr-TR" w:eastAsia="tr-TR"/>
        </w:rPr>
      </w:pPr>
    </w:p>
    <w:p w:rsidR="00AD7CAE" w:rsidRDefault="00AD7CAE" w:rsidP="00EF05F3">
      <w:pPr>
        <w:spacing w:line="360" w:lineRule="auto"/>
        <w:jc w:val="center"/>
        <w:rPr>
          <w:rFonts w:ascii="Calibri" w:hAnsi="Calibri"/>
          <w:b/>
          <w:bCs/>
          <w:sz w:val="26"/>
          <w:szCs w:val="26"/>
          <w:lang w:val="tr-TR" w:eastAsia="tr-TR"/>
        </w:rPr>
      </w:pPr>
    </w:p>
    <w:p w:rsidR="00AD7CAE" w:rsidRDefault="00AD7CAE" w:rsidP="00EF05F3">
      <w:pPr>
        <w:spacing w:line="360" w:lineRule="auto"/>
        <w:jc w:val="center"/>
        <w:rPr>
          <w:rFonts w:ascii="Calibri" w:hAnsi="Calibri"/>
          <w:b/>
          <w:bCs/>
          <w:sz w:val="26"/>
          <w:szCs w:val="26"/>
          <w:lang w:val="tr-TR" w:eastAsia="tr-TR"/>
        </w:rPr>
      </w:pPr>
    </w:p>
    <w:p w:rsidR="00F07282" w:rsidRPr="00D24D56" w:rsidRDefault="00F07282" w:rsidP="00EF05F3">
      <w:pPr>
        <w:spacing w:line="360" w:lineRule="auto"/>
        <w:jc w:val="center"/>
        <w:rPr>
          <w:rFonts w:ascii="Calibri" w:hAnsi="Calibri"/>
          <w:b/>
          <w:bCs/>
          <w:sz w:val="26"/>
          <w:szCs w:val="26"/>
          <w:lang w:val="tr-TR" w:eastAsia="tr-TR"/>
        </w:rPr>
      </w:pPr>
      <w:r w:rsidRPr="00D24D56">
        <w:rPr>
          <w:rFonts w:ascii="Calibri" w:hAnsi="Calibri"/>
          <w:b/>
          <w:bCs/>
          <w:sz w:val="26"/>
          <w:szCs w:val="26"/>
          <w:lang w:val="tr-TR" w:eastAsia="tr-TR"/>
        </w:rPr>
        <w:t>ÇOMÜ Tıp Fakültesi Ruh Sağlığı ve Hastalıkları Staj Eğitim Programının</w:t>
      </w:r>
    </w:p>
    <w:p w:rsidR="00F07282" w:rsidRDefault="00F07282" w:rsidP="00D24D56">
      <w:pPr>
        <w:spacing w:line="360" w:lineRule="auto"/>
        <w:jc w:val="center"/>
        <w:rPr>
          <w:rFonts w:ascii="Calibri" w:hAnsi="Calibri"/>
          <w:b/>
          <w:bCs/>
          <w:sz w:val="26"/>
          <w:szCs w:val="26"/>
          <w:lang w:val="tr-TR" w:eastAsia="tr-TR"/>
        </w:rPr>
      </w:pPr>
      <w:r w:rsidRPr="00D24D56">
        <w:rPr>
          <w:rFonts w:ascii="Calibri" w:hAnsi="Calibri"/>
          <w:b/>
          <w:bCs/>
          <w:sz w:val="26"/>
          <w:szCs w:val="26"/>
          <w:lang w:val="tr-TR" w:eastAsia="tr-TR"/>
        </w:rPr>
        <w:t>2014 uÇEP’de Kapsadığı Başlıklar</w:t>
      </w:r>
    </w:p>
    <w:p w:rsidR="00F07282" w:rsidRDefault="00F07282" w:rsidP="00D24D56">
      <w:pPr>
        <w:spacing w:line="360" w:lineRule="auto"/>
        <w:jc w:val="center"/>
        <w:rPr>
          <w:rFonts w:ascii="Calibri" w:hAnsi="Calibri"/>
          <w:b/>
          <w:bCs/>
          <w:sz w:val="26"/>
          <w:szCs w:val="26"/>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1293"/>
        <w:gridCol w:w="1776"/>
        <w:gridCol w:w="3070"/>
      </w:tblGrid>
      <w:tr w:rsidR="00F07282" w:rsidTr="00910EA6">
        <w:tc>
          <w:tcPr>
            <w:tcW w:w="9207" w:type="dxa"/>
            <w:gridSpan w:val="4"/>
          </w:tcPr>
          <w:p w:rsidR="00F07282" w:rsidRPr="00910EA6" w:rsidRDefault="00F07282" w:rsidP="00910EA6">
            <w:pPr>
              <w:spacing w:line="360" w:lineRule="auto"/>
              <w:jc w:val="center"/>
              <w:rPr>
                <w:rFonts w:ascii="Calibri" w:hAnsi="Calibri"/>
                <w:b/>
                <w:bCs/>
                <w:sz w:val="26"/>
                <w:szCs w:val="26"/>
                <w:lang w:val="tr-TR" w:eastAsia="tr-TR"/>
              </w:rPr>
            </w:pPr>
            <w:r w:rsidRPr="00910EA6">
              <w:rPr>
                <w:rStyle w:val="Vurgu"/>
                <w:rFonts w:ascii="Calibri" w:hAnsi="Calibri"/>
                <w:b/>
                <w:i w:val="0"/>
                <w:sz w:val="26"/>
                <w:szCs w:val="26"/>
                <w:lang w:val="tr-TR"/>
              </w:rPr>
              <w:t>Semptomlar / Durumlar Listesi</w:t>
            </w:r>
          </w:p>
        </w:tc>
      </w:tr>
      <w:tr w:rsidR="00F07282" w:rsidTr="00910EA6">
        <w:tc>
          <w:tcPr>
            <w:tcW w:w="9207" w:type="dxa"/>
            <w:gridSpan w:val="4"/>
          </w:tcPr>
          <w:p w:rsidR="00F07282" w:rsidRPr="00910EA6" w:rsidRDefault="00F07282" w:rsidP="00910EA6">
            <w:pPr>
              <w:spacing w:line="360" w:lineRule="auto"/>
              <w:jc w:val="center"/>
              <w:rPr>
                <w:rStyle w:val="Vurgu"/>
                <w:rFonts w:ascii="Calibri" w:hAnsi="Calibri"/>
                <w:b/>
                <w:i w:val="0"/>
                <w:sz w:val="26"/>
                <w:szCs w:val="26"/>
                <w:lang w:val="tr-TR"/>
              </w:rPr>
            </w:pPr>
            <w:r w:rsidRPr="00910EA6">
              <w:rPr>
                <w:rStyle w:val="Vurgu"/>
                <w:rFonts w:ascii="Calibri" w:hAnsi="Calibri"/>
                <w:b/>
                <w:i w:val="0"/>
                <w:sz w:val="24"/>
                <w:szCs w:val="24"/>
                <w:lang w:val="tr-TR"/>
              </w:rPr>
              <w:t>A. Semptomlar ve Klinik Durumlar</w:t>
            </w:r>
          </w:p>
        </w:tc>
      </w:tr>
      <w:tr w:rsidR="00F07282" w:rsidTr="00910EA6">
        <w:tc>
          <w:tcPr>
            <w:tcW w:w="3068" w:type="dxa"/>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4. Ajitasyon</w:t>
            </w:r>
          </w:p>
        </w:tc>
        <w:tc>
          <w:tcPr>
            <w:tcW w:w="3069" w:type="dxa"/>
            <w:gridSpan w:val="2"/>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6. Anksiyete</w:t>
            </w:r>
          </w:p>
        </w:tc>
        <w:tc>
          <w:tcPr>
            <w:tcW w:w="3070" w:type="dxa"/>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14. Bilinç değişiklikleri</w:t>
            </w:r>
          </w:p>
        </w:tc>
      </w:tr>
      <w:tr w:rsidR="00F07282" w:rsidTr="00910EA6">
        <w:tc>
          <w:tcPr>
            <w:tcW w:w="3068" w:type="dxa"/>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35. Duygudurum değişiklikleri</w:t>
            </w:r>
          </w:p>
        </w:tc>
        <w:tc>
          <w:tcPr>
            <w:tcW w:w="3069" w:type="dxa"/>
            <w:gridSpan w:val="2"/>
          </w:tcPr>
          <w:p w:rsidR="00F07282" w:rsidRPr="00910EA6" w:rsidRDefault="00F07282" w:rsidP="00910EA6">
            <w:pPr>
              <w:spacing w:line="360" w:lineRule="auto"/>
              <w:rPr>
                <w:rFonts w:ascii="Calibri" w:hAnsi="Calibri"/>
                <w:bCs/>
                <w:sz w:val="24"/>
                <w:szCs w:val="24"/>
                <w:lang w:val="tr-TR" w:eastAsia="tr-TR"/>
              </w:rPr>
            </w:pPr>
            <w:r w:rsidRPr="00910EA6">
              <w:rPr>
                <w:rFonts w:ascii="Calibri" w:hAnsi="Calibri"/>
                <w:bCs/>
                <w:sz w:val="24"/>
                <w:szCs w:val="24"/>
                <w:lang w:val="tr-TR" w:eastAsia="tr-TR"/>
              </w:rPr>
              <w:t>40. Enürezis</w:t>
            </w:r>
          </w:p>
        </w:tc>
        <w:tc>
          <w:tcPr>
            <w:tcW w:w="3070" w:type="dxa"/>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43. Gerçeği değerlendirme sorunları (sanrı, varsanı)</w:t>
            </w:r>
          </w:p>
        </w:tc>
      </w:tr>
      <w:tr w:rsidR="00F07282" w:rsidTr="00910EA6">
        <w:tc>
          <w:tcPr>
            <w:tcW w:w="3068" w:type="dxa"/>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64. İştahsızlık</w:t>
            </w:r>
          </w:p>
        </w:tc>
        <w:tc>
          <w:tcPr>
            <w:tcW w:w="3069"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80. Konuşma bozuklukları</w:t>
            </w:r>
          </w:p>
        </w:tc>
        <w:tc>
          <w:tcPr>
            <w:tcW w:w="3070" w:type="dxa"/>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90. Obsesyon</w:t>
            </w:r>
          </w:p>
        </w:tc>
      </w:tr>
      <w:tr w:rsidR="00F07282" w:rsidTr="00910EA6">
        <w:tc>
          <w:tcPr>
            <w:tcW w:w="3068" w:type="dxa"/>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93. Panik atağı</w:t>
            </w:r>
          </w:p>
        </w:tc>
        <w:tc>
          <w:tcPr>
            <w:tcW w:w="3069"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116. Unutkanlık</w:t>
            </w:r>
          </w:p>
        </w:tc>
        <w:tc>
          <w:tcPr>
            <w:tcW w:w="3070" w:type="dxa"/>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117. Uyku ile ilgili sorunlar</w:t>
            </w:r>
          </w:p>
        </w:tc>
      </w:tr>
      <w:tr w:rsidR="00F07282" w:rsidTr="00910EA6">
        <w:tc>
          <w:tcPr>
            <w:tcW w:w="9207" w:type="dxa"/>
            <w:gridSpan w:val="4"/>
          </w:tcPr>
          <w:p w:rsidR="00F07282" w:rsidRPr="00910EA6" w:rsidRDefault="00F07282" w:rsidP="00910EA6">
            <w:pPr>
              <w:spacing w:line="360" w:lineRule="auto"/>
              <w:jc w:val="center"/>
              <w:rPr>
                <w:rStyle w:val="Vurgu"/>
                <w:rFonts w:ascii="Calibri" w:hAnsi="Calibri"/>
                <w:b/>
                <w:i w:val="0"/>
                <w:sz w:val="26"/>
                <w:szCs w:val="26"/>
                <w:lang w:val="tr-TR"/>
              </w:rPr>
            </w:pPr>
            <w:r w:rsidRPr="00910EA6">
              <w:rPr>
                <w:rStyle w:val="Vurgu"/>
                <w:rFonts w:ascii="Calibri" w:hAnsi="Calibri"/>
                <w:b/>
                <w:i w:val="0"/>
                <w:sz w:val="24"/>
                <w:szCs w:val="24"/>
                <w:lang w:val="tr-TR"/>
              </w:rPr>
              <w:t>B. Adli ve/veya Psikososyal Durumlar</w:t>
            </w:r>
          </w:p>
        </w:tc>
      </w:tr>
      <w:tr w:rsidR="00F07282" w:rsidTr="00910EA6">
        <w:tc>
          <w:tcPr>
            <w:tcW w:w="4361" w:type="dxa"/>
            <w:gridSpan w:val="2"/>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2. Agresyon (sinirlilik)</w:t>
            </w:r>
          </w:p>
        </w:tc>
        <w:tc>
          <w:tcPr>
            <w:tcW w:w="4846" w:type="dxa"/>
            <w:gridSpan w:val="2"/>
          </w:tcPr>
          <w:p w:rsidR="00F07282" w:rsidRPr="00910EA6" w:rsidRDefault="00F07282" w:rsidP="00910EA6">
            <w:pPr>
              <w:spacing w:line="360" w:lineRule="auto"/>
              <w:rPr>
                <w:rFonts w:ascii="Calibri" w:hAnsi="Calibri"/>
                <w:b/>
                <w:bCs/>
                <w:sz w:val="26"/>
                <w:szCs w:val="26"/>
                <w:lang w:val="tr-TR" w:eastAsia="tr-TR"/>
              </w:rPr>
            </w:pPr>
            <w:r w:rsidRPr="00910EA6">
              <w:rPr>
                <w:rStyle w:val="Vurgu"/>
                <w:rFonts w:ascii="Calibri" w:hAnsi="Calibri"/>
                <w:i w:val="0"/>
                <w:sz w:val="24"/>
                <w:szCs w:val="24"/>
                <w:lang w:val="tr-TR"/>
              </w:rPr>
              <w:t>3. Alkol ve madde kullanımına ait sorunlar ve bağımlılık</w:t>
            </w:r>
          </w:p>
        </w:tc>
      </w:tr>
      <w:tr w:rsidR="00F07282" w:rsidTr="00910EA6">
        <w:tc>
          <w:tcPr>
            <w:tcW w:w="4361"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4. Dikkat eksikliği, hiperaktivite</w:t>
            </w:r>
          </w:p>
        </w:tc>
        <w:tc>
          <w:tcPr>
            <w:tcW w:w="4846"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5. Donukluk hali</w:t>
            </w:r>
          </w:p>
        </w:tc>
      </w:tr>
      <w:tr w:rsidR="00F07282" w:rsidTr="00910EA6">
        <w:tc>
          <w:tcPr>
            <w:tcW w:w="4361" w:type="dxa"/>
            <w:gridSpan w:val="2"/>
          </w:tcPr>
          <w:p w:rsidR="00F07282" w:rsidRPr="00910EA6" w:rsidRDefault="00F07282" w:rsidP="00910EA6">
            <w:pPr>
              <w:spacing w:line="360" w:lineRule="auto"/>
              <w:rPr>
                <w:rFonts w:ascii="Calibri" w:hAnsi="Calibri"/>
                <w:iCs/>
                <w:sz w:val="24"/>
                <w:szCs w:val="24"/>
                <w:lang w:val="tr-TR"/>
              </w:rPr>
            </w:pPr>
            <w:r w:rsidRPr="00910EA6">
              <w:rPr>
                <w:rStyle w:val="Vurgu"/>
                <w:rFonts w:ascii="Calibri" w:hAnsi="Calibri"/>
                <w:i w:val="0"/>
                <w:sz w:val="24"/>
                <w:szCs w:val="24"/>
                <w:lang w:val="tr-TR"/>
              </w:rPr>
              <w:t xml:space="preserve">6. </w:t>
            </w:r>
            <w:r w:rsidRPr="00910EA6">
              <w:rPr>
                <w:rFonts w:ascii="Calibri" w:hAnsi="Calibri"/>
                <w:iCs/>
                <w:sz w:val="24"/>
                <w:szCs w:val="24"/>
                <w:lang w:val="tr-TR"/>
              </w:rPr>
              <w:t>Hukuki durumlar / sorumluluklar</w:t>
            </w:r>
          </w:p>
          <w:p w:rsidR="00F07282" w:rsidRPr="00910EA6" w:rsidRDefault="00F07282" w:rsidP="00910EA6">
            <w:pPr>
              <w:spacing w:line="360" w:lineRule="auto"/>
              <w:rPr>
                <w:rStyle w:val="Vurgu"/>
                <w:rFonts w:ascii="Calibri" w:hAnsi="Calibri"/>
                <w:i w:val="0"/>
                <w:sz w:val="24"/>
                <w:szCs w:val="24"/>
                <w:lang w:val="tr-TR"/>
              </w:rPr>
            </w:pPr>
          </w:p>
        </w:tc>
        <w:tc>
          <w:tcPr>
            <w:tcW w:w="4846"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7. İntihar (Düşüncesi, girişimi) / Kendine zarar verme</w:t>
            </w:r>
          </w:p>
        </w:tc>
      </w:tr>
      <w:tr w:rsidR="00F07282" w:rsidTr="00910EA6">
        <w:tc>
          <w:tcPr>
            <w:tcW w:w="4361"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8. İhmal ve istismar (Çocuk,  engelli,</w:t>
            </w:r>
          </w:p>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incinebilir gruplar)</w:t>
            </w:r>
          </w:p>
        </w:tc>
        <w:tc>
          <w:tcPr>
            <w:tcW w:w="4846"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11. Öğrenme güçlüğü</w:t>
            </w:r>
          </w:p>
        </w:tc>
      </w:tr>
      <w:tr w:rsidR="00F07282" w:rsidTr="00910EA6">
        <w:tc>
          <w:tcPr>
            <w:tcW w:w="4361" w:type="dxa"/>
            <w:gridSpan w:val="2"/>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12. Ölüm</w:t>
            </w:r>
          </w:p>
        </w:tc>
        <w:tc>
          <w:tcPr>
            <w:tcW w:w="4846" w:type="dxa"/>
            <w:gridSpan w:val="2"/>
          </w:tcPr>
          <w:p w:rsidR="00F07282" w:rsidRPr="00910EA6" w:rsidRDefault="00F07282" w:rsidP="00383BC8">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13. Şiddet (Aile içi şiddet, çocuğa, kadına, sa</w:t>
            </w:r>
            <w:r w:rsidR="00383BC8">
              <w:rPr>
                <w:rStyle w:val="Vurgu"/>
                <w:rFonts w:ascii="Calibri" w:hAnsi="Calibri"/>
                <w:i w:val="0"/>
                <w:sz w:val="24"/>
                <w:szCs w:val="24"/>
                <w:lang w:val="tr-TR"/>
              </w:rPr>
              <w:t>ğlık personeline yönelik şiddet</w:t>
            </w:r>
            <w:r w:rsidRPr="00910EA6">
              <w:rPr>
                <w:rStyle w:val="Vurgu"/>
                <w:rFonts w:ascii="Calibri" w:hAnsi="Calibri"/>
                <w:i w:val="0"/>
                <w:sz w:val="24"/>
                <w:szCs w:val="24"/>
                <w:lang w:val="tr-TR"/>
              </w:rPr>
              <w:t>)</w:t>
            </w:r>
          </w:p>
        </w:tc>
      </w:tr>
      <w:tr w:rsidR="00F07282" w:rsidTr="00910EA6">
        <w:tc>
          <w:tcPr>
            <w:tcW w:w="9207" w:type="dxa"/>
            <w:gridSpan w:val="4"/>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17. Yeme davranışı sorunları</w:t>
            </w:r>
          </w:p>
        </w:tc>
      </w:tr>
      <w:tr w:rsidR="00F07282" w:rsidTr="00910EA6">
        <w:tc>
          <w:tcPr>
            <w:tcW w:w="9207" w:type="dxa"/>
            <w:gridSpan w:val="4"/>
          </w:tcPr>
          <w:p w:rsidR="00F07282" w:rsidRPr="00910EA6" w:rsidRDefault="00F07282" w:rsidP="00910EA6">
            <w:pPr>
              <w:spacing w:line="360" w:lineRule="auto"/>
              <w:jc w:val="center"/>
              <w:rPr>
                <w:rStyle w:val="Vurgu"/>
                <w:rFonts w:ascii="Calibri" w:hAnsi="Calibri"/>
                <w:i w:val="0"/>
                <w:sz w:val="24"/>
                <w:szCs w:val="24"/>
                <w:lang w:val="tr-TR"/>
              </w:rPr>
            </w:pPr>
            <w:r w:rsidRPr="00910EA6">
              <w:rPr>
                <w:rStyle w:val="Vurgu"/>
                <w:rFonts w:ascii="Calibri" w:hAnsi="Calibri"/>
                <w:b/>
                <w:i w:val="0"/>
                <w:sz w:val="24"/>
                <w:szCs w:val="24"/>
                <w:lang w:val="tr-TR"/>
              </w:rPr>
              <w:t>C. Sağlıklılık durumları</w:t>
            </w:r>
          </w:p>
        </w:tc>
      </w:tr>
      <w:tr w:rsidR="00F07282" w:rsidTr="00910EA6">
        <w:tc>
          <w:tcPr>
            <w:tcW w:w="9207" w:type="dxa"/>
            <w:gridSpan w:val="4"/>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6.  Hayatın farklı evrelerinde sağlıklılık</w:t>
            </w:r>
          </w:p>
        </w:tc>
      </w:tr>
      <w:tr w:rsidR="00F07282" w:rsidTr="00910EA6">
        <w:tc>
          <w:tcPr>
            <w:tcW w:w="9207" w:type="dxa"/>
            <w:gridSpan w:val="4"/>
          </w:tcPr>
          <w:p w:rsidR="00F07282" w:rsidRPr="00910EA6" w:rsidRDefault="00F07282" w:rsidP="00910EA6">
            <w:pPr>
              <w:spacing w:line="360" w:lineRule="auto"/>
              <w:rPr>
                <w:rStyle w:val="Vurgu"/>
                <w:rFonts w:ascii="Calibri" w:hAnsi="Calibri"/>
                <w:b/>
                <w:i w:val="0"/>
                <w:sz w:val="24"/>
                <w:szCs w:val="24"/>
                <w:lang w:val="tr-TR"/>
              </w:rPr>
            </w:pPr>
            <w:r w:rsidRPr="00910EA6">
              <w:rPr>
                <w:rStyle w:val="Vurgu"/>
                <w:rFonts w:ascii="Calibri" w:hAnsi="Calibri"/>
                <w:i w:val="0"/>
                <w:sz w:val="24"/>
                <w:szCs w:val="24"/>
                <w:lang w:val="tr-TR"/>
              </w:rPr>
              <w:t>7. Kronik hastalıkların önlenmesi</w:t>
            </w:r>
          </w:p>
        </w:tc>
      </w:tr>
      <w:tr w:rsidR="00F07282" w:rsidTr="00910EA6">
        <w:tc>
          <w:tcPr>
            <w:tcW w:w="9207" w:type="dxa"/>
            <w:gridSpan w:val="4"/>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8. Okul sağlığı </w:t>
            </w:r>
          </w:p>
        </w:tc>
      </w:tr>
      <w:tr w:rsidR="00F07282" w:rsidTr="00910EA6">
        <w:tc>
          <w:tcPr>
            <w:tcW w:w="9207" w:type="dxa"/>
            <w:gridSpan w:val="4"/>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13. Sağlıklı cinsel yaşam</w:t>
            </w:r>
          </w:p>
        </w:tc>
      </w:tr>
      <w:tr w:rsidR="00F07282" w:rsidTr="00910EA6">
        <w:tc>
          <w:tcPr>
            <w:tcW w:w="9207" w:type="dxa"/>
            <w:gridSpan w:val="4"/>
          </w:tcPr>
          <w:p w:rsidR="00F07282" w:rsidRPr="00910EA6" w:rsidRDefault="00F07282" w:rsidP="00910EA6">
            <w:pPr>
              <w:spacing w:line="360" w:lineRule="auto"/>
              <w:jc w:val="center"/>
              <w:rPr>
                <w:rStyle w:val="Vurgu"/>
                <w:rFonts w:ascii="Calibri" w:hAnsi="Calibri"/>
                <w:i w:val="0"/>
                <w:sz w:val="24"/>
                <w:szCs w:val="24"/>
                <w:lang w:val="tr-TR"/>
              </w:rPr>
            </w:pPr>
            <w:r w:rsidRPr="00910EA6">
              <w:rPr>
                <w:rStyle w:val="Vurgu"/>
                <w:rFonts w:ascii="Calibri" w:hAnsi="Calibri"/>
                <w:b/>
                <w:i w:val="0"/>
                <w:sz w:val="24"/>
                <w:szCs w:val="24"/>
                <w:lang w:val="tr-TR"/>
              </w:rPr>
              <w:t>D. Çevresel (fiziksel çevre, sosyokültürel çevre) / Küresel Durumlar</w:t>
            </w:r>
          </w:p>
        </w:tc>
      </w:tr>
      <w:tr w:rsidR="00F07282" w:rsidTr="00910EA6">
        <w:tc>
          <w:tcPr>
            <w:tcW w:w="9207" w:type="dxa"/>
            <w:gridSpan w:val="4"/>
          </w:tcPr>
          <w:p w:rsidR="00F07282" w:rsidRPr="00910EA6" w:rsidRDefault="00F07282" w:rsidP="00910EA6">
            <w:pPr>
              <w:spacing w:line="360" w:lineRule="auto"/>
              <w:rPr>
                <w:rStyle w:val="Vurgu"/>
                <w:rFonts w:ascii="Calibri" w:hAnsi="Calibri"/>
                <w:b/>
                <w:i w:val="0"/>
                <w:sz w:val="24"/>
                <w:szCs w:val="24"/>
                <w:lang w:val="tr-TR"/>
              </w:rPr>
            </w:pPr>
            <w:r w:rsidRPr="00910EA6">
              <w:rPr>
                <w:rStyle w:val="Vurgu"/>
                <w:rFonts w:ascii="Calibri" w:hAnsi="Calibri"/>
                <w:i w:val="0"/>
                <w:sz w:val="24"/>
                <w:szCs w:val="24"/>
                <w:lang w:val="tr-TR"/>
              </w:rPr>
              <w:lastRenderedPageBreak/>
              <w:t>2. Göç ile ilgili sorunlar</w:t>
            </w:r>
          </w:p>
        </w:tc>
      </w:tr>
      <w:tr w:rsidR="00F07282" w:rsidTr="00910EA6">
        <w:tc>
          <w:tcPr>
            <w:tcW w:w="9207" w:type="dxa"/>
            <w:gridSpan w:val="4"/>
          </w:tcPr>
          <w:p w:rsidR="00F07282" w:rsidRPr="00910EA6" w:rsidRDefault="00F07282">
            <w:pPr>
              <w:rPr>
                <w:rFonts w:ascii="Calibri" w:hAnsi="Calibri"/>
                <w:sz w:val="22"/>
                <w:szCs w:val="22"/>
                <w:lang w:val="tr-TR"/>
              </w:rPr>
            </w:pPr>
            <w:r w:rsidRPr="00910EA6">
              <w:rPr>
                <w:rFonts w:ascii="Calibri" w:hAnsi="Calibri"/>
                <w:sz w:val="22"/>
                <w:szCs w:val="22"/>
                <w:lang w:val="tr-TR"/>
              </w:rPr>
              <w:t>4.  Kentleşme ile ilgili sorunlar</w:t>
            </w:r>
          </w:p>
        </w:tc>
      </w:tr>
      <w:tr w:rsidR="00F07282" w:rsidTr="00910EA6">
        <w:tc>
          <w:tcPr>
            <w:tcW w:w="9207" w:type="dxa"/>
            <w:gridSpan w:val="4"/>
          </w:tcPr>
          <w:p w:rsidR="00F07282" w:rsidRPr="00910EA6" w:rsidRDefault="00F07282" w:rsidP="00910EA6">
            <w:pPr>
              <w:pStyle w:val="AralkYok"/>
              <w:spacing w:line="276" w:lineRule="auto"/>
              <w:rPr>
                <w:rStyle w:val="Vurgu"/>
                <w:i w:val="0"/>
                <w:iCs w:val="0"/>
                <w:sz w:val="24"/>
                <w:szCs w:val="24"/>
              </w:rPr>
            </w:pPr>
            <w:r w:rsidRPr="00910EA6">
              <w:rPr>
                <w:rStyle w:val="Vurgu"/>
                <w:i w:val="0"/>
                <w:iCs w:val="0"/>
                <w:sz w:val="24"/>
                <w:szCs w:val="24"/>
              </w:rPr>
              <w:t>7. Olağan dışı durumlarda sağlık hizmetleri</w:t>
            </w:r>
          </w:p>
          <w:p w:rsidR="00F07282" w:rsidRPr="00910EA6" w:rsidRDefault="00F07282" w:rsidP="00910EA6">
            <w:pPr>
              <w:spacing w:line="360" w:lineRule="auto"/>
              <w:rPr>
                <w:rStyle w:val="Vurgu"/>
                <w:rFonts w:ascii="Calibri" w:hAnsi="Calibri"/>
                <w:b/>
                <w:i w:val="0"/>
                <w:sz w:val="24"/>
                <w:szCs w:val="24"/>
                <w:lang w:val="tr-TR"/>
              </w:rPr>
            </w:pPr>
            <w:r w:rsidRPr="00910EA6">
              <w:rPr>
                <w:rStyle w:val="Vurgu"/>
                <w:rFonts w:ascii="Calibri" w:hAnsi="Calibri"/>
                <w:i w:val="0"/>
                <w:iCs w:val="0"/>
                <w:sz w:val="24"/>
                <w:szCs w:val="24"/>
                <w:lang w:val="tr-TR"/>
              </w:rPr>
              <w:t>(Deprem, sel, salgın, nükleer, biyolojik ve kimyasal yaralanmalar gibi)</w:t>
            </w:r>
          </w:p>
        </w:tc>
      </w:tr>
      <w:tr w:rsidR="00F07282" w:rsidTr="00910EA6">
        <w:tc>
          <w:tcPr>
            <w:tcW w:w="9207" w:type="dxa"/>
            <w:gridSpan w:val="4"/>
          </w:tcPr>
          <w:p w:rsidR="00F07282" w:rsidRPr="00910EA6" w:rsidRDefault="00F07282" w:rsidP="00910EA6">
            <w:pPr>
              <w:spacing w:line="360" w:lineRule="auto"/>
              <w:rPr>
                <w:rStyle w:val="Vurgu"/>
                <w:rFonts w:ascii="Calibri" w:hAnsi="Calibri"/>
                <w:b/>
                <w:i w:val="0"/>
                <w:sz w:val="24"/>
                <w:szCs w:val="24"/>
                <w:lang w:val="tr-TR"/>
              </w:rPr>
            </w:pPr>
            <w:r w:rsidRPr="00910EA6">
              <w:rPr>
                <w:rStyle w:val="Vurgu"/>
                <w:rFonts w:ascii="Calibri" w:hAnsi="Calibri"/>
                <w:i w:val="0"/>
                <w:sz w:val="24"/>
                <w:szCs w:val="24"/>
                <w:lang w:val="tr-TR"/>
              </w:rPr>
              <w:t>12. Tütün, alkol ve madde kullanımı ile ilgili sorunlar</w:t>
            </w:r>
          </w:p>
        </w:tc>
      </w:tr>
      <w:tr w:rsidR="00F07282" w:rsidTr="00910EA6">
        <w:tc>
          <w:tcPr>
            <w:tcW w:w="9207" w:type="dxa"/>
            <w:gridSpan w:val="4"/>
          </w:tcPr>
          <w:p w:rsidR="00F07282" w:rsidRPr="00910EA6" w:rsidRDefault="00F07282" w:rsidP="00910EA6">
            <w:pPr>
              <w:spacing w:line="360" w:lineRule="auto"/>
              <w:rPr>
                <w:rStyle w:val="Vurgu"/>
                <w:rFonts w:ascii="Calibri" w:hAnsi="Calibri"/>
                <w:i w:val="0"/>
                <w:sz w:val="24"/>
                <w:szCs w:val="24"/>
                <w:lang w:val="tr-TR"/>
              </w:rPr>
            </w:pPr>
            <w:r w:rsidRPr="00910EA6">
              <w:rPr>
                <w:rStyle w:val="Vurgu"/>
                <w:rFonts w:ascii="Calibri" w:hAnsi="Calibri"/>
                <w:i w:val="0"/>
                <w:sz w:val="24"/>
                <w:szCs w:val="24"/>
                <w:lang w:val="tr-TR"/>
              </w:rPr>
              <w:t>13. Yoksulluk ve işsizlikle ilgili sorunlar </w:t>
            </w:r>
          </w:p>
        </w:tc>
      </w:tr>
    </w:tbl>
    <w:p w:rsidR="00F07282" w:rsidRDefault="00F07282" w:rsidP="00D24D56">
      <w:pPr>
        <w:spacing w:line="360" w:lineRule="auto"/>
        <w:jc w:val="center"/>
        <w:rPr>
          <w:rFonts w:ascii="Calibri" w:hAnsi="Calibri"/>
          <w:b/>
          <w:bCs/>
          <w:sz w:val="26"/>
          <w:szCs w:val="26"/>
          <w:lang w:val="tr-TR" w:eastAsia="tr-T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6145"/>
        <w:gridCol w:w="3071"/>
      </w:tblGrid>
      <w:tr w:rsidR="00F07282" w:rsidRPr="00A13684" w:rsidTr="00A13684">
        <w:trPr>
          <w:tblCellSpacing w:w="0" w:type="dxa"/>
        </w:trPr>
        <w:tc>
          <w:tcPr>
            <w:tcW w:w="5000" w:type="pct"/>
            <w:gridSpan w:val="2"/>
            <w:tcBorders>
              <w:top w:val="outset" w:sz="6" w:space="0" w:color="000000"/>
              <w:bottom w:val="outset" w:sz="6" w:space="0" w:color="000000"/>
            </w:tcBorders>
          </w:tcPr>
          <w:p w:rsidR="00F07282" w:rsidRPr="00A13684" w:rsidRDefault="00F07282" w:rsidP="00682E4C">
            <w:pPr>
              <w:jc w:val="center"/>
              <w:rPr>
                <w:rStyle w:val="Vurgu"/>
                <w:rFonts w:ascii="Calibri" w:hAnsi="Calibri" w:cs="Calibri"/>
                <w:b/>
                <w:i w:val="0"/>
                <w:sz w:val="26"/>
                <w:szCs w:val="26"/>
              </w:rPr>
            </w:pPr>
            <w:r w:rsidRPr="00A13684">
              <w:rPr>
                <w:rStyle w:val="Vurgu"/>
                <w:rFonts w:ascii="Calibri" w:hAnsi="Calibri" w:cs="Calibri"/>
                <w:b/>
                <w:i w:val="0"/>
                <w:sz w:val="26"/>
                <w:szCs w:val="26"/>
              </w:rPr>
              <w:t>Çekirdek Hastalıklar/Klinik Problemler Listesi</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18. Alkol ve madde kullanım</w:t>
            </w:r>
            <w:r>
              <w:rPr>
                <w:rStyle w:val="Vurgu"/>
                <w:rFonts w:ascii="Calibri" w:hAnsi="Calibri"/>
                <w:i w:val="0"/>
                <w:sz w:val="24"/>
                <w:szCs w:val="24"/>
              </w:rPr>
              <w:t>ı</w:t>
            </w:r>
            <w:r w:rsidRPr="00A13684">
              <w:rPr>
                <w:rStyle w:val="Vurgu"/>
                <w:rFonts w:ascii="Calibri" w:hAnsi="Calibri"/>
                <w:i w:val="0"/>
                <w:sz w:val="24"/>
                <w:szCs w:val="24"/>
              </w:rPr>
              <w:t xml:space="preserve">yla ilgili sorunlar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T‐A‐K</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 xml:space="preserve">48. Bipolar bozukluk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T‐A</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 xml:space="preserve">67. Depresyon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TT‐A‐K‐İ</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3B6BE0" w:rsidRDefault="00F07282" w:rsidP="003B6BE0">
            <w:pPr>
              <w:rPr>
                <w:rStyle w:val="Vurgu"/>
                <w:rFonts w:ascii="Calibri" w:hAnsi="Calibri"/>
                <w:i w:val="0"/>
                <w:sz w:val="24"/>
                <w:szCs w:val="24"/>
              </w:rPr>
            </w:pPr>
            <w:r w:rsidRPr="003B6BE0">
              <w:rPr>
                <w:rStyle w:val="Vurgu"/>
                <w:rFonts w:ascii="Calibri" w:hAnsi="Calibri"/>
                <w:i w:val="0"/>
                <w:sz w:val="24"/>
                <w:szCs w:val="24"/>
              </w:rPr>
              <w:t xml:space="preserve">74. Dışaatım bozuklukları (Enürezis, enkoprezis)  </w:t>
            </w:r>
          </w:p>
        </w:tc>
        <w:tc>
          <w:tcPr>
            <w:tcW w:w="1666" w:type="pct"/>
            <w:tcBorders>
              <w:top w:val="outset" w:sz="6" w:space="0" w:color="000000"/>
              <w:left w:val="outset" w:sz="6" w:space="0" w:color="000000"/>
              <w:bottom w:val="outset" w:sz="6" w:space="0" w:color="000000"/>
            </w:tcBorders>
          </w:tcPr>
          <w:p w:rsidR="00F07282" w:rsidRPr="003B6BE0" w:rsidRDefault="00F07282" w:rsidP="00682E4C">
            <w:pPr>
              <w:rPr>
                <w:rStyle w:val="Vurgu"/>
                <w:rFonts w:ascii="Calibri" w:hAnsi="Calibri"/>
                <w:i w:val="0"/>
                <w:sz w:val="24"/>
                <w:szCs w:val="24"/>
              </w:rPr>
            </w:pPr>
            <w:r w:rsidRPr="003B6BE0">
              <w:rPr>
                <w:rStyle w:val="Vurgu"/>
                <w:rFonts w:ascii="Calibri" w:hAnsi="Calibri"/>
                <w:i w:val="0"/>
                <w:sz w:val="24"/>
                <w:szCs w:val="24"/>
              </w:rPr>
              <w:t>ÖnT </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3B6BE0">
            <w:pPr>
              <w:rPr>
                <w:rStyle w:val="Vurgu"/>
                <w:rFonts w:ascii="Calibri" w:hAnsi="Calibri"/>
                <w:i w:val="0"/>
                <w:sz w:val="24"/>
                <w:szCs w:val="24"/>
              </w:rPr>
            </w:pPr>
            <w:r w:rsidRPr="003B6BE0">
              <w:rPr>
                <w:rStyle w:val="Vurgu"/>
                <w:rFonts w:ascii="Calibri" w:hAnsi="Calibri"/>
                <w:i w:val="0"/>
                <w:sz w:val="24"/>
                <w:szCs w:val="24"/>
              </w:rPr>
              <w:t>77. Dikkat eksikliği ve hiperaktivite</w:t>
            </w:r>
            <w:r>
              <w:rPr>
                <w:rStyle w:val="Vurgu"/>
                <w:rFonts w:ascii="Calibri" w:hAnsi="Calibri"/>
                <w:i w:val="0"/>
                <w:sz w:val="24"/>
                <w:szCs w:val="24"/>
              </w:rPr>
              <w:t xml:space="preserve"> </w:t>
            </w:r>
            <w:r w:rsidRPr="003B6BE0">
              <w:rPr>
                <w:rStyle w:val="Vurgu"/>
                <w:rFonts w:ascii="Calibri" w:hAnsi="Calibri"/>
                <w:i w:val="0"/>
                <w:sz w:val="24"/>
                <w:szCs w:val="24"/>
              </w:rPr>
              <w:t xml:space="preserve">bozukluğu  </w:t>
            </w:r>
          </w:p>
        </w:tc>
        <w:tc>
          <w:tcPr>
            <w:tcW w:w="1666" w:type="pct"/>
            <w:tcBorders>
              <w:top w:val="outset" w:sz="6" w:space="0" w:color="000000"/>
              <w:left w:val="outset" w:sz="6" w:space="0" w:color="000000"/>
              <w:bottom w:val="outset" w:sz="6" w:space="0" w:color="000000"/>
            </w:tcBorders>
          </w:tcPr>
          <w:p w:rsidR="00F07282" w:rsidRPr="003B6BE0" w:rsidRDefault="00F07282" w:rsidP="00682E4C">
            <w:pPr>
              <w:rPr>
                <w:rStyle w:val="Vurgu"/>
              </w:rPr>
            </w:pPr>
            <w:r w:rsidRPr="003B6BE0">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3B6BE0" w:rsidRDefault="00F07282" w:rsidP="003B6BE0">
            <w:pPr>
              <w:rPr>
                <w:rStyle w:val="Vurgu"/>
                <w:rFonts w:ascii="Calibri" w:hAnsi="Calibri"/>
                <w:i w:val="0"/>
                <w:sz w:val="24"/>
                <w:szCs w:val="24"/>
              </w:rPr>
            </w:pPr>
            <w:r w:rsidRPr="003B6BE0">
              <w:rPr>
                <w:rStyle w:val="Vurgu"/>
                <w:rFonts w:ascii="Calibri" w:hAnsi="Calibri"/>
                <w:i w:val="0"/>
                <w:sz w:val="24"/>
                <w:szCs w:val="24"/>
              </w:rPr>
              <w:t>107. Fobik bozukluklar </w:t>
            </w:r>
          </w:p>
        </w:tc>
        <w:tc>
          <w:tcPr>
            <w:tcW w:w="1666" w:type="pct"/>
            <w:tcBorders>
              <w:top w:val="outset" w:sz="6" w:space="0" w:color="000000"/>
              <w:left w:val="outset" w:sz="6" w:space="0" w:color="000000"/>
              <w:bottom w:val="outset" w:sz="6" w:space="0" w:color="000000"/>
            </w:tcBorders>
          </w:tcPr>
          <w:p w:rsidR="00F07282" w:rsidRPr="003B6BE0" w:rsidRDefault="00F07282" w:rsidP="00682E4C">
            <w:pPr>
              <w:rPr>
                <w:rStyle w:val="Vurgu"/>
                <w:rFonts w:ascii="Calibri" w:hAnsi="Calibri"/>
                <w:i w:val="0"/>
                <w:sz w:val="24"/>
                <w:szCs w:val="24"/>
              </w:rPr>
            </w:pPr>
            <w:r>
              <w:rPr>
                <w:rStyle w:val="Vurgu"/>
                <w:rFonts w:ascii="Calibri" w:hAnsi="Calibri"/>
                <w:i w:val="0"/>
                <w:sz w:val="24"/>
                <w:szCs w:val="24"/>
              </w:rPr>
              <w:t>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3B6BE0" w:rsidRDefault="00F07282" w:rsidP="003B6BE0">
            <w:pPr>
              <w:rPr>
                <w:rStyle w:val="Vurgu"/>
                <w:rFonts w:ascii="Calibri" w:hAnsi="Calibri"/>
                <w:i w:val="0"/>
                <w:sz w:val="24"/>
                <w:szCs w:val="24"/>
              </w:rPr>
            </w:pPr>
            <w:r w:rsidRPr="003B6BE0">
              <w:rPr>
                <w:rStyle w:val="Vurgu"/>
                <w:rFonts w:ascii="Calibri" w:hAnsi="Calibri"/>
                <w:i w:val="0"/>
                <w:sz w:val="24"/>
                <w:szCs w:val="24"/>
              </w:rPr>
              <w:t>140. Hipokondriyazis</w:t>
            </w:r>
          </w:p>
        </w:tc>
        <w:tc>
          <w:tcPr>
            <w:tcW w:w="1666" w:type="pct"/>
            <w:tcBorders>
              <w:top w:val="outset" w:sz="6" w:space="0" w:color="000000"/>
              <w:left w:val="outset" w:sz="6" w:space="0" w:color="000000"/>
              <w:bottom w:val="outset" w:sz="6" w:space="0" w:color="000000"/>
            </w:tcBorders>
          </w:tcPr>
          <w:p w:rsidR="00F07282" w:rsidRPr="003B6BE0" w:rsidRDefault="00F07282" w:rsidP="00682E4C">
            <w:pPr>
              <w:rPr>
                <w:rStyle w:val="Vurgu"/>
                <w:rFonts w:ascii="Calibri" w:hAnsi="Calibri"/>
                <w:i w:val="0"/>
                <w:sz w:val="24"/>
                <w:szCs w:val="24"/>
              </w:rPr>
            </w:pPr>
            <w:r>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3B6BE0" w:rsidRDefault="00F07282" w:rsidP="003B6BE0">
            <w:pPr>
              <w:rPr>
                <w:rStyle w:val="Vurgu"/>
                <w:rFonts w:ascii="Calibri" w:hAnsi="Calibri"/>
                <w:i w:val="0"/>
                <w:sz w:val="24"/>
                <w:szCs w:val="24"/>
              </w:rPr>
            </w:pPr>
            <w:r w:rsidRPr="003B6BE0">
              <w:rPr>
                <w:rStyle w:val="Vurgu"/>
                <w:rFonts w:ascii="Calibri" w:hAnsi="Calibri"/>
                <w:i w:val="0"/>
                <w:sz w:val="24"/>
                <w:szCs w:val="24"/>
              </w:rPr>
              <w:t>145. İhmal, istismar </w:t>
            </w:r>
          </w:p>
        </w:tc>
        <w:tc>
          <w:tcPr>
            <w:tcW w:w="1666" w:type="pct"/>
            <w:tcBorders>
              <w:top w:val="outset" w:sz="6" w:space="0" w:color="000000"/>
              <w:left w:val="outset" w:sz="6" w:space="0" w:color="000000"/>
              <w:bottom w:val="outset" w:sz="6" w:space="0" w:color="000000"/>
            </w:tcBorders>
          </w:tcPr>
          <w:p w:rsidR="00F07282" w:rsidRDefault="00F07282" w:rsidP="00682E4C">
            <w:pPr>
              <w:rPr>
                <w:rStyle w:val="Vurgu"/>
                <w:rFonts w:ascii="Calibri" w:hAnsi="Calibri"/>
                <w:i w:val="0"/>
                <w:sz w:val="24"/>
                <w:szCs w:val="24"/>
              </w:rPr>
            </w:pPr>
            <w:r>
              <w:rPr>
                <w:rStyle w:val="Vurgu"/>
                <w:rFonts w:ascii="Calibri" w:hAnsi="Calibri"/>
                <w:i w:val="0"/>
                <w:sz w:val="24"/>
                <w:szCs w:val="24"/>
              </w:rPr>
              <w:t>ÖnT-K-İ</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3B6BE0" w:rsidRDefault="00F07282" w:rsidP="003B6BE0">
            <w:pPr>
              <w:rPr>
                <w:rStyle w:val="Vurgu"/>
                <w:rFonts w:ascii="Calibri" w:hAnsi="Calibri"/>
                <w:i w:val="0"/>
                <w:sz w:val="24"/>
                <w:szCs w:val="24"/>
              </w:rPr>
            </w:pPr>
            <w:r w:rsidRPr="003B6BE0">
              <w:rPr>
                <w:rStyle w:val="Vurgu"/>
                <w:rFonts w:ascii="Calibri" w:hAnsi="Calibri"/>
                <w:i w:val="0"/>
                <w:sz w:val="24"/>
                <w:szCs w:val="24"/>
              </w:rPr>
              <w:t>146. İlaç yan etkileri </w:t>
            </w:r>
          </w:p>
        </w:tc>
        <w:tc>
          <w:tcPr>
            <w:tcW w:w="1666" w:type="pct"/>
            <w:tcBorders>
              <w:top w:val="outset" w:sz="6" w:space="0" w:color="000000"/>
              <w:left w:val="outset" w:sz="6" w:space="0" w:color="000000"/>
              <w:bottom w:val="outset" w:sz="6" w:space="0" w:color="000000"/>
            </w:tcBorders>
          </w:tcPr>
          <w:p w:rsidR="00F07282" w:rsidRDefault="00F07282" w:rsidP="00682E4C">
            <w:pPr>
              <w:rPr>
                <w:rStyle w:val="Vurgu"/>
                <w:rFonts w:ascii="Calibri" w:hAnsi="Calibri"/>
                <w:i w:val="0"/>
                <w:sz w:val="24"/>
                <w:szCs w:val="24"/>
              </w:rPr>
            </w:pPr>
            <w:r w:rsidRPr="003B6BE0">
              <w:rPr>
                <w:rStyle w:val="Vurgu"/>
                <w:rFonts w:ascii="Calibri" w:hAnsi="Calibri"/>
                <w:i w:val="0"/>
                <w:sz w:val="24"/>
                <w:szCs w:val="24"/>
              </w:rPr>
              <w:t>TT‐A‐K‐İ</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3B6BE0" w:rsidRDefault="00F07282" w:rsidP="003B6BE0">
            <w:pPr>
              <w:rPr>
                <w:rStyle w:val="Vurgu"/>
                <w:rFonts w:ascii="Calibri" w:hAnsi="Calibri"/>
                <w:i w:val="0"/>
                <w:sz w:val="24"/>
                <w:szCs w:val="24"/>
              </w:rPr>
            </w:pPr>
            <w:r w:rsidRPr="007B1B41">
              <w:rPr>
                <w:rStyle w:val="Vurgu"/>
                <w:rFonts w:ascii="Calibri" w:hAnsi="Calibri"/>
                <w:i w:val="0"/>
                <w:sz w:val="24"/>
                <w:szCs w:val="24"/>
              </w:rPr>
              <w:t>153. İntihar, kendine zarar verme </w:t>
            </w:r>
          </w:p>
        </w:tc>
        <w:tc>
          <w:tcPr>
            <w:tcW w:w="1666" w:type="pct"/>
            <w:tcBorders>
              <w:top w:val="outset" w:sz="6" w:space="0" w:color="000000"/>
              <w:left w:val="outset" w:sz="6" w:space="0" w:color="000000"/>
              <w:bottom w:val="outset" w:sz="6" w:space="0" w:color="000000"/>
            </w:tcBorders>
          </w:tcPr>
          <w:p w:rsidR="00F07282" w:rsidRPr="003B6BE0" w:rsidRDefault="00F07282" w:rsidP="00682E4C">
            <w:pPr>
              <w:rPr>
                <w:rStyle w:val="Vurgu"/>
                <w:rFonts w:ascii="Calibri" w:hAnsi="Calibri"/>
                <w:i w:val="0"/>
                <w:sz w:val="24"/>
                <w:szCs w:val="24"/>
              </w:rPr>
            </w:pPr>
            <w:r w:rsidRPr="007B1B41">
              <w:rPr>
                <w:rStyle w:val="Vurgu"/>
                <w:rFonts w:ascii="Calibri" w:hAnsi="Calibri"/>
                <w:i w:val="0"/>
                <w:sz w:val="24"/>
                <w:szCs w:val="24"/>
              </w:rPr>
              <w:t>A‐K </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7B1B41" w:rsidRDefault="00F07282" w:rsidP="003B6BE0">
            <w:pPr>
              <w:rPr>
                <w:rStyle w:val="Vurgu"/>
                <w:rFonts w:ascii="Calibri" w:hAnsi="Calibri"/>
                <w:i w:val="0"/>
                <w:sz w:val="24"/>
                <w:szCs w:val="24"/>
              </w:rPr>
            </w:pPr>
            <w:r>
              <w:rPr>
                <w:rStyle w:val="Vurgu"/>
                <w:rFonts w:ascii="Calibri" w:hAnsi="Calibri"/>
                <w:i w:val="0"/>
                <w:sz w:val="24"/>
                <w:szCs w:val="24"/>
              </w:rPr>
              <w:t xml:space="preserve">173. </w:t>
            </w:r>
            <w:r w:rsidRPr="004C6AC0">
              <w:rPr>
                <w:rStyle w:val="Vurgu"/>
                <w:rFonts w:ascii="Calibri" w:hAnsi="Calibri"/>
                <w:i w:val="0"/>
                <w:sz w:val="24"/>
                <w:szCs w:val="24"/>
              </w:rPr>
              <w:t>Karşı olma, karşı gelme bozukluğu </w:t>
            </w:r>
          </w:p>
        </w:tc>
        <w:tc>
          <w:tcPr>
            <w:tcW w:w="1666" w:type="pct"/>
            <w:tcBorders>
              <w:top w:val="outset" w:sz="6" w:space="0" w:color="000000"/>
              <w:left w:val="outset" w:sz="6" w:space="0" w:color="000000"/>
              <w:bottom w:val="outset" w:sz="6" w:space="0" w:color="000000"/>
            </w:tcBorders>
          </w:tcPr>
          <w:p w:rsidR="00F07282" w:rsidRPr="007B1B41" w:rsidRDefault="00F07282" w:rsidP="00682E4C">
            <w:pPr>
              <w:rPr>
                <w:rStyle w:val="Vurgu"/>
                <w:rFonts w:ascii="Calibri" w:hAnsi="Calibri"/>
                <w:i w:val="0"/>
                <w:sz w:val="24"/>
                <w:szCs w:val="24"/>
              </w:rPr>
            </w:pPr>
            <w:r>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 xml:space="preserve">184. Kognitif bozukluklar (Demans, deliryum)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i w:val="0"/>
                <w:sz w:val="24"/>
                <w:szCs w:val="24"/>
              </w:rPr>
            </w:pPr>
            <w:r w:rsidRPr="00A13684">
              <w:rPr>
                <w:rStyle w:val="Vurgu"/>
                <w:rFonts w:ascii="Calibri" w:hAnsi="Calibri"/>
                <w:i w:val="0"/>
                <w:sz w:val="24"/>
                <w:szCs w:val="24"/>
              </w:rPr>
              <w:t>T‐A‐K‐İ</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6815C8">
              <w:rPr>
                <w:rStyle w:val="Vurgu"/>
                <w:rFonts w:ascii="Calibri" w:hAnsi="Calibri"/>
                <w:i w:val="0"/>
                <w:sz w:val="24"/>
                <w:szCs w:val="24"/>
              </w:rPr>
              <w:t>193.  Konversiyon</w:t>
            </w:r>
            <w:r>
              <w:rPr>
                <w:rStyle w:val="Vurgu"/>
                <w:rFonts w:ascii="Calibri" w:hAnsi="Calibri"/>
                <w:i w:val="0"/>
                <w:sz w:val="24"/>
                <w:szCs w:val="24"/>
              </w:rPr>
              <w:t xml:space="preserve"> </w:t>
            </w:r>
            <w:r w:rsidRPr="006815C8">
              <w:rPr>
                <w:rStyle w:val="Vurgu"/>
                <w:rFonts w:ascii="Calibri" w:hAnsi="Calibri"/>
                <w:i w:val="0"/>
                <w:sz w:val="24"/>
                <w:szCs w:val="24"/>
              </w:rPr>
              <w:t>bozukluğu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6815C8" w:rsidRDefault="00F07282" w:rsidP="00682E4C">
            <w:pPr>
              <w:rPr>
                <w:rStyle w:val="Vurgu"/>
                <w:rFonts w:ascii="Calibri" w:hAnsi="Calibri"/>
                <w:i w:val="0"/>
                <w:sz w:val="24"/>
                <w:szCs w:val="24"/>
              </w:rPr>
            </w:pPr>
            <w:r w:rsidRPr="006815C8">
              <w:rPr>
                <w:rStyle w:val="Vurgu"/>
                <w:rFonts w:ascii="Calibri" w:hAnsi="Calibri"/>
                <w:i w:val="0"/>
                <w:sz w:val="24"/>
                <w:szCs w:val="24"/>
              </w:rPr>
              <w:t>194.  Konuşma bozuklukları </w:t>
            </w:r>
          </w:p>
        </w:tc>
        <w:tc>
          <w:tcPr>
            <w:tcW w:w="1666" w:type="pct"/>
            <w:tcBorders>
              <w:top w:val="outset" w:sz="6" w:space="0" w:color="000000"/>
              <w:left w:val="outset" w:sz="6" w:space="0" w:color="000000"/>
              <w:bottom w:val="outset" w:sz="6" w:space="0" w:color="000000"/>
            </w:tcBorders>
          </w:tcPr>
          <w:p w:rsidR="00F07282" w:rsidRDefault="00F07282" w:rsidP="00682E4C">
            <w:pPr>
              <w:rPr>
                <w:rStyle w:val="Vurgu"/>
                <w:rFonts w:ascii="Calibri" w:hAnsi="Calibri"/>
                <w:i w:val="0"/>
                <w:sz w:val="24"/>
                <w:szCs w:val="24"/>
              </w:rPr>
            </w:pPr>
            <w:r>
              <w:rPr>
                <w:rStyle w:val="Vurgu"/>
                <w:rFonts w:ascii="Calibri" w:hAnsi="Calibri"/>
                <w:i w:val="0"/>
                <w:sz w:val="24"/>
                <w:szCs w:val="24"/>
              </w:rPr>
              <w:t>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6815C8" w:rsidRDefault="00F07282" w:rsidP="00682E4C">
            <w:pPr>
              <w:rPr>
                <w:rStyle w:val="Vurgu"/>
                <w:rFonts w:ascii="Calibri" w:hAnsi="Calibri"/>
                <w:i w:val="0"/>
                <w:sz w:val="24"/>
                <w:szCs w:val="24"/>
              </w:rPr>
            </w:pPr>
            <w:r w:rsidRPr="00915CDB">
              <w:rPr>
                <w:rStyle w:val="Vurgu"/>
                <w:rFonts w:ascii="Calibri" w:hAnsi="Calibri"/>
                <w:i w:val="0"/>
                <w:sz w:val="24"/>
                <w:szCs w:val="24"/>
              </w:rPr>
              <w:t>216.  Mental retardasyon </w:t>
            </w:r>
          </w:p>
        </w:tc>
        <w:tc>
          <w:tcPr>
            <w:tcW w:w="1666" w:type="pct"/>
            <w:tcBorders>
              <w:top w:val="outset" w:sz="6" w:space="0" w:color="000000"/>
              <w:left w:val="outset" w:sz="6" w:space="0" w:color="000000"/>
              <w:bottom w:val="outset" w:sz="6" w:space="0" w:color="000000"/>
            </w:tcBorders>
          </w:tcPr>
          <w:p w:rsidR="00F07282" w:rsidRDefault="00F07282" w:rsidP="00682E4C">
            <w:pPr>
              <w:rPr>
                <w:rStyle w:val="Vurgu"/>
                <w:rFonts w:ascii="Calibri" w:hAnsi="Calibri"/>
                <w:i w:val="0"/>
                <w:sz w:val="24"/>
                <w:szCs w:val="24"/>
              </w:rPr>
            </w:pPr>
            <w:r w:rsidRPr="00915CDB">
              <w:rPr>
                <w:rStyle w:val="Vurgu"/>
                <w:rFonts w:ascii="Calibri" w:hAnsi="Calibri"/>
                <w:i w:val="0"/>
                <w:sz w:val="24"/>
                <w:szCs w:val="24"/>
              </w:rPr>
              <w:t>ÖnT‐K‐İ </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 xml:space="preserve">232. Obsesif‐kompulsif bozukluk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4D11BD">
            <w:pPr>
              <w:rPr>
                <w:rStyle w:val="Vurgu"/>
                <w:rFonts w:ascii="Calibri" w:hAnsi="Calibri"/>
                <w:i w:val="0"/>
                <w:sz w:val="24"/>
                <w:szCs w:val="24"/>
              </w:rPr>
            </w:pPr>
            <w:r>
              <w:rPr>
                <w:rStyle w:val="Vurgu"/>
                <w:rFonts w:ascii="Calibri" w:hAnsi="Calibri"/>
                <w:i w:val="0"/>
                <w:sz w:val="24"/>
                <w:szCs w:val="24"/>
              </w:rPr>
              <w:t>243. O</w:t>
            </w:r>
            <w:r w:rsidRPr="004D11BD">
              <w:rPr>
                <w:rStyle w:val="Vurgu"/>
                <w:rFonts w:ascii="Calibri" w:hAnsi="Calibri"/>
                <w:i w:val="0"/>
                <w:sz w:val="24"/>
                <w:szCs w:val="24"/>
              </w:rPr>
              <w:t>tizm </w:t>
            </w:r>
            <w:r>
              <w:rPr>
                <w:rStyle w:val="Vurgu"/>
                <w:rFonts w:ascii="Calibri" w:hAnsi="Calibri"/>
                <w:i w:val="0"/>
                <w:sz w:val="24"/>
                <w:szCs w:val="24"/>
              </w:rPr>
              <w:t>(Yaygın gelişimsel bozukluk)</w:t>
            </w:r>
            <w:r w:rsidRPr="004D11BD">
              <w:rPr>
                <w:rStyle w:val="Vurgu"/>
                <w:rFonts w:ascii="Calibri" w:hAnsi="Calibri"/>
                <w:i w:val="0"/>
                <w:sz w:val="24"/>
                <w:szCs w:val="24"/>
              </w:rPr>
              <w:t>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4D11BD" w:rsidRDefault="00F07282" w:rsidP="004D11BD">
            <w:pPr>
              <w:rPr>
                <w:rStyle w:val="Vurgu"/>
                <w:rFonts w:ascii="Calibri" w:hAnsi="Calibri"/>
                <w:i w:val="0"/>
                <w:sz w:val="24"/>
                <w:szCs w:val="24"/>
              </w:rPr>
            </w:pPr>
            <w:r w:rsidRPr="004D11BD">
              <w:rPr>
                <w:rStyle w:val="Vurgu"/>
                <w:rFonts w:ascii="Calibri" w:hAnsi="Calibri"/>
                <w:i w:val="0"/>
                <w:sz w:val="24"/>
                <w:szCs w:val="24"/>
              </w:rPr>
              <w:t>246.  Öğrenme bozukluğu </w:t>
            </w:r>
          </w:p>
        </w:tc>
        <w:tc>
          <w:tcPr>
            <w:tcW w:w="1666" w:type="pct"/>
            <w:tcBorders>
              <w:top w:val="outset" w:sz="6" w:space="0" w:color="000000"/>
              <w:left w:val="outset" w:sz="6" w:space="0" w:color="000000"/>
              <w:bottom w:val="outset" w:sz="6" w:space="0" w:color="000000"/>
            </w:tcBorders>
          </w:tcPr>
          <w:p w:rsidR="00F07282" w:rsidRDefault="00F07282" w:rsidP="00682E4C">
            <w:pPr>
              <w:rPr>
                <w:rStyle w:val="Vurgu"/>
                <w:rFonts w:ascii="Calibri" w:hAnsi="Calibri"/>
                <w:i w:val="0"/>
                <w:sz w:val="24"/>
                <w:szCs w:val="24"/>
              </w:rPr>
            </w:pPr>
            <w:r>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 xml:space="preserve">248. Panik bozukluk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T‐A</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942CEE">
              <w:rPr>
                <w:rStyle w:val="Vurgu"/>
                <w:rFonts w:ascii="Calibri" w:hAnsi="Calibri"/>
                <w:i w:val="0"/>
                <w:sz w:val="24"/>
                <w:szCs w:val="24"/>
              </w:rPr>
              <w:t>268.  Premenstrüel sendrom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Pr>
                <w:rStyle w:val="Vurgu"/>
                <w:rFonts w:ascii="Calibri" w:hAnsi="Calibri"/>
                <w:i w:val="0"/>
                <w:sz w:val="24"/>
                <w:szCs w:val="24"/>
              </w:rPr>
              <w:t>TT-K</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 xml:space="preserve">300. Şizofreni ve diğer psikotik bozukluklar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T‐A</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8421FB">
              <w:rPr>
                <w:rStyle w:val="Vurgu"/>
                <w:rFonts w:ascii="Calibri" w:hAnsi="Calibri"/>
                <w:i w:val="0"/>
                <w:sz w:val="24"/>
                <w:szCs w:val="24"/>
              </w:rPr>
              <w:t>307.  Tik bozuklukları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Pr>
                <w:rStyle w:val="Vurgu"/>
                <w:rFonts w:ascii="Calibri" w:hAnsi="Calibri"/>
                <w:i w:val="0"/>
                <w:sz w:val="24"/>
                <w:szCs w:val="24"/>
              </w:rPr>
              <w:t>T-İ</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8421FB" w:rsidRDefault="00F07282" w:rsidP="00682E4C">
            <w:pPr>
              <w:rPr>
                <w:rStyle w:val="Vurgu"/>
                <w:rFonts w:ascii="Calibri" w:hAnsi="Calibri"/>
                <w:i w:val="0"/>
                <w:sz w:val="24"/>
                <w:szCs w:val="24"/>
              </w:rPr>
            </w:pPr>
            <w:r w:rsidRPr="00DE7DDD">
              <w:rPr>
                <w:rStyle w:val="Vurgu"/>
                <w:rFonts w:ascii="Calibri" w:hAnsi="Calibri"/>
                <w:i w:val="0"/>
                <w:sz w:val="24"/>
                <w:szCs w:val="24"/>
              </w:rPr>
              <w:t>312.  Travma sonrası stres bozukluğu </w:t>
            </w:r>
          </w:p>
        </w:tc>
        <w:tc>
          <w:tcPr>
            <w:tcW w:w="1666" w:type="pct"/>
            <w:tcBorders>
              <w:top w:val="outset" w:sz="6" w:space="0" w:color="000000"/>
              <w:left w:val="outset" w:sz="6" w:space="0" w:color="000000"/>
              <w:bottom w:val="outset" w:sz="6" w:space="0" w:color="000000"/>
            </w:tcBorders>
          </w:tcPr>
          <w:p w:rsidR="00F07282" w:rsidRDefault="00F07282" w:rsidP="00682E4C">
            <w:pPr>
              <w:rPr>
                <w:rStyle w:val="Vurgu"/>
                <w:rFonts w:ascii="Calibri" w:hAnsi="Calibri"/>
                <w:i w:val="0"/>
                <w:sz w:val="24"/>
                <w:szCs w:val="24"/>
              </w:rPr>
            </w:pPr>
            <w:r>
              <w:rPr>
                <w:rStyle w:val="Vurgu"/>
                <w:rFonts w:ascii="Calibri" w:hAnsi="Calibri"/>
                <w:i w:val="0"/>
                <w:sz w:val="24"/>
                <w:szCs w:val="24"/>
              </w:rPr>
              <w:t>T-A</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lastRenderedPageBreak/>
              <w:t xml:space="preserve">317. Uyku bozuklukları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 xml:space="preserve">334. Yaygın anksiyete bozukluğu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ÖnT</w:t>
            </w:r>
          </w:p>
        </w:tc>
      </w:tr>
      <w:tr w:rsidR="00F07282" w:rsidRPr="00745648" w:rsidTr="00A13684">
        <w:trPr>
          <w:tblCellSpacing w:w="0" w:type="dxa"/>
        </w:trPr>
        <w:tc>
          <w:tcPr>
            <w:tcW w:w="3334" w:type="pct"/>
            <w:tcBorders>
              <w:top w:val="outset" w:sz="6" w:space="0" w:color="000000"/>
              <w:bottom w:val="outset" w:sz="6" w:space="0" w:color="000000"/>
              <w:right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 xml:space="preserve">336. Yeme bozuklukları </w:t>
            </w:r>
          </w:p>
        </w:tc>
        <w:tc>
          <w:tcPr>
            <w:tcW w:w="1666" w:type="pct"/>
            <w:tcBorders>
              <w:top w:val="outset" w:sz="6" w:space="0" w:color="000000"/>
              <w:left w:val="outset" w:sz="6" w:space="0" w:color="000000"/>
              <w:bottom w:val="outset" w:sz="6" w:space="0" w:color="000000"/>
            </w:tcBorders>
          </w:tcPr>
          <w:p w:rsidR="00F07282" w:rsidRPr="00A13684" w:rsidRDefault="00F07282" w:rsidP="00682E4C">
            <w:pPr>
              <w:rPr>
                <w:rStyle w:val="Vurgu"/>
                <w:rFonts w:ascii="Calibri" w:hAnsi="Calibri"/>
                <w:i w:val="0"/>
                <w:sz w:val="24"/>
                <w:szCs w:val="24"/>
              </w:rPr>
            </w:pPr>
            <w:r w:rsidRPr="00A13684">
              <w:rPr>
                <w:rStyle w:val="Vurgu"/>
                <w:rFonts w:ascii="Calibri" w:hAnsi="Calibri"/>
                <w:i w:val="0"/>
                <w:sz w:val="24"/>
                <w:szCs w:val="24"/>
              </w:rPr>
              <w:t>ÖnT‐K‐İ</w:t>
            </w:r>
          </w:p>
        </w:tc>
      </w:tr>
    </w:tbl>
    <w:p w:rsidR="00F07282" w:rsidRPr="00D24D56" w:rsidRDefault="00F07282" w:rsidP="00D24D56">
      <w:pPr>
        <w:rPr>
          <w:rFonts w:ascii="Calibri" w:hAnsi="Calibri"/>
          <w:b/>
          <w:lang w:val="tr-TR"/>
        </w:rPr>
      </w:pPr>
    </w:p>
    <w:p w:rsidR="00F07282" w:rsidRDefault="00F07282"/>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6145"/>
        <w:gridCol w:w="3071"/>
      </w:tblGrid>
      <w:tr w:rsidR="00F07282" w:rsidRPr="007943E3" w:rsidTr="006A6C7C">
        <w:trPr>
          <w:tblCellSpacing w:w="0" w:type="dxa"/>
        </w:trPr>
        <w:tc>
          <w:tcPr>
            <w:tcW w:w="5000" w:type="pct"/>
            <w:gridSpan w:val="2"/>
            <w:tcBorders>
              <w:top w:val="outset" w:sz="6" w:space="0" w:color="000000"/>
              <w:bottom w:val="outset" w:sz="6" w:space="0" w:color="000000"/>
            </w:tcBorders>
          </w:tcPr>
          <w:p w:rsidR="00F07282" w:rsidRPr="007943E3" w:rsidRDefault="00F07282" w:rsidP="00682E4C">
            <w:pPr>
              <w:jc w:val="center"/>
              <w:rPr>
                <w:b/>
                <w:bCs/>
                <w:sz w:val="26"/>
                <w:szCs w:val="26"/>
                <w:lang w:val="tr-TR" w:eastAsia="tr-TR"/>
              </w:rPr>
            </w:pPr>
            <w:r w:rsidRPr="007943E3">
              <w:rPr>
                <w:b/>
                <w:sz w:val="26"/>
                <w:szCs w:val="26"/>
                <w:lang w:val="tr-TR"/>
              </w:rPr>
              <w:t>Temel</w:t>
            </w:r>
            <w:r>
              <w:rPr>
                <w:b/>
                <w:sz w:val="26"/>
                <w:szCs w:val="26"/>
                <w:lang w:val="tr-TR"/>
              </w:rPr>
              <w:t xml:space="preserve"> </w:t>
            </w:r>
            <w:r w:rsidRPr="007943E3">
              <w:rPr>
                <w:b/>
                <w:sz w:val="26"/>
                <w:szCs w:val="26"/>
                <w:lang w:val="tr-TR"/>
              </w:rPr>
              <w:t>Hekimlik</w:t>
            </w:r>
            <w:r>
              <w:rPr>
                <w:b/>
                <w:sz w:val="26"/>
                <w:szCs w:val="26"/>
                <w:lang w:val="tr-TR"/>
              </w:rPr>
              <w:t xml:space="preserve"> </w:t>
            </w:r>
            <w:r w:rsidRPr="007943E3">
              <w:rPr>
                <w:b/>
                <w:sz w:val="26"/>
                <w:szCs w:val="26"/>
                <w:lang w:val="tr-TR"/>
              </w:rPr>
              <w:t>Uygulamaları Listesi</w:t>
            </w:r>
          </w:p>
        </w:tc>
      </w:tr>
      <w:tr w:rsidR="00F07282" w:rsidRPr="007943E3" w:rsidTr="006A6C7C">
        <w:trPr>
          <w:tblCellSpacing w:w="0" w:type="dxa"/>
        </w:trPr>
        <w:tc>
          <w:tcPr>
            <w:tcW w:w="5000" w:type="pct"/>
            <w:gridSpan w:val="2"/>
            <w:tcBorders>
              <w:top w:val="outset" w:sz="6" w:space="0" w:color="000000"/>
              <w:bottom w:val="outset" w:sz="6" w:space="0" w:color="000000"/>
            </w:tcBorders>
            <w:vAlign w:val="center"/>
          </w:tcPr>
          <w:p w:rsidR="00F07282" w:rsidRPr="007943E3" w:rsidRDefault="00F07282" w:rsidP="006A6C7C">
            <w:pPr>
              <w:jc w:val="center"/>
              <w:rPr>
                <w:b/>
                <w:bCs/>
                <w:sz w:val="26"/>
                <w:szCs w:val="26"/>
                <w:lang w:val="tr-TR" w:eastAsia="tr-TR"/>
              </w:rPr>
            </w:pPr>
            <w:r w:rsidRPr="007943E3">
              <w:rPr>
                <w:b/>
                <w:bCs/>
                <w:sz w:val="26"/>
                <w:szCs w:val="26"/>
                <w:lang w:val="tr-TR" w:eastAsia="tr-TR"/>
              </w:rPr>
              <w:t>A. Öykü alma</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D24D56" w:rsidRDefault="00F07282" w:rsidP="006A6C7C">
            <w:pPr>
              <w:rPr>
                <w:rStyle w:val="Vurgu"/>
                <w:rFonts w:ascii="Calibri" w:hAnsi="Calibri"/>
                <w:i w:val="0"/>
                <w:sz w:val="24"/>
                <w:szCs w:val="24"/>
                <w:lang w:val="tr-TR"/>
              </w:rPr>
            </w:pPr>
            <w:r>
              <w:rPr>
                <w:rStyle w:val="Vurgu"/>
                <w:rFonts w:ascii="Calibri" w:hAnsi="Calibri"/>
                <w:i w:val="0"/>
                <w:sz w:val="24"/>
                <w:szCs w:val="24"/>
                <w:lang w:val="tr-TR"/>
              </w:rPr>
              <w:t>2.</w:t>
            </w:r>
            <w:r w:rsidRPr="00D24D56">
              <w:rPr>
                <w:rStyle w:val="Vurgu"/>
                <w:rFonts w:ascii="Calibri" w:hAnsi="Calibri"/>
                <w:i w:val="0"/>
                <w:sz w:val="24"/>
                <w:szCs w:val="24"/>
                <w:lang w:val="tr-TR"/>
              </w:rPr>
              <w:t xml:space="preserve"> Mental durumu değerlendirebilme</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lang w:val="tr-TR"/>
              </w:rPr>
            </w:pPr>
            <w:r w:rsidRPr="00682E4C">
              <w:rPr>
                <w:rStyle w:val="Vurgu"/>
                <w:rFonts w:ascii="Calibri" w:hAnsi="Calibri"/>
                <w:i w:val="0"/>
                <w:sz w:val="24"/>
                <w:szCs w:val="24"/>
                <w:lang w:val="tr-TR"/>
              </w:rPr>
              <w:t>4</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D24D56" w:rsidRDefault="00F07282" w:rsidP="006A6C7C">
            <w:pPr>
              <w:rPr>
                <w:rFonts w:ascii="Calibri" w:hAnsi="Calibri"/>
                <w:sz w:val="24"/>
                <w:szCs w:val="24"/>
                <w:lang w:val="tr-TR"/>
              </w:rPr>
            </w:pPr>
            <w:r>
              <w:rPr>
                <w:rStyle w:val="Bodytext2Arial"/>
                <w:rFonts w:ascii="Calibri" w:hAnsi="Calibri"/>
                <w:b w:val="0"/>
                <w:sz w:val="24"/>
                <w:szCs w:val="24"/>
              </w:rPr>
              <w:t>3.</w:t>
            </w:r>
            <w:r w:rsidRPr="00D24D56">
              <w:rPr>
                <w:rStyle w:val="Bodytext2Arial"/>
                <w:rFonts w:ascii="Calibri" w:hAnsi="Calibri"/>
                <w:b w:val="0"/>
                <w:sz w:val="24"/>
                <w:szCs w:val="24"/>
              </w:rPr>
              <w:t xml:space="preserve"> Psikiyatrik öykü alabilme</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Fonts w:ascii="Calibri" w:hAnsi="Calibri"/>
                <w:sz w:val="24"/>
                <w:szCs w:val="24"/>
                <w:lang w:val="tr-TR"/>
              </w:rPr>
            </w:pPr>
            <w:r w:rsidRPr="00682E4C">
              <w:rPr>
                <w:rFonts w:ascii="Calibri" w:hAnsi="Calibri"/>
                <w:sz w:val="24"/>
                <w:szCs w:val="24"/>
                <w:lang w:val="tr-TR"/>
              </w:rPr>
              <w:t>3</w:t>
            </w:r>
          </w:p>
        </w:tc>
      </w:tr>
      <w:tr w:rsidR="00F07282" w:rsidRPr="007943E3" w:rsidTr="006A6C7C">
        <w:trPr>
          <w:tblCellSpacing w:w="0" w:type="dxa"/>
        </w:trPr>
        <w:tc>
          <w:tcPr>
            <w:tcW w:w="5000" w:type="pct"/>
            <w:gridSpan w:val="2"/>
            <w:tcBorders>
              <w:top w:val="outset" w:sz="6" w:space="0" w:color="000000"/>
              <w:bottom w:val="outset" w:sz="6" w:space="0" w:color="000000"/>
            </w:tcBorders>
            <w:vAlign w:val="center"/>
          </w:tcPr>
          <w:p w:rsidR="00F07282" w:rsidRPr="007943E3" w:rsidRDefault="00F07282" w:rsidP="006A6C7C">
            <w:pPr>
              <w:jc w:val="center"/>
              <w:rPr>
                <w:b/>
                <w:bCs/>
                <w:sz w:val="26"/>
                <w:szCs w:val="26"/>
                <w:lang w:val="tr-TR" w:eastAsia="tr-TR"/>
              </w:rPr>
            </w:pPr>
            <w:r w:rsidRPr="007943E3">
              <w:rPr>
                <w:b/>
                <w:bCs/>
                <w:sz w:val="26"/>
                <w:szCs w:val="26"/>
                <w:lang w:val="tr-TR" w:eastAsia="tr-TR"/>
              </w:rPr>
              <w:t>B. Genel ve soruna yönelik fizik muayene</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82E4C">
            <w:pPr>
              <w:rPr>
                <w:rStyle w:val="Vurgu"/>
                <w:rFonts w:ascii="Calibri" w:hAnsi="Calibri"/>
                <w:i w:val="0"/>
                <w:sz w:val="24"/>
                <w:szCs w:val="24"/>
              </w:rPr>
            </w:pPr>
            <w:r w:rsidRPr="00682E4C">
              <w:rPr>
                <w:rStyle w:val="Vurgu"/>
                <w:rFonts w:ascii="Calibri" w:hAnsi="Calibri"/>
                <w:i w:val="0"/>
                <w:sz w:val="24"/>
                <w:szCs w:val="24"/>
              </w:rPr>
              <w:t>5. Bilinç değerlendirmesi ve ruhsal durum muayenesi</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rPr>
            </w:pPr>
            <w:r w:rsidRPr="00682E4C">
              <w:rPr>
                <w:rStyle w:val="Vurgu"/>
                <w:rFonts w:ascii="Calibri" w:hAnsi="Calibri"/>
                <w:i w:val="0"/>
                <w:sz w:val="24"/>
                <w:szCs w:val="24"/>
              </w:rPr>
              <w:t>3</w:t>
            </w:r>
          </w:p>
        </w:tc>
      </w:tr>
      <w:tr w:rsidR="00F07282" w:rsidRPr="007943E3" w:rsidTr="006A6C7C">
        <w:trPr>
          <w:tblCellSpacing w:w="0" w:type="dxa"/>
        </w:trPr>
        <w:tc>
          <w:tcPr>
            <w:tcW w:w="5000" w:type="pct"/>
            <w:gridSpan w:val="2"/>
            <w:tcBorders>
              <w:top w:val="outset" w:sz="6" w:space="0" w:color="000000"/>
              <w:bottom w:val="outset" w:sz="6" w:space="0" w:color="000000"/>
            </w:tcBorders>
            <w:vAlign w:val="center"/>
          </w:tcPr>
          <w:p w:rsidR="00F07282" w:rsidRPr="007943E3" w:rsidRDefault="00F07282" w:rsidP="006A6C7C">
            <w:pPr>
              <w:jc w:val="center"/>
              <w:rPr>
                <w:b/>
                <w:bCs/>
                <w:sz w:val="26"/>
                <w:szCs w:val="26"/>
                <w:lang w:val="tr-TR" w:eastAsia="tr-TR"/>
              </w:rPr>
            </w:pPr>
            <w:r w:rsidRPr="007943E3">
              <w:rPr>
                <w:b/>
                <w:bCs/>
                <w:sz w:val="26"/>
                <w:szCs w:val="26"/>
                <w:lang w:val="tr-TR" w:eastAsia="tr-TR"/>
              </w:rPr>
              <w:t>C. Kayıt tutma, raporlama ve bildirim</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DE7DDD" w:rsidRDefault="00F07282" w:rsidP="00682E4C">
            <w:pPr>
              <w:rPr>
                <w:rStyle w:val="Vurgu"/>
                <w:rFonts w:ascii="Calibri" w:hAnsi="Calibri"/>
                <w:i w:val="0"/>
                <w:sz w:val="24"/>
                <w:szCs w:val="24"/>
              </w:rPr>
            </w:pPr>
            <w:r>
              <w:rPr>
                <w:rStyle w:val="Vurgu"/>
                <w:rFonts w:ascii="Calibri" w:hAnsi="Calibri"/>
                <w:i w:val="0"/>
                <w:sz w:val="24"/>
                <w:szCs w:val="24"/>
              </w:rPr>
              <w:t>1. Adli rapor hazırlayabilme</w:t>
            </w:r>
          </w:p>
        </w:tc>
        <w:tc>
          <w:tcPr>
            <w:tcW w:w="1666" w:type="pct"/>
            <w:tcBorders>
              <w:top w:val="outset" w:sz="6" w:space="0" w:color="000000"/>
              <w:left w:val="outset" w:sz="6" w:space="0" w:color="000000"/>
              <w:bottom w:val="outset" w:sz="6" w:space="0" w:color="000000"/>
            </w:tcBorders>
            <w:vAlign w:val="center"/>
          </w:tcPr>
          <w:p w:rsidR="00F07282" w:rsidRDefault="00F07282" w:rsidP="00682E4C">
            <w:pPr>
              <w:rPr>
                <w:rStyle w:val="Vurgu"/>
                <w:rFonts w:ascii="Calibri" w:hAnsi="Calibri"/>
                <w:i w:val="0"/>
                <w:sz w:val="24"/>
                <w:szCs w:val="24"/>
              </w:rPr>
            </w:pPr>
            <w:r>
              <w:rPr>
                <w:rStyle w:val="Vurgu"/>
                <w:rFonts w:ascii="Calibri" w:hAnsi="Calibri"/>
                <w:i w:val="0"/>
                <w:sz w:val="24"/>
                <w:szCs w:val="24"/>
              </w:rPr>
              <w:t>3</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82E4C">
            <w:pPr>
              <w:rPr>
                <w:rStyle w:val="Vurgu"/>
                <w:rFonts w:ascii="Calibri" w:hAnsi="Calibri"/>
                <w:i w:val="0"/>
                <w:sz w:val="24"/>
                <w:szCs w:val="24"/>
              </w:rPr>
            </w:pPr>
            <w:r>
              <w:rPr>
                <w:rStyle w:val="Vurgu"/>
                <w:rFonts w:ascii="Calibri" w:hAnsi="Calibri"/>
                <w:i w:val="0"/>
                <w:sz w:val="24"/>
                <w:szCs w:val="24"/>
              </w:rPr>
              <w:t xml:space="preserve">2. </w:t>
            </w:r>
            <w:r w:rsidRPr="00DE7DDD">
              <w:rPr>
                <w:rStyle w:val="Vurgu"/>
                <w:rFonts w:ascii="Calibri" w:hAnsi="Calibri"/>
                <w:i w:val="0"/>
                <w:sz w:val="24"/>
                <w:szCs w:val="24"/>
              </w:rPr>
              <w:t>Aydınlatma ve onam alabilme </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rPr>
            </w:pPr>
            <w:r>
              <w:rPr>
                <w:rStyle w:val="Vurgu"/>
                <w:rFonts w:ascii="Calibri" w:hAnsi="Calibri"/>
                <w:i w:val="0"/>
                <w:sz w:val="24"/>
                <w:szCs w:val="24"/>
              </w:rPr>
              <w:t>4</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632DA">
            <w:pPr>
              <w:rPr>
                <w:rStyle w:val="Vurgu"/>
                <w:rFonts w:ascii="Calibri" w:hAnsi="Calibri"/>
                <w:i w:val="0"/>
                <w:sz w:val="24"/>
                <w:szCs w:val="24"/>
              </w:rPr>
            </w:pPr>
            <w:r w:rsidRPr="00682E4C">
              <w:rPr>
                <w:rStyle w:val="Vurgu"/>
                <w:rFonts w:ascii="Calibri" w:hAnsi="Calibri"/>
                <w:i w:val="0"/>
                <w:sz w:val="24"/>
                <w:szCs w:val="24"/>
              </w:rPr>
              <w:t xml:space="preserve">4. Hasta dosyası hazırlayabilme </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632DA">
            <w:pPr>
              <w:rPr>
                <w:rStyle w:val="Vurgu"/>
                <w:rFonts w:ascii="Calibri" w:hAnsi="Calibri"/>
                <w:i w:val="0"/>
                <w:sz w:val="24"/>
                <w:szCs w:val="24"/>
              </w:rPr>
            </w:pPr>
            <w:r w:rsidRPr="00682E4C">
              <w:rPr>
                <w:rStyle w:val="Vurgu"/>
                <w:rFonts w:ascii="Calibri" w:hAnsi="Calibri"/>
                <w:i w:val="0"/>
                <w:sz w:val="24"/>
                <w:szCs w:val="24"/>
              </w:rPr>
              <w:t>4</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632DA">
            <w:pPr>
              <w:rPr>
                <w:rStyle w:val="Vurgu"/>
                <w:rFonts w:ascii="Calibri" w:hAnsi="Calibri"/>
                <w:i w:val="0"/>
                <w:sz w:val="24"/>
                <w:szCs w:val="24"/>
              </w:rPr>
            </w:pPr>
            <w:r>
              <w:rPr>
                <w:rStyle w:val="Vurgu"/>
                <w:rFonts w:ascii="Calibri" w:hAnsi="Calibri"/>
                <w:i w:val="0"/>
                <w:sz w:val="24"/>
                <w:szCs w:val="24"/>
              </w:rPr>
              <w:t xml:space="preserve">5. </w:t>
            </w:r>
            <w:r w:rsidRPr="006E0EF6">
              <w:rPr>
                <w:rStyle w:val="Vurgu"/>
                <w:rFonts w:ascii="Calibri" w:hAnsi="Calibri"/>
                <w:i w:val="0"/>
                <w:sz w:val="24"/>
                <w:szCs w:val="24"/>
              </w:rPr>
              <w:t xml:space="preserve">Hastaları uygun biçimde sevk edebilme  </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632DA">
            <w:pPr>
              <w:rPr>
                <w:rStyle w:val="Vurgu"/>
                <w:rFonts w:ascii="Calibri" w:hAnsi="Calibri"/>
                <w:i w:val="0"/>
                <w:sz w:val="24"/>
                <w:szCs w:val="24"/>
              </w:rPr>
            </w:pPr>
            <w:r>
              <w:rPr>
                <w:rStyle w:val="Vurgu"/>
                <w:rFonts w:ascii="Calibri" w:hAnsi="Calibri"/>
                <w:i w:val="0"/>
                <w:sz w:val="24"/>
                <w:szCs w:val="24"/>
              </w:rPr>
              <w:t>4</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Default="00F07282" w:rsidP="006632DA">
            <w:pPr>
              <w:rPr>
                <w:rStyle w:val="Vurgu"/>
                <w:rFonts w:ascii="Calibri" w:hAnsi="Calibri"/>
                <w:i w:val="0"/>
                <w:sz w:val="24"/>
                <w:szCs w:val="24"/>
              </w:rPr>
            </w:pPr>
            <w:r w:rsidRPr="006E0EF6">
              <w:rPr>
                <w:rStyle w:val="Vurgu"/>
                <w:rFonts w:ascii="Calibri" w:hAnsi="Calibri"/>
                <w:i w:val="0"/>
                <w:sz w:val="24"/>
                <w:szCs w:val="24"/>
              </w:rPr>
              <w:t>7.  Raporlama ve bildirimi düzenleyebilme </w:t>
            </w:r>
          </w:p>
        </w:tc>
        <w:tc>
          <w:tcPr>
            <w:tcW w:w="1666" w:type="pct"/>
            <w:tcBorders>
              <w:top w:val="outset" w:sz="6" w:space="0" w:color="000000"/>
              <w:left w:val="outset" w:sz="6" w:space="0" w:color="000000"/>
              <w:bottom w:val="outset" w:sz="6" w:space="0" w:color="000000"/>
            </w:tcBorders>
            <w:vAlign w:val="center"/>
          </w:tcPr>
          <w:p w:rsidR="00F07282" w:rsidRDefault="00F07282" w:rsidP="006632DA">
            <w:pPr>
              <w:rPr>
                <w:rStyle w:val="Vurgu"/>
                <w:rFonts w:ascii="Calibri" w:hAnsi="Calibri"/>
                <w:i w:val="0"/>
                <w:sz w:val="24"/>
                <w:szCs w:val="24"/>
              </w:rPr>
            </w:pPr>
            <w:r>
              <w:rPr>
                <w:rStyle w:val="Vurgu"/>
                <w:rFonts w:ascii="Calibri" w:hAnsi="Calibri"/>
                <w:i w:val="0"/>
                <w:sz w:val="24"/>
                <w:szCs w:val="24"/>
              </w:rPr>
              <w:t>3</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Default="00F07282" w:rsidP="006632DA">
            <w:pPr>
              <w:rPr>
                <w:rStyle w:val="Vurgu"/>
                <w:rFonts w:ascii="Calibri" w:hAnsi="Calibri"/>
                <w:i w:val="0"/>
                <w:sz w:val="24"/>
                <w:szCs w:val="24"/>
              </w:rPr>
            </w:pPr>
            <w:r w:rsidRPr="006E0EF6">
              <w:rPr>
                <w:rStyle w:val="Vurgu"/>
                <w:rFonts w:ascii="Calibri" w:hAnsi="Calibri"/>
                <w:i w:val="0"/>
                <w:sz w:val="24"/>
                <w:szCs w:val="24"/>
              </w:rPr>
              <w:t>8.  Reçete düzenleyebilme </w:t>
            </w:r>
          </w:p>
        </w:tc>
        <w:tc>
          <w:tcPr>
            <w:tcW w:w="1666" w:type="pct"/>
            <w:tcBorders>
              <w:top w:val="outset" w:sz="6" w:space="0" w:color="000000"/>
              <w:left w:val="outset" w:sz="6" w:space="0" w:color="000000"/>
              <w:bottom w:val="outset" w:sz="6" w:space="0" w:color="000000"/>
            </w:tcBorders>
            <w:vAlign w:val="center"/>
          </w:tcPr>
          <w:p w:rsidR="00F07282" w:rsidRDefault="00F07282" w:rsidP="006632DA">
            <w:pPr>
              <w:rPr>
                <w:rStyle w:val="Vurgu"/>
                <w:rFonts w:ascii="Calibri" w:hAnsi="Calibri"/>
                <w:i w:val="0"/>
                <w:sz w:val="24"/>
                <w:szCs w:val="24"/>
              </w:rPr>
            </w:pPr>
            <w:r>
              <w:rPr>
                <w:rStyle w:val="Vurgu"/>
                <w:rFonts w:ascii="Calibri" w:hAnsi="Calibri"/>
                <w:i w:val="0"/>
                <w:sz w:val="24"/>
                <w:szCs w:val="24"/>
              </w:rPr>
              <w:t>4</w:t>
            </w:r>
          </w:p>
        </w:tc>
      </w:tr>
      <w:tr w:rsidR="00F07282" w:rsidRPr="007943E3" w:rsidTr="006A6C7C">
        <w:trPr>
          <w:tblCellSpacing w:w="0" w:type="dxa"/>
        </w:trPr>
        <w:tc>
          <w:tcPr>
            <w:tcW w:w="5000" w:type="pct"/>
            <w:gridSpan w:val="2"/>
            <w:tcBorders>
              <w:top w:val="outset" w:sz="6" w:space="0" w:color="000000"/>
              <w:bottom w:val="outset" w:sz="6" w:space="0" w:color="000000"/>
            </w:tcBorders>
            <w:vAlign w:val="center"/>
          </w:tcPr>
          <w:p w:rsidR="00F07282" w:rsidRPr="007943E3" w:rsidRDefault="00F07282" w:rsidP="006A6C7C">
            <w:pPr>
              <w:jc w:val="center"/>
              <w:rPr>
                <w:b/>
                <w:bCs/>
                <w:sz w:val="26"/>
                <w:szCs w:val="26"/>
                <w:lang w:val="tr-TR" w:eastAsia="tr-TR"/>
              </w:rPr>
            </w:pPr>
            <w:r w:rsidRPr="007943E3">
              <w:rPr>
                <w:b/>
                <w:bCs/>
                <w:sz w:val="26"/>
                <w:szCs w:val="26"/>
                <w:lang w:val="tr-TR" w:eastAsia="tr-TR"/>
              </w:rPr>
              <w:t xml:space="preserve">E. Girişimsel ve girişimsel olmayan uygulamalar </w:t>
            </w:r>
          </w:p>
        </w:tc>
      </w:tr>
      <w:tr w:rsidR="00F07282" w:rsidRPr="007943E3"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632DA">
            <w:pPr>
              <w:rPr>
                <w:rStyle w:val="Vurgu"/>
                <w:rFonts w:ascii="Calibri" w:hAnsi="Calibri"/>
                <w:i w:val="0"/>
                <w:sz w:val="24"/>
                <w:szCs w:val="24"/>
              </w:rPr>
            </w:pPr>
            <w:r w:rsidRPr="00682E4C">
              <w:rPr>
                <w:rStyle w:val="Vurgu"/>
                <w:rFonts w:ascii="Calibri" w:hAnsi="Calibri"/>
                <w:i w:val="0"/>
                <w:sz w:val="24"/>
                <w:szCs w:val="24"/>
              </w:rPr>
              <w:t>1. Acil psikiyatrik hastanın stabilizasyonunu yapabilme</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632DA">
            <w:pPr>
              <w:rPr>
                <w:rStyle w:val="Vurgu"/>
                <w:rFonts w:ascii="Calibri" w:hAnsi="Calibri"/>
                <w:i w:val="0"/>
                <w:sz w:val="24"/>
                <w:szCs w:val="24"/>
              </w:rPr>
            </w:pPr>
            <w:r w:rsidRPr="00682E4C">
              <w:rPr>
                <w:rStyle w:val="Vurgu"/>
                <w:rFonts w:ascii="Calibri" w:hAnsi="Calibri"/>
                <w:i w:val="0"/>
                <w:sz w:val="24"/>
                <w:szCs w:val="24"/>
              </w:rPr>
              <w:t>3</w:t>
            </w:r>
          </w:p>
        </w:tc>
      </w:tr>
      <w:tr w:rsidR="00F07282" w:rsidRPr="00682E4C"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82E4C">
            <w:pPr>
              <w:rPr>
                <w:rStyle w:val="Vurgu"/>
                <w:rFonts w:ascii="Calibri" w:hAnsi="Calibri"/>
                <w:i w:val="0"/>
                <w:sz w:val="24"/>
                <w:szCs w:val="24"/>
              </w:rPr>
            </w:pPr>
            <w:r w:rsidRPr="006E0EF6">
              <w:rPr>
                <w:rStyle w:val="Vurgu"/>
                <w:rFonts w:ascii="Calibri" w:hAnsi="Calibri"/>
                <w:i w:val="0"/>
                <w:sz w:val="24"/>
                <w:szCs w:val="24"/>
              </w:rPr>
              <w:t>2.  Adli olguların ayırt edilebilmesi / yönetilebilmesi </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rPr>
            </w:pPr>
            <w:r>
              <w:rPr>
                <w:rStyle w:val="Vurgu"/>
                <w:rFonts w:ascii="Calibri" w:hAnsi="Calibri"/>
                <w:i w:val="0"/>
                <w:sz w:val="24"/>
                <w:szCs w:val="24"/>
              </w:rPr>
              <w:t>3</w:t>
            </w:r>
          </w:p>
        </w:tc>
      </w:tr>
      <w:tr w:rsidR="00F07282" w:rsidRPr="00682E4C"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E0EF6" w:rsidRDefault="00F07282" w:rsidP="00682E4C">
            <w:pPr>
              <w:rPr>
                <w:rStyle w:val="Vurgu"/>
                <w:rFonts w:ascii="Calibri" w:hAnsi="Calibri"/>
                <w:i w:val="0"/>
                <w:sz w:val="24"/>
                <w:szCs w:val="24"/>
              </w:rPr>
            </w:pPr>
            <w:r w:rsidRPr="00D91268">
              <w:rPr>
                <w:rStyle w:val="Vurgu"/>
                <w:rFonts w:ascii="Calibri" w:hAnsi="Calibri"/>
                <w:i w:val="0"/>
                <w:sz w:val="24"/>
                <w:szCs w:val="24"/>
              </w:rPr>
              <w:t>4.  Akılcı ilaç kullanımı </w:t>
            </w:r>
          </w:p>
        </w:tc>
        <w:tc>
          <w:tcPr>
            <w:tcW w:w="1666" w:type="pct"/>
            <w:tcBorders>
              <w:top w:val="outset" w:sz="6" w:space="0" w:color="000000"/>
              <w:left w:val="outset" w:sz="6" w:space="0" w:color="000000"/>
              <w:bottom w:val="outset" w:sz="6" w:space="0" w:color="000000"/>
            </w:tcBorders>
            <w:vAlign w:val="center"/>
          </w:tcPr>
          <w:p w:rsidR="00F07282" w:rsidRDefault="00F07282" w:rsidP="00682E4C">
            <w:pPr>
              <w:rPr>
                <w:rStyle w:val="Vurgu"/>
                <w:rFonts w:ascii="Calibri" w:hAnsi="Calibri"/>
                <w:i w:val="0"/>
                <w:sz w:val="24"/>
                <w:szCs w:val="24"/>
              </w:rPr>
            </w:pPr>
            <w:r>
              <w:rPr>
                <w:rStyle w:val="Vurgu"/>
                <w:rFonts w:ascii="Calibri" w:hAnsi="Calibri"/>
                <w:i w:val="0"/>
                <w:sz w:val="24"/>
                <w:szCs w:val="24"/>
              </w:rPr>
              <w:t>4</w:t>
            </w:r>
          </w:p>
        </w:tc>
      </w:tr>
      <w:tr w:rsidR="00F07282" w:rsidRPr="00682E4C"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D91268" w:rsidRDefault="00F07282" w:rsidP="00682E4C">
            <w:pPr>
              <w:rPr>
                <w:rStyle w:val="Vurgu"/>
                <w:rFonts w:ascii="Calibri" w:hAnsi="Calibri"/>
                <w:i w:val="0"/>
                <w:sz w:val="24"/>
                <w:szCs w:val="24"/>
              </w:rPr>
            </w:pPr>
            <w:r w:rsidRPr="00D91268">
              <w:rPr>
                <w:rStyle w:val="Vurgu"/>
                <w:rFonts w:ascii="Calibri" w:hAnsi="Calibri"/>
                <w:i w:val="0"/>
                <w:sz w:val="24"/>
                <w:szCs w:val="24"/>
              </w:rPr>
              <w:t>27. Hukuki ehliyeti belirleyebilme </w:t>
            </w:r>
          </w:p>
        </w:tc>
        <w:tc>
          <w:tcPr>
            <w:tcW w:w="1666" w:type="pct"/>
            <w:tcBorders>
              <w:top w:val="outset" w:sz="6" w:space="0" w:color="000000"/>
              <w:left w:val="outset" w:sz="6" w:space="0" w:color="000000"/>
              <w:bottom w:val="outset" w:sz="6" w:space="0" w:color="000000"/>
            </w:tcBorders>
            <w:vAlign w:val="center"/>
          </w:tcPr>
          <w:p w:rsidR="00F07282" w:rsidRDefault="00F07282" w:rsidP="00682E4C">
            <w:pPr>
              <w:rPr>
                <w:rStyle w:val="Vurgu"/>
                <w:rFonts w:ascii="Calibri" w:hAnsi="Calibri"/>
                <w:i w:val="0"/>
                <w:sz w:val="24"/>
                <w:szCs w:val="24"/>
              </w:rPr>
            </w:pPr>
            <w:r>
              <w:rPr>
                <w:rStyle w:val="Vurgu"/>
                <w:rFonts w:ascii="Calibri" w:hAnsi="Calibri"/>
                <w:i w:val="0"/>
                <w:sz w:val="24"/>
                <w:szCs w:val="24"/>
              </w:rPr>
              <w:t>3</w:t>
            </w:r>
          </w:p>
        </w:tc>
      </w:tr>
      <w:tr w:rsidR="00F07282" w:rsidRPr="00682E4C"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82E4C">
            <w:pPr>
              <w:rPr>
                <w:rStyle w:val="Vurgu"/>
                <w:rFonts w:ascii="Calibri" w:hAnsi="Calibri"/>
                <w:i w:val="0"/>
                <w:sz w:val="24"/>
                <w:szCs w:val="24"/>
              </w:rPr>
            </w:pPr>
            <w:r w:rsidRPr="00682E4C">
              <w:rPr>
                <w:rStyle w:val="Vurgu"/>
                <w:rFonts w:ascii="Calibri" w:hAnsi="Calibri"/>
                <w:i w:val="0"/>
                <w:sz w:val="24"/>
                <w:szCs w:val="24"/>
              </w:rPr>
              <w:t>31. İntihar riskini değerlendirme</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rPr>
            </w:pPr>
            <w:r>
              <w:rPr>
                <w:rStyle w:val="Vurgu"/>
                <w:rFonts w:ascii="Calibri" w:hAnsi="Calibri"/>
                <w:i w:val="0"/>
                <w:sz w:val="24"/>
                <w:szCs w:val="24"/>
              </w:rPr>
              <w:t>2</w:t>
            </w:r>
          </w:p>
        </w:tc>
      </w:tr>
      <w:tr w:rsidR="00F07282" w:rsidRPr="00682E4C"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82E4C">
            <w:pPr>
              <w:rPr>
                <w:rStyle w:val="Vurgu"/>
                <w:rFonts w:ascii="Calibri" w:hAnsi="Calibri"/>
                <w:i w:val="0"/>
                <w:sz w:val="24"/>
                <w:szCs w:val="24"/>
              </w:rPr>
            </w:pPr>
            <w:r w:rsidRPr="00682E4C">
              <w:rPr>
                <w:rStyle w:val="Vurgu"/>
                <w:rFonts w:ascii="Calibri" w:hAnsi="Calibri"/>
                <w:i w:val="0"/>
                <w:sz w:val="24"/>
                <w:szCs w:val="24"/>
              </w:rPr>
              <w:t>32. İntihara müdahele</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rPr>
            </w:pPr>
            <w:r>
              <w:rPr>
                <w:rStyle w:val="Vurgu"/>
                <w:rFonts w:ascii="Calibri" w:hAnsi="Calibri"/>
                <w:i w:val="0"/>
                <w:sz w:val="24"/>
                <w:szCs w:val="24"/>
              </w:rPr>
              <w:t>2</w:t>
            </w:r>
          </w:p>
        </w:tc>
      </w:tr>
      <w:tr w:rsidR="00F07282" w:rsidRPr="00682E4C" w:rsidTr="006A6C7C">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82E4C">
            <w:pPr>
              <w:rPr>
                <w:rStyle w:val="Vurgu"/>
                <w:rFonts w:ascii="Calibri" w:hAnsi="Calibri"/>
                <w:i w:val="0"/>
                <w:sz w:val="24"/>
                <w:szCs w:val="24"/>
              </w:rPr>
            </w:pPr>
            <w:r w:rsidRPr="00682E4C">
              <w:rPr>
                <w:rStyle w:val="Vurgu"/>
                <w:rFonts w:ascii="Calibri" w:hAnsi="Calibri"/>
                <w:i w:val="0"/>
                <w:sz w:val="24"/>
                <w:szCs w:val="24"/>
              </w:rPr>
              <w:t>37. Kötü haber verebilme</w:t>
            </w:r>
          </w:p>
        </w:tc>
        <w:tc>
          <w:tcPr>
            <w:tcW w:w="1666" w:type="pct"/>
            <w:tcBorders>
              <w:top w:val="outset" w:sz="6" w:space="0" w:color="000000"/>
              <w:left w:val="outset" w:sz="6" w:space="0" w:color="000000"/>
              <w:bottom w:val="outset" w:sz="6" w:space="0" w:color="000000"/>
            </w:tcBorders>
            <w:vAlign w:val="center"/>
          </w:tcPr>
          <w:p w:rsidR="00F07282" w:rsidRPr="00682E4C" w:rsidRDefault="00F07282" w:rsidP="00682E4C">
            <w:pPr>
              <w:rPr>
                <w:rStyle w:val="Vurgu"/>
                <w:rFonts w:ascii="Calibri" w:hAnsi="Calibri"/>
                <w:i w:val="0"/>
                <w:sz w:val="24"/>
                <w:szCs w:val="24"/>
              </w:rPr>
            </w:pPr>
            <w:r>
              <w:rPr>
                <w:rStyle w:val="Vurgu"/>
                <w:rFonts w:ascii="Calibri" w:hAnsi="Calibri"/>
                <w:i w:val="0"/>
                <w:sz w:val="24"/>
                <w:szCs w:val="24"/>
              </w:rPr>
              <w:t>3</w:t>
            </w:r>
          </w:p>
        </w:tc>
      </w:tr>
      <w:tr w:rsidR="00F07282" w:rsidRPr="00682E4C" w:rsidTr="00D91268">
        <w:trPr>
          <w:tblCellSpacing w:w="0" w:type="dxa"/>
        </w:trPr>
        <w:tc>
          <w:tcPr>
            <w:tcW w:w="5000" w:type="pct"/>
            <w:gridSpan w:val="2"/>
            <w:tcBorders>
              <w:top w:val="outset" w:sz="6" w:space="0" w:color="000000"/>
              <w:bottom w:val="outset" w:sz="6" w:space="0" w:color="000000"/>
            </w:tcBorders>
            <w:vAlign w:val="center"/>
          </w:tcPr>
          <w:p w:rsidR="00F07282" w:rsidRPr="00D91268" w:rsidRDefault="00F07282" w:rsidP="00D91268">
            <w:pPr>
              <w:jc w:val="center"/>
              <w:rPr>
                <w:rStyle w:val="Vurgu"/>
                <w:i w:val="0"/>
                <w:sz w:val="26"/>
                <w:szCs w:val="26"/>
              </w:rPr>
            </w:pPr>
            <w:r>
              <w:rPr>
                <w:b/>
                <w:bCs/>
                <w:iCs/>
                <w:sz w:val="26"/>
                <w:szCs w:val="26"/>
                <w:lang w:val="tr-TR"/>
              </w:rPr>
              <w:t>F</w:t>
            </w:r>
            <w:r w:rsidRPr="00D91268">
              <w:rPr>
                <w:b/>
                <w:bCs/>
                <w:iCs/>
                <w:sz w:val="26"/>
                <w:szCs w:val="26"/>
                <w:lang w:val="tr-TR"/>
              </w:rPr>
              <w:t xml:space="preserve">.  Koruyucu Hekimlik ve Toplum Hekimliği Uygulamaları </w:t>
            </w:r>
          </w:p>
        </w:tc>
      </w:tr>
      <w:tr w:rsidR="00F07282" w:rsidTr="006632DA">
        <w:trPr>
          <w:tblCellSpacing w:w="0" w:type="dxa"/>
        </w:trPr>
        <w:tc>
          <w:tcPr>
            <w:tcW w:w="3334" w:type="pct"/>
            <w:tcBorders>
              <w:top w:val="outset" w:sz="6" w:space="0" w:color="000000"/>
              <w:bottom w:val="outset" w:sz="6" w:space="0" w:color="000000"/>
              <w:right w:val="outset" w:sz="6" w:space="0" w:color="000000"/>
            </w:tcBorders>
            <w:vAlign w:val="center"/>
          </w:tcPr>
          <w:p w:rsidR="00F07282" w:rsidRPr="00682E4C" w:rsidRDefault="00F07282" w:rsidP="006632DA">
            <w:pPr>
              <w:rPr>
                <w:rStyle w:val="Vurgu"/>
                <w:rFonts w:ascii="Calibri" w:hAnsi="Calibri"/>
                <w:i w:val="0"/>
                <w:sz w:val="24"/>
                <w:szCs w:val="24"/>
              </w:rPr>
            </w:pPr>
            <w:r w:rsidRPr="00D91268">
              <w:rPr>
                <w:rStyle w:val="Vurgu"/>
                <w:rFonts w:ascii="Calibri" w:hAnsi="Calibri"/>
                <w:i w:val="0"/>
                <w:sz w:val="24"/>
                <w:szCs w:val="24"/>
              </w:rPr>
              <w:t>2.  Aile danışmanlığı verebilme </w:t>
            </w:r>
          </w:p>
        </w:tc>
        <w:tc>
          <w:tcPr>
            <w:tcW w:w="1666" w:type="pct"/>
            <w:tcBorders>
              <w:top w:val="outset" w:sz="6" w:space="0" w:color="000000"/>
              <w:left w:val="outset" w:sz="6" w:space="0" w:color="000000"/>
              <w:bottom w:val="outset" w:sz="6" w:space="0" w:color="000000"/>
            </w:tcBorders>
            <w:vAlign w:val="center"/>
          </w:tcPr>
          <w:p w:rsidR="00F07282" w:rsidRDefault="00F07282" w:rsidP="006632DA">
            <w:pPr>
              <w:rPr>
                <w:rStyle w:val="Vurgu"/>
                <w:rFonts w:ascii="Calibri" w:hAnsi="Calibri"/>
                <w:i w:val="0"/>
                <w:sz w:val="24"/>
                <w:szCs w:val="24"/>
              </w:rPr>
            </w:pPr>
            <w:r>
              <w:rPr>
                <w:rStyle w:val="Vurgu"/>
                <w:rFonts w:ascii="Calibri" w:hAnsi="Calibri"/>
                <w:i w:val="0"/>
                <w:sz w:val="24"/>
                <w:szCs w:val="24"/>
              </w:rPr>
              <w:t>2</w:t>
            </w:r>
          </w:p>
        </w:tc>
      </w:tr>
    </w:tbl>
    <w:p w:rsidR="00F07282" w:rsidRPr="00411E81" w:rsidRDefault="00F07282" w:rsidP="00682E4C">
      <w:pPr>
        <w:ind w:left="1221"/>
        <w:rPr>
          <w:rFonts w:ascii="Calibri" w:hAnsi="Calibri"/>
          <w:lang w:val="tr-TR"/>
        </w:rPr>
      </w:pPr>
    </w:p>
    <w:sectPr w:rsidR="00F07282" w:rsidRPr="00411E81" w:rsidSect="00682C69">
      <w:headerReference w:type="default" r:id="rId11"/>
      <w:footerReference w:type="default" r:id="rId12"/>
      <w:pgSz w:w="11900" w:h="16860"/>
      <w:pgMar w:top="1417" w:right="1417" w:bottom="1417" w:left="1417" w:header="1152" w:footer="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4D" w:rsidRDefault="00DB784D" w:rsidP="00A419E3">
      <w:r>
        <w:separator/>
      </w:r>
    </w:p>
  </w:endnote>
  <w:endnote w:type="continuationSeparator" w:id="1">
    <w:p w:rsidR="00DB784D" w:rsidRDefault="00DB784D" w:rsidP="00A419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43" w:rsidRDefault="004A5835">
    <w:pPr>
      <w:spacing w:line="200" w:lineRule="exact"/>
    </w:pPr>
    <w:r>
      <w:rPr>
        <w:noProof/>
        <w:lang w:val="tr-TR" w:eastAsia="tr-TR"/>
      </w:rPr>
      <w:pict>
        <v:shapetype id="_x0000_t202" coordsize="21600,21600" o:spt="202" path="m,l,21600r21600,l21600,xe">
          <v:stroke joinstyle="miter"/>
          <v:path gradientshapeok="t" o:connecttype="rect"/>
        </v:shapetype>
        <v:shape id="_x0000_s2050" type="#_x0000_t202" style="position:absolute;margin-left:34.4pt;margin-top:795.1pt;width:463.45pt;height:11.95pt;z-index:-251654144;mso-position-horizontal-relative:page;mso-position-vertical-relative:page" filled="f" stroked="f">
          <v:textbox style="mso-next-textbox:#_x0000_s2050" inset="0,0,0,0">
            <w:txbxContent>
              <w:p w:rsidR="00C25743" w:rsidRDefault="00C25743">
                <w:pPr>
                  <w:spacing w:line="220" w:lineRule="exact"/>
                  <w:ind w:left="20" w:right="-30"/>
                </w:pPr>
                <w:r>
                  <w:rPr>
                    <w:spacing w:val="-1"/>
                    <w:w w:val="99"/>
                  </w:rPr>
                  <w:t>Ç</w:t>
                </w:r>
                <w:r>
                  <w:rPr>
                    <w:w w:val="99"/>
                  </w:rPr>
                  <w:t>a</w:t>
                </w:r>
                <w:r>
                  <w:rPr>
                    <w:spacing w:val="-1"/>
                    <w:w w:val="99"/>
                  </w:rPr>
                  <w:t>n</w:t>
                </w:r>
                <w:r>
                  <w:rPr>
                    <w:spacing w:val="5"/>
                    <w:w w:val="99"/>
                  </w:rPr>
                  <w:t>a</w:t>
                </w:r>
                <w:r>
                  <w:rPr>
                    <w:spacing w:val="-1"/>
                    <w:w w:val="99"/>
                  </w:rPr>
                  <w:t>kk</w:t>
                </w:r>
                <w:r>
                  <w:rPr>
                    <w:w w:val="99"/>
                  </w:rPr>
                  <w:t>ale</w:t>
                </w:r>
                <w:r>
                  <w:rPr>
                    <w:spacing w:val="3"/>
                    <w:w w:val="99"/>
                  </w:rPr>
                  <w:t>O</w:t>
                </w:r>
                <w:r>
                  <w:rPr>
                    <w:spacing w:val="-1"/>
                    <w:w w:val="99"/>
                  </w:rPr>
                  <w:t>ns</w:t>
                </w:r>
                <w:r>
                  <w:rPr>
                    <w:spacing w:val="3"/>
                    <w:w w:val="99"/>
                  </w:rPr>
                  <w:t>e</w:t>
                </w:r>
                <w:r>
                  <w:rPr>
                    <w:spacing w:val="1"/>
                    <w:w w:val="99"/>
                  </w:rPr>
                  <w:t>k</w:t>
                </w:r>
                <w:r>
                  <w:rPr>
                    <w:w w:val="99"/>
                  </w:rPr>
                  <w:t>iz</w:t>
                </w:r>
                <w:r>
                  <w:rPr>
                    <w:spacing w:val="1"/>
                    <w:w w:val="99"/>
                  </w:rPr>
                  <w:t>M</w:t>
                </w:r>
                <w:r>
                  <w:rPr>
                    <w:w w:val="99"/>
                  </w:rPr>
                  <w:t>a</w:t>
                </w:r>
                <w:r>
                  <w:rPr>
                    <w:spacing w:val="1"/>
                    <w:w w:val="99"/>
                  </w:rPr>
                  <w:t>r</w:t>
                </w:r>
                <w:r>
                  <w:rPr>
                    <w:spacing w:val="2"/>
                    <w:w w:val="99"/>
                  </w:rPr>
                  <w:t>t</w:t>
                </w:r>
                <w:r>
                  <w:rPr>
                    <w:w w:val="99"/>
                  </w:rPr>
                  <w:t>Ü</w:t>
                </w:r>
                <w:r>
                  <w:rPr>
                    <w:spacing w:val="-1"/>
                    <w:w w:val="99"/>
                  </w:rPr>
                  <w:t>n</w:t>
                </w:r>
                <w:r>
                  <w:rPr>
                    <w:spacing w:val="5"/>
                    <w:w w:val="99"/>
                  </w:rPr>
                  <w:t>i</w:t>
                </w:r>
                <w:r>
                  <w:rPr>
                    <w:spacing w:val="-1"/>
                    <w:w w:val="99"/>
                  </w:rPr>
                  <w:t>v</w:t>
                </w:r>
                <w:r>
                  <w:rPr>
                    <w:w w:val="99"/>
                  </w:rPr>
                  <w:t>e</w:t>
                </w:r>
                <w:r>
                  <w:rPr>
                    <w:spacing w:val="3"/>
                    <w:w w:val="99"/>
                  </w:rPr>
                  <w:t>r</w:t>
                </w:r>
                <w:r>
                  <w:rPr>
                    <w:spacing w:val="-1"/>
                    <w:w w:val="99"/>
                  </w:rPr>
                  <w:t>s</w:t>
                </w:r>
                <w:r>
                  <w:rPr>
                    <w:w w:val="99"/>
                  </w:rPr>
                  <w:t>ite</w:t>
                </w:r>
                <w:r>
                  <w:rPr>
                    <w:spacing w:val="-1"/>
                    <w:w w:val="99"/>
                  </w:rPr>
                  <w:t>s</w:t>
                </w:r>
                <w:r>
                  <w:rPr>
                    <w:w w:val="99"/>
                  </w:rPr>
                  <w:t>i</w:t>
                </w:r>
                <w:r>
                  <w:rPr>
                    <w:spacing w:val="6"/>
                    <w:w w:val="99"/>
                  </w:rPr>
                  <w:t>T</w:t>
                </w:r>
                <w:r>
                  <w:rPr>
                    <w:w w:val="99"/>
                  </w:rPr>
                  <w:t>e</w:t>
                </w:r>
                <w:r>
                  <w:rPr>
                    <w:spacing w:val="1"/>
                    <w:w w:val="99"/>
                  </w:rPr>
                  <w:t>r</w:t>
                </w:r>
                <w:r>
                  <w:rPr>
                    <w:w w:val="99"/>
                  </w:rPr>
                  <w:t>zi</w:t>
                </w:r>
                <w:r>
                  <w:rPr>
                    <w:spacing w:val="1"/>
                    <w:w w:val="99"/>
                  </w:rPr>
                  <w:t>o</w:t>
                </w:r>
                <w:r>
                  <w:rPr>
                    <w:spacing w:val="-1"/>
                    <w:w w:val="99"/>
                  </w:rPr>
                  <w:t>ğ</w:t>
                </w:r>
                <w:r>
                  <w:rPr>
                    <w:w w:val="99"/>
                  </w:rPr>
                  <w:t>l</w:t>
                </w:r>
                <w:r>
                  <w:rPr>
                    <w:spacing w:val="-1"/>
                    <w:w w:val="99"/>
                  </w:rPr>
                  <w:t>u</w:t>
                </w:r>
                <w:r>
                  <w:rPr>
                    <w:w w:val="99"/>
                  </w:rPr>
                  <w:t>Y</w:t>
                </w:r>
                <w:r>
                  <w:rPr>
                    <w:spacing w:val="1"/>
                    <w:w w:val="99"/>
                  </w:rPr>
                  <w:t>e</w:t>
                </w:r>
                <w:r>
                  <w:rPr>
                    <w:spacing w:val="3"/>
                    <w:w w:val="99"/>
                  </w:rPr>
                  <w:t>r</w:t>
                </w:r>
                <w:r>
                  <w:rPr>
                    <w:w w:val="99"/>
                  </w:rPr>
                  <w:t>le</w:t>
                </w:r>
                <w:r>
                  <w:rPr>
                    <w:spacing w:val="2"/>
                    <w:w w:val="99"/>
                  </w:rPr>
                  <w:t>ş</w:t>
                </w:r>
                <w:r>
                  <w:rPr>
                    <w:spacing w:val="-1"/>
                    <w:w w:val="99"/>
                  </w:rPr>
                  <w:t>k</w:t>
                </w:r>
                <w:r>
                  <w:rPr>
                    <w:spacing w:val="3"/>
                    <w:w w:val="99"/>
                  </w:rPr>
                  <w:t>e</w:t>
                </w:r>
                <w:r>
                  <w:rPr>
                    <w:spacing w:val="-1"/>
                    <w:w w:val="99"/>
                  </w:rPr>
                  <w:t>s</w:t>
                </w:r>
                <w:r>
                  <w:rPr>
                    <w:w w:val="99"/>
                  </w:rPr>
                  <w:t>i</w:t>
                </w:r>
                <w:r>
                  <w:rPr>
                    <w:spacing w:val="5"/>
                    <w:w w:val="99"/>
                  </w:rPr>
                  <w:t>T</w:t>
                </w:r>
                <w:r>
                  <w:rPr>
                    <w:w w:val="99"/>
                  </w:rPr>
                  <w:t>el</w:t>
                </w:r>
                <w:r>
                  <w:rPr>
                    <w:spacing w:val="1"/>
                    <w:w w:val="99"/>
                  </w:rPr>
                  <w:t>e</w:t>
                </w:r>
                <w:r>
                  <w:rPr>
                    <w:spacing w:val="-2"/>
                    <w:w w:val="99"/>
                  </w:rPr>
                  <w:t>f</w:t>
                </w:r>
                <w:r>
                  <w:rPr>
                    <w:spacing w:val="1"/>
                    <w:w w:val="99"/>
                  </w:rPr>
                  <w:t>o</w:t>
                </w:r>
                <w:r>
                  <w:rPr>
                    <w:spacing w:val="-1"/>
                    <w:w w:val="99"/>
                  </w:rPr>
                  <w:t>n</w:t>
                </w:r>
                <w:r>
                  <w:rPr>
                    <w:w w:val="99"/>
                  </w:rPr>
                  <w:t>:</w:t>
                </w:r>
                <w:r>
                  <w:rPr>
                    <w:spacing w:val="1"/>
                    <w:w w:val="99"/>
                  </w:rPr>
                  <w:t>02</w:t>
                </w:r>
                <w:r>
                  <w:rPr>
                    <w:spacing w:val="2"/>
                    <w:w w:val="99"/>
                  </w:rPr>
                  <w:t>8</w:t>
                </w:r>
                <w:r>
                  <w:rPr>
                    <w:spacing w:val="1"/>
                    <w:w w:val="99"/>
                  </w:rPr>
                  <w:t>62180018</w:t>
                </w:r>
                <w:r>
                  <w:rPr>
                    <w:w w:val="99"/>
                  </w:rPr>
                  <w:t>D</w:t>
                </w:r>
                <w:r>
                  <w:rPr>
                    <w:spacing w:val="1"/>
                    <w:w w:val="99"/>
                  </w:rPr>
                  <w:t>a</w:t>
                </w:r>
                <w:r>
                  <w:rPr>
                    <w:spacing w:val="-1"/>
                    <w:w w:val="99"/>
                  </w:rPr>
                  <w:t>h</w:t>
                </w:r>
                <w:r>
                  <w:rPr>
                    <w:w w:val="99"/>
                  </w:rPr>
                  <w:t>ili:</w:t>
                </w:r>
                <w:r>
                  <w:rPr>
                    <w:spacing w:val="1"/>
                    <w:w w:val="99"/>
                  </w:rPr>
                  <w:t>221</w:t>
                </w:r>
                <w:r>
                  <w:rPr>
                    <w:w w:val="99"/>
                  </w:rPr>
                  <w:t>0</w:t>
                </w:r>
                <w:r>
                  <w:rPr>
                    <w:spacing w:val="3"/>
                    <w:w w:val="99"/>
                  </w:rPr>
                  <w:t xml:space="preserve"> </w:t>
                </w:r>
                <w:hyperlink r:id="rId1">
                  <w:r>
                    <w:t>e</w:t>
                  </w:r>
                  <w:r>
                    <w:rPr>
                      <w:spacing w:val="-1"/>
                    </w:rPr>
                    <w:t>m@</w:t>
                  </w:r>
                  <w:r>
                    <w:t>il</w:t>
                  </w:r>
                  <w:r>
                    <w:rPr>
                      <w:spacing w:val="2"/>
                    </w:rPr>
                    <w:t>:</w:t>
                  </w:r>
                </w:hyperlink>
                <w:hyperlink r:id="rId2">
                  <w:r>
                    <w:t>ti</w:t>
                  </w:r>
                  <w:r>
                    <w:rPr>
                      <w:spacing w:val="4"/>
                    </w:rPr>
                    <w:t>p</w:t>
                  </w:r>
                  <w:r>
                    <w:rPr>
                      <w:spacing w:val="-1"/>
                    </w:rPr>
                    <w:t>@</w:t>
                  </w:r>
                  <w:r>
                    <w:t>c</w:t>
                  </w:r>
                  <w:r>
                    <w:rPr>
                      <w:spacing w:val="6"/>
                    </w:rPr>
                    <w:t>o</w:t>
                  </w:r>
                  <w:r>
                    <w:rPr>
                      <w:spacing w:val="-1"/>
                    </w:rPr>
                    <w:t>mu</w:t>
                  </w:r>
                  <w:r>
                    <w:rPr>
                      <w:spacing w:val="1"/>
                    </w:rPr>
                    <w:t>.</w:t>
                  </w:r>
                  <w:r>
                    <w:t>e</w:t>
                  </w:r>
                  <w:r>
                    <w:rPr>
                      <w:spacing w:val="1"/>
                    </w:rPr>
                    <w:t>d</w:t>
                  </w:r>
                  <w:r>
                    <w:rPr>
                      <w:spacing w:val="-1"/>
                    </w:rPr>
                    <w:t>u</w:t>
                  </w:r>
                  <w:r>
                    <w:rPr>
                      <w:spacing w:val="3"/>
                    </w:rPr>
                    <w:t>.</w:t>
                  </w:r>
                  <w:r>
                    <w:t>tr</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43" w:rsidRDefault="00C25743">
    <w:pPr>
      <w:spacing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4D" w:rsidRDefault="00DB784D" w:rsidP="00A419E3">
      <w:r>
        <w:separator/>
      </w:r>
    </w:p>
  </w:footnote>
  <w:footnote w:type="continuationSeparator" w:id="1">
    <w:p w:rsidR="00DB784D" w:rsidRDefault="00DB784D" w:rsidP="00A4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43" w:rsidRDefault="00C257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43" w:rsidRDefault="004A5835">
    <w:pPr>
      <w:spacing w:line="200" w:lineRule="exact"/>
    </w:pPr>
    <w:r>
      <w:rPr>
        <w:noProof/>
        <w:lang w:val="tr-TR" w:eastAsia="tr-TR"/>
      </w:rPr>
      <w:pict>
        <v:shapetype id="_x0000_t202" coordsize="21600,21600" o:spt="202" path="m,l,21600r21600,l21600,xe">
          <v:stroke joinstyle="miter"/>
          <v:path gradientshapeok="t" o:connecttype="rect"/>
        </v:shapetype>
        <v:shape id="_x0000_s2049" type="#_x0000_t202" style="position:absolute;margin-left:118.1pt;margin-top:35.7pt;width:353.4pt;height:35.6pt;z-index:-251656192;mso-position-horizontal-relative:page;mso-position-vertical-relative:page" filled="f" stroked="f">
          <v:textbox style="mso-next-textbox:#_x0000_s2049" inset="0,0,0,0">
            <w:txbxContent>
              <w:p w:rsidR="00C25743" w:rsidRDefault="00C25743">
                <w:pPr>
                  <w:spacing w:line="340" w:lineRule="exact"/>
                  <w:ind w:left="-24" w:right="-24"/>
                  <w:jc w:val="center"/>
                  <w:rPr>
                    <w:sz w:val="32"/>
                    <w:szCs w:val="32"/>
                  </w:rPr>
                </w:pPr>
                <w:r>
                  <w:rPr>
                    <w:b/>
                    <w:sz w:val="32"/>
                    <w:szCs w:val="32"/>
                  </w:rPr>
                  <w:t>ÇAN</w:t>
                </w:r>
                <w:r>
                  <w:rPr>
                    <w:b/>
                    <w:spacing w:val="5"/>
                    <w:sz w:val="32"/>
                    <w:szCs w:val="32"/>
                  </w:rPr>
                  <w:t>A</w:t>
                </w:r>
                <w:r>
                  <w:rPr>
                    <w:b/>
                    <w:spacing w:val="-1"/>
                    <w:sz w:val="32"/>
                    <w:szCs w:val="32"/>
                  </w:rPr>
                  <w:t>K</w:t>
                </w:r>
                <w:r>
                  <w:rPr>
                    <w:b/>
                    <w:spacing w:val="1"/>
                    <w:sz w:val="32"/>
                    <w:szCs w:val="32"/>
                  </w:rPr>
                  <w:t>K</w:t>
                </w:r>
                <w:r>
                  <w:rPr>
                    <w:b/>
                    <w:sz w:val="32"/>
                    <w:szCs w:val="32"/>
                  </w:rPr>
                  <w:t>ALE</w:t>
                </w:r>
                <w:r>
                  <w:rPr>
                    <w:b/>
                    <w:spacing w:val="-17"/>
                    <w:sz w:val="32"/>
                    <w:szCs w:val="32"/>
                  </w:rPr>
                  <w:t xml:space="preserve"> </w:t>
                </w:r>
                <w:r>
                  <w:rPr>
                    <w:b/>
                    <w:spacing w:val="1"/>
                    <w:sz w:val="32"/>
                    <w:szCs w:val="32"/>
                  </w:rPr>
                  <w:t>O</w:t>
                </w:r>
                <w:r>
                  <w:rPr>
                    <w:b/>
                    <w:sz w:val="32"/>
                    <w:szCs w:val="32"/>
                  </w:rPr>
                  <w:t>NSEK</w:t>
                </w:r>
                <w:r>
                  <w:rPr>
                    <w:b/>
                    <w:spacing w:val="5"/>
                    <w:sz w:val="32"/>
                    <w:szCs w:val="32"/>
                  </w:rPr>
                  <w:t>İ</w:t>
                </w:r>
                <w:r>
                  <w:rPr>
                    <w:b/>
                    <w:sz w:val="32"/>
                    <w:szCs w:val="32"/>
                  </w:rPr>
                  <w:t>Z</w:t>
                </w:r>
                <w:r>
                  <w:rPr>
                    <w:b/>
                    <w:spacing w:val="-22"/>
                    <w:sz w:val="32"/>
                    <w:szCs w:val="32"/>
                  </w:rPr>
                  <w:t xml:space="preserve"> </w:t>
                </w:r>
                <w:r>
                  <w:rPr>
                    <w:b/>
                    <w:spacing w:val="1"/>
                    <w:sz w:val="32"/>
                    <w:szCs w:val="32"/>
                  </w:rPr>
                  <w:t>M</w:t>
                </w:r>
                <w:r>
                  <w:rPr>
                    <w:b/>
                    <w:spacing w:val="2"/>
                    <w:sz w:val="32"/>
                    <w:szCs w:val="32"/>
                  </w:rPr>
                  <w:t>A</w:t>
                </w:r>
                <w:r>
                  <w:rPr>
                    <w:b/>
                    <w:sz w:val="32"/>
                    <w:szCs w:val="32"/>
                  </w:rPr>
                  <w:t>RT</w:t>
                </w:r>
                <w:r>
                  <w:rPr>
                    <w:b/>
                    <w:spacing w:val="-10"/>
                    <w:sz w:val="32"/>
                    <w:szCs w:val="32"/>
                  </w:rPr>
                  <w:t xml:space="preserve"> </w:t>
                </w:r>
                <w:r>
                  <w:rPr>
                    <w:b/>
                    <w:spacing w:val="4"/>
                    <w:w w:val="98"/>
                    <w:sz w:val="32"/>
                    <w:szCs w:val="32"/>
                  </w:rPr>
                  <w:t>Ü</w:t>
                </w:r>
                <w:r>
                  <w:rPr>
                    <w:b/>
                    <w:spacing w:val="1"/>
                    <w:w w:val="98"/>
                    <w:sz w:val="32"/>
                    <w:szCs w:val="32"/>
                  </w:rPr>
                  <w:t>N</w:t>
                </w:r>
                <w:r>
                  <w:rPr>
                    <w:b/>
                    <w:w w:val="98"/>
                    <w:sz w:val="32"/>
                    <w:szCs w:val="32"/>
                  </w:rPr>
                  <w:t>İ</w:t>
                </w:r>
                <w:r>
                  <w:rPr>
                    <w:b/>
                    <w:spacing w:val="3"/>
                    <w:w w:val="98"/>
                    <w:sz w:val="32"/>
                    <w:szCs w:val="32"/>
                  </w:rPr>
                  <w:t>V</w:t>
                </w:r>
                <w:r>
                  <w:rPr>
                    <w:b/>
                    <w:spacing w:val="4"/>
                    <w:w w:val="98"/>
                    <w:sz w:val="32"/>
                    <w:szCs w:val="32"/>
                  </w:rPr>
                  <w:t>E</w:t>
                </w:r>
                <w:r>
                  <w:rPr>
                    <w:b/>
                    <w:spacing w:val="1"/>
                    <w:w w:val="98"/>
                    <w:sz w:val="32"/>
                    <w:szCs w:val="32"/>
                  </w:rPr>
                  <w:t>R</w:t>
                </w:r>
                <w:r>
                  <w:rPr>
                    <w:b/>
                    <w:spacing w:val="3"/>
                    <w:w w:val="98"/>
                    <w:sz w:val="32"/>
                    <w:szCs w:val="32"/>
                  </w:rPr>
                  <w:t>S</w:t>
                </w:r>
                <w:r>
                  <w:rPr>
                    <w:b/>
                    <w:spacing w:val="2"/>
                    <w:w w:val="98"/>
                    <w:sz w:val="32"/>
                    <w:szCs w:val="32"/>
                  </w:rPr>
                  <w:t>İTE</w:t>
                </w:r>
                <w:r>
                  <w:rPr>
                    <w:b/>
                    <w:spacing w:val="3"/>
                    <w:w w:val="98"/>
                    <w:sz w:val="32"/>
                    <w:szCs w:val="32"/>
                  </w:rPr>
                  <w:t>S</w:t>
                </w:r>
                <w:r>
                  <w:rPr>
                    <w:b/>
                    <w:w w:val="98"/>
                    <w:sz w:val="32"/>
                    <w:szCs w:val="32"/>
                  </w:rPr>
                  <w:t>İ</w:t>
                </w:r>
              </w:p>
              <w:p w:rsidR="00C25743" w:rsidRDefault="00C25743">
                <w:pPr>
                  <w:spacing w:line="340" w:lineRule="exact"/>
                  <w:ind w:left="2264" w:right="2263"/>
                  <w:jc w:val="center"/>
                  <w:rPr>
                    <w:sz w:val="32"/>
                    <w:szCs w:val="32"/>
                  </w:rPr>
                </w:pPr>
                <w:r>
                  <w:rPr>
                    <w:b/>
                    <w:spacing w:val="1"/>
                    <w:sz w:val="32"/>
                    <w:szCs w:val="32"/>
                  </w:rPr>
                  <w:t>TI</w:t>
                </w:r>
                <w:r>
                  <w:rPr>
                    <w:b/>
                    <w:sz w:val="32"/>
                    <w:szCs w:val="32"/>
                  </w:rPr>
                  <w:t>P</w:t>
                </w:r>
                <w:r>
                  <w:rPr>
                    <w:b/>
                    <w:spacing w:val="-6"/>
                    <w:sz w:val="32"/>
                    <w:szCs w:val="32"/>
                  </w:rPr>
                  <w:t xml:space="preserve"> </w:t>
                </w:r>
                <w:r>
                  <w:rPr>
                    <w:b/>
                    <w:spacing w:val="3"/>
                    <w:w w:val="98"/>
                    <w:sz w:val="32"/>
                    <w:szCs w:val="32"/>
                  </w:rPr>
                  <w:t>F</w:t>
                </w:r>
                <w:r>
                  <w:rPr>
                    <w:b/>
                    <w:spacing w:val="2"/>
                    <w:w w:val="98"/>
                    <w:sz w:val="32"/>
                    <w:szCs w:val="32"/>
                  </w:rPr>
                  <w:t>A</w:t>
                </w:r>
                <w:r>
                  <w:rPr>
                    <w:b/>
                    <w:spacing w:val="3"/>
                    <w:w w:val="98"/>
                    <w:sz w:val="32"/>
                    <w:szCs w:val="32"/>
                  </w:rPr>
                  <w:t>K</w:t>
                </w:r>
                <w:r>
                  <w:rPr>
                    <w:b/>
                    <w:spacing w:val="2"/>
                    <w:w w:val="98"/>
                    <w:sz w:val="32"/>
                    <w:szCs w:val="32"/>
                  </w:rPr>
                  <w:t>Ü</w:t>
                </w:r>
                <w:r>
                  <w:rPr>
                    <w:b/>
                    <w:spacing w:val="9"/>
                    <w:w w:val="98"/>
                    <w:sz w:val="32"/>
                    <w:szCs w:val="32"/>
                  </w:rPr>
                  <w:t>L</w:t>
                </w:r>
                <w:r>
                  <w:rPr>
                    <w:b/>
                    <w:spacing w:val="2"/>
                    <w:w w:val="98"/>
                    <w:sz w:val="32"/>
                    <w:szCs w:val="32"/>
                  </w:rPr>
                  <w:t>T</w:t>
                </w:r>
                <w:r>
                  <w:rPr>
                    <w:b/>
                    <w:spacing w:val="4"/>
                    <w:w w:val="98"/>
                    <w:sz w:val="32"/>
                    <w:szCs w:val="32"/>
                  </w:rPr>
                  <w:t>E</w:t>
                </w:r>
                <w:r>
                  <w:rPr>
                    <w:b/>
                    <w:spacing w:val="3"/>
                    <w:w w:val="98"/>
                    <w:sz w:val="32"/>
                    <w:szCs w:val="32"/>
                  </w:rPr>
                  <w:t>S</w:t>
                </w:r>
                <w:r>
                  <w:rPr>
                    <w:b/>
                    <w:w w:val="98"/>
                    <w:sz w:val="32"/>
                    <w:szCs w:val="32"/>
                  </w:rPr>
                  <w: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43" w:rsidRPr="00D43109" w:rsidRDefault="00C25743" w:rsidP="00D431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A3C"/>
    <w:multiLevelType w:val="hybridMultilevel"/>
    <w:tmpl w:val="16A870E2"/>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6C144FA"/>
    <w:multiLevelType w:val="hybridMultilevel"/>
    <w:tmpl w:val="B6241F36"/>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126970C9"/>
    <w:multiLevelType w:val="hybridMultilevel"/>
    <w:tmpl w:val="3E641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1D4B17"/>
    <w:multiLevelType w:val="hybridMultilevel"/>
    <w:tmpl w:val="4888D85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nsid w:val="449E29EB"/>
    <w:multiLevelType w:val="hybridMultilevel"/>
    <w:tmpl w:val="8B826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0305A6"/>
    <w:multiLevelType w:val="hybridMultilevel"/>
    <w:tmpl w:val="7AE2B7E8"/>
    <w:lvl w:ilvl="0" w:tplc="09288724">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CA34FF2"/>
    <w:multiLevelType w:val="hybridMultilevel"/>
    <w:tmpl w:val="771E2C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1516873"/>
    <w:multiLevelType w:val="hybridMultilevel"/>
    <w:tmpl w:val="94A4F4D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1980D44"/>
    <w:multiLevelType w:val="multilevel"/>
    <w:tmpl w:val="632C0D16"/>
    <w:lvl w:ilvl="0">
      <w:start w:val="1"/>
      <w:numFmt w:val="decimal"/>
      <w:pStyle w:val="Balk1"/>
      <w:lvlText w:val="%1."/>
      <w:lvlJc w:val="left"/>
      <w:pPr>
        <w:tabs>
          <w:tab w:val="num" w:pos="720"/>
        </w:tabs>
        <w:ind w:left="720" w:hanging="720"/>
      </w:pPr>
      <w:rPr>
        <w:rFonts w:cs="Times New Roman"/>
      </w:rPr>
    </w:lvl>
    <w:lvl w:ilvl="1">
      <w:start w:val="1"/>
      <w:numFmt w:val="decimal"/>
      <w:pStyle w:val="Balk2"/>
      <w:lvlText w:val="%2."/>
      <w:lvlJc w:val="left"/>
      <w:pPr>
        <w:tabs>
          <w:tab w:val="num" w:pos="1440"/>
        </w:tabs>
        <w:ind w:left="1440" w:hanging="720"/>
      </w:pPr>
      <w:rPr>
        <w:rFonts w:cs="Times New Roman"/>
      </w:rPr>
    </w:lvl>
    <w:lvl w:ilvl="2">
      <w:start w:val="1"/>
      <w:numFmt w:val="decimal"/>
      <w:pStyle w:val="Balk3"/>
      <w:lvlText w:val="%3."/>
      <w:lvlJc w:val="left"/>
      <w:pPr>
        <w:tabs>
          <w:tab w:val="num" w:pos="2160"/>
        </w:tabs>
        <w:ind w:left="2160" w:hanging="720"/>
      </w:pPr>
      <w:rPr>
        <w:rFonts w:cs="Times New Roman"/>
      </w:rPr>
    </w:lvl>
    <w:lvl w:ilvl="3">
      <w:start w:val="1"/>
      <w:numFmt w:val="decimal"/>
      <w:pStyle w:val="Balk4"/>
      <w:lvlText w:val="%4."/>
      <w:lvlJc w:val="left"/>
      <w:pPr>
        <w:tabs>
          <w:tab w:val="num" w:pos="2880"/>
        </w:tabs>
        <w:ind w:left="2880" w:hanging="720"/>
      </w:pPr>
      <w:rPr>
        <w:rFonts w:cs="Times New Roman"/>
      </w:rPr>
    </w:lvl>
    <w:lvl w:ilvl="4">
      <w:start w:val="1"/>
      <w:numFmt w:val="decimal"/>
      <w:pStyle w:val="Balk5"/>
      <w:lvlText w:val="%5."/>
      <w:lvlJc w:val="left"/>
      <w:pPr>
        <w:tabs>
          <w:tab w:val="num" w:pos="3600"/>
        </w:tabs>
        <w:ind w:left="3600" w:hanging="720"/>
      </w:pPr>
      <w:rPr>
        <w:rFonts w:cs="Times New Roman"/>
      </w:rPr>
    </w:lvl>
    <w:lvl w:ilvl="5">
      <w:start w:val="1"/>
      <w:numFmt w:val="decimal"/>
      <w:pStyle w:val="Balk6"/>
      <w:lvlText w:val="%6."/>
      <w:lvlJc w:val="left"/>
      <w:pPr>
        <w:tabs>
          <w:tab w:val="num" w:pos="4320"/>
        </w:tabs>
        <w:ind w:left="4320" w:hanging="720"/>
      </w:pPr>
      <w:rPr>
        <w:rFonts w:cs="Times New Roman"/>
      </w:rPr>
    </w:lvl>
    <w:lvl w:ilvl="6">
      <w:start w:val="1"/>
      <w:numFmt w:val="decimal"/>
      <w:pStyle w:val="Balk7"/>
      <w:lvlText w:val="%7."/>
      <w:lvlJc w:val="left"/>
      <w:pPr>
        <w:tabs>
          <w:tab w:val="num" w:pos="5040"/>
        </w:tabs>
        <w:ind w:left="5040" w:hanging="720"/>
      </w:pPr>
      <w:rPr>
        <w:rFonts w:cs="Times New Roman"/>
      </w:rPr>
    </w:lvl>
    <w:lvl w:ilvl="7">
      <w:start w:val="1"/>
      <w:numFmt w:val="decimal"/>
      <w:pStyle w:val="Balk8"/>
      <w:lvlText w:val="%8."/>
      <w:lvlJc w:val="left"/>
      <w:pPr>
        <w:tabs>
          <w:tab w:val="num" w:pos="5760"/>
        </w:tabs>
        <w:ind w:left="5760" w:hanging="720"/>
      </w:pPr>
      <w:rPr>
        <w:rFonts w:cs="Times New Roman"/>
      </w:rPr>
    </w:lvl>
    <w:lvl w:ilvl="8">
      <w:start w:val="1"/>
      <w:numFmt w:val="decimal"/>
      <w:pStyle w:val="Balk9"/>
      <w:lvlText w:val="%9."/>
      <w:lvlJc w:val="left"/>
      <w:pPr>
        <w:tabs>
          <w:tab w:val="num" w:pos="6480"/>
        </w:tabs>
        <w:ind w:left="6480" w:hanging="720"/>
      </w:pPr>
      <w:rPr>
        <w:rFonts w:cs="Times New Roman"/>
      </w:rPr>
    </w:lvl>
  </w:abstractNum>
  <w:abstractNum w:abstractNumId="9">
    <w:nsid w:val="52804BAD"/>
    <w:multiLevelType w:val="hybridMultilevel"/>
    <w:tmpl w:val="CC92B77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5C3B192D"/>
    <w:multiLevelType w:val="hybridMultilevel"/>
    <w:tmpl w:val="F0C8D83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71A04622"/>
    <w:multiLevelType w:val="hybridMultilevel"/>
    <w:tmpl w:val="46B28A36"/>
    <w:lvl w:ilvl="0" w:tplc="041F0001">
      <w:start w:val="1"/>
      <w:numFmt w:val="bullet"/>
      <w:lvlText w:val=""/>
      <w:lvlJc w:val="left"/>
      <w:pPr>
        <w:ind w:left="644" w:hanging="360"/>
      </w:pPr>
      <w:rPr>
        <w:rFonts w:ascii="Symbol" w:hAnsi="Symbol" w:hint="default"/>
      </w:rPr>
    </w:lvl>
    <w:lvl w:ilvl="1" w:tplc="A0B836F6">
      <w:numFmt w:val="bullet"/>
      <w:lvlText w:val="-"/>
      <w:lvlJc w:val="left"/>
      <w:pPr>
        <w:ind w:left="1709" w:hanging="705"/>
      </w:pPr>
      <w:rPr>
        <w:rFonts w:ascii="Times New Roman" w:eastAsia="Times New Roman" w:hAnsi="Times New Roman"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0"/>
  </w:num>
  <w:num w:numId="6">
    <w:abstractNumId w:val="11"/>
  </w:num>
  <w:num w:numId="7">
    <w:abstractNumId w:val="1"/>
  </w:num>
  <w:num w:numId="8">
    <w:abstractNumId w:val="9"/>
  </w:num>
  <w:num w:numId="9">
    <w:abstractNumId w:val="0"/>
  </w:num>
  <w:num w:numId="10">
    <w:abstractNumId w:val="5"/>
  </w:num>
  <w:num w:numId="11">
    <w:abstractNumId w:val="2"/>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419E3"/>
    <w:rsid w:val="00001806"/>
    <w:rsid w:val="00010367"/>
    <w:rsid w:val="00013AE9"/>
    <w:rsid w:val="00017CDC"/>
    <w:rsid w:val="0003099A"/>
    <w:rsid w:val="00031912"/>
    <w:rsid w:val="00033B65"/>
    <w:rsid w:val="00033E8B"/>
    <w:rsid w:val="00047693"/>
    <w:rsid w:val="00052D8D"/>
    <w:rsid w:val="00055B81"/>
    <w:rsid w:val="00076AA3"/>
    <w:rsid w:val="000A4AF5"/>
    <w:rsid w:val="000A5B46"/>
    <w:rsid w:val="000B04F4"/>
    <w:rsid w:val="000B4604"/>
    <w:rsid w:val="000C1AD9"/>
    <w:rsid w:val="000C3851"/>
    <w:rsid w:val="000C39CD"/>
    <w:rsid w:val="000D62D9"/>
    <w:rsid w:val="000E317A"/>
    <w:rsid w:val="000E738B"/>
    <w:rsid w:val="00100D37"/>
    <w:rsid w:val="00103203"/>
    <w:rsid w:val="00103C19"/>
    <w:rsid w:val="00113130"/>
    <w:rsid w:val="0011339A"/>
    <w:rsid w:val="0011715B"/>
    <w:rsid w:val="001257DD"/>
    <w:rsid w:val="00127D87"/>
    <w:rsid w:val="00135048"/>
    <w:rsid w:val="0013697A"/>
    <w:rsid w:val="00143B44"/>
    <w:rsid w:val="00155D93"/>
    <w:rsid w:val="00163761"/>
    <w:rsid w:val="00163EE1"/>
    <w:rsid w:val="00164962"/>
    <w:rsid w:val="00173A5E"/>
    <w:rsid w:val="00175169"/>
    <w:rsid w:val="001768C2"/>
    <w:rsid w:val="00176D01"/>
    <w:rsid w:val="00182BF4"/>
    <w:rsid w:val="001A00F6"/>
    <w:rsid w:val="001A6228"/>
    <w:rsid w:val="001A794D"/>
    <w:rsid w:val="001B610B"/>
    <w:rsid w:val="001D1719"/>
    <w:rsid w:val="001F32FF"/>
    <w:rsid w:val="001F67AC"/>
    <w:rsid w:val="002002A1"/>
    <w:rsid w:val="00200489"/>
    <w:rsid w:val="002038CD"/>
    <w:rsid w:val="00221EB1"/>
    <w:rsid w:val="00231B4D"/>
    <w:rsid w:val="00233218"/>
    <w:rsid w:val="00235012"/>
    <w:rsid w:val="0024428E"/>
    <w:rsid w:val="0025212E"/>
    <w:rsid w:val="002570E9"/>
    <w:rsid w:val="0026754E"/>
    <w:rsid w:val="00271EFE"/>
    <w:rsid w:val="00286695"/>
    <w:rsid w:val="00290E45"/>
    <w:rsid w:val="002D4589"/>
    <w:rsid w:val="002E5559"/>
    <w:rsid w:val="002F076E"/>
    <w:rsid w:val="002F3064"/>
    <w:rsid w:val="002F6830"/>
    <w:rsid w:val="002F710D"/>
    <w:rsid w:val="00301A18"/>
    <w:rsid w:val="003021D3"/>
    <w:rsid w:val="0030593B"/>
    <w:rsid w:val="00306758"/>
    <w:rsid w:val="0032034A"/>
    <w:rsid w:val="0032449F"/>
    <w:rsid w:val="0032593E"/>
    <w:rsid w:val="003349F2"/>
    <w:rsid w:val="00335118"/>
    <w:rsid w:val="0036124D"/>
    <w:rsid w:val="003616C4"/>
    <w:rsid w:val="00364D74"/>
    <w:rsid w:val="0037586E"/>
    <w:rsid w:val="00376F6B"/>
    <w:rsid w:val="003831D3"/>
    <w:rsid w:val="00383BC8"/>
    <w:rsid w:val="00397955"/>
    <w:rsid w:val="003A32C5"/>
    <w:rsid w:val="003B0990"/>
    <w:rsid w:val="003B6BE0"/>
    <w:rsid w:val="003E4B1D"/>
    <w:rsid w:val="003E5245"/>
    <w:rsid w:val="003F1F34"/>
    <w:rsid w:val="003F60F5"/>
    <w:rsid w:val="0040542B"/>
    <w:rsid w:val="00410779"/>
    <w:rsid w:val="00411E81"/>
    <w:rsid w:val="00412049"/>
    <w:rsid w:val="0041319C"/>
    <w:rsid w:val="00417207"/>
    <w:rsid w:val="00423EEE"/>
    <w:rsid w:val="004328A5"/>
    <w:rsid w:val="00440134"/>
    <w:rsid w:val="00445B83"/>
    <w:rsid w:val="004525DF"/>
    <w:rsid w:val="00461FB9"/>
    <w:rsid w:val="00466DE3"/>
    <w:rsid w:val="00486E78"/>
    <w:rsid w:val="004A0175"/>
    <w:rsid w:val="004A5835"/>
    <w:rsid w:val="004C41C7"/>
    <w:rsid w:val="004C6AC0"/>
    <w:rsid w:val="004C6C32"/>
    <w:rsid w:val="004D11BD"/>
    <w:rsid w:val="004D489B"/>
    <w:rsid w:val="004D752A"/>
    <w:rsid w:val="004E7B27"/>
    <w:rsid w:val="004F5C67"/>
    <w:rsid w:val="004F7150"/>
    <w:rsid w:val="00530C67"/>
    <w:rsid w:val="005312D0"/>
    <w:rsid w:val="0054408F"/>
    <w:rsid w:val="0054568E"/>
    <w:rsid w:val="005464BD"/>
    <w:rsid w:val="005471BA"/>
    <w:rsid w:val="0055120E"/>
    <w:rsid w:val="0055720A"/>
    <w:rsid w:val="00564F14"/>
    <w:rsid w:val="00582275"/>
    <w:rsid w:val="00587414"/>
    <w:rsid w:val="005915A2"/>
    <w:rsid w:val="005A76C7"/>
    <w:rsid w:val="005B73F5"/>
    <w:rsid w:val="005C5B6D"/>
    <w:rsid w:val="005D68F8"/>
    <w:rsid w:val="005E143A"/>
    <w:rsid w:val="00614705"/>
    <w:rsid w:val="00620E2C"/>
    <w:rsid w:val="0063383A"/>
    <w:rsid w:val="006357AD"/>
    <w:rsid w:val="006443BA"/>
    <w:rsid w:val="00650007"/>
    <w:rsid w:val="00656733"/>
    <w:rsid w:val="0065683E"/>
    <w:rsid w:val="006632DA"/>
    <w:rsid w:val="006635D0"/>
    <w:rsid w:val="00663CB4"/>
    <w:rsid w:val="006645B2"/>
    <w:rsid w:val="00665E5F"/>
    <w:rsid w:val="00666EEF"/>
    <w:rsid w:val="00677446"/>
    <w:rsid w:val="006815C8"/>
    <w:rsid w:val="0068164B"/>
    <w:rsid w:val="00682C69"/>
    <w:rsid w:val="00682E4C"/>
    <w:rsid w:val="006879D1"/>
    <w:rsid w:val="006A02C4"/>
    <w:rsid w:val="006A6C7C"/>
    <w:rsid w:val="006B16FC"/>
    <w:rsid w:val="006B3007"/>
    <w:rsid w:val="006C27DA"/>
    <w:rsid w:val="006C7025"/>
    <w:rsid w:val="006D0DE1"/>
    <w:rsid w:val="006E0EF6"/>
    <w:rsid w:val="006F0BC3"/>
    <w:rsid w:val="006F47AD"/>
    <w:rsid w:val="00700C56"/>
    <w:rsid w:val="00703E61"/>
    <w:rsid w:val="0070710E"/>
    <w:rsid w:val="007140AF"/>
    <w:rsid w:val="00723162"/>
    <w:rsid w:val="00726A7F"/>
    <w:rsid w:val="00745648"/>
    <w:rsid w:val="00746393"/>
    <w:rsid w:val="00750286"/>
    <w:rsid w:val="00751870"/>
    <w:rsid w:val="007541BE"/>
    <w:rsid w:val="007618B3"/>
    <w:rsid w:val="0077117B"/>
    <w:rsid w:val="007714D0"/>
    <w:rsid w:val="007943E3"/>
    <w:rsid w:val="007A63BB"/>
    <w:rsid w:val="007B0EF1"/>
    <w:rsid w:val="007B1B41"/>
    <w:rsid w:val="007E30FA"/>
    <w:rsid w:val="007E761A"/>
    <w:rsid w:val="007F616D"/>
    <w:rsid w:val="00801D73"/>
    <w:rsid w:val="008112F0"/>
    <w:rsid w:val="00822705"/>
    <w:rsid w:val="0082430D"/>
    <w:rsid w:val="008322D9"/>
    <w:rsid w:val="0083782D"/>
    <w:rsid w:val="008421FB"/>
    <w:rsid w:val="00842859"/>
    <w:rsid w:val="00855BBD"/>
    <w:rsid w:val="0086038F"/>
    <w:rsid w:val="00863F70"/>
    <w:rsid w:val="00865E5A"/>
    <w:rsid w:val="00872E63"/>
    <w:rsid w:val="008A4E51"/>
    <w:rsid w:val="008A58D2"/>
    <w:rsid w:val="008A7471"/>
    <w:rsid w:val="008B57A5"/>
    <w:rsid w:val="008C78B4"/>
    <w:rsid w:val="008C7AB9"/>
    <w:rsid w:val="008D7862"/>
    <w:rsid w:val="008E0716"/>
    <w:rsid w:val="008E62D1"/>
    <w:rsid w:val="0090716F"/>
    <w:rsid w:val="00910EA6"/>
    <w:rsid w:val="00912414"/>
    <w:rsid w:val="00915CDB"/>
    <w:rsid w:val="00917549"/>
    <w:rsid w:val="00923140"/>
    <w:rsid w:val="00924217"/>
    <w:rsid w:val="009279AC"/>
    <w:rsid w:val="00935084"/>
    <w:rsid w:val="00937603"/>
    <w:rsid w:val="00942CEE"/>
    <w:rsid w:val="00954275"/>
    <w:rsid w:val="00955CBA"/>
    <w:rsid w:val="00961F68"/>
    <w:rsid w:val="00967E1E"/>
    <w:rsid w:val="009751FD"/>
    <w:rsid w:val="009768F2"/>
    <w:rsid w:val="00985A0B"/>
    <w:rsid w:val="00987959"/>
    <w:rsid w:val="009920DA"/>
    <w:rsid w:val="0099508B"/>
    <w:rsid w:val="009A2317"/>
    <w:rsid w:val="009A6BDF"/>
    <w:rsid w:val="009A76E4"/>
    <w:rsid w:val="009B18F6"/>
    <w:rsid w:val="009E6581"/>
    <w:rsid w:val="00A0425E"/>
    <w:rsid w:val="00A13684"/>
    <w:rsid w:val="00A14DDE"/>
    <w:rsid w:val="00A23B02"/>
    <w:rsid w:val="00A33B42"/>
    <w:rsid w:val="00A419E3"/>
    <w:rsid w:val="00A426C7"/>
    <w:rsid w:val="00A61142"/>
    <w:rsid w:val="00A71134"/>
    <w:rsid w:val="00A722D8"/>
    <w:rsid w:val="00A74A50"/>
    <w:rsid w:val="00A81CE5"/>
    <w:rsid w:val="00A85E91"/>
    <w:rsid w:val="00A909A4"/>
    <w:rsid w:val="00A95377"/>
    <w:rsid w:val="00AA4C1A"/>
    <w:rsid w:val="00AA6C5A"/>
    <w:rsid w:val="00AB78C0"/>
    <w:rsid w:val="00AC3B9B"/>
    <w:rsid w:val="00AC61D0"/>
    <w:rsid w:val="00AD32A5"/>
    <w:rsid w:val="00AD7CAE"/>
    <w:rsid w:val="00AE06EA"/>
    <w:rsid w:val="00AF616F"/>
    <w:rsid w:val="00B20DC7"/>
    <w:rsid w:val="00B2503F"/>
    <w:rsid w:val="00B435DD"/>
    <w:rsid w:val="00B53EAC"/>
    <w:rsid w:val="00B61D05"/>
    <w:rsid w:val="00B65E84"/>
    <w:rsid w:val="00B75FE3"/>
    <w:rsid w:val="00B81B39"/>
    <w:rsid w:val="00B83E94"/>
    <w:rsid w:val="00B861FF"/>
    <w:rsid w:val="00B903BE"/>
    <w:rsid w:val="00B95F08"/>
    <w:rsid w:val="00BA2A03"/>
    <w:rsid w:val="00BA4EDC"/>
    <w:rsid w:val="00BA63AC"/>
    <w:rsid w:val="00BD3FCF"/>
    <w:rsid w:val="00BE0532"/>
    <w:rsid w:val="00BE5467"/>
    <w:rsid w:val="00BE7704"/>
    <w:rsid w:val="00BF21DC"/>
    <w:rsid w:val="00BF4862"/>
    <w:rsid w:val="00BF4AEE"/>
    <w:rsid w:val="00BF64FE"/>
    <w:rsid w:val="00C061EC"/>
    <w:rsid w:val="00C11086"/>
    <w:rsid w:val="00C25743"/>
    <w:rsid w:val="00C31A87"/>
    <w:rsid w:val="00C6424B"/>
    <w:rsid w:val="00C966E0"/>
    <w:rsid w:val="00CA04B8"/>
    <w:rsid w:val="00CA692C"/>
    <w:rsid w:val="00CA6AE1"/>
    <w:rsid w:val="00CB05E9"/>
    <w:rsid w:val="00CB0E83"/>
    <w:rsid w:val="00CB3C67"/>
    <w:rsid w:val="00CB755E"/>
    <w:rsid w:val="00CD0B0A"/>
    <w:rsid w:val="00CD4A95"/>
    <w:rsid w:val="00CD791E"/>
    <w:rsid w:val="00CE65CA"/>
    <w:rsid w:val="00CF1797"/>
    <w:rsid w:val="00CF2002"/>
    <w:rsid w:val="00D0045E"/>
    <w:rsid w:val="00D050A0"/>
    <w:rsid w:val="00D11662"/>
    <w:rsid w:val="00D17403"/>
    <w:rsid w:val="00D24D56"/>
    <w:rsid w:val="00D25467"/>
    <w:rsid w:val="00D27D20"/>
    <w:rsid w:val="00D30AED"/>
    <w:rsid w:val="00D40CB1"/>
    <w:rsid w:val="00D43109"/>
    <w:rsid w:val="00D44F5E"/>
    <w:rsid w:val="00D4701B"/>
    <w:rsid w:val="00D608F1"/>
    <w:rsid w:val="00D61AC5"/>
    <w:rsid w:val="00D63500"/>
    <w:rsid w:val="00D63C22"/>
    <w:rsid w:val="00D64430"/>
    <w:rsid w:val="00D67F96"/>
    <w:rsid w:val="00D75A69"/>
    <w:rsid w:val="00D80F24"/>
    <w:rsid w:val="00D91268"/>
    <w:rsid w:val="00D9205C"/>
    <w:rsid w:val="00DA230F"/>
    <w:rsid w:val="00DB784D"/>
    <w:rsid w:val="00DC0103"/>
    <w:rsid w:val="00DC2706"/>
    <w:rsid w:val="00DE6E79"/>
    <w:rsid w:val="00DE7DDD"/>
    <w:rsid w:val="00DF271C"/>
    <w:rsid w:val="00DF2C18"/>
    <w:rsid w:val="00DF6909"/>
    <w:rsid w:val="00E06683"/>
    <w:rsid w:val="00E20285"/>
    <w:rsid w:val="00E351A1"/>
    <w:rsid w:val="00E40E8B"/>
    <w:rsid w:val="00E52F6B"/>
    <w:rsid w:val="00E55CFB"/>
    <w:rsid w:val="00E62547"/>
    <w:rsid w:val="00E64539"/>
    <w:rsid w:val="00E7149E"/>
    <w:rsid w:val="00EA5E08"/>
    <w:rsid w:val="00EB51E6"/>
    <w:rsid w:val="00EC076E"/>
    <w:rsid w:val="00ED5374"/>
    <w:rsid w:val="00ED7BF7"/>
    <w:rsid w:val="00EE447D"/>
    <w:rsid w:val="00EF05F3"/>
    <w:rsid w:val="00EF39EA"/>
    <w:rsid w:val="00EF4E07"/>
    <w:rsid w:val="00F00C18"/>
    <w:rsid w:val="00F01F27"/>
    <w:rsid w:val="00F07282"/>
    <w:rsid w:val="00F13E63"/>
    <w:rsid w:val="00F51499"/>
    <w:rsid w:val="00F55C82"/>
    <w:rsid w:val="00F64F3A"/>
    <w:rsid w:val="00F7278C"/>
    <w:rsid w:val="00F7379B"/>
    <w:rsid w:val="00F831E3"/>
    <w:rsid w:val="00F92757"/>
    <w:rsid w:val="00F97D7C"/>
    <w:rsid w:val="00FC2824"/>
    <w:rsid w:val="00FC61F3"/>
    <w:rsid w:val="00FC66BD"/>
    <w:rsid w:val="00FD5D78"/>
    <w:rsid w:val="00FE07CC"/>
    <w:rsid w:val="00FE4C47"/>
    <w:rsid w:val="00FE66C0"/>
    <w:rsid w:val="00FF37A5"/>
    <w:rsid w:val="00FF63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3AE9"/>
    <w:rPr>
      <w:sz w:val="20"/>
      <w:szCs w:val="20"/>
      <w:lang w:val="en-US" w:eastAsia="en-US"/>
    </w:rPr>
  </w:style>
  <w:style w:type="paragraph" w:styleId="Balk1">
    <w:name w:val="heading 1"/>
    <w:basedOn w:val="Normal"/>
    <w:next w:val="Normal"/>
    <w:link w:val="Balk1Char"/>
    <w:uiPriority w:val="99"/>
    <w:qFormat/>
    <w:rsid w:val="00013AE9"/>
    <w:pPr>
      <w:keepNext/>
      <w:numPr>
        <w:numId w:val="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013AE9"/>
    <w:pPr>
      <w:keepNext/>
      <w:numPr>
        <w:ilvl w:val="1"/>
        <w:numId w:val="1"/>
      </w:numPr>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013AE9"/>
    <w:pPr>
      <w:keepNext/>
      <w:numPr>
        <w:ilvl w:val="2"/>
        <w:numId w:val="1"/>
      </w:numPr>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013AE9"/>
    <w:pPr>
      <w:keepNext/>
      <w:numPr>
        <w:ilvl w:val="3"/>
        <w:numId w:val="1"/>
      </w:numPr>
      <w:spacing w:before="240" w:after="60"/>
      <w:outlineLvl w:val="3"/>
    </w:pPr>
    <w:rPr>
      <w:rFonts w:ascii="Calibri" w:hAnsi="Calibri"/>
      <w:b/>
      <w:bCs/>
      <w:sz w:val="28"/>
      <w:szCs w:val="28"/>
    </w:rPr>
  </w:style>
  <w:style w:type="paragraph" w:styleId="Balk5">
    <w:name w:val="heading 5"/>
    <w:basedOn w:val="Normal"/>
    <w:next w:val="Normal"/>
    <w:link w:val="Balk5Char"/>
    <w:uiPriority w:val="99"/>
    <w:qFormat/>
    <w:rsid w:val="00013AE9"/>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9"/>
    <w:qFormat/>
    <w:rsid w:val="00013AE9"/>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013AE9"/>
    <w:pPr>
      <w:numPr>
        <w:ilvl w:val="6"/>
        <w:numId w:val="1"/>
      </w:numPr>
      <w:spacing w:before="240" w:after="60"/>
      <w:outlineLvl w:val="6"/>
    </w:pPr>
    <w:rPr>
      <w:rFonts w:ascii="Calibri" w:hAnsi="Calibri"/>
      <w:sz w:val="24"/>
      <w:szCs w:val="24"/>
    </w:rPr>
  </w:style>
  <w:style w:type="paragraph" w:styleId="Balk8">
    <w:name w:val="heading 8"/>
    <w:basedOn w:val="Normal"/>
    <w:next w:val="Normal"/>
    <w:link w:val="Balk8Char"/>
    <w:uiPriority w:val="99"/>
    <w:qFormat/>
    <w:rsid w:val="00013AE9"/>
    <w:pPr>
      <w:numPr>
        <w:ilvl w:val="7"/>
        <w:numId w:val="1"/>
      </w:numPr>
      <w:spacing w:before="240" w:after="60"/>
      <w:outlineLvl w:val="7"/>
    </w:pPr>
    <w:rPr>
      <w:rFonts w:ascii="Calibri" w:hAnsi="Calibri"/>
      <w:i/>
      <w:iCs/>
      <w:sz w:val="24"/>
      <w:szCs w:val="24"/>
    </w:rPr>
  </w:style>
  <w:style w:type="paragraph" w:styleId="Balk9">
    <w:name w:val="heading 9"/>
    <w:basedOn w:val="Normal"/>
    <w:next w:val="Normal"/>
    <w:link w:val="Balk9Char"/>
    <w:uiPriority w:val="99"/>
    <w:qFormat/>
    <w:rsid w:val="00013AE9"/>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13AE9"/>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013AE9"/>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013AE9"/>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013AE9"/>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013AE9"/>
    <w:rPr>
      <w:rFonts w:ascii="Calibri" w:hAnsi="Calibri" w:cs="Times New Roman"/>
      <w:b/>
      <w:bCs/>
      <w:i/>
      <w:iCs/>
      <w:sz w:val="26"/>
      <w:szCs w:val="26"/>
    </w:rPr>
  </w:style>
  <w:style w:type="character" w:customStyle="1" w:styleId="Balk6Char">
    <w:name w:val="Başlık 6 Char"/>
    <w:basedOn w:val="VarsaylanParagrafYazTipi"/>
    <w:link w:val="Balk6"/>
    <w:uiPriority w:val="99"/>
    <w:locked/>
    <w:rsid w:val="00013AE9"/>
    <w:rPr>
      <w:rFonts w:cs="Times New Roman"/>
      <w:b/>
      <w:bCs/>
      <w:sz w:val="22"/>
      <w:szCs w:val="22"/>
    </w:rPr>
  </w:style>
  <w:style w:type="character" w:customStyle="1" w:styleId="Balk7Char">
    <w:name w:val="Başlık 7 Char"/>
    <w:basedOn w:val="VarsaylanParagrafYazTipi"/>
    <w:link w:val="Balk7"/>
    <w:uiPriority w:val="99"/>
    <w:semiHidden/>
    <w:locked/>
    <w:rsid w:val="00013AE9"/>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013AE9"/>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sid w:val="00013AE9"/>
    <w:rPr>
      <w:rFonts w:ascii="Cambria" w:hAnsi="Cambria" w:cs="Times New Roman"/>
      <w:sz w:val="22"/>
      <w:szCs w:val="22"/>
    </w:rPr>
  </w:style>
  <w:style w:type="paragraph" w:styleId="stbilgi">
    <w:name w:val="header"/>
    <w:basedOn w:val="Normal"/>
    <w:link w:val="stbilgiChar"/>
    <w:uiPriority w:val="99"/>
    <w:rsid w:val="00376F6B"/>
    <w:pPr>
      <w:tabs>
        <w:tab w:val="center" w:pos="4536"/>
        <w:tab w:val="right" w:pos="9072"/>
      </w:tabs>
    </w:pPr>
  </w:style>
  <w:style w:type="character" w:customStyle="1" w:styleId="stbilgiChar">
    <w:name w:val="Üstbilgi Char"/>
    <w:basedOn w:val="VarsaylanParagrafYazTipi"/>
    <w:link w:val="stbilgi"/>
    <w:uiPriority w:val="99"/>
    <w:locked/>
    <w:rsid w:val="00376F6B"/>
    <w:rPr>
      <w:rFonts w:cs="Times New Roman"/>
    </w:rPr>
  </w:style>
  <w:style w:type="paragraph" w:styleId="Altbilgi">
    <w:name w:val="footer"/>
    <w:basedOn w:val="Normal"/>
    <w:link w:val="AltbilgiChar"/>
    <w:uiPriority w:val="99"/>
    <w:rsid w:val="00376F6B"/>
    <w:pPr>
      <w:tabs>
        <w:tab w:val="center" w:pos="4536"/>
        <w:tab w:val="right" w:pos="9072"/>
      </w:tabs>
    </w:pPr>
  </w:style>
  <w:style w:type="character" w:customStyle="1" w:styleId="AltbilgiChar">
    <w:name w:val="Altbilgi Char"/>
    <w:basedOn w:val="VarsaylanParagrafYazTipi"/>
    <w:link w:val="Altbilgi"/>
    <w:uiPriority w:val="99"/>
    <w:locked/>
    <w:rsid w:val="00376F6B"/>
    <w:rPr>
      <w:rFonts w:cs="Times New Roman"/>
    </w:rPr>
  </w:style>
  <w:style w:type="paragraph" w:styleId="ListeParagraf">
    <w:name w:val="List Paragraph"/>
    <w:basedOn w:val="Normal"/>
    <w:uiPriority w:val="99"/>
    <w:qFormat/>
    <w:rsid w:val="001257DD"/>
    <w:pPr>
      <w:spacing w:after="160" w:line="259" w:lineRule="auto"/>
      <w:ind w:left="720"/>
      <w:contextualSpacing/>
    </w:pPr>
    <w:rPr>
      <w:rFonts w:ascii="Calibri" w:hAnsi="Calibri"/>
      <w:sz w:val="22"/>
      <w:szCs w:val="22"/>
      <w:lang w:val="tr-TR"/>
    </w:rPr>
  </w:style>
  <w:style w:type="table" w:styleId="TabloKlavuzu">
    <w:name w:val="Table Grid"/>
    <w:basedOn w:val="NormalTablo"/>
    <w:uiPriority w:val="99"/>
    <w:rsid w:val="00A33B4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uiPriority w:val="99"/>
    <w:rsid w:val="00A33B42"/>
    <w:pPr>
      <w:spacing w:line="259" w:lineRule="auto"/>
    </w:pPr>
    <w:rPr>
      <w:rFonts w:ascii="Calibri" w:hAnsi="Calibri"/>
      <w:color w:val="000000"/>
    </w:rPr>
  </w:style>
  <w:style w:type="character" w:customStyle="1" w:styleId="footnotedescriptionChar">
    <w:name w:val="footnote description Char"/>
    <w:link w:val="footnotedescription"/>
    <w:uiPriority w:val="99"/>
    <w:locked/>
    <w:rsid w:val="00A33B42"/>
    <w:rPr>
      <w:rFonts w:ascii="Calibri" w:hAnsi="Calibri"/>
      <w:color w:val="000000"/>
      <w:sz w:val="22"/>
      <w:lang w:val="tr-TR" w:eastAsia="tr-TR"/>
    </w:rPr>
  </w:style>
  <w:style w:type="paragraph" w:styleId="AralkYok">
    <w:name w:val="No Spacing"/>
    <w:uiPriority w:val="99"/>
    <w:qFormat/>
    <w:rsid w:val="00A33B42"/>
    <w:rPr>
      <w:rFonts w:ascii="Calibri" w:hAnsi="Calibri"/>
      <w:lang w:eastAsia="en-US"/>
    </w:rPr>
  </w:style>
  <w:style w:type="paragraph" w:customStyle="1" w:styleId="TableParagraph">
    <w:name w:val="Table Paragraph"/>
    <w:basedOn w:val="Normal"/>
    <w:uiPriority w:val="99"/>
    <w:rsid w:val="00D43109"/>
    <w:pPr>
      <w:ind w:firstLine="181"/>
    </w:pPr>
    <w:rPr>
      <w:rFonts w:ascii="Arial Narrow" w:hAnsi="Arial Narrow" w:cs="Arial Narrow"/>
      <w:sz w:val="22"/>
      <w:szCs w:val="22"/>
    </w:rPr>
  </w:style>
  <w:style w:type="paragraph" w:styleId="NormalWeb">
    <w:name w:val="Normal (Web)"/>
    <w:basedOn w:val="Normal"/>
    <w:uiPriority w:val="99"/>
    <w:rsid w:val="00D43109"/>
    <w:pPr>
      <w:spacing w:before="100" w:beforeAutospacing="1" w:after="100" w:afterAutospacing="1"/>
    </w:pPr>
    <w:rPr>
      <w:sz w:val="24"/>
      <w:szCs w:val="24"/>
      <w:lang w:val="tr-TR" w:eastAsia="tr-TR"/>
    </w:rPr>
  </w:style>
  <w:style w:type="paragraph" w:styleId="BalonMetni">
    <w:name w:val="Balloon Text"/>
    <w:basedOn w:val="Normal"/>
    <w:link w:val="BalonMetniChar"/>
    <w:uiPriority w:val="99"/>
    <w:semiHidden/>
    <w:rsid w:val="007518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51870"/>
    <w:rPr>
      <w:rFonts w:ascii="Tahoma" w:hAnsi="Tahoma" w:cs="Tahoma"/>
      <w:sz w:val="16"/>
      <w:szCs w:val="16"/>
    </w:rPr>
  </w:style>
  <w:style w:type="character" w:customStyle="1" w:styleId="Bodytext2Arial">
    <w:name w:val="Body text (2) + Arial"/>
    <w:aliases w:val="7.5 pt,Bold,7 pt,14 pt"/>
    <w:basedOn w:val="VarsaylanParagrafYazTipi"/>
    <w:uiPriority w:val="99"/>
    <w:rsid w:val="00290E45"/>
    <w:rPr>
      <w:rFonts w:ascii="Arial" w:hAnsi="Arial" w:cs="Arial"/>
      <w:b/>
      <w:bCs/>
      <w:color w:val="000000"/>
      <w:spacing w:val="0"/>
      <w:w w:val="100"/>
      <w:position w:val="0"/>
      <w:sz w:val="15"/>
      <w:szCs w:val="15"/>
      <w:shd w:val="clear" w:color="auto" w:fill="FFFFFF"/>
      <w:lang w:val="tr-TR" w:eastAsia="tr-TR"/>
    </w:rPr>
  </w:style>
  <w:style w:type="character" w:styleId="Vurgu">
    <w:name w:val="Emphasis"/>
    <w:basedOn w:val="VarsaylanParagrafYazTipi"/>
    <w:uiPriority w:val="99"/>
    <w:qFormat/>
    <w:rsid w:val="00290E45"/>
    <w:rPr>
      <w:rFonts w:cs="Times New Roman"/>
      <w:i/>
      <w:iCs/>
    </w:rPr>
  </w:style>
  <w:style w:type="paragraph" w:styleId="AltKonuBal">
    <w:name w:val="Subtitle"/>
    <w:basedOn w:val="Normal"/>
    <w:next w:val="Normal"/>
    <w:link w:val="AltKonuBalChar"/>
    <w:uiPriority w:val="99"/>
    <w:qFormat/>
    <w:rsid w:val="00290E45"/>
    <w:pPr>
      <w:spacing w:after="60"/>
      <w:jc w:val="center"/>
      <w:outlineLvl w:val="1"/>
    </w:pPr>
    <w:rPr>
      <w:rFonts w:ascii="Cambria" w:hAnsi="Cambria"/>
      <w:sz w:val="24"/>
      <w:szCs w:val="24"/>
      <w:lang w:val="tr-TR" w:eastAsia="tr-TR"/>
    </w:rPr>
  </w:style>
  <w:style w:type="character" w:customStyle="1" w:styleId="AltKonuBalChar">
    <w:name w:val="Alt Konu Başlığı Char"/>
    <w:basedOn w:val="VarsaylanParagrafYazTipi"/>
    <w:link w:val="AltKonuBal"/>
    <w:uiPriority w:val="99"/>
    <w:locked/>
    <w:rsid w:val="00290E45"/>
    <w:rPr>
      <w:rFonts w:ascii="Cambria" w:hAnsi="Cambria"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28205136">
      <w:marLeft w:val="0"/>
      <w:marRight w:val="0"/>
      <w:marTop w:val="0"/>
      <w:marBottom w:val="0"/>
      <w:divBdr>
        <w:top w:val="none" w:sz="0" w:space="0" w:color="auto"/>
        <w:left w:val="none" w:sz="0" w:space="0" w:color="auto"/>
        <w:bottom w:val="none" w:sz="0" w:space="0" w:color="auto"/>
        <w:right w:val="none" w:sz="0" w:space="0" w:color="auto"/>
      </w:divBdr>
    </w:div>
    <w:div w:id="128205137">
      <w:marLeft w:val="0"/>
      <w:marRight w:val="0"/>
      <w:marTop w:val="0"/>
      <w:marBottom w:val="0"/>
      <w:divBdr>
        <w:top w:val="none" w:sz="0" w:space="0" w:color="auto"/>
        <w:left w:val="none" w:sz="0" w:space="0" w:color="auto"/>
        <w:bottom w:val="none" w:sz="0" w:space="0" w:color="auto"/>
        <w:right w:val="none" w:sz="0" w:space="0" w:color="auto"/>
      </w:divBdr>
    </w:div>
    <w:div w:id="128205138">
      <w:marLeft w:val="0"/>
      <w:marRight w:val="0"/>
      <w:marTop w:val="0"/>
      <w:marBottom w:val="0"/>
      <w:divBdr>
        <w:top w:val="none" w:sz="0" w:space="0" w:color="auto"/>
        <w:left w:val="none" w:sz="0" w:space="0" w:color="auto"/>
        <w:bottom w:val="none" w:sz="0" w:space="0" w:color="auto"/>
        <w:right w:val="none" w:sz="0" w:space="0" w:color="auto"/>
      </w:divBdr>
    </w:div>
    <w:div w:id="128205139">
      <w:marLeft w:val="0"/>
      <w:marRight w:val="0"/>
      <w:marTop w:val="0"/>
      <w:marBottom w:val="0"/>
      <w:divBdr>
        <w:top w:val="none" w:sz="0" w:space="0" w:color="auto"/>
        <w:left w:val="none" w:sz="0" w:space="0" w:color="auto"/>
        <w:bottom w:val="none" w:sz="0" w:space="0" w:color="auto"/>
        <w:right w:val="none" w:sz="0" w:space="0" w:color="auto"/>
      </w:divBdr>
    </w:div>
    <w:div w:id="128205140">
      <w:marLeft w:val="0"/>
      <w:marRight w:val="0"/>
      <w:marTop w:val="0"/>
      <w:marBottom w:val="0"/>
      <w:divBdr>
        <w:top w:val="none" w:sz="0" w:space="0" w:color="auto"/>
        <w:left w:val="none" w:sz="0" w:space="0" w:color="auto"/>
        <w:bottom w:val="none" w:sz="0" w:space="0" w:color="auto"/>
        <w:right w:val="none" w:sz="0" w:space="0" w:color="auto"/>
      </w:divBdr>
    </w:div>
    <w:div w:id="128205141">
      <w:marLeft w:val="0"/>
      <w:marRight w:val="0"/>
      <w:marTop w:val="0"/>
      <w:marBottom w:val="0"/>
      <w:divBdr>
        <w:top w:val="none" w:sz="0" w:space="0" w:color="auto"/>
        <w:left w:val="none" w:sz="0" w:space="0" w:color="auto"/>
        <w:bottom w:val="none" w:sz="0" w:space="0" w:color="auto"/>
        <w:right w:val="none" w:sz="0" w:space="0" w:color="auto"/>
      </w:divBdr>
    </w:div>
    <w:div w:id="128205142">
      <w:marLeft w:val="0"/>
      <w:marRight w:val="0"/>
      <w:marTop w:val="0"/>
      <w:marBottom w:val="0"/>
      <w:divBdr>
        <w:top w:val="none" w:sz="0" w:space="0" w:color="auto"/>
        <w:left w:val="none" w:sz="0" w:space="0" w:color="auto"/>
        <w:bottom w:val="none" w:sz="0" w:space="0" w:color="auto"/>
        <w:right w:val="none" w:sz="0" w:space="0" w:color="auto"/>
      </w:divBdr>
    </w:div>
    <w:div w:id="128205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edu.tr" TargetMode="External"/><Relationship Id="rId1" Type="http://schemas.openxmlformats.org/officeDocument/2006/relationships/hyperlink" Target="mailto:em@il: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14</Pages>
  <Words>4140</Words>
  <Characters>23604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HP</cp:lastModifiedBy>
  <cp:revision>20</cp:revision>
  <cp:lastPrinted>2017-12-28T11:16:00Z</cp:lastPrinted>
  <dcterms:created xsi:type="dcterms:W3CDTF">2018-04-16T10:39:00Z</dcterms:created>
  <dcterms:modified xsi:type="dcterms:W3CDTF">2018-04-17T11:30:00Z</dcterms:modified>
</cp:coreProperties>
</file>