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D3" w:rsidRPr="00251B6A" w:rsidRDefault="006514A0" w:rsidP="00D7028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lang w:val="tr-TR"/>
        </w:rPr>
      </w:pPr>
      <w:r w:rsidRPr="00251B6A">
        <w:rPr>
          <w:rFonts w:cstheme="minorHAnsi"/>
          <w:b/>
          <w:lang w:val="tr-TR"/>
        </w:rPr>
        <w:t xml:space="preserve">ÇANAKKALE ONSEKİZ MART ÜNİVERSİTESİ </w:t>
      </w:r>
    </w:p>
    <w:p w:rsidR="006514A0" w:rsidRPr="00251B6A" w:rsidRDefault="006514A0" w:rsidP="00D7028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lang w:val="tr-TR"/>
        </w:rPr>
      </w:pPr>
      <w:r w:rsidRPr="00251B6A">
        <w:rPr>
          <w:rFonts w:cstheme="minorHAnsi"/>
          <w:b/>
          <w:lang w:val="tr-TR"/>
        </w:rPr>
        <w:t>TIP FAKÜLTESİ</w:t>
      </w:r>
    </w:p>
    <w:p w:rsidR="00FD46D3" w:rsidRPr="00251B6A" w:rsidRDefault="00FD46D3" w:rsidP="00FD46D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lang w:val="tr-TR"/>
        </w:rPr>
      </w:pPr>
      <w:r w:rsidRPr="00251B6A">
        <w:rPr>
          <w:rFonts w:cstheme="minorHAnsi"/>
          <w:b/>
          <w:lang w:val="tr-TR"/>
        </w:rPr>
        <w:t xml:space="preserve">ÇOCUK SAĞLIĞI VE HASTALIKLARI </w:t>
      </w:r>
    </w:p>
    <w:p w:rsidR="00FD46D3" w:rsidRPr="00251B6A" w:rsidRDefault="00FD46D3" w:rsidP="00FD46D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lang w:val="tr-TR"/>
        </w:rPr>
      </w:pPr>
      <w:r w:rsidRPr="00251B6A">
        <w:rPr>
          <w:rFonts w:cstheme="minorHAnsi"/>
          <w:b/>
          <w:lang w:val="tr-TR"/>
        </w:rPr>
        <w:t>DÖNEM 6 STAJ ÇALIŞMA PROGRAMI</w:t>
      </w:r>
    </w:p>
    <w:p w:rsidR="00FD46D3" w:rsidRPr="00251B6A" w:rsidRDefault="00FD46D3" w:rsidP="00FD46D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lang w:val="tr-TR"/>
        </w:rPr>
      </w:pPr>
    </w:p>
    <w:p w:rsidR="00B14884" w:rsidRPr="00251B6A" w:rsidRDefault="00B14884" w:rsidP="00D702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tr-TR"/>
        </w:rPr>
      </w:pPr>
    </w:p>
    <w:p w:rsidR="00B14884" w:rsidRPr="00251B6A" w:rsidRDefault="00B14884" w:rsidP="00D702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tr-TR"/>
        </w:rPr>
      </w:pPr>
      <w:r w:rsidRPr="00251B6A">
        <w:rPr>
          <w:rFonts w:cstheme="minorHAnsi"/>
          <w:b/>
          <w:lang w:val="tr-TR"/>
        </w:rPr>
        <w:t>ANABİLİM DALI BAŞKANI</w:t>
      </w:r>
      <w:r w:rsidRPr="00251B6A">
        <w:rPr>
          <w:rFonts w:cstheme="minorHAnsi"/>
          <w:lang w:val="tr-TR"/>
        </w:rPr>
        <w:t xml:space="preserve">: </w:t>
      </w:r>
      <w:r w:rsidR="005F351A">
        <w:rPr>
          <w:rFonts w:cstheme="minorHAnsi"/>
          <w:lang w:val="tr-TR"/>
        </w:rPr>
        <w:t>DOÇ. DR. SEMA ARAYICI</w:t>
      </w:r>
    </w:p>
    <w:p w:rsidR="00B14884" w:rsidRPr="00251B6A" w:rsidRDefault="00B14884" w:rsidP="00D702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tr-TR"/>
        </w:rPr>
      </w:pPr>
      <w:r w:rsidRPr="00251B6A">
        <w:rPr>
          <w:rFonts w:cstheme="minorHAnsi"/>
          <w:b/>
          <w:lang w:val="tr-TR"/>
        </w:rPr>
        <w:t>ANABİLİM DALI STAJ SORUMLU ÖĞRETİM ÜYESİ:</w:t>
      </w:r>
      <w:r w:rsidR="005F351A">
        <w:rPr>
          <w:rFonts w:cstheme="minorHAnsi"/>
          <w:lang w:val="tr-TR"/>
        </w:rPr>
        <w:t xml:space="preserve"> DR ÖĞR ÜYESİ TURGAY ÇOKYAMAN</w:t>
      </w:r>
    </w:p>
    <w:p w:rsidR="00D7028B" w:rsidRPr="00251B6A" w:rsidRDefault="00D7028B" w:rsidP="00D702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tr-TR"/>
        </w:rPr>
      </w:pPr>
    </w:p>
    <w:p w:rsidR="00B14884" w:rsidRPr="00251B6A" w:rsidRDefault="009F09C9" w:rsidP="00D702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tr-TR"/>
        </w:rPr>
      </w:pPr>
      <w:r w:rsidRPr="00251B6A">
        <w:rPr>
          <w:rFonts w:cstheme="minorHAnsi"/>
          <w:b/>
          <w:lang w:val="tr-TR"/>
        </w:rPr>
        <w:t>ANA</w:t>
      </w:r>
      <w:r w:rsidR="00B14884" w:rsidRPr="00251B6A">
        <w:rPr>
          <w:rFonts w:cstheme="minorHAnsi"/>
          <w:b/>
          <w:lang w:val="tr-TR"/>
        </w:rPr>
        <w:t>BİLİM DALI ÖĞRETİM ÜYELERİ</w:t>
      </w:r>
    </w:p>
    <w:p w:rsidR="00D7028B" w:rsidRPr="00251B6A" w:rsidRDefault="00D7028B" w:rsidP="00D702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tr-TR"/>
        </w:rPr>
      </w:pPr>
    </w:p>
    <w:p w:rsidR="005F351A" w:rsidRPr="00251B6A" w:rsidRDefault="005F351A" w:rsidP="005F351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lang w:val="tr-TR"/>
        </w:rPr>
      </w:pPr>
      <w:r w:rsidRPr="00251B6A">
        <w:rPr>
          <w:rFonts w:cstheme="minorHAnsi"/>
          <w:lang w:val="tr-TR"/>
        </w:rPr>
        <w:t>DOÇ</w:t>
      </w:r>
      <w:r>
        <w:rPr>
          <w:rFonts w:cstheme="minorHAnsi"/>
          <w:lang w:val="tr-TR"/>
        </w:rPr>
        <w:t xml:space="preserve"> </w:t>
      </w:r>
      <w:r w:rsidRPr="00251B6A">
        <w:rPr>
          <w:rFonts w:cstheme="minorHAnsi"/>
          <w:lang w:val="tr-TR"/>
        </w:rPr>
        <w:t>DR SEMA ARAYICI</w:t>
      </w:r>
    </w:p>
    <w:p w:rsidR="00427283" w:rsidRPr="00251B6A" w:rsidRDefault="005F351A" w:rsidP="0042728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lang w:val="tr-TR"/>
        </w:rPr>
      </w:pPr>
      <w:r>
        <w:rPr>
          <w:rFonts w:cstheme="minorHAnsi"/>
          <w:lang w:val="tr-TR"/>
        </w:rPr>
        <w:t>DOÇ</w:t>
      </w:r>
      <w:r w:rsidR="00427283" w:rsidRPr="00251B6A">
        <w:rPr>
          <w:rFonts w:cstheme="minorHAnsi"/>
          <w:lang w:val="tr-TR"/>
        </w:rPr>
        <w:t xml:space="preserve"> DR NAZAN KAYMAZ </w:t>
      </w:r>
    </w:p>
    <w:p w:rsidR="00D7028B" w:rsidRPr="00251B6A" w:rsidRDefault="005F351A" w:rsidP="0042728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lang w:val="tr-TR"/>
        </w:rPr>
      </w:pPr>
      <w:r>
        <w:rPr>
          <w:rFonts w:cstheme="minorHAnsi"/>
          <w:lang w:val="tr-TR"/>
        </w:rPr>
        <w:t xml:space="preserve">DOÇ DR </w:t>
      </w:r>
      <w:r w:rsidR="009128A1" w:rsidRPr="00251B6A">
        <w:rPr>
          <w:rFonts w:cstheme="minorHAnsi"/>
          <w:lang w:val="tr-TR"/>
        </w:rPr>
        <w:t>HALUK AKAR</w:t>
      </w:r>
    </w:p>
    <w:p w:rsidR="00D7028B" w:rsidRPr="00251B6A" w:rsidRDefault="005F351A" w:rsidP="0042728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lang w:val="tr-TR"/>
        </w:rPr>
      </w:pPr>
      <w:r>
        <w:rPr>
          <w:rFonts w:cstheme="minorHAnsi"/>
          <w:lang w:val="tr-TR"/>
        </w:rPr>
        <w:t>DR ÖĞR ÜYESİ</w:t>
      </w:r>
      <w:r w:rsidR="00427283" w:rsidRPr="00251B6A">
        <w:rPr>
          <w:rFonts w:cstheme="minorHAnsi"/>
          <w:lang w:val="tr-TR"/>
        </w:rPr>
        <w:t xml:space="preserve"> HAKAN AYLANÇ</w:t>
      </w:r>
    </w:p>
    <w:p w:rsidR="00D7028B" w:rsidRPr="00251B6A" w:rsidRDefault="003E5242" w:rsidP="00FD46D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lang w:val="tr-TR"/>
        </w:rPr>
      </w:pPr>
      <w:r w:rsidRPr="00251B6A">
        <w:rPr>
          <w:rFonts w:cstheme="minorHAnsi"/>
          <w:lang w:val="tr-TR"/>
        </w:rPr>
        <w:t>DR</w:t>
      </w:r>
      <w:r w:rsidR="005F351A">
        <w:rPr>
          <w:rFonts w:cstheme="minorHAnsi"/>
          <w:lang w:val="tr-TR"/>
        </w:rPr>
        <w:t xml:space="preserve"> ÖĞR ÜYESİ</w:t>
      </w:r>
      <w:r w:rsidR="00D7028B" w:rsidRPr="00251B6A">
        <w:rPr>
          <w:rFonts w:cstheme="minorHAnsi"/>
          <w:lang w:val="tr-TR"/>
        </w:rPr>
        <w:t xml:space="preserve"> FATİH BATTAL</w:t>
      </w:r>
    </w:p>
    <w:p w:rsidR="00427283" w:rsidRDefault="00427283" w:rsidP="00FD46D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lang w:val="tr-TR"/>
        </w:rPr>
      </w:pPr>
      <w:r w:rsidRPr="00251B6A">
        <w:rPr>
          <w:rFonts w:cstheme="minorHAnsi"/>
          <w:lang w:val="tr-TR"/>
        </w:rPr>
        <w:t>DR</w:t>
      </w:r>
      <w:r w:rsidR="005F351A">
        <w:rPr>
          <w:rFonts w:cstheme="minorHAnsi"/>
          <w:lang w:val="tr-TR"/>
        </w:rPr>
        <w:t xml:space="preserve"> ÖĞR ÜYESİ</w:t>
      </w:r>
      <w:r w:rsidRPr="00251B6A">
        <w:rPr>
          <w:rFonts w:cstheme="minorHAnsi"/>
          <w:lang w:val="tr-TR"/>
        </w:rPr>
        <w:t xml:space="preserve"> TURGAY ÇOKYAMAN</w:t>
      </w:r>
    </w:p>
    <w:p w:rsidR="005F351A" w:rsidRPr="00251B6A" w:rsidRDefault="005F351A" w:rsidP="00FD46D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lang w:val="tr-TR"/>
        </w:rPr>
      </w:pPr>
      <w:r>
        <w:rPr>
          <w:rFonts w:cstheme="minorHAnsi"/>
          <w:lang w:val="tr-TR"/>
        </w:rPr>
        <w:t>DR ÖĞR ÜYESİ AYŞE BURCU AKINCI</w:t>
      </w:r>
    </w:p>
    <w:p w:rsidR="00B14884" w:rsidRPr="00251B6A" w:rsidRDefault="00B14884" w:rsidP="00D702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tr-TR"/>
        </w:rPr>
      </w:pPr>
    </w:p>
    <w:p w:rsidR="006514A0" w:rsidRPr="00251B6A" w:rsidRDefault="006514A0" w:rsidP="00905F3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lang w:val="tr-TR"/>
        </w:rPr>
      </w:pPr>
      <w:r w:rsidRPr="00251B6A">
        <w:rPr>
          <w:rFonts w:cstheme="minorHAnsi"/>
          <w:b/>
          <w:lang w:val="tr-TR"/>
        </w:rPr>
        <w:t>AMAÇ</w:t>
      </w:r>
    </w:p>
    <w:p w:rsidR="00737F01" w:rsidRPr="00251B6A" w:rsidRDefault="00D7028B" w:rsidP="00905F3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tr-TR"/>
        </w:rPr>
      </w:pPr>
      <w:r w:rsidRPr="00251B6A">
        <w:rPr>
          <w:rFonts w:cstheme="minorHAnsi"/>
          <w:lang w:val="tr-TR"/>
        </w:rPr>
        <w:t>Ü</w:t>
      </w:r>
      <w:r w:rsidR="006514A0" w:rsidRPr="00251B6A">
        <w:rPr>
          <w:rFonts w:cstheme="minorHAnsi"/>
          <w:lang w:val="tr-TR"/>
        </w:rPr>
        <w:t xml:space="preserve">lkemizin çocuk sağlığı sorunlarını bilen, koruyucu, önleyici hekimliği önemseyen,sık karşılaşılan ve acil çocukluk çağı hastalıklarının </w:t>
      </w:r>
      <w:r w:rsidR="00FD46D3" w:rsidRPr="00251B6A">
        <w:rPr>
          <w:rFonts w:cstheme="minorHAnsi"/>
          <w:lang w:val="tr-TR"/>
        </w:rPr>
        <w:t xml:space="preserve">tanı ve </w:t>
      </w:r>
      <w:r w:rsidR="006514A0" w:rsidRPr="00251B6A">
        <w:rPr>
          <w:rFonts w:cstheme="minorHAnsi"/>
          <w:lang w:val="tr-TR"/>
        </w:rPr>
        <w:t>tedavisini yapabilen</w:t>
      </w:r>
      <w:r w:rsidR="00FD46D3" w:rsidRPr="00251B6A">
        <w:rPr>
          <w:rFonts w:cstheme="minorHAnsi"/>
          <w:lang w:val="tr-TR"/>
        </w:rPr>
        <w:t>, ileri inceleme gerektiren hastalıklar için gerekli yönlendirmeyi yapabilecek</w:t>
      </w:r>
      <w:r w:rsidR="006514A0" w:rsidRPr="00251B6A">
        <w:rPr>
          <w:rFonts w:cstheme="minorHAnsi"/>
          <w:lang w:val="tr-TR"/>
        </w:rPr>
        <w:t xml:space="preserve"> hekimler olarak</w:t>
      </w:r>
      <w:r w:rsidR="00656EA9">
        <w:rPr>
          <w:rFonts w:cstheme="minorHAnsi"/>
          <w:lang w:val="tr-TR"/>
        </w:rPr>
        <w:t xml:space="preserve"> </w:t>
      </w:r>
      <w:r w:rsidR="006514A0" w:rsidRPr="00251B6A">
        <w:rPr>
          <w:rFonts w:cstheme="minorHAnsi"/>
          <w:lang w:val="tr-TR"/>
        </w:rPr>
        <w:t>yetişmelerini sağlamak</w:t>
      </w:r>
      <w:r w:rsidR="00FD46D3" w:rsidRPr="00251B6A">
        <w:rPr>
          <w:rFonts w:cstheme="minorHAnsi"/>
          <w:lang w:val="tr-TR"/>
        </w:rPr>
        <w:t>tır.</w:t>
      </w:r>
    </w:p>
    <w:p w:rsidR="003E5242" w:rsidRPr="00251B6A" w:rsidRDefault="003E5242" w:rsidP="00905F3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lang w:val="tr-TR"/>
        </w:rPr>
      </w:pPr>
    </w:p>
    <w:p w:rsidR="006514A0" w:rsidRPr="00251B6A" w:rsidRDefault="006514A0" w:rsidP="00905F3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lang w:val="tr-TR"/>
        </w:rPr>
      </w:pPr>
      <w:r w:rsidRPr="00251B6A">
        <w:rPr>
          <w:rFonts w:cstheme="minorHAnsi"/>
          <w:b/>
          <w:lang w:val="tr-TR"/>
        </w:rPr>
        <w:t>HEDEFLENEN GENEL YETERLİLİKLER</w:t>
      </w:r>
    </w:p>
    <w:p w:rsidR="006514A0" w:rsidRPr="00251B6A" w:rsidRDefault="006514A0" w:rsidP="00905F36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val="tr-TR"/>
        </w:rPr>
      </w:pPr>
      <w:r w:rsidRPr="00251B6A">
        <w:rPr>
          <w:rFonts w:cstheme="minorHAnsi"/>
          <w:lang w:val="tr-TR"/>
        </w:rPr>
        <w:t>Aile ile duyarlı iletişim</w:t>
      </w:r>
    </w:p>
    <w:p w:rsidR="006514A0" w:rsidRPr="00251B6A" w:rsidRDefault="006514A0" w:rsidP="00905F36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val="tr-TR"/>
        </w:rPr>
      </w:pPr>
      <w:r w:rsidRPr="00251B6A">
        <w:rPr>
          <w:rFonts w:cstheme="minorHAnsi"/>
          <w:lang w:val="tr-TR"/>
        </w:rPr>
        <w:t>Öykü alabilme</w:t>
      </w:r>
    </w:p>
    <w:p w:rsidR="006514A0" w:rsidRPr="00251B6A" w:rsidRDefault="006514A0" w:rsidP="00905F36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val="tr-TR"/>
        </w:rPr>
      </w:pPr>
      <w:r w:rsidRPr="00251B6A">
        <w:rPr>
          <w:rFonts w:cstheme="minorHAnsi"/>
          <w:lang w:val="tr-TR"/>
        </w:rPr>
        <w:t>Fizik muayene</w:t>
      </w:r>
    </w:p>
    <w:p w:rsidR="006514A0" w:rsidRPr="00251B6A" w:rsidRDefault="00D7028B" w:rsidP="00905F36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val="tr-TR"/>
        </w:rPr>
      </w:pPr>
      <w:r w:rsidRPr="00251B6A">
        <w:rPr>
          <w:rFonts w:cstheme="minorHAnsi"/>
          <w:lang w:val="tr-TR"/>
        </w:rPr>
        <w:t>Öykü ve muayene bulgularını k</w:t>
      </w:r>
      <w:r w:rsidR="006514A0" w:rsidRPr="00251B6A">
        <w:rPr>
          <w:rFonts w:cstheme="minorHAnsi"/>
          <w:lang w:val="tr-TR"/>
        </w:rPr>
        <w:t>aydetme</w:t>
      </w:r>
    </w:p>
    <w:p w:rsidR="00FC18D8" w:rsidRPr="00251B6A" w:rsidRDefault="00FC18D8" w:rsidP="00905F36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val="tr-TR"/>
        </w:rPr>
      </w:pPr>
      <w:r w:rsidRPr="00251B6A">
        <w:rPr>
          <w:rFonts w:cstheme="minorHAnsi"/>
          <w:lang w:val="tr-TR"/>
        </w:rPr>
        <w:t>Yenidoğan bebeğin bakımını yapabilme</w:t>
      </w:r>
    </w:p>
    <w:p w:rsidR="006514A0" w:rsidRPr="00251B6A" w:rsidRDefault="006514A0" w:rsidP="00905F36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val="tr-TR"/>
        </w:rPr>
      </w:pPr>
      <w:r w:rsidRPr="00251B6A">
        <w:rPr>
          <w:rFonts w:cstheme="minorHAnsi"/>
          <w:lang w:val="tr-TR"/>
        </w:rPr>
        <w:t xml:space="preserve">Vizitte </w:t>
      </w:r>
      <w:r w:rsidR="003E5242" w:rsidRPr="00251B6A">
        <w:rPr>
          <w:rFonts w:cstheme="minorHAnsi"/>
          <w:lang w:val="tr-TR"/>
        </w:rPr>
        <w:t xml:space="preserve">hasta </w:t>
      </w:r>
      <w:r w:rsidRPr="00251B6A">
        <w:rPr>
          <w:rFonts w:cstheme="minorHAnsi"/>
          <w:lang w:val="tr-TR"/>
        </w:rPr>
        <w:t>sunabilme</w:t>
      </w:r>
    </w:p>
    <w:p w:rsidR="006514A0" w:rsidRPr="00251B6A" w:rsidRDefault="006514A0" w:rsidP="00905F36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val="tr-TR"/>
        </w:rPr>
      </w:pPr>
      <w:r w:rsidRPr="00251B6A">
        <w:rPr>
          <w:rFonts w:cstheme="minorHAnsi"/>
          <w:lang w:val="tr-TR"/>
        </w:rPr>
        <w:t>Hasta İzlemi</w:t>
      </w:r>
    </w:p>
    <w:p w:rsidR="006514A0" w:rsidRPr="00251B6A" w:rsidRDefault="006514A0" w:rsidP="00905F36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val="tr-TR"/>
        </w:rPr>
      </w:pPr>
      <w:r w:rsidRPr="00251B6A">
        <w:rPr>
          <w:rFonts w:cstheme="minorHAnsi"/>
          <w:lang w:val="tr-TR"/>
        </w:rPr>
        <w:t>Epikriz / rapor yazabilme</w:t>
      </w:r>
    </w:p>
    <w:p w:rsidR="006514A0" w:rsidRPr="00251B6A" w:rsidRDefault="006514A0" w:rsidP="00905F36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val="tr-TR"/>
        </w:rPr>
      </w:pPr>
      <w:r w:rsidRPr="00251B6A">
        <w:rPr>
          <w:rFonts w:cstheme="minorHAnsi"/>
          <w:lang w:val="tr-TR"/>
        </w:rPr>
        <w:t>Soruna yönelik yaklaşım yapabilme</w:t>
      </w:r>
    </w:p>
    <w:p w:rsidR="006514A0" w:rsidRPr="00251B6A" w:rsidRDefault="006514A0" w:rsidP="00905F36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val="tr-TR"/>
        </w:rPr>
      </w:pPr>
      <w:r w:rsidRPr="00251B6A">
        <w:rPr>
          <w:rFonts w:cstheme="minorHAnsi"/>
          <w:lang w:val="tr-TR"/>
        </w:rPr>
        <w:t>Sorunları tanıma ve önemine göre sıralayabilme, kaydetmeyi yapabilme</w:t>
      </w:r>
    </w:p>
    <w:p w:rsidR="006514A0" w:rsidRPr="00251B6A" w:rsidRDefault="006514A0" w:rsidP="00905F36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val="tr-TR"/>
        </w:rPr>
      </w:pPr>
      <w:r w:rsidRPr="00251B6A">
        <w:rPr>
          <w:rFonts w:cstheme="minorHAnsi"/>
          <w:lang w:val="tr-TR"/>
        </w:rPr>
        <w:t>Ön tanıya / tanılara varabilme</w:t>
      </w:r>
    </w:p>
    <w:p w:rsidR="006514A0" w:rsidRPr="00251B6A" w:rsidRDefault="006514A0" w:rsidP="00905F36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val="tr-TR"/>
        </w:rPr>
      </w:pPr>
      <w:r w:rsidRPr="00251B6A">
        <w:rPr>
          <w:rFonts w:cstheme="minorHAnsi"/>
          <w:lang w:val="tr-TR"/>
        </w:rPr>
        <w:t>Laboratuvar verilerini bilinçli bir sırada isteme ve değerlendirme</w:t>
      </w:r>
    </w:p>
    <w:p w:rsidR="006514A0" w:rsidRPr="00251B6A" w:rsidRDefault="006514A0" w:rsidP="00905F36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val="tr-TR"/>
        </w:rPr>
      </w:pPr>
      <w:r w:rsidRPr="00251B6A">
        <w:rPr>
          <w:rFonts w:cstheme="minorHAnsi"/>
          <w:lang w:val="tr-TR"/>
        </w:rPr>
        <w:t>Tedavi planlama, tedavinin yararını değerlendirme ve izleme</w:t>
      </w:r>
    </w:p>
    <w:p w:rsidR="006514A0" w:rsidRPr="00251B6A" w:rsidRDefault="006514A0" w:rsidP="00905F3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val="tr-TR"/>
        </w:rPr>
      </w:pPr>
    </w:p>
    <w:p w:rsidR="006514A0" w:rsidRPr="00251B6A" w:rsidRDefault="006514A0" w:rsidP="003E52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tr-TR"/>
        </w:rPr>
      </w:pPr>
      <w:r w:rsidRPr="00251B6A">
        <w:rPr>
          <w:rFonts w:cstheme="minorHAnsi"/>
          <w:b/>
          <w:lang w:val="tr-TR"/>
        </w:rPr>
        <w:t>Not:</w:t>
      </w:r>
      <w:r w:rsidRPr="00251B6A">
        <w:rPr>
          <w:rFonts w:cstheme="minorHAnsi"/>
          <w:lang w:val="tr-TR"/>
        </w:rPr>
        <w:t xml:space="preserve"> Bütün çalışmalarını kıdemli asistan doktor ve sorumlu öğretim üyesi gözetiminde</w:t>
      </w:r>
      <w:r w:rsidR="001232F5">
        <w:rPr>
          <w:rFonts w:cstheme="minorHAnsi"/>
          <w:lang w:val="tr-TR"/>
        </w:rPr>
        <w:t xml:space="preserve"> </w:t>
      </w:r>
      <w:r w:rsidRPr="00251B6A">
        <w:rPr>
          <w:rFonts w:cstheme="minorHAnsi"/>
          <w:lang w:val="tr-TR"/>
        </w:rPr>
        <w:t>yapacaktır.</w:t>
      </w:r>
    </w:p>
    <w:p w:rsidR="007C6258" w:rsidRPr="00251B6A" w:rsidRDefault="007C6258" w:rsidP="007C6258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theme="minorHAnsi"/>
          <w:lang w:val="tr-TR"/>
        </w:rPr>
      </w:pPr>
      <w:r w:rsidRPr="00251B6A">
        <w:rPr>
          <w:rFonts w:cstheme="minorHAnsi"/>
          <w:lang w:val="tr-TR"/>
        </w:rPr>
        <w:t xml:space="preserve"> *Tüm intörn doktorlar staj başında kendilerine verilen karneleri staj sonunda sorumlu öğretim üyesine teslim etmekle yükümlüdür</w:t>
      </w:r>
      <w:r w:rsidR="00B55C9C" w:rsidRPr="00251B6A">
        <w:rPr>
          <w:rFonts w:cstheme="minorHAnsi"/>
          <w:lang w:val="tr-TR"/>
        </w:rPr>
        <w:t xml:space="preserve"> (Ek-1)</w:t>
      </w:r>
      <w:r w:rsidRPr="00251B6A">
        <w:rPr>
          <w:rFonts w:cstheme="minorHAnsi"/>
          <w:lang w:val="tr-TR"/>
        </w:rPr>
        <w:t>.</w:t>
      </w:r>
    </w:p>
    <w:p w:rsidR="00D7028B" w:rsidRPr="00251B6A" w:rsidRDefault="00D7028B" w:rsidP="00D7028B">
      <w:pPr>
        <w:jc w:val="both"/>
        <w:rPr>
          <w:rFonts w:cstheme="minorHAnsi"/>
          <w:lang w:val="tr-TR"/>
        </w:rPr>
      </w:pPr>
    </w:p>
    <w:p w:rsidR="006514A0" w:rsidRPr="00251B6A" w:rsidRDefault="006514A0" w:rsidP="00D7028B">
      <w:pPr>
        <w:jc w:val="both"/>
        <w:rPr>
          <w:rFonts w:cstheme="minorHAnsi"/>
          <w:b/>
          <w:lang w:val="tr-TR"/>
        </w:rPr>
      </w:pPr>
      <w:r w:rsidRPr="00251B6A">
        <w:rPr>
          <w:rFonts w:cstheme="minorHAnsi"/>
          <w:b/>
          <w:lang w:val="tr-TR"/>
        </w:rPr>
        <w:lastRenderedPageBreak/>
        <w:t>HEDEFLENEN KLİNİK YETERLİLİKLER</w:t>
      </w:r>
    </w:p>
    <w:p w:rsidR="006514A0" w:rsidRPr="00251B6A" w:rsidRDefault="006514A0" w:rsidP="00D702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tr-TR"/>
        </w:rPr>
      </w:pPr>
      <w:r w:rsidRPr="00251B6A">
        <w:rPr>
          <w:rFonts w:cstheme="minorHAnsi"/>
          <w:b/>
          <w:lang w:val="tr-TR"/>
        </w:rPr>
        <w:t>Sağlam Çocuk</w:t>
      </w:r>
    </w:p>
    <w:p w:rsidR="006514A0" w:rsidRPr="00251B6A" w:rsidRDefault="006514A0" w:rsidP="003E524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tr-TR"/>
        </w:rPr>
      </w:pPr>
      <w:r w:rsidRPr="00251B6A">
        <w:rPr>
          <w:rFonts w:cstheme="minorHAnsi"/>
          <w:lang w:val="tr-TR"/>
        </w:rPr>
        <w:t>Sağlam çocuk izlenimi bilme</w:t>
      </w:r>
    </w:p>
    <w:p w:rsidR="00BF0CD8" w:rsidRPr="00251B6A" w:rsidRDefault="006514A0" w:rsidP="003E524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cstheme="minorHAnsi"/>
          <w:lang w:val="tr-TR"/>
        </w:rPr>
      </w:pPr>
      <w:r w:rsidRPr="00251B6A">
        <w:rPr>
          <w:rFonts w:cstheme="minorHAnsi"/>
          <w:lang w:val="tr-TR"/>
        </w:rPr>
        <w:t>Çocukluk çağında beslenme prensiplerini bilme</w:t>
      </w:r>
    </w:p>
    <w:p w:rsidR="00BF0CD8" w:rsidRPr="00251B6A" w:rsidRDefault="00BF0CD8" w:rsidP="003E524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cstheme="minorHAnsi"/>
          <w:lang w:val="tr-TR"/>
        </w:rPr>
      </w:pPr>
      <w:r w:rsidRPr="00251B6A">
        <w:rPr>
          <w:rFonts w:cstheme="minorHAnsi"/>
          <w:lang w:val="tr-TR"/>
        </w:rPr>
        <w:t>Malnütrisyon tanı ve tedavisini bilme</w:t>
      </w:r>
    </w:p>
    <w:p w:rsidR="003E5242" w:rsidRPr="00251B6A" w:rsidRDefault="003E5242" w:rsidP="003E5242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cstheme="minorHAnsi"/>
          <w:lang w:val="tr-TR"/>
        </w:rPr>
      </w:pPr>
      <w:r w:rsidRPr="00251B6A">
        <w:rPr>
          <w:rFonts w:cstheme="minorHAnsi"/>
          <w:lang w:val="tr-TR"/>
        </w:rPr>
        <w:t>Kronik hasta çocuğun genel takibini yapabilme</w:t>
      </w:r>
    </w:p>
    <w:p w:rsidR="003E5242" w:rsidRPr="00251B6A" w:rsidRDefault="003E5242" w:rsidP="00BF0CD8">
      <w:pPr>
        <w:spacing w:after="0" w:line="240" w:lineRule="auto"/>
        <w:jc w:val="both"/>
        <w:rPr>
          <w:rFonts w:cstheme="minorHAnsi"/>
          <w:lang w:val="tr-TR"/>
        </w:rPr>
      </w:pPr>
    </w:p>
    <w:p w:rsidR="00D7028B" w:rsidRPr="00251B6A" w:rsidRDefault="00D7028B" w:rsidP="00D702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tr-TR"/>
        </w:rPr>
      </w:pPr>
      <w:r w:rsidRPr="00251B6A">
        <w:rPr>
          <w:rFonts w:cstheme="minorHAnsi"/>
          <w:b/>
          <w:lang w:val="tr-TR"/>
        </w:rPr>
        <w:t>Çocuk Yenidoğan</w:t>
      </w:r>
    </w:p>
    <w:p w:rsidR="00D7028B" w:rsidRPr="00251B6A" w:rsidRDefault="00D7028B" w:rsidP="003E524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tr-TR"/>
        </w:rPr>
      </w:pPr>
      <w:r w:rsidRPr="00251B6A">
        <w:rPr>
          <w:rFonts w:cstheme="minorHAnsi"/>
          <w:lang w:val="tr-TR"/>
        </w:rPr>
        <w:t xml:space="preserve">Doğum salonunda </w:t>
      </w:r>
      <w:r w:rsidR="003E5242" w:rsidRPr="00251B6A">
        <w:rPr>
          <w:rFonts w:cstheme="minorHAnsi"/>
          <w:lang w:val="tr-TR"/>
        </w:rPr>
        <w:t xml:space="preserve">normal </w:t>
      </w:r>
      <w:r w:rsidRPr="00251B6A">
        <w:rPr>
          <w:rFonts w:cstheme="minorHAnsi"/>
          <w:lang w:val="tr-TR"/>
        </w:rPr>
        <w:t>yenidoğanın bakımını bilme</w:t>
      </w:r>
    </w:p>
    <w:p w:rsidR="003E5242" w:rsidRPr="00251B6A" w:rsidRDefault="003E5242" w:rsidP="003E524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tr-TR"/>
        </w:rPr>
      </w:pPr>
      <w:r w:rsidRPr="00251B6A">
        <w:rPr>
          <w:rFonts w:cstheme="minorHAnsi"/>
          <w:lang w:val="tr-TR"/>
        </w:rPr>
        <w:t>Doğum salonunda ileri canlandırma gerektiren bebeğe bakım yapabilme</w:t>
      </w:r>
    </w:p>
    <w:p w:rsidR="00D7028B" w:rsidRPr="00251B6A" w:rsidRDefault="00D7028B" w:rsidP="003E5242">
      <w:pPr>
        <w:pStyle w:val="ListeParagraf"/>
        <w:numPr>
          <w:ilvl w:val="0"/>
          <w:numId w:val="2"/>
        </w:numPr>
        <w:jc w:val="both"/>
        <w:rPr>
          <w:rFonts w:cstheme="minorHAnsi"/>
          <w:lang w:val="tr-TR"/>
        </w:rPr>
      </w:pPr>
      <w:r w:rsidRPr="00251B6A">
        <w:rPr>
          <w:rFonts w:cstheme="minorHAnsi"/>
          <w:lang w:val="tr-TR"/>
        </w:rPr>
        <w:t>Yenidoğanın izlemi ve prematürelik sorunlarını bilme</w:t>
      </w:r>
    </w:p>
    <w:p w:rsidR="003E5242" w:rsidRPr="00251B6A" w:rsidRDefault="003E5242" w:rsidP="003E5242">
      <w:pPr>
        <w:pStyle w:val="ListeParagraf"/>
        <w:numPr>
          <w:ilvl w:val="0"/>
          <w:numId w:val="2"/>
        </w:numPr>
        <w:jc w:val="both"/>
        <w:rPr>
          <w:rFonts w:cstheme="minorHAnsi"/>
          <w:lang w:val="tr-TR"/>
        </w:rPr>
      </w:pPr>
      <w:r w:rsidRPr="00251B6A">
        <w:rPr>
          <w:rFonts w:cstheme="minorHAnsi"/>
          <w:lang w:val="tr-TR"/>
        </w:rPr>
        <w:t>Sarılıklı yenidoğan bebeği yönetebilme ve tedavi gereksinimlerini belirleme</w:t>
      </w:r>
    </w:p>
    <w:p w:rsidR="003E5242" w:rsidRPr="00251B6A" w:rsidRDefault="003E5242" w:rsidP="003E5242">
      <w:pPr>
        <w:pStyle w:val="ListeParagraf"/>
        <w:numPr>
          <w:ilvl w:val="0"/>
          <w:numId w:val="2"/>
        </w:numPr>
        <w:jc w:val="both"/>
        <w:rPr>
          <w:rFonts w:cstheme="minorHAnsi"/>
          <w:lang w:val="tr-TR"/>
        </w:rPr>
      </w:pPr>
      <w:r w:rsidRPr="00251B6A">
        <w:rPr>
          <w:rFonts w:cstheme="minorHAnsi"/>
          <w:lang w:val="tr-TR"/>
        </w:rPr>
        <w:t>Yenidoğan bebeğin anne sütü il beslenmesi konusunda yeterli bilgi ve beceriye sahip olma</w:t>
      </w:r>
    </w:p>
    <w:p w:rsidR="006514A0" w:rsidRPr="00251B6A" w:rsidRDefault="00D7028B" w:rsidP="00D702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tr-TR"/>
        </w:rPr>
      </w:pPr>
      <w:r w:rsidRPr="00251B6A">
        <w:rPr>
          <w:rFonts w:cstheme="minorHAnsi"/>
          <w:b/>
          <w:lang w:val="tr-TR"/>
        </w:rPr>
        <w:t xml:space="preserve">Genel Pediatri </w:t>
      </w:r>
    </w:p>
    <w:p w:rsidR="006514A0" w:rsidRPr="00251B6A" w:rsidRDefault="006514A0" w:rsidP="003E5242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tr-TR"/>
        </w:rPr>
      </w:pPr>
      <w:r w:rsidRPr="00251B6A">
        <w:rPr>
          <w:rFonts w:cstheme="minorHAnsi"/>
          <w:lang w:val="tr-TR"/>
        </w:rPr>
        <w:t>Çocuklarda aşılama takvimini ve prensiplerini bilme</w:t>
      </w:r>
    </w:p>
    <w:p w:rsidR="006514A0" w:rsidRPr="00251B6A" w:rsidRDefault="006514A0" w:rsidP="003E5242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tr-TR"/>
        </w:rPr>
      </w:pPr>
      <w:r w:rsidRPr="00251B6A">
        <w:rPr>
          <w:rFonts w:cstheme="minorHAnsi"/>
          <w:lang w:val="tr-TR"/>
        </w:rPr>
        <w:t>Üst solunum yolu enfeksiyonlarına yaklaşımı bilme</w:t>
      </w:r>
    </w:p>
    <w:p w:rsidR="006514A0" w:rsidRPr="00251B6A" w:rsidRDefault="006514A0" w:rsidP="003E5242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tr-TR"/>
        </w:rPr>
      </w:pPr>
      <w:r w:rsidRPr="00251B6A">
        <w:rPr>
          <w:rFonts w:cstheme="minorHAnsi"/>
          <w:lang w:val="tr-TR"/>
        </w:rPr>
        <w:t>Merkezi sinir sistemi enfeksiyonlarına yaklaşımı bilme</w:t>
      </w:r>
    </w:p>
    <w:p w:rsidR="006514A0" w:rsidRPr="00251B6A" w:rsidRDefault="006514A0" w:rsidP="003E5242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tr-TR"/>
        </w:rPr>
      </w:pPr>
      <w:r w:rsidRPr="00251B6A">
        <w:rPr>
          <w:rFonts w:cstheme="minorHAnsi"/>
          <w:lang w:val="tr-TR"/>
        </w:rPr>
        <w:t>Çocukluk çağı tüberkülozuna yaklaşımı bilme</w:t>
      </w:r>
    </w:p>
    <w:p w:rsidR="006514A0" w:rsidRPr="00251B6A" w:rsidRDefault="006514A0" w:rsidP="003E5242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tr-TR"/>
        </w:rPr>
      </w:pPr>
      <w:r w:rsidRPr="00251B6A">
        <w:rPr>
          <w:rFonts w:cstheme="minorHAnsi"/>
          <w:lang w:val="tr-TR"/>
        </w:rPr>
        <w:t>İshalle getirilen çocuğa yaklaşımı bilme</w:t>
      </w:r>
    </w:p>
    <w:p w:rsidR="006514A0" w:rsidRPr="00251B6A" w:rsidRDefault="006514A0" w:rsidP="003E5242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tr-TR"/>
        </w:rPr>
      </w:pPr>
      <w:r w:rsidRPr="00251B6A">
        <w:rPr>
          <w:rFonts w:cstheme="minorHAnsi"/>
          <w:lang w:val="tr-TR"/>
        </w:rPr>
        <w:t>Ateşle getirilen çocuğa yaklaşımı bilme</w:t>
      </w:r>
    </w:p>
    <w:p w:rsidR="006514A0" w:rsidRPr="00251B6A" w:rsidRDefault="006514A0" w:rsidP="003E5242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tr-TR"/>
        </w:rPr>
      </w:pPr>
      <w:r w:rsidRPr="00251B6A">
        <w:rPr>
          <w:rFonts w:cstheme="minorHAnsi"/>
          <w:lang w:val="tr-TR"/>
        </w:rPr>
        <w:t>Çocukluk çağı parazitozlarına yaklaşımı bilme</w:t>
      </w:r>
    </w:p>
    <w:p w:rsidR="00D7028B" w:rsidRPr="00251B6A" w:rsidRDefault="006514A0" w:rsidP="003E5242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cstheme="minorHAnsi"/>
          <w:lang w:val="tr-TR"/>
        </w:rPr>
      </w:pPr>
      <w:r w:rsidRPr="00251B6A">
        <w:rPr>
          <w:rFonts w:cstheme="minorHAnsi"/>
          <w:lang w:val="tr-TR"/>
        </w:rPr>
        <w:t>Çocukluk çağı döküntülü</w:t>
      </w:r>
      <w:r w:rsidR="00D7028B" w:rsidRPr="00251B6A">
        <w:rPr>
          <w:rFonts w:cstheme="minorHAnsi"/>
          <w:lang w:val="tr-TR"/>
        </w:rPr>
        <w:t xml:space="preserve"> hastalıklarına yaklaşımı bilme</w:t>
      </w:r>
    </w:p>
    <w:p w:rsidR="006514A0" w:rsidRPr="00251B6A" w:rsidRDefault="006514A0" w:rsidP="003E5242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cstheme="minorHAnsi"/>
          <w:lang w:val="tr-TR"/>
        </w:rPr>
      </w:pPr>
      <w:r w:rsidRPr="00251B6A">
        <w:rPr>
          <w:rFonts w:cstheme="minorHAnsi"/>
          <w:lang w:val="tr-TR"/>
        </w:rPr>
        <w:t>Boy kısalığına yaklaşımı bilme</w:t>
      </w:r>
    </w:p>
    <w:p w:rsidR="006514A0" w:rsidRPr="00251B6A" w:rsidRDefault="006514A0" w:rsidP="003E5242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tr-TR"/>
        </w:rPr>
      </w:pPr>
      <w:r w:rsidRPr="00251B6A">
        <w:rPr>
          <w:rFonts w:cstheme="minorHAnsi"/>
          <w:lang w:val="tr-TR"/>
        </w:rPr>
        <w:t>Tip 1 diyabet tanısı ve acil tedavisini bilme</w:t>
      </w:r>
    </w:p>
    <w:p w:rsidR="006514A0" w:rsidRPr="00251B6A" w:rsidRDefault="006514A0" w:rsidP="003E5242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tr-TR"/>
        </w:rPr>
      </w:pPr>
      <w:r w:rsidRPr="00251B6A">
        <w:rPr>
          <w:rFonts w:cstheme="minorHAnsi"/>
          <w:lang w:val="tr-TR"/>
        </w:rPr>
        <w:t>D vitamini yetersizliği tanı ve tedavisini bilme</w:t>
      </w:r>
    </w:p>
    <w:p w:rsidR="006514A0" w:rsidRPr="00251B6A" w:rsidRDefault="006514A0" w:rsidP="003E5242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tr-TR"/>
        </w:rPr>
      </w:pPr>
      <w:r w:rsidRPr="00251B6A">
        <w:rPr>
          <w:rFonts w:cstheme="minorHAnsi"/>
          <w:lang w:val="tr-TR"/>
        </w:rPr>
        <w:t>Hipotiroidizme yaklaşımı bilme</w:t>
      </w:r>
    </w:p>
    <w:p w:rsidR="006514A0" w:rsidRPr="00251B6A" w:rsidRDefault="006514A0" w:rsidP="003E5242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cstheme="minorHAnsi"/>
          <w:lang w:val="tr-TR"/>
        </w:rPr>
      </w:pPr>
      <w:r w:rsidRPr="00251B6A">
        <w:rPr>
          <w:rFonts w:cstheme="minorHAnsi"/>
          <w:lang w:val="tr-TR"/>
        </w:rPr>
        <w:t>Obezite ve insülin direncine yaklaşımı bilme</w:t>
      </w:r>
    </w:p>
    <w:p w:rsidR="006514A0" w:rsidRPr="00251B6A" w:rsidRDefault="006514A0" w:rsidP="003E5242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tr-TR"/>
        </w:rPr>
      </w:pPr>
      <w:r w:rsidRPr="00251B6A">
        <w:rPr>
          <w:rFonts w:cstheme="minorHAnsi"/>
          <w:lang w:val="tr-TR"/>
        </w:rPr>
        <w:t>Akut böbrek yetersizliğine yaklaşımı bilme</w:t>
      </w:r>
    </w:p>
    <w:p w:rsidR="006514A0" w:rsidRPr="00251B6A" w:rsidRDefault="006514A0" w:rsidP="003E5242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tr-TR"/>
        </w:rPr>
      </w:pPr>
      <w:r w:rsidRPr="00251B6A">
        <w:rPr>
          <w:rFonts w:cstheme="minorHAnsi"/>
          <w:lang w:val="tr-TR"/>
        </w:rPr>
        <w:t>Ürin</w:t>
      </w:r>
      <w:r w:rsidR="00D7028B" w:rsidRPr="00251B6A">
        <w:rPr>
          <w:rFonts w:cstheme="minorHAnsi"/>
          <w:lang w:val="tr-TR"/>
        </w:rPr>
        <w:t xml:space="preserve">er sistem enfeksiyonlarına </w:t>
      </w:r>
      <w:r w:rsidRPr="00251B6A">
        <w:rPr>
          <w:rFonts w:cstheme="minorHAnsi"/>
          <w:lang w:val="tr-TR"/>
        </w:rPr>
        <w:t>yaklaşımı ve tedavilerini bilme</w:t>
      </w:r>
    </w:p>
    <w:p w:rsidR="006514A0" w:rsidRPr="00251B6A" w:rsidRDefault="006514A0" w:rsidP="003E5242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tr-TR"/>
        </w:rPr>
      </w:pPr>
      <w:r w:rsidRPr="00251B6A">
        <w:rPr>
          <w:rFonts w:cstheme="minorHAnsi"/>
          <w:lang w:val="tr-TR"/>
        </w:rPr>
        <w:t>Çocukluk çağı hipertansiyona yaklaşım ve tedavisini bilme</w:t>
      </w:r>
    </w:p>
    <w:p w:rsidR="006514A0" w:rsidRPr="00251B6A" w:rsidRDefault="006514A0" w:rsidP="003E5242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tr-TR"/>
        </w:rPr>
      </w:pPr>
      <w:r w:rsidRPr="00251B6A">
        <w:rPr>
          <w:rFonts w:cstheme="minorHAnsi"/>
          <w:lang w:val="tr-TR"/>
        </w:rPr>
        <w:t>Çocukluk çağı artritleri tanı ve yaklaşımı bilme</w:t>
      </w:r>
    </w:p>
    <w:p w:rsidR="006514A0" w:rsidRPr="00251B6A" w:rsidRDefault="006514A0" w:rsidP="003E5242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cstheme="minorHAnsi"/>
          <w:lang w:val="tr-TR"/>
        </w:rPr>
      </w:pPr>
      <w:r w:rsidRPr="00251B6A">
        <w:rPr>
          <w:rFonts w:cstheme="minorHAnsi"/>
          <w:lang w:val="tr-TR"/>
        </w:rPr>
        <w:t>Sıvı elektrolit tedavisinin genel ilkelerini bilme</w:t>
      </w:r>
    </w:p>
    <w:p w:rsidR="006514A0" w:rsidRPr="00251B6A" w:rsidRDefault="006514A0" w:rsidP="003E5242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tr-TR"/>
        </w:rPr>
      </w:pPr>
      <w:r w:rsidRPr="00251B6A">
        <w:rPr>
          <w:rFonts w:cstheme="minorHAnsi"/>
          <w:lang w:val="tr-TR"/>
        </w:rPr>
        <w:t>Çocukluk çağında lenfadenopatilere yaklaşımı bilme</w:t>
      </w:r>
    </w:p>
    <w:p w:rsidR="006514A0" w:rsidRPr="00251B6A" w:rsidRDefault="006514A0" w:rsidP="003E5242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cstheme="minorHAnsi"/>
          <w:lang w:val="tr-TR"/>
        </w:rPr>
      </w:pPr>
      <w:r w:rsidRPr="00251B6A">
        <w:rPr>
          <w:rFonts w:cstheme="minorHAnsi"/>
          <w:lang w:val="tr-TR"/>
        </w:rPr>
        <w:t>Çocukluk çağı kanserlerinde genel belirti ve bulgular, ayırıcı tanı ve yaklaşımda ipuçlarını bilme</w:t>
      </w:r>
    </w:p>
    <w:p w:rsidR="006514A0" w:rsidRPr="00251B6A" w:rsidRDefault="006514A0" w:rsidP="003E5242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tr-TR"/>
        </w:rPr>
      </w:pPr>
      <w:r w:rsidRPr="00251B6A">
        <w:rPr>
          <w:rFonts w:cstheme="minorHAnsi"/>
          <w:lang w:val="tr-TR"/>
        </w:rPr>
        <w:t>Nutrisyonel ve hemolitik anemilerde tanı ve tedavisini bilme</w:t>
      </w:r>
    </w:p>
    <w:p w:rsidR="006514A0" w:rsidRPr="00251B6A" w:rsidRDefault="006514A0" w:rsidP="003E5242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tr-TR"/>
        </w:rPr>
      </w:pPr>
      <w:r w:rsidRPr="00251B6A">
        <w:rPr>
          <w:rFonts w:cstheme="minorHAnsi"/>
          <w:lang w:val="tr-TR"/>
        </w:rPr>
        <w:t>Kanama bozukluklarına yaklaşımı bilme</w:t>
      </w:r>
    </w:p>
    <w:p w:rsidR="006514A0" w:rsidRPr="00251B6A" w:rsidRDefault="006514A0" w:rsidP="003E5242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cstheme="minorHAnsi"/>
          <w:lang w:val="tr-TR"/>
        </w:rPr>
      </w:pPr>
      <w:r w:rsidRPr="00251B6A">
        <w:rPr>
          <w:rFonts w:cstheme="minorHAnsi"/>
          <w:lang w:val="tr-TR"/>
        </w:rPr>
        <w:t>Transfüzyon ilkelerini bilme</w:t>
      </w:r>
    </w:p>
    <w:p w:rsidR="00D7028B" w:rsidRPr="00251B6A" w:rsidRDefault="00D7028B" w:rsidP="003E5242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tr-TR"/>
        </w:rPr>
      </w:pPr>
      <w:r w:rsidRPr="00251B6A">
        <w:rPr>
          <w:rFonts w:cstheme="minorHAnsi"/>
          <w:lang w:val="tr-TR"/>
        </w:rPr>
        <w:t>Astım tanı ve tedavisini bilme</w:t>
      </w:r>
    </w:p>
    <w:p w:rsidR="00D7028B" w:rsidRPr="00251B6A" w:rsidRDefault="00D7028B" w:rsidP="003E5242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tr-TR"/>
        </w:rPr>
      </w:pPr>
      <w:r w:rsidRPr="00251B6A">
        <w:rPr>
          <w:rFonts w:cstheme="minorHAnsi"/>
          <w:lang w:val="tr-TR"/>
        </w:rPr>
        <w:t>Hışıltılı çocuğa yaklaşımı bilme</w:t>
      </w:r>
    </w:p>
    <w:p w:rsidR="00D7028B" w:rsidRPr="00251B6A" w:rsidRDefault="00D7028B" w:rsidP="003E5242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tr-TR"/>
        </w:rPr>
      </w:pPr>
      <w:r w:rsidRPr="00251B6A">
        <w:rPr>
          <w:rFonts w:cstheme="minorHAnsi"/>
          <w:lang w:val="tr-TR"/>
        </w:rPr>
        <w:t>İmmün yetersizliklere yaklaşımı bilme</w:t>
      </w:r>
    </w:p>
    <w:p w:rsidR="00D7028B" w:rsidRPr="00251B6A" w:rsidRDefault="00D7028B" w:rsidP="003E5242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cstheme="minorHAnsi"/>
          <w:lang w:val="tr-TR"/>
        </w:rPr>
      </w:pPr>
      <w:r w:rsidRPr="00251B6A">
        <w:rPr>
          <w:rFonts w:cstheme="minorHAnsi"/>
          <w:lang w:val="tr-TR"/>
        </w:rPr>
        <w:t>Kronik akciğer hastalıklarına yaklaşımı bilme</w:t>
      </w:r>
    </w:p>
    <w:p w:rsidR="00D7028B" w:rsidRPr="00251B6A" w:rsidRDefault="00D7028B" w:rsidP="003E5242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tr-TR"/>
        </w:rPr>
      </w:pPr>
      <w:r w:rsidRPr="00251B6A">
        <w:rPr>
          <w:rFonts w:cstheme="minorHAnsi"/>
          <w:lang w:val="tr-TR"/>
        </w:rPr>
        <w:t>Üfürümleri tanımlamayı bilme</w:t>
      </w:r>
    </w:p>
    <w:p w:rsidR="00D7028B" w:rsidRPr="00251B6A" w:rsidRDefault="00D7028B" w:rsidP="003E5242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tr-TR"/>
        </w:rPr>
      </w:pPr>
      <w:r w:rsidRPr="00251B6A">
        <w:rPr>
          <w:rFonts w:cstheme="minorHAnsi"/>
          <w:lang w:val="tr-TR"/>
        </w:rPr>
        <w:t>Konjestif kalp yetersizliği tanı ve tedavini bilme</w:t>
      </w:r>
    </w:p>
    <w:p w:rsidR="00D7028B" w:rsidRPr="00251B6A" w:rsidRDefault="00D7028B" w:rsidP="003E5242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tr-TR"/>
        </w:rPr>
      </w:pPr>
      <w:r w:rsidRPr="00251B6A">
        <w:rPr>
          <w:rFonts w:cstheme="minorHAnsi"/>
          <w:lang w:val="tr-TR"/>
        </w:rPr>
        <w:t>Akut romatizmal ateş tanı ve tedavi yaklaşımını bilme</w:t>
      </w:r>
    </w:p>
    <w:p w:rsidR="00D7028B" w:rsidRPr="00251B6A" w:rsidRDefault="00D7028B" w:rsidP="003E5242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cstheme="minorHAnsi"/>
          <w:lang w:val="tr-TR"/>
        </w:rPr>
      </w:pPr>
      <w:r w:rsidRPr="00251B6A">
        <w:rPr>
          <w:rFonts w:cstheme="minorHAnsi"/>
          <w:lang w:val="tr-TR"/>
        </w:rPr>
        <w:t>Konjenital kalp hastalıklarına yaklaşımı bilme</w:t>
      </w:r>
    </w:p>
    <w:p w:rsidR="00D7028B" w:rsidRPr="00251B6A" w:rsidRDefault="00D7028B" w:rsidP="003E5242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tr-TR"/>
        </w:rPr>
      </w:pPr>
      <w:r w:rsidRPr="00251B6A">
        <w:rPr>
          <w:rFonts w:cstheme="minorHAnsi"/>
          <w:lang w:val="tr-TR"/>
        </w:rPr>
        <w:t>Hepatitlere yaklaşımı bilme</w:t>
      </w:r>
    </w:p>
    <w:p w:rsidR="00D7028B" w:rsidRPr="00251B6A" w:rsidRDefault="00D7028B" w:rsidP="003E5242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tr-TR"/>
        </w:rPr>
      </w:pPr>
      <w:r w:rsidRPr="00251B6A">
        <w:rPr>
          <w:rFonts w:cstheme="minorHAnsi"/>
          <w:lang w:val="tr-TR"/>
        </w:rPr>
        <w:lastRenderedPageBreak/>
        <w:t>Karın ağrısı olan çocuğa yaklaşımı bilme</w:t>
      </w:r>
    </w:p>
    <w:p w:rsidR="00BF0CD8" w:rsidRPr="00251B6A" w:rsidRDefault="00BF0CD8" w:rsidP="00D702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tr-TR"/>
        </w:rPr>
      </w:pPr>
    </w:p>
    <w:p w:rsidR="006514A0" w:rsidRPr="00251B6A" w:rsidRDefault="006514A0" w:rsidP="00D702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tr-TR"/>
        </w:rPr>
      </w:pPr>
      <w:r w:rsidRPr="00251B6A">
        <w:rPr>
          <w:rFonts w:cstheme="minorHAnsi"/>
          <w:b/>
          <w:lang w:val="tr-TR"/>
        </w:rPr>
        <w:t xml:space="preserve">Çocuk </w:t>
      </w:r>
      <w:r w:rsidR="00D7028B" w:rsidRPr="00251B6A">
        <w:rPr>
          <w:rFonts w:cstheme="minorHAnsi"/>
          <w:b/>
          <w:lang w:val="tr-TR"/>
        </w:rPr>
        <w:t xml:space="preserve">Acil </w:t>
      </w:r>
    </w:p>
    <w:p w:rsidR="006514A0" w:rsidRPr="00251B6A" w:rsidRDefault="006514A0" w:rsidP="003E5242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tr-TR"/>
        </w:rPr>
      </w:pPr>
      <w:r w:rsidRPr="00251B6A">
        <w:rPr>
          <w:rFonts w:cstheme="minorHAnsi"/>
          <w:lang w:val="tr-TR"/>
        </w:rPr>
        <w:t>Akut bilinç değişikliğine yaklaşımı bilme</w:t>
      </w:r>
    </w:p>
    <w:p w:rsidR="006514A0" w:rsidRPr="00251B6A" w:rsidRDefault="006514A0" w:rsidP="003E5242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tr-TR"/>
        </w:rPr>
      </w:pPr>
      <w:r w:rsidRPr="00251B6A">
        <w:rPr>
          <w:rFonts w:cstheme="minorHAnsi"/>
          <w:lang w:val="tr-TR"/>
        </w:rPr>
        <w:t>Akut nöbete yaklaşımı bilme</w:t>
      </w:r>
    </w:p>
    <w:p w:rsidR="006514A0" w:rsidRPr="00251B6A" w:rsidRDefault="006514A0" w:rsidP="003E5242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tr-TR"/>
        </w:rPr>
      </w:pPr>
      <w:r w:rsidRPr="00251B6A">
        <w:rPr>
          <w:rFonts w:cstheme="minorHAnsi"/>
          <w:lang w:val="tr-TR"/>
        </w:rPr>
        <w:t>Akut yürüme güçlüğüne yaklaşımı bilme</w:t>
      </w:r>
    </w:p>
    <w:p w:rsidR="006514A0" w:rsidRPr="00251B6A" w:rsidRDefault="006514A0" w:rsidP="003E5242">
      <w:pPr>
        <w:pStyle w:val="ListeParagraf"/>
        <w:numPr>
          <w:ilvl w:val="0"/>
          <w:numId w:val="4"/>
        </w:numPr>
        <w:spacing w:after="0"/>
        <w:jc w:val="both"/>
        <w:rPr>
          <w:rFonts w:cstheme="minorHAnsi"/>
          <w:lang w:val="tr-TR"/>
        </w:rPr>
      </w:pPr>
      <w:r w:rsidRPr="00251B6A">
        <w:rPr>
          <w:rFonts w:cstheme="minorHAnsi"/>
          <w:lang w:val="tr-TR"/>
        </w:rPr>
        <w:t xml:space="preserve">Febril </w:t>
      </w:r>
      <w:r w:rsidR="003E5242" w:rsidRPr="00251B6A">
        <w:rPr>
          <w:rFonts w:cstheme="minorHAnsi"/>
          <w:lang w:val="tr-TR"/>
        </w:rPr>
        <w:t>konvülziyona</w:t>
      </w:r>
      <w:r w:rsidRPr="00251B6A">
        <w:rPr>
          <w:rFonts w:cstheme="minorHAnsi"/>
          <w:lang w:val="tr-TR"/>
        </w:rPr>
        <w:t xml:space="preserve"> yaklaşımı bilme</w:t>
      </w:r>
    </w:p>
    <w:p w:rsidR="00D7028B" w:rsidRPr="00251B6A" w:rsidRDefault="00D7028B" w:rsidP="003E5242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tr-TR"/>
        </w:rPr>
      </w:pPr>
      <w:r w:rsidRPr="00251B6A">
        <w:rPr>
          <w:rFonts w:cstheme="minorHAnsi"/>
          <w:lang w:val="tr-TR"/>
        </w:rPr>
        <w:t>Solunum yetmezliğinin tanınması ve tedavisini bilme</w:t>
      </w:r>
    </w:p>
    <w:p w:rsidR="00D7028B" w:rsidRPr="00251B6A" w:rsidRDefault="00D7028B" w:rsidP="003E5242">
      <w:pPr>
        <w:pStyle w:val="ListeParagraf"/>
        <w:numPr>
          <w:ilvl w:val="0"/>
          <w:numId w:val="4"/>
        </w:numPr>
        <w:spacing w:after="0"/>
        <w:jc w:val="both"/>
        <w:rPr>
          <w:rFonts w:cstheme="minorHAnsi"/>
          <w:lang w:val="tr-TR"/>
        </w:rPr>
      </w:pPr>
      <w:r w:rsidRPr="00251B6A">
        <w:rPr>
          <w:rFonts w:cstheme="minorHAnsi"/>
          <w:lang w:val="tr-TR"/>
        </w:rPr>
        <w:t>Şokun tanımlanması ve tedavisini bilme</w:t>
      </w:r>
    </w:p>
    <w:p w:rsidR="00D7028B" w:rsidRPr="00251B6A" w:rsidRDefault="00D7028B" w:rsidP="003E5242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tr-TR"/>
        </w:rPr>
      </w:pPr>
      <w:r w:rsidRPr="00251B6A">
        <w:rPr>
          <w:rFonts w:cstheme="minorHAnsi"/>
          <w:lang w:val="tr-TR"/>
        </w:rPr>
        <w:t>Alerjik acillere yaklaşım ve tedavisi</w:t>
      </w:r>
      <w:r w:rsidR="00BF0CD8" w:rsidRPr="00251B6A">
        <w:rPr>
          <w:rFonts w:cstheme="minorHAnsi"/>
          <w:lang w:val="tr-TR"/>
        </w:rPr>
        <w:t>ni bilme</w:t>
      </w:r>
      <w:r w:rsidRPr="00251B6A">
        <w:rPr>
          <w:rFonts w:cstheme="minorHAnsi"/>
          <w:lang w:val="tr-TR"/>
        </w:rPr>
        <w:t xml:space="preserve"> (akut astım tedavisi, ürtiker-</w:t>
      </w:r>
      <w:r w:rsidR="00FD46D3" w:rsidRPr="00251B6A">
        <w:rPr>
          <w:rFonts w:cstheme="minorHAnsi"/>
          <w:lang w:val="tr-TR"/>
        </w:rPr>
        <w:t>anjiyoödem</w:t>
      </w:r>
      <w:r w:rsidRPr="00251B6A">
        <w:rPr>
          <w:rFonts w:cstheme="minorHAnsi"/>
          <w:lang w:val="tr-TR"/>
        </w:rPr>
        <w:t>, anafilaksi)</w:t>
      </w:r>
    </w:p>
    <w:p w:rsidR="006514A0" w:rsidRPr="00251B6A" w:rsidRDefault="006514A0" w:rsidP="00D702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tr-TR"/>
        </w:rPr>
      </w:pPr>
    </w:p>
    <w:p w:rsidR="006514A0" w:rsidRPr="00251B6A" w:rsidRDefault="006514A0" w:rsidP="00D702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tr-TR"/>
        </w:rPr>
      </w:pPr>
      <w:r w:rsidRPr="00251B6A">
        <w:rPr>
          <w:rFonts w:cstheme="minorHAnsi"/>
          <w:b/>
          <w:lang w:val="tr-TR"/>
        </w:rPr>
        <w:t>HEDEFLENEN PRATİK BECERİLER</w:t>
      </w:r>
    </w:p>
    <w:p w:rsidR="006514A0" w:rsidRPr="00251B6A" w:rsidRDefault="006514A0" w:rsidP="003E5242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tr-TR"/>
        </w:rPr>
      </w:pPr>
      <w:r w:rsidRPr="00251B6A">
        <w:rPr>
          <w:rFonts w:cstheme="minorHAnsi"/>
          <w:lang w:val="tr-TR"/>
        </w:rPr>
        <w:t>Kapiller Kan Alma</w:t>
      </w:r>
    </w:p>
    <w:p w:rsidR="006514A0" w:rsidRPr="00251B6A" w:rsidRDefault="009F09C9" w:rsidP="003E5242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tr-TR"/>
        </w:rPr>
      </w:pPr>
      <w:r w:rsidRPr="00251B6A">
        <w:rPr>
          <w:rFonts w:cstheme="minorHAnsi"/>
          <w:lang w:val="tr-TR"/>
        </w:rPr>
        <w:t>Nabız oksimetri kullanma</w:t>
      </w:r>
    </w:p>
    <w:p w:rsidR="006514A0" w:rsidRPr="00251B6A" w:rsidRDefault="009F09C9" w:rsidP="003E5242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tr-TR"/>
        </w:rPr>
      </w:pPr>
      <w:r w:rsidRPr="00251B6A">
        <w:rPr>
          <w:rFonts w:cstheme="minorHAnsi"/>
          <w:lang w:val="tr-TR"/>
        </w:rPr>
        <w:t>Ateş,nabız,tansiyon,dakika solunum sayısını alma</w:t>
      </w:r>
    </w:p>
    <w:p w:rsidR="006514A0" w:rsidRPr="00251B6A" w:rsidRDefault="009F09C9" w:rsidP="003E5242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tr-TR"/>
        </w:rPr>
      </w:pPr>
      <w:r w:rsidRPr="00251B6A">
        <w:rPr>
          <w:rFonts w:cstheme="minorHAnsi"/>
          <w:lang w:val="tr-TR"/>
        </w:rPr>
        <w:t>Antropometrik ölçümleri yapma</w:t>
      </w:r>
    </w:p>
    <w:p w:rsidR="006514A0" w:rsidRPr="00251B6A" w:rsidRDefault="006514A0" w:rsidP="003E5242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tr-TR"/>
        </w:rPr>
      </w:pPr>
      <w:r w:rsidRPr="00251B6A">
        <w:rPr>
          <w:rFonts w:cstheme="minorHAnsi"/>
          <w:lang w:val="tr-TR"/>
        </w:rPr>
        <w:t>Nazogastrik Aspirasyon</w:t>
      </w:r>
    </w:p>
    <w:p w:rsidR="006514A0" w:rsidRPr="00251B6A" w:rsidRDefault="006514A0" w:rsidP="003E5242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tr-TR"/>
        </w:rPr>
      </w:pPr>
      <w:r w:rsidRPr="00251B6A">
        <w:rPr>
          <w:rFonts w:cstheme="minorHAnsi"/>
          <w:lang w:val="tr-TR"/>
        </w:rPr>
        <w:t>Boğaz Kültürü Alma</w:t>
      </w:r>
    </w:p>
    <w:p w:rsidR="006514A0" w:rsidRPr="00251B6A" w:rsidRDefault="006514A0" w:rsidP="003E5242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tr-TR"/>
        </w:rPr>
      </w:pPr>
      <w:r w:rsidRPr="00251B6A">
        <w:rPr>
          <w:rFonts w:cstheme="minorHAnsi"/>
          <w:lang w:val="tr-TR"/>
        </w:rPr>
        <w:t>Glukometre Kullanarak Kan Şekeri Ölçümü</w:t>
      </w:r>
    </w:p>
    <w:p w:rsidR="006514A0" w:rsidRPr="00251B6A" w:rsidRDefault="006514A0" w:rsidP="003E5242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tr-TR"/>
        </w:rPr>
      </w:pPr>
      <w:r w:rsidRPr="00251B6A">
        <w:rPr>
          <w:rFonts w:cstheme="minorHAnsi"/>
          <w:lang w:val="tr-TR"/>
        </w:rPr>
        <w:t xml:space="preserve">Guthrie Kartına Metabolik Hastalık Tarama İçin Kapiller Kan Örneği Alma </w:t>
      </w:r>
    </w:p>
    <w:p w:rsidR="006514A0" w:rsidRPr="00251B6A" w:rsidRDefault="006514A0" w:rsidP="003E5242">
      <w:pPr>
        <w:pStyle w:val="ListeParagraf"/>
        <w:numPr>
          <w:ilvl w:val="0"/>
          <w:numId w:val="5"/>
        </w:numPr>
        <w:jc w:val="both"/>
        <w:rPr>
          <w:rFonts w:cstheme="minorHAnsi"/>
          <w:lang w:val="tr-TR"/>
        </w:rPr>
      </w:pPr>
      <w:r w:rsidRPr="00251B6A">
        <w:rPr>
          <w:rFonts w:cstheme="minorHAnsi"/>
          <w:lang w:val="tr-TR"/>
        </w:rPr>
        <w:t>Akciğer Grafisini Doğru Olarak Yorumlama</w:t>
      </w:r>
    </w:p>
    <w:p w:rsidR="006514A0" w:rsidRPr="00251B6A" w:rsidRDefault="006514A0" w:rsidP="00D702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tr-TR"/>
        </w:rPr>
      </w:pPr>
      <w:r w:rsidRPr="00251B6A">
        <w:rPr>
          <w:rFonts w:cstheme="minorHAnsi"/>
          <w:b/>
          <w:lang w:val="tr-TR"/>
        </w:rPr>
        <w:t>ANABİLİM DALINA ÖZGÜ YÖNTEM VE ÇALIŞMA KOŞULLARI</w:t>
      </w:r>
    </w:p>
    <w:p w:rsidR="006514A0" w:rsidRPr="00251B6A" w:rsidRDefault="006514A0" w:rsidP="00D702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tr-TR"/>
        </w:rPr>
      </w:pPr>
      <w:r w:rsidRPr="00251B6A">
        <w:rPr>
          <w:rFonts w:cstheme="minorHAnsi"/>
          <w:b/>
          <w:lang w:val="tr-TR"/>
        </w:rPr>
        <w:t>ÇALIŞMA SİSTEMİ</w:t>
      </w:r>
    </w:p>
    <w:p w:rsidR="00BF0CD8" w:rsidRPr="00251B6A" w:rsidRDefault="00BF0CD8" w:rsidP="00D702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tr-TR"/>
        </w:rPr>
      </w:pPr>
    </w:p>
    <w:p w:rsidR="006514A0" w:rsidRPr="00251B6A" w:rsidRDefault="006514A0" w:rsidP="009F09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tr-TR"/>
        </w:rPr>
      </w:pPr>
      <w:r w:rsidRPr="00251B6A">
        <w:rPr>
          <w:rFonts w:cstheme="minorHAnsi"/>
          <w:lang w:val="tr-TR"/>
        </w:rPr>
        <w:t xml:space="preserve">Çocuk Sağlığı ve Hastalıkları Anabilim Dalı intörn doktor eğitimi </w:t>
      </w:r>
      <w:r w:rsidR="009F09C9" w:rsidRPr="00251B6A">
        <w:rPr>
          <w:rFonts w:cstheme="minorHAnsi"/>
          <w:lang w:val="tr-TR"/>
        </w:rPr>
        <w:t xml:space="preserve">8 haftalık </w:t>
      </w:r>
      <w:r w:rsidRPr="00251B6A">
        <w:rPr>
          <w:rFonts w:cstheme="minorHAnsi"/>
          <w:lang w:val="tr-TR"/>
        </w:rPr>
        <w:t xml:space="preserve">bir dönemi kapsar. Budönem içinde intörn doktorlar </w:t>
      </w:r>
      <w:r w:rsidR="009F09C9" w:rsidRPr="00251B6A">
        <w:rPr>
          <w:rFonts w:cstheme="minorHAnsi"/>
          <w:lang w:val="tr-TR"/>
        </w:rPr>
        <w:t>2 hafta genel pediatri servisi, 2 hafta genel pediatri polikliniğinde çalışırlar. Y</w:t>
      </w:r>
      <w:r w:rsidRPr="00251B6A">
        <w:rPr>
          <w:rFonts w:cstheme="minorHAnsi"/>
          <w:lang w:val="tr-TR"/>
        </w:rPr>
        <w:t>enidoğan s</w:t>
      </w:r>
      <w:r w:rsidR="009F09C9" w:rsidRPr="00251B6A">
        <w:rPr>
          <w:rFonts w:cstheme="minorHAnsi"/>
          <w:lang w:val="tr-TR"/>
        </w:rPr>
        <w:t xml:space="preserve">ervisi, acil servis ve diğer polikliniklerde </w:t>
      </w:r>
      <w:r w:rsidR="00BF0CD8" w:rsidRPr="00251B6A">
        <w:rPr>
          <w:rFonts w:cstheme="minorHAnsi"/>
          <w:lang w:val="tr-TR"/>
        </w:rPr>
        <w:t xml:space="preserve">kura </w:t>
      </w:r>
      <w:r w:rsidRPr="00251B6A">
        <w:rPr>
          <w:rFonts w:cstheme="minorHAnsi"/>
          <w:lang w:val="tr-TR"/>
        </w:rPr>
        <w:t>ile belirlenecek şekilde</w:t>
      </w:r>
      <w:r w:rsidR="009F09C9" w:rsidRPr="00251B6A">
        <w:rPr>
          <w:rFonts w:cstheme="minorHAnsi"/>
          <w:lang w:val="tr-TR"/>
        </w:rPr>
        <w:t xml:space="preserve"> çalışma </w:t>
      </w:r>
      <w:r w:rsidRPr="00251B6A">
        <w:rPr>
          <w:rFonts w:cstheme="minorHAnsi"/>
          <w:lang w:val="tr-TR"/>
        </w:rPr>
        <w:t xml:space="preserve">yapar. </w:t>
      </w:r>
    </w:p>
    <w:p w:rsidR="009F09C9" w:rsidRPr="00251B6A" w:rsidRDefault="009F09C9" w:rsidP="009F09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tr-TR"/>
        </w:rPr>
      </w:pPr>
    </w:p>
    <w:p w:rsidR="006514A0" w:rsidRPr="00251B6A" w:rsidRDefault="006514A0" w:rsidP="00D702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tr-TR"/>
        </w:rPr>
      </w:pPr>
      <w:r w:rsidRPr="00251B6A">
        <w:rPr>
          <w:rFonts w:cstheme="minorHAnsi"/>
          <w:b/>
          <w:lang w:val="tr-TR"/>
        </w:rPr>
        <w:t>Servis Çalışmaları</w:t>
      </w:r>
    </w:p>
    <w:p w:rsidR="006514A0" w:rsidRPr="00251B6A" w:rsidRDefault="006514A0" w:rsidP="003E5242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tr-TR"/>
        </w:rPr>
      </w:pPr>
      <w:r w:rsidRPr="00251B6A">
        <w:rPr>
          <w:rFonts w:cstheme="minorHAnsi"/>
          <w:lang w:val="tr-TR"/>
        </w:rPr>
        <w:t>Servislerde çalışan intörn doktorlar kıdemsiz asistan konumunda kıdemli doktorun gözetimindeçalışırlar.</w:t>
      </w:r>
    </w:p>
    <w:p w:rsidR="006514A0" w:rsidRPr="00251B6A" w:rsidRDefault="006514A0" w:rsidP="003E5242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tr-TR"/>
        </w:rPr>
      </w:pPr>
      <w:r w:rsidRPr="00251B6A">
        <w:rPr>
          <w:rFonts w:cstheme="minorHAnsi"/>
          <w:lang w:val="tr-TR"/>
        </w:rPr>
        <w:t>Sabah en geç saat 0800’de servise gelerek sorumlu oldukları hastaların muayenesini yaparlar,kıdemli asistan ile servisi dolaştıktan sonra, sabah toplantısına katılırlar.</w:t>
      </w:r>
    </w:p>
    <w:p w:rsidR="006514A0" w:rsidRPr="00251B6A" w:rsidRDefault="006514A0" w:rsidP="003E5242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tr-TR"/>
        </w:rPr>
      </w:pPr>
      <w:r w:rsidRPr="00251B6A">
        <w:rPr>
          <w:rFonts w:cstheme="minorHAnsi"/>
          <w:lang w:val="tr-TR"/>
        </w:rPr>
        <w:t>İntörn doktorlar sorumlu oldukları hastalar dışındaki hastaların da tanı, tedavi ve sorunlarınıbilmekle yükümlüdürler.</w:t>
      </w:r>
    </w:p>
    <w:p w:rsidR="006514A0" w:rsidRPr="00251B6A" w:rsidRDefault="006514A0" w:rsidP="003E5242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tr-TR"/>
        </w:rPr>
      </w:pPr>
      <w:r w:rsidRPr="00251B6A">
        <w:rPr>
          <w:rFonts w:cstheme="minorHAnsi"/>
          <w:lang w:val="tr-TR"/>
        </w:rPr>
        <w:t>İntörn doktorlar izledikleri hastaların yakınlarına kendilerini tanıtmak ve hastalık hakkındaonların anlayabileceği bir dille bilgi vermek sorumluluğunu taşırlar.</w:t>
      </w:r>
    </w:p>
    <w:p w:rsidR="006514A0" w:rsidRPr="00251B6A" w:rsidRDefault="006514A0" w:rsidP="003E5242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tr-TR"/>
        </w:rPr>
      </w:pPr>
      <w:r w:rsidRPr="00251B6A">
        <w:rPr>
          <w:rFonts w:cstheme="minorHAnsi"/>
          <w:lang w:val="tr-TR"/>
        </w:rPr>
        <w:t>İntörn doktorlar öğretim üyesi vizitlerinde kendi hastalarını sunarlar.</w:t>
      </w:r>
    </w:p>
    <w:p w:rsidR="006514A0" w:rsidRPr="00251B6A" w:rsidRDefault="00BF0CD8" w:rsidP="003E5242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tr-TR"/>
        </w:rPr>
      </w:pPr>
      <w:r w:rsidRPr="00251B6A">
        <w:rPr>
          <w:rFonts w:cstheme="minorHAnsi"/>
          <w:lang w:val="tr-TR"/>
        </w:rPr>
        <w:t>İ</w:t>
      </w:r>
      <w:r w:rsidR="006514A0" w:rsidRPr="00251B6A">
        <w:rPr>
          <w:rFonts w:cstheme="minorHAnsi"/>
          <w:lang w:val="tr-TR"/>
        </w:rPr>
        <w:t>ntörn doktorlar, serviste izledikleri hastaların acil sorunları olmadıkça, anabilim dalının eğitimtoplantılarına katılmakla yükümlüdürler.</w:t>
      </w:r>
    </w:p>
    <w:p w:rsidR="006514A0" w:rsidRPr="00251B6A" w:rsidRDefault="006514A0" w:rsidP="003E5242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tr-TR"/>
        </w:rPr>
      </w:pPr>
      <w:r w:rsidRPr="00251B6A">
        <w:rPr>
          <w:rFonts w:cstheme="minorHAnsi"/>
          <w:lang w:val="tr-TR"/>
        </w:rPr>
        <w:t>İntörn doktorlar izledikleri hastaları akşam yapılan nöbet vizitinde teslim etmeden servistenayrılamazlar. Teslimler nöbetçi asistan ekibiyle birlikte toplu halde yapılır, intörn doktorlar kendiaralarında nöbet teslimi yapamazlar.</w:t>
      </w:r>
    </w:p>
    <w:p w:rsidR="006514A0" w:rsidRPr="00251B6A" w:rsidRDefault="006514A0" w:rsidP="003E5242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tr-TR"/>
        </w:rPr>
      </w:pPr>
      <w:r w:rsidRPr="00251B6A">
        <w:rPr>
          <w:rFonts w:cstheme="minorHAnsi"/>
          <w:lang w:val="tr-TR"/>
        </w:rPr>
        <w:t xml:space="preserve">İntörn doktorlar </w:t>
      </w:r>
      <w:r w:rsidR="004B4332" w:rsidRPr="00251B6A">
        <w:rPr>
          <w:rFonts w:cstheme="minorHAnsi"/>
          <w:lang w:val="tr-TR"/>
        </w:rPr>
        <w:t xml:space="preserve">takip ettiği </w:t>
      </w:r>
      <w:r w:rsidRPr="00251B6A">
        <w:rPr>
          <w:rFonts w:cstheme="minorHAnsi"/>
          <w:lang w:val="tr-TR"/>
        </w:rPr>
        <w:t>hastaların epikrizini bilgisayarda yazarlar, servis kıdemliasistanına ve servis sorumlu öğretim üyesine imzalatırlar. Epikrizi yazılmayan veya imzasızolan hastaların çıkışları yapılmamaktadır.</w:t>
      </w:r>
    </w:p>
    <w:p w:rsidR="006514A0" w:rsidRPr="00251B6A" w:rsidRDefault="006514A0" w:rsidP="003E5242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tr-TR"/>
        </w:rPr>
      </w:pPr>
      <w:r w:rsidRPr="00251B6A">
        <w:rPr>
          <w:rFonts w:cstheme="minorHAnsi"/>
          <w:lang w:val="tr-TR"/>
        </w:rPr>
        <w:t>İntörn doktorlar Çocuk Sağlığı ve Hastalıkları Anabilim Dalı’nın eğitim toplantılarına katılırlar.</w:t>
      </w:r>
    </w:p>
    <w:p w:rsidR="006514A0" w:rsidRDefault="006514A0" w:rsidP="00D7028B">
      <w:pPr>
        <w:jc w:val="both"/>
        <w:rPr>
          <w:rFonts w:cstheme="minorHAnsi"/>
          <w:lang w:val="tr-TR"/>
        </w:rPr>
      </w:pPr>
      <w:r w:rsidRPr="00251B6A">
        <w:rPr>
          <w:rFonts w:cstheme="minorHAnsi"/>
          <w:lang w:val="tr-TR"/>
        </w:rPr>
        <w:lastRenderedPageBreak/>
        <w:t>Eğitim toplantılarının günü ve saatleri aşağıdadır.</w:t>
      </w:r>
    </w:p>
    <w:p w:rsidR="0094516F" w:rsidRPr="00251B6A" w:rsidRDefault="0094516F" w:rsidP="0094516F">
      <w:pPr>
        <w:spacing w:after="0"/>
        <w:jc w:val="both"/>
        <w:rPr>
          <w:rFonts w:cstheme="minorHAnsi"/>
          <w:lang w:val="tr-TR"/>
        </w:rPr>
      </w:pPr>
      <w:r w:rsidRPr="0094516F">
        <w:rPr>
          <w:rFonts w:cstheme="minorHAnsi"/>
          <w:b/>
          <w:lang w:val="tr-TR"/>
        </w:rPr>
        <w:t>Pazartesi sabah</w:t>
      </w:r>
      <w:r>
        <w:rPr>
          <w:rFonts w:cstheme="minorHAnsi"/>
          <w:lang w:val="tr-TR"/>
        </w:rPr>
        <w:t>:</w:t>
      </w:r>
      <w:r w:rsidR="005F351A">
        <w:rPr>
          <w:rFonts w:cstheme="minorHAnsi"/>
          <w:lang w:val="tr-TR"/>
        </w:rPr>
        <w:t xml:space="preserve"> (sabah 08:30)</w:t>
      </w:r>
      <w:r>
        <w:rPr>
          <w:rFonts w:cstheme="minorHAnsi"/>
          <w:lang w:val="tr-TR"/>
        </w:rPr>
        <w:t xml:space="preserve"> vaka sunum</w:t>
      </w:r>
    </w:p>
    <w:p w:rsidR="006514A0" w:rsidRPr="00251B6A" w:rsidRDefault="00FD46D3" w:rsidP="009451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tr-TR"/>
        </w:rPr>
      </w:pPr>
      <w:r w:rsidRPr="00251B6A">
        <w:rPr>
          <w:rFonts w:cstheme="minorHAnsi"/>
          <w:b/>
          <w:lang w:val="tr-TR"/>
        </w:rPr>
        <w:t>Salı</w:t>
      </w:r>
      <w:r w:rsidR="00345ECA" w:rsidRPr="00251B6A">
        <w:rPr>
          <w:rFonts w:cstheme="minorHAnsi"/>
          <w:lang w:val="tr-TR"/>
        </w:rPr>
        <w:t>(saat 13 00) İntörn Dr. Seminer/makale/olgu sunumu (interaktif eğitim)</w:t>
      </w:r>
    </w:p>
    <w:p w:rsidR="006514A0" w:rsidRPr="00251B6A" w:rsidRDefault="006514A0" w:rsidP="009451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tr-TR"/>
        </w:rPr>
      </w:pPr>
      <w:r w:rsidRPr="00251B6A">
        <w:rPr>
          <w:rFonts w:cstheme="minorHAnsi"/>
          <w:b/>
          <w:lang w:val="tr-TR"/>
        </w:rPr>
        <w:t>Çarş</w:t>
      </w:r>
      <w:r w:rsidR="00B14884" w:rsidRPr="00251B6A">
        <w:rPr>
          <w:rFonts w:cstheme="minorHAnsi"/>
          <w:b/>
          <w:lang w:val="tr-TR"/>
        </w:rPr>
        <w:t>amba</w:t>
      </w:r>
      <w:r w:rsidR="00345ECA" w:rsidRPr="00251B6A">
        <w:rPr>
          <w:rFonts w:cstheme="minorHAnsi"/>
          <w:lang w:val="tr-TR"/>
        </w:rPr>
        <w:t>(saat 13 00) Arş. Gör. Dr. seminer/makale/olgu sunumu (interaktif eğitim)</w:t>
      </w:r>
    </w:p>
    <w:p w:rsidR="004B4332" w:rsidRDefault="00FD46D3" w:rsidP="009451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tr-TR"/>
        </w:rPr>
      </w:pPr>
      <w:r w:rsidRPr="00251B6A">
        <w:rPr>
          <w:rFonts w:cstheme="minorHAnsi"/>
          <w:b/>
          <w:lang w:val="tr-TR"/>
        </w:rPr>
        <w:t>Perşembe</w:t>
      </w:r>
      <w:r w:rsidRPr="00251B6A">
        <w:rPr>
          <w:rFonts w:cstheme="minorHAnsi"/>
          <w:lang w:val="tr-TR"/>
        </w:rPr>
        <w:t xml:space="preserve"> (</w:t>
      </w:r>
      <w:r w:rsidR="006514A0" w:rsidRPr="00251B6A">
        <w:rPr>
          <w:rFonts w:cstheme="minorHAnsi"/>
          <w:lang w:val="tr-TR"/>
        </w:rPr>
        <w:t xml:space="preserve">saat 13 00) </w:t>
      </w:r>
      <w:r w:rsidR="004B4332" w:rsidRPr="00251B6A">
        <w:rPr>
          <w:rFonts w:cstheme="minorHAnsi"/>
          <w:lang w:val="tr-TR"/>
        </w:rPr>
        <w:t>Arş.Gör. Dr</w:t>
      </w:r>
      <w:r w:rsidRPr="00251B6A">
        <w:rPr>
          <w:rFonts w:cstheme="minorHAnsi"/>
          <w:lang w:val="tr-TR"/>
        </w:rPr>
        <w:t>.</w:t>
      </w:r>
      <w:r w:rsidR="004B4332" w:rsidRPr="00251B6A">
        <w:rPr>
          <w:rFonts w:cstheme="minorHAnsi"/>
          <w:lang w:val="tr-TR"/>
        </w:rPr>
        <w:t xml:space="preserve"> seminer/makale/olgu sunumu(interaktif eğitim</w:t>
      </w:r>
      <w:r w:rsidR="0094516F">
        <w:rPr>
          <w:rFonts w:cstheme="minorHAnsi"/>
          <w:lang w:val="tr-TR"/>
        </w:rPr>
        <w:t>-Bilim dalı)</w:t>
      </w:r>
    </w:p>
    <w:p w:rsidR="0094516F" w:rsidRPr="00251B6A" w:rsidRDefault="0094516F" w:rsidP="009451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tr-TR"/>
        </w:rPr>
      </w:pPr>
      <w:r w:rsidRPr="0094516F">
        <w:rPr>
          <w:rFonts w:cstheme="minorHAnsi"/>
          <w:b/>
          <w:lang w:val="tr-TR"/>
        </w:rPr>
        <w:t>Cuma sabah</w:t>
      </w:r>
      <w:r w:rsidR="005F351A">
        <w:rPr>
          <w:rFonts w:cstheme="minorHAnsi"/>
          <w:lang w:val="tr-TR"/>
        </w:rPr>
        <w:t>: (sabah 08:30)</w:t>
      </w:r>
      <w:r>
        <w:rPr>
          <w:rFonts w:cstheme="minorHAnsi"/>
          <w:lang w:val="tr-TR"/>
        </w:rPr>
        <w:t>vaka sunumu</w:t>
      </w:r>
    </w:p>
    <w:p w:rsidR="004B7765" w:rsidRPr="00251B6A" w:rsidRDefault="004B7765" w:rsidP="00D702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tr-TR"/>
        </w:rPr>
      </w:pPr>
    </w:p>
    <w:p w:rsidR="004B7765" w:rsidRPr="00251B6A" w:rsidRDefault="004B7765" w:rsidP="00D702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tr-TR"/>
        </w:rPr>
      </w:pPr>
      <w:r w:rsidRPr="00251B6A">
        <w:rPr>
          <w:rFonts w:ascii="MicrosoftSansSerif" w:hAnsi="MicrosoftSansSerif" w:cs="MicrosoftSansSerif"/>
          <w:b/>
          <w:lang w:val="tr-TR"/>
        </w:rPr>
        <w:t>İNTÖRN EĞİTİM SEMİNERLERİ</w:t>
      </w:r>
    </w:p>
    <w:p w:rsidR="004B7765" w:rsidRPr="00251B6A" w:rsidRDefault="00FD46D3" w:rsidP="00D702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tr-TR"/>
        </w:rPr>
      </w:pPr>
      <w:r w:rsidRPr="00251B6A">
        <w:rPr>
          <w:rFonts w:cstheme="minorHAnsi"/>
          <w:lang w:val="tr-TR"/>
        </w:rPr>
        <w:t xml:space="preserve">İntörn hekim </w:t>
      </w:r>
      <w:r w:rsidR="009F09C9" w:rsidRPr="00251B6A">
        <w:rPr>
          <w:rFonts w:cstheme="minorHAnsi"/>
          <w:lang w:val="tr-TR"/>
        </w:rPr>
        <w:t>hedeflenen</w:t>
      </w:r>
      <w:bookmarkStart w:id="0" w:name="_GoBack"/>
      <w:bookmarkEnd w:id="0"/>
      <w:r w:rsidR="009F09C9" w:rsidRPr="00251B6A">
        <w:rPr>
          <w:rFonts w:cstheme="minorHAnsi"/>
          <w:lang w:val="tr-TR"/>
        </w:rPr>
        <w:t xml:space="preserve"> klinik yeterlilikler </w:t>
      </w:r>
      <w:r w:rsidRPr="00251B6A">
        <w:rPr>
          <w:rFonts w:cstheme="minorHAnsi"/>
          <w:lang w:val="tr-TR"/>
        </w:rPr>
        <w:t>doğrultusunda</w:t>
      </w:r>
      <w:r w:rsidR="00962AE5">
        <w:rPr>
          <w:rFonts w:cstheme="minorHAnsi"/>
          <w:lang w:val="tr-TR"/>
        </w:rPr>
        <w:t xml:space="preserve"> </w:t>
      </w:r>
      <w:r w:rsidR="004B4332" w:rsidRPr="00251B6A">
        <w:rPr>
          <w:rFonts w:cstheme="minorHAnsi"/>
          <w:lang w:val="tr-TR"/>
        </w:rPr>
        <w:t>staj başında</w:t>
      </w:r>
      <w:r w:rsidR="009F09C9" w:rsidRPr="00251B6A">
        <w:rPr>
          <w:rFonts w:cstheme="minorHAnsi"/>
          <w:lang w:val="tr-TR"/>
        </w:rPr>
        <w:t xml:space="preserve"> kendisine verilen </w:t>
      </w:r>
      <w:r w:rsidRPr="00251B6A">
        <w:rPr>
          <w:rFonts w:cstheme="minorHAnsi"/>
          <w:lang w:val="tr-TR"/>
        </w:rPr>
        <w:t xml:space="preserve">seminer/makale/olgu </w:t>
      </w:r>
      <w:r w:rsidR="004B4332" w:rsidRPr="00251B6A">
        <w:rPr>
          <w:rFonts w:cstheme="minorHAnsi"/>
          <w:lang w:val="tr-TR"/>
        </w:rPr>
        <w:t>sunumunu</w:t>
      </w:r>
      <w:r w:rsidR="009F09C9" w:rsidRPr="00251B6A">
        <w:rPr>
          <w:rFonts w:cstheme="minorHAnsi"/>
          <w:lang w:val="tr-TR"/>
        </w:rPr>
        <w:t xml:space="preserve"> sorumlu öğretim üyesi gözetiminde çarşamba günleri saat 13.00 de interaktif şekilde hazırlar ve sunar.</w:t>
      </w:r>
    </w:p>
    <w:p w:rsidR="00B14884" w:rsidRPr="00251B6A" w:rsidRDefault="00B14884" w:rsidP="00D702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tr-TR"/>
        </w:rPr>
      </w:pPr>
    </w:p>
    <w:p w:rsidR="00B14884" w:rsidRPr="00251B6A" w:rsidRDefault="00B14884" w:rsidP="00D702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tr-TR"/>
        </w:rPr>
      </w:pPr>
      <w:r w:rsidRPr="00251B6A">
        <w:rPr>
          <w:rFonts w:cstheme="minorHAnsi"/>
          <w:b/>
          <w:lang w:val="tr-TR"/>
        </w:rPr>
        <w:t>NÖBET</w:t>
      </w:r>
      <w:r w:rsidR="00FD46D3" w:rsidRPr="00251B6A">
        <w:rPr>
          <w:rFonts w:cstheme="minorHAnsi"/>
          <w:b/>
          <w:lang w:val="tr-TR"/>
        </w:rPr>
        <w:t xml:space="preserve"> ÇALIŞMA ESASLARI</w:t>
      </w:r>
    </w:p>
    <w:p w:rsidR="00B14884" w:rsidRPr="00251B6A" w:rsidRDefault="00B14884" w:rsidP="00FD46D3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tr-TR"/>
        </w:rPr>
      </w:pPr>
      <w:r w:rsidRPr="00251B6A">
        <w:rPr>
          <w:rFonts w:cstheme="minorHAnsi"/>
          <w:lang w:val="tr-TR"/>
        </w:rPr>
        <w:t>Çocuk Sağlığı ve Hastalıkları Anabilim Dalı’nda her gün en az üç intörn doktor nöbete kalmaktadır.</w:t>
      </w:r>
    </w:p>
    <w:p w:rsidR="00B14884" w:rsidRPr="00251B6A" w:rsidRDefault="00B14884" w:rsidP="00FD46D3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tr-TR"/>
        </w:rPr>
      </w:pPr>
      <w:r w:rsidRPr="00251B6A">
        <w:rPr>
          <w:rFonts w:cstheme="minorHAnsi"/>
          <w:lang w:val="tr-TR"/>
        </w:rPr>
        <w:t xml:space="preserve">Nöbetler, her serviste bir intörn doktor olmak üzere, </w:t>
      </w:r>
      <w:r w:rsidR="00FD46D3" w:rsidRPr="00251B6A">
        <w:rPr>
          <w:rFonts w:cstheme="minorHAnsi"/>
          <w:lang w:val="tr-TR"/>
        </w:rPr>
        <w:t>pediatri</w:t>
      </w:r>
      <w:r w:rsidRPr="00251B6A">
        <w:rPr>
          <w:rFonts w:cstheme="minorHAnsi"/>
          <w:lang w:val="tr-TR"/>
        </w:rPr>
        <w:t xml:space="preserve"> servisi, ac</w:t>
      </w:r>
      <w:r w:rsidR="00BF0CD8" w:rsidRPr="00251B6A">
        <w:rPr>
          <w:rFonts w:cstheme="minorHAnsi"/>
          <w:lang w:val="tr-TR"/>
        </w:rPr>
        <w:t xml:space="preserve">il servis ve </w:t>
      </w:r>
      <w:r w:rsidR="00FD46D3" w:rsidRPr="00251B6A">
        <w:rPr>
          <w:rFonts w:cstheme="minorHAnsi"/>
          <w:lang w:val="tr-TR"/>
        </w:rPr>
        <w:t xml:space="preserve">yenidoğan yoğun bakım ünitesinde </w:t>
      </w:r>
      <w:r w:rsidRPr="00251B6A">
        <w:rPr>
          <w:rFonts w:cstheme="minorHAnsi"/>
          <w:lang w:val="tr-TR"/>
        </w:rPr>
        <w:t>tutulmaktadır.</w:t>
      </w:r>
    </w:p>
    <w:p w:rsidR="00B14884" w:rsidRPr="00251B6A" w:rsidRDefault="00B14884" w:rsidP="00FD46D3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tr-TR"/>
        </w:rPr>
      </w:pPr>
      <w:r w:rsidRPr="00251B6A">
        <w:rPr>
          <w:rFonts w:cstheme="minorHAnsi"/>
          <w:lang w:val="tr-TR"/>
        </w:rPr>
        <w:t>Nöbetçi intörn doktorlar nöbet sırasında kıdemli nöbetçi asistanın sorumluluğu altında çalışırlar,nöbetçi kıdemli asistan gerekli gördüğünde nöbet yerlerinde değişiklik yapabilir.</w:t>
      </w:r>
    </w:p>
    <w:p w:rsidR="00B14884" w:rsidRPr="00251B6A" w:rsidRDefault="00B14884" w:rsidP="00FD46D3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tr-TR"/>
        </w:rPr>
      </w:pPr>
      <w:r w:rsidRPr="00251B6A">
        <w:rPr>
          <w:rFonts w:cstheme="minorHAnsi"/>
          <w:lang w:val="tr-TR"/>
        </w:rPr>
        <w:t>Nöbet listesi intörn doktorların kendi arasında belirlediği kişi tarafından düzenlenir.</w:t>
      </w:r>
    </w:p>
    <w:p w:rsidR="00B14884" w:rsidRPr="00251B6A" w:rsidRDefault="00B14884" w:rsidP="00FD46D3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tr-TR"/>
        </w:rPr>
      </w:pPr>
      <w:r w:rsidRPr="00251B6A">
        <w:rPr>
          <w:rFonts w:cstheme="minorHAnsi"/>
          <w:lang w:val="tr-TR"/>
        </w:rPr>
        <w:t>Nöbet listesinde yapılacak değişiklikler, nöbet listesinden sorum</w:t>
      </w:r>
      <w:r w:rsidR="00BF0CD8" w:rsidRPr="00251B6A">
        <w:rPr>
          <w:rFonts w:cstheme="minorHAnsi"/>
          <w:lang w:val="tr-TR"/>
        </w:rPr>
        <w:t xml:space="preserve">lu öğrenciye ve sorumlu öğretim </w:t>
      </w:r>
      <w:r w:rsidRPr="00251B6A">
        <w:rPr>
          <w:rFonts w:cstheme="minorHAnsi"/>
          <w:lang w:val="tr-TR"/>
        </w:rPr>
        <w:t>üyesine en az bir gün öncesinden bildirilmelidir.</w:t>
      </w:r>
    </w:p>
    <w:p w:rsidR="00B14884" w:rsidRPr="00251B6A" w:rsidRDefault="00B14884" w:rsidP="00FD46D3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tr-TR"/>
        </w:rPr>
      </w:pPr>
      <w:r w:rsidRPr="00251B6A">
        <w:rPr>
          <w:rFonts w:cstheme="minorHAnsi"/>
          <w:lang w:val="tr-TR"/>
        </w:rPr>
        <w:t>Geçerli bir gerekçe olmaksızın nöbete gelmemenin veya geç gelmenin</w:t>
      </w:r>
      <w:r w:rsidR="00BF0CD8" w:rsidRPr="00251B6A">
        <w:rPr>
          <w:rFonts w:cstheme="minorHAnsi"/>
          <w:lang w:val="tr-TR"/>
        </w:rPr>
        <w:t xml:space="preserve"> telafisi olmayıp, staj tekrarı </w:t>
      </w:r>
      <w:r w:rsidRPr="00251B6A">
        <w:rPr>
          <w:rFonts w:cstheme="minorHAnsi"/>
          <w:lang w:val="tr-TR"/>
        </w:rPr>
        <w:t>gerektirir.</w:t>
      </w:r>
    </w:p>
    <w:p w:rsidR="00B14884" w:rsidRPr="00251B6A" w:rsidRDefault="00B14884" w:rsidP="00FD46D3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tr-TR"/>
        </w:rPr>
      </w:pPr>
      <w:r w:rsidRPr="00251B6A">
        <w:rPr>
          <w:rFonts w:cstheme="minorHAnsi"/>
          <w:lang w:val="tr-TR"/>
        </w:rPr>
        <w:t>Nöbetçi intörnler asistanlarla birlikte nöbet teslimlerine katılmakla sorumludur.</w:t>
      </w:r>
    </w:p>
    <w:p w:rsidR="00B14884" w:rsidRPr="00251B6A" w:rsidRDefault="00B14884" w:rsidP="00FD46D3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tr-TR"/>
        </w:rPr>
      </w:pPr>
      <w:r w:rsidRPr="00251B6A">
        <w:rPr>
          <w:rFonts w:cstheme="minorHAnsi"/>
          <w:lang w:val="tr-TR"/>
        </w:rPr>
        <w:t>Nöbet</w:t>
      </w:r>
      <w:r w:rsidR="00FD46D3" w:rsidRPr="00251B6A">
        <w:rPr>
          <w:rFonts w:cstheme="minorHAnsi"/>
          <w:lang w:val="tr-TR"/>
        </w:rPr>
        <w:t xml:space="preserve"> teslimleri hafta içinde saat 17.00’de, hafta sonunda saat 09.</w:t>
      </w:r>
      <w:r w:rsidRPr="00251B6A">
        <w:rPr>
          <w:rFonts w:cstheme="minorHAnsi"/>
          <w:lang w:val="tr-TR"/>
        </w:rPr>
        <w:t>00’da başlamaktadır.</w:t>
      </w:r>
    </w:p>
    <w:p w:rsidR="00BF0CD8" w:rsidRPr="00251B6A" w:rsidRDefault="00BF0CD8" w:rsidP="00D702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tr-TR"/>
        </w:rPr>
      </w:pPr>
    </w:p>
    <w:p w:rsidR="00905F36" w:rsidRPr="00251B6A" w:rsidRDefault="00905F36" w:rsidP="00D702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tr-TR"/>
        </w:rPr>
      </w:pPr>
    </w:p>
    <w:p w:rsidR="005838DC" w:rsidRPr="00251B6A" w:rsidRDefault="00905F36" w:rsidP="00D702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tr-TR"/>
        </w:rPr>
      </w:pPr>
      <w:r w:rsidRPr="00251B6A">
        <w:rPr>
          <w:rFonts w:cstheme="minorHAnsi"/>
          <w:b/>
          <w:lang w:val="tr-TR"/>
        </w:rPr>
        <w:t>Tüm İntörn doktor öğrencilerimize başarılar dileriz.</w:t>
      </w:r>
    </w:p>
    <w:p w:rsidR="00905F36" w:rsidRPr="00251B6A" w:rsidRDefault="005838DC" w:rsidP="00251B6A">
      <w:pPr>
        <w:rPr>
          <w:rFonts w:cstheme="minorHAnsi"/>
          <w:b/>
          <w:lang w:val="tr-TR"/>
        </w:rPr>
      </w:pPr>
      <w:r w:rsidRPr="00251B6A">
        <w:rPr>
          <w:rFonts w:cstheme="minorHAnsi"/>
          <w:b/>
          <w:lang w:val="tr-TR"/>
        </w:rPr>
        <w:t>Ek-1</w:t>
      </w:r>
    </w:p>
    <w:p w:rsidR="001C5D4E" w:rsidRDefault="001C5D4E" w:rsidP="001C5D4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E1074">
        <w:rPr>
          <w:rFonts w:cstheme="minorHAnsi"/>
          <w:b/>
          <w:sz w:val="24"/>
          <w:szCs w:val="24"/>
        </w:rPr>
        <w:t xml:space="preserve">ÇANAKKALE ONSEKİZ MART ÜNİVERSİTESİ </w:t>
      </w:r>
    </w:p>
    <w:p w:rsidR="001C5D4E" w:rsidRPr="00AE1074" w:rsidRDefault="001C5D4E" w:rsidP="001C5D4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E1074">
        <w:rPr>
          <w:rFonts w:cstheme="minorHAnsi"/>
          <w:b/>
          <w:sz w:val="24"/>
          <w:szCs w:val="24"/>
        </w:rPr>
        <w:t>TIP FAKÜLTESİ</w:t>
      </w:r>
    </w:p>
    <w:p w:rsidR="001C5D4E" w:rsidRDefault="001C5D4E" w:rsidP="001C5D4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DÖNEM 6 </w:t>
      </w:r>
      <w:r w:rsidRPr="00AE1074">
        <w:rPr>
          <w:rFonts w:cstheme="minorHAnsi"/>
          <w:b/>
          <w:sz w:val="24"/>
          <w:szCs w:val="24"/>
        </w:rPr>
        <w:t>ÇOCUK SAĞLIĞI VE HASTALIKLARI STAJI</w:t>
      </w:r>
    </w:p>
    <w:p w:rsidR="001C5D4E" w:rsidRPr="00AE1074" w:rsidRDefault="001C5D4E" w:rsidP="001C5D4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DEĞERLENDİRME FORMU</w:t>
      </w:r>
    </w:p>
    <w:p w:rsidR="001C5D4E" w:rsidRPr="00D7028B" w:rsidRDefault="001C5D4E" w:rsidP="001C5D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oKlavuzu"/>
        <w:tblW w:w="9455" w:type="dxa"/>
        <w:tblLook w:val="04A0"/>
      </w:tblPr>
      <w:tblGrid>
        <w:gridCol w:w="2641"/>
        <w:gridCol w:w="6814"/>
      </w:tblGrid>
      <w:tr w:rsidR="001C5D4E" w:rsidRPr="00DD2994" w:rsidTr="009C2073">
        <w:trPr>
          <w:trHeight w:val="432"/>
        </w:trPr>
        <w:tc>
          <w:tcPr>
            <w:tcW w:w="2641" w:type="dxa"/>
          </w:tcPr>
          <w:p w:rsidR="001C5D4E" w:rsidRPr="00DD2994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D2994">
              <w:rPr>
                <w:rFonts w:cstheme="minorHAnsi"/>
                <w:b/>
                <w:sz w:val="24"/>
                <w:szCs w:val="24"/>
              </w:rPr>
              <w:t>ADI -</w:t>
            </w:r>
            <w:r>
              <w:rPr>
                <w:rFonts w:cstheme="minorHAnsi"/>
                <w:b/>
                <w:sz w:val="24"/>
                <w:szCs w:val="24"/>
              </w:rPr>
              <w:t>SOYADI</w:t>
            </w:r>
          </w:p>
        </w:tc>
        <w:tc>
          <w:tcPr>
            <w:tcW w:w="6814" w:type="dxa"/>
          </w:tcPr>
          <w:p w:rsidR="001C5D4E" w:rsidRPr="00DD2994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C5D4E" w:rsidRPr="00DD2994" w:rsidTr="009C2073">
        <w:trPr>
          <w:trHeight w:val="432"/>
        </w:trPr>
        <w:tc>
          <w:tcPr>
            <w:tcW w:w="2641" w:type="dxa"/>
          </w:tcPr>
          <w:p w:rsidR="001C5D4E" w:rsidRPr="00DD2994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ÖĞRENCİNUMARASI</w:t>
            </w:r>
          </w:p>
        </w:tc>
        <w:tc>
          <w:tcPr>
            <w:tcW w:w="6814" w:type="dxa"/>
          </w:tcPr>
          <w:p w:rsidR="001C5D4E" w:rsidRPr="00DD2994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C5D4E" w:rsidRPr="00DD2994" w:rsidTr="009C2073">
        <w:trPr>
          <w:trHeight w:val="432"/>
        </w:trPr>
        <w:tc>
          <w:tcPr>
            <w:tcW w:w="2641" w:type="dxa"/>
          </w:tcPr>
          <w:p w:rsidR="001C5D4E" w:rsidRPr="00DD2994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D2994">
              <w:rPr>
                <w:rFonts w:cstheme="minorHAnsi"/>
                <w:b/>
                <w:sz w:val="24"/>
                <w:szCs w:val="24"/>
              </w:rPr>
              <w:t xml:space="preserve">STAJ </w:t>
            </w:r>
            <w:r>
              <w:rPr>
                <w:rFonts w:cstheme="minorHAnsi"/>
                <w:b/>
                <w:sz w:val="24"/>
                <w:szCs w:val="24"/>
              </w:rPr>
              <w:t>TARİHLERİ</w:t>
            </w:r>
          </w:p>
        </w:tc>
        <w:tc>
          <w:tcPr>
            <w:tcW w:w="6814" w:type="dxa"/>
          </w:tcPr>
          <w:p w:rsidR="001C5D4E" w:rsidRPr="00DD2994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1C5D4E" w:rsidRPr="00D7028B" w:rsidRDefault="001C5D4E" w:rsidP="001C5D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1C5D4E" w:rsidRDefault="001C5D4E" w:rsidP="001C5D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1A49A3" w:rsidRDefault="001A49A3" w:rsidP="001C5D4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1A49A3" w:rsidRDefault="001A49A3" w:rsidP="001C5D4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1A49A3" w:rsidRDefault="001A49A3" w:rsidP="001C5D4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1A49A3" w:rsidRDefault="001A49A3" w:rsidP="001C5D4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1C5D4E" w:rsidRPr="00D7028B" w:rsidRDefault="001C5D4E" w:rsidP="001C5D4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7028B">
        <w:rPr>
          <w:rFonts w:cstheme="minorHAnsi"/>
          <w:b/>
          <w:sz w:val="24"/>
          <w:szCs w:val="24"/>
        </w:rPr>
        <w:lastRenderedPageBreak/>
        <w:t>PRİMER HASTA SORUMLULUĞU KAPSAMINDA SORUMLULUK ALDIĞI HASTALAR</w:t>
      </w:r>
    </w:p>
    <w:p w:rsidR="001C5D4E" w:rsidRPr="00D7028B" w:rsidRDefault="001C5D4E" w:rsidP="001C5D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loKlavuzu"/>
        <w:tblW w:w="9345" w:type="dxa"/>
        <w:tblLook w:val="04A0"/>
      </w:tblPr>
      <w:tblGrid>
        <w:gridCol w:w="636"/>
        <w:gridCol w:w="2306"/>
        <w:gridCol w:w="2140"/>
        <w:gridCol w:w="2308"/>
        <w:gridCol w:w="1955"/>
      </w:tblGrid>
      <w:tr w:rsidR="001C5D4E" w:rsidRPr="00D7028B" w:rsidTr="009C2073">
        <w:trPr>
          <w:trHeight w:val="354"/>
        </w:trPr>
        <w:tc>
          <w:tcPr>
            <w:tcW w:w="636" w:type="dxa"/>
          </w:tcPr>
          <w:p w:rsidR="001C5D4E" w:rsidRPr="00D7028B" w:rsidRDefault="001C5D4E" w:rsidP="009C2073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6" w:type="dxa"/>
          </w:tcPr>
          <w:p w:rsidR="001C5D4E" w:rsidRPr="00D7028B" w:rsidRDefault="001C5D4E" w:rsidP="009C20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028B">
              <w:rPr>
                <w:rFonts w:cstheme="minorHAnsi"/>
                <w:b/>
                <w:sz w:val="24"/>
                <w:szCs w:val="24"/>
              </w:rPr>
              <w:t>Adı-Soyadı</w:t>
            </w:r>
          </w:p>
        </w:tc>
        <w:tc>
          <w:tcPr>
            <w:tcW w:w="2140" w:type="dxa"/>
          </w:tcPr>
          <w:p w:rsidR="001C5D4E" w:rsidRPr="00D7028B" w:rsidRDefault="001C5D4E" w:rsidP="009C20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028B">
              <w:rPr>
                <w:rFonts w:cstheme="minorHAnsi"/>
                <w:b/>
                <w:sz w:val="24"/>
                <w:szCs w:val="24"/>
              </w:rPr>
              <w:t>Protokol No</w:t>
            </w:r>
          </w:p>
        </w:tc>
        <w:tc>
          <w:tcPr>
            <w:tcW w:w="2308" w:type="dxa"/>
          </w:tcPr>
          <w:p w:rsidR="001C5D4E" w:rsidRPr="00D7028B" w:rsidRDefault="001C5D4E" w:rsidP="009C20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028B">
              <w:rPr>
                <w:rFonts w:cstheme="minorHAnsi"/>
                <w:b/>
                <w:sz w:val="24"/>
                <w:szCs w:val="24"/>
              </w:rPr>
              <w:t>Tanı/tanılar</w:t>
            </w:r>
          </w:p>
        </w:tc>
        <w:tc>
          <w:tcPr>
            <w:tcW w:w="1955" w:type="dxa"/>
          </w:tcPr>
          <w:p w:rsidR="001C5D4E" w:rsidRPr="00D7028B" w:rsidRDefault="001C5D4E" w:rsidP="009C20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7028B">
              <w:rPr>
                <w:rFonts w:cstheme="minorHAnsi"/>
                <w:b/>
                <w:sz w:val="24"/>
                <w:szCs w:val="24"/>
              </w:rPr>
              <w:t>Onay</w:t>
            </w:r>
          </w:p>
        </w:tc>
      </w:tr>
      <w:tr w:rsidR="001C5D4E" w:rsidRPr="00D7028B" w:rsidTr="009C2073">
        <w:trPr>
          <w:trHeight w:val="354"/>
        </w:trPr>
        <w:tc>
          <w:tcPr>
            <w:tcW w:w="636" w:type="dxa"/>
          </w:tcPr>
          <w:p w:rsidR="001C5D4E" w:rsidRPr="00DD2994" w:rsidRDefault="001C5D4E" w:rsidP="001C5D4E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6" w:type="dxa"/>
          </w:tcPr>
          <w:p w:rsidR="001C5D4E" w:rsidRPr="00D7028B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40" w:type="dxa"/>
          </w:tcPr>
          <w:p w:rsidR="001C5D4E" w:rsidRPr="00D7028B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1C5D4E" w:rsidRPr="00D7028B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1C5D4E" w:rsidRPr="00D7028B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C5D4E" w:rsidRPr="00D7028B" w:rsidTr="009C2073">
        <w:trPr>
          <w:trHeight w:val="372"/>
        </w:trPr>
        <w:tc>
          <w:tcPr>
            <w:tcW w:w="636" w:type="dxa"/>
          </w:tcPr>
          <w:p w:rsidR="001C5D4E" w:rsidRPr="00DD2994" w:rsidRDefault="001C5D4E" w:rsidP="001C5D4E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6" w:type="dxa"/>
          </w:tcPr>
          <w:p w:rsidR="001C5D4E" w:rsidRPr="00D7028B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40" w:type="dxa"/>
          </w:tcPr>
          <w:p w:rsidR="001C5D4E" w:rsidRPr="00D7028B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1C5D4E" w:rsidRPr="00D7028B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1C5D4E" w:rsidRPr="00D7028B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C5D4E" w:rsidRPr="00D7028B" w:rsidTr="009C2073">
        <w:trPr>
          <w:trHeight w:val="354"/>
        </w:trPr>
        <w:tc>
          <w:tcPr>
            <w:tcW w:w="636" w:type="dxa"/>
          </w:tcPr>
          <w:p w:rsidR="001C5D4E" w:rsidRPr="00DD2994" w:rsidRDefault="001C5D4E" w:rsidP="001C5D4E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6" w:type="dxa"/>
          </w:tcPr>
          <w:p w:rsidR="001C5D4E" w:rsidRPr="00D7028B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40" w:type="dxa"/>
          </w:tcPr>
          <w:p w:rsidR="001C5D4E" w:rsidRPr="00D7028B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1C5D4E" w:rsidRPr="00D7028B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1C5D4E" w:rsidRPr="00D7028B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C5D4E" w:rsidRPr="00D7028B" w:rsidTr="009C2073">
        <w:trPr>
          <w:trHeight w:val="354"/>
        </w:trPr>
        <w:tc>
          <w:tcPr>
            <w:tcW w:w="636" w:type="dxa"/>
          </w:tcPr>
          <w:p w:rsidR="001C5D4E" w:rsidRPr="00DD2994" w:rsidRDefault="001C5D4E" w:rsidP="001C5D4E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6" w:type="dxa"/>
          </w:tcPr>
          <w:p w:rsidR="001C5D4E" w:rsidRPr="00D7028B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40" w:type="dxa"/>
          </w:tcPr>
          <w:p w:rsidR="001C5D4E" w:rsidRPr="00D7028B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1C5D4E" w:rsidRPr="00D7028B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1C5D4E" w:rsidRPr="00D7028B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C5D4E" w:rsidRPr="00D7028B" w:rsidTr="009C2073">
        <w:trPr>
          <w:trHeight w:val="354"/>
        </w:trPr>
        <w:tc>
          <w:tcPr>
            <w:tcW w:w="636" w:type="dxa"/>
          </w:tcPr>
          <w:p w:rsidR="001C5D4E" w:rsidRPr="00DD2994" w:rsidRDefault="001C5D4E" w:rsidP="001C5D4E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6" w:type="dxa"/>
          </w:tcPr>
          <w:p w:rsidR="001C5D4E" w:rsidRPr="00D7028B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40" w:type="dxa"/>
          </w:tcPr>
          <w:p w:rsidR="001C5D4E" w:rsidRPr="00D7028B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1C5D4E" w:rsidRPr="00D7028B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1C5D4E" w:rsidRPr="00D7028B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C5D4E" w:rsidRPr="00D7028B" w:rsidTr="009C2073">
        <w:trPr>
          <w:trHeight w:val="354"/>
        </w:trPr>
        <w:tc>
          <w:tcPr>
            <w:tcW w:w="636" w:type="dxa"/>
          </w:tcPr>
          <w:p w:rsidR="001C5D4E" w:rsidRPr="00DD2994" w:rsidRDefault="001C5D4E" w:rsidP="001C5D4E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6" w:type="dxa"/>
          </w:tcPr>
          <w:p w:rsidR="001C5D4E" w:rsidRPr="00D7028B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40" w:type="dxa"/>
          </w:tcPr>
          <w:p w:rsidR="001C5D4E" w:rsidRPr="00D7028B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1C5D4E" w:rsidRPr="00D7028B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1C5D4E" w:rsidRPr="00D7028B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C5D4E" w:rsidRPr="00D7028B" w:rsidTr="009C2073">
        <w:trPr>
          <w:trHeight w:val="372"/>
        </w:trPr>
        <w:tc>
          <w:tcPr>
            <w:tcW w:w="636" w:type="dxa"/>
          </w:tcPr>
          <w:p w:rsidR="001C5D4E" w:rsidRPr="00DD2994" w:rsidRDefault="001C5D4E" w:rsidP="001C5D4E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6" w:type="dxa"/>
          </w:tcPr>
          <w:p w:rsidR="001C5D4E" w:rsidRPr="00D7028B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40" w:type="dxa"/>
          </w:tcPr>
          <w:p w:rsidR="001C5D4E" w:rsidRPr="00D7028B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1C5D4E" w:rsidRPr="00D7028B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1C5D4E" w:rsidRPr="00D7028B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C5D4E" w:rsidRPr="00D7028B" w:rsidTr="009C2073">
        <w:trPr>
          <w:trHeight w:val="354"/>
        </w:trPr>
        <w:tc>
          <w:tcPr>
            <w:tcW w:w="636" w:type="dxa"/>
          </w:tcPr>
          <w:p w:rsidR="001C5D4E" w:rsidRPr="00DD2994" w:rsidRDefault="001C5D4E" w:rsidP="001C5D4E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6" w:type="dxa"/>
          </w:tcPr>
          <w:p w:rsidR="001C5D4E" w:rsidRPr="00D7028B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40" w:type="dxa"/>
          </w:tcPr>
          <w:p w:rsidR="001C5D4E" w:rsidRPr="00D7028B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08" w:type="dxa"/>
          </w:tcPr>
          <w:p w:rsidR="001C5D4E" w:rsidRPr="00D7028B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1C5D4E" w:rsidRPr="00D7028B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1C5D4E" w:rsidRPr="00D7028B" w:rsidRDefault="001C5D4E" w:rsidP="001C5D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1C5D4E" w:rsidRPr="00DD2994" w:rsidRDefault="001C5D4E" w:rsidP="001C5D4E">
      <w:pPr>
        <w:pStyle w:val="ResimYazs"/>
        <w:keepNext/>
        <w:jc w:val="center"/>
        <w:rPr>
          <w:b/>
          <w:i w:val="0"/>
          <w:color w:val="auto"/>
          <w:sz w:val="24"/>
        </w:rPr>
      </w:pPr>
      <w:r w:rsidRPr="00DD2994">
        <w:rPr>
          <w:b/>
          <w:i w:val="0"/>
          <w:color w:val="auto"/>
          <w:sz w:val="24"/>
        </w:rPr>
        <w:t>NÖBET ÇİZELGESİ</w:t>
      </w:r>
    </w:p>
    <w:tbl>
      <w:tblPr>
        <w:tblStyle w:val="TabloKlavuzu"/>
        <w:tblW w:w="9315" w:type="dxa"/>
        <w:tblLook w:val="04A0"/>
      </w:tblPr>
      <w:tblGrid>
        <w:gridCol w:w="433"/>
        <w:gridCol w:w="2671"/>
        <w:gridCol w:w="2692"/>
        <w:gridCol w:w="3519"/>
      </w:tblGrid>
      <w:tr w:rsidR="001C5D4E" w:rsidTr="009C2073">
        <w:trPr>
          <w:trHeight w:val="430"/>
        </w:trPr>
        <w:tc>
          <w:tcPr>
            <w:tcW w:w="433" w:type="dxa"/>
          </w:tcPr>
          <w:p w:rsidR="001C5D4E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1C5D4E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TARİH </w:t>
            </w:r>
          </w:p>
        </w:tc>
        <w:tc>
          <w:tcPr>
            <w:tcW w:w="2692" w:type="dxa"/>
          </w:tcPr>
          <w:p w:rsidR="001C5D4E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NÖBET YERİ</w:t>
            </w:r>
          </w:p>
        </w:tc>
        <w:tc>
          <w:tcPr>
            <w:tcW w:w="3519" w:type="dxa"/>
          </w:tcPr>
          <w:p w:rsidR="001C5D4E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NÖBETÇİ KIDEMLİ ASİSTAN İMZA</w:t>
            </w:r>
          </w:p>
        </w:tc>
      </w:tr>
      <w:tr w:rsidR="001C5D4E" w:rsidTr="009C2073">
        <w:trPr>
          <w:trHeight w:val="430"/>
        </w:trPr>
        <w:tc>
          <w:tcPr>
            <w:tcW w:w="433" w:type="dxa"/>
          </w:tcPr>
          <w:p w:rsidR="001C5D4E" w:rsidRPr="00DD2994" w:rsidRDefault="001C5D4E" w:rsidP="001C5D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1C5D4E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1C5D4E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19" w:type="dxa"/>
          </w:tcPr>
          <w:p w:rsidR="001C5D4E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C5D4E" w:rsidTr="009C2073">
        <w:trPr>
          <w:trHeight w:val="452"/>
        </w:trPr>
        <w:tc>
          <w:tcPr>
            <w:tcW w:w="433" w:type="dxa"/>
          </w:tcPr>
          <w:p w:rsidR="001C5D4E" w:rsidRPr="00DD2994" w:rsidRDefault="001C5D4E" w:rsidP="001C5D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1C5D4E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1C5D4E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19" w:type="dxa"/>
          </w:tcPr>
          <w:p w:rsidR="001C5D4E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C5D4E" w:rsidTr="009C2073">
        <w:trPr>
          <w:trHeight w:val="430"/>
        </w:trPr>
        <w:tc>
          <w:tcPr>
            <w:tcW w:w="433" w:type="dxa"/>
          </w:tcPr>
          <w:p w:rsidR="001C5D4E" w:rsidRPr="00DD2994" w:rsidRDefault="001C5D4E" w:rsidP="001C5D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1C5D4E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1C5D4E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19" w:type="dxa"/>
          </w:tcPr>
          <w:p w:rsidR="001C5D4E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C5D4E" w:rsidTr="009C2073">
        <w:trPr>
          <w:trHeight w:val="430"/>
        </w:trPr>
        <w:tc>
          <w:tcPr>
            <w:tcW w:w="433" w:type="dxa"/>
          </w:tcPr>
          <w:p w:rsidR="001C5D4E" w:rsidRPr="00DD2994" w:rsidRDefault="001C5D4E" w:rsidP="001C5D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1C5D4E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1C5D4E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19" w:type="dxa"/>
          </w:tcPr>
          <w:p w:rsidR="001C5D4E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C5D4E" w:rsidTr="009C2073">
        <w:trPr>
          <w:trHeight w:val="430"/>
        </w:trPr>
        <w:tc>
          <w:tcPr>
            <w:tcW w:w="433" w:type="dxa"/>
          </w:tcPr>
          <w:p w:rsidR="001C5D4E" w:rsidRPr="00DD2994" w:rsidRDefault="001C5D4E" w:rsidP="001C5D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1C5D4E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1C5D4E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19" w:type="dxa"/>
          </w:tcPr>
          <w:p w:rsidR="001C5D4E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C5D4E" w:rsidTr="009C2073">
        <w:trPr>
          <w:trHeight w:val="430"/>
        </w:trPr>
        <w:tc>
          <w:tcPr>
            <w:tcW w:w="433" w:type="dxa"/>
          </w:tcPr>
          <w:p w:rsidR="001C5D4E" w:rsidRPr="00DD2994" w:rsidRDefault="001C5D4E" w:rsidP="001C5D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1C5D4E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1C5D4E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19" w:type="dxa"/>
          </w:tcPr>
          <w:p w:rsidR="001C5D4E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C5D4E" w:rsidTr="009C2073">
        <w:trPr>
          <w:trHeight w:val="430"/>
        </w:trPr>
        <w:tc>
          <w:tcPr>
            <w:tcW w:w="433" w:type="dxa"/>
          </w:tcPr>
          <w:p w:rsidR="001C5D4E" w:rsidRPr="00DD2994" w:rsidRDefault="001C5D4E" w:rsidP="001C5D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1C5D4E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1C5D4E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19" w:type="dxa"/>
          </w:tcPr>
          <w:p w:rsidR="001C5D4E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C5D4E" w:rsidTr="009C2073">
        <w:trPr>
          <w:trHeight w:val="430"/>
        </w:trPr>
        <w:tc>
          <w:tcPr>
            <w:tcW w:w="433" w:type="dxa"/>
          </w:tcPr>
          <w:p w:rsidR="001C5D4E" w:rsidRPr="00DD2994" w:rsidRDefault="001C5D4E" w:rsidP="001C5D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1C5D4E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1C5D4E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19" w:type="dxa"/>
          </w:tcPr>
          <w:p w:rsidR="001C5D4E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C5D4E" w:rsidTr="009C2073">
        <w:trPr>
          <w:trHeight w:val="430"/>
        </w:trPr>
        <w:tc>
          <w:tcPr>
            <w:tcW w:w="433" w:type="dxa"/>
          </w:tcPr>
          <w:p w:rsidR="001C5D4E" w:rsidRPr="00DD2994" w:rsidRDefault="001C5D4E" w:rsidP="001C5D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1C5D4E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1C5D4E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19" w:type="dxa"/>
          </w:tcPr>
          <w:p w:rsidR="001C5D4E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C5D4E" w:rsidTr="009C2073">
        <w:trPr>
          <w:trHeight w:val="430"/>
        </w:trPr>
        <w:tc>
          <w:tcPr>
            <w:tcW w:w="433" w:type="dxa"/>
          </w:tcPr>
          <w:p w:rsidR="001C5D4E" w:rsidRPr="00DD2994" w:rsidRDefault="001C5D4E" w:rsidP="001C5D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1C5D4E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1C5D4E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19" w:type="dxa"/>
          </w:tcPr>
          <w:p w:rsidR="001C5D4E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1C5D4E" w:rsidRDefault="001C5D4E" w:rsidP="001C5D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1C5D4E" w:rsidRPr="00FE53C8" w:rsidRDefault="001C5D4E" w:rsidP="001C5D4E">
      <w:pPr>
        <w:pStyle w:val="ResimYazs"/>
        <w:keepNext/>
        <w:jc w:val="center"/>
        <w:rPr>
          <w:b/>
          <w:i w:val="0"/>
          <w:color w:val="auto"/>
          <w:sz w:val="22"/>
        </w:rPr>
      </w:pPr>
      <w:r w:rsidRPr="00FE53C8">
        <w:rPr>
          <w:b/>
          <w:i w:val="0"/>
          <w:color w:val="auto"/>
          <w:sz w:val="22"/>
        </w:rPr>
        <w:t>KAZANILMASI GEREKEN PRATİK BECERİLER</w:t>
      </w:r>
    </w:p>
    <w:tbl>
      <w:tblPr>
        <w:tblStyle w:val="TabloKlavuzu"/>
        <w:tblW w:w="9135" w:type="dxa"/>
        <w:tblLook w:val="04A0"/>
      </w:tblPr>
      <w:tblGrid>
        <w:gridCol w:w="6377"/>
        <w:gridCol w:w="2758"/>
      </w:tblGrid>
      <w:tr w:rsidR="001C5D4E" w:rsidRPr="009D3B7A" w:rsidTr="009C2073">
        <w:trPr>
          <w:trHeight w:val="476"/>
        </w:trPr>
        <w:tc>
          <w:tcPr>
            <w:tcW w:w="6377" w:type="dxa"/>
          </w:tcPr>
          <w:p w:rsidR="001C5D4E" w:rsidRPr="009D3B7A" w:rsidRDefault="001C5D4E" w:rsidP="009C2073">
            <w:pPr>
              <w:rPr>
                <w:rFonts w:cstheme="minorHAnsi"/>
              </w:rPr>
            </w:pPr>
          </w:p>
        </w:tc>
        <w:tc>
          <w:tcPr>
            <w:tcW w:w="2758" w:type="dxa"/>
          </w:tcPr>
          <w:p w:rsidR="001C5D4E" w:rsidRPr="009D3B7A" w:rsidRDefault="001C5D4E" w:rsidP="009C2073">
            <w:pPr>
              <w:jc w:val="center"/>
              <w:rPr>
                <w:rFonts w:cstheme="minorHAnsi"/>
              </w:rPr>
            </w:pPr>
            <w:r w:rsidRPr="009D3B7A">
              <w:rPr>
                <w:rFonts w:cstheme="minorHAnsi"/>
              </w:rPr>
              <w:t xml:space="preserve">Öğretim üyesi </w:t>
            </w:r>
          </w:p>
          <w:p w:rsidR="001C5D4E" w:rsidRPr="009D3B7A" w:rsidRDefault="001C5D4E" w:rsidP="009C2073">
            <w:pPr>
              <w:jc w:val="center"/>
              <w:rPr>
                <w:rFonts w:cstheme="minorHAnsi"/>
              </w:rPr>
            </w:pPr>
            <w:r w:rsidRPr="009D3B7A">
              <w:rPr>
                <w:rFonts w:cstheme="minorHAnsi"/>
              </w:rPr>
              <w:t>onayı ve imzası</w:t>
            </w:r>
          </w:p>
        </w:tc>
      </w:tr>
      <w:tr w:rsidR="001C5D4E" w:rsidRPr="009D3B7A" w:rsidTr="009C2073">
        <w:trPr>
          <w:trHeight w:val="476"/>
        </w:trPr>
        <w:tc>
          <w:tcPr>
            <w:tcW w:w="6377" w:type="dxa"/>
          </w:tcPr>
          <w:p w:rsidR="001C5D4E" w:rsidRPr="009D3B7A" w:rsidRDefault="001C5D4E" w:rsidP="009C2073">
            <w:pPr>
              <w:rPr>
                <w:rFonts w:cstheme="minorHAnsi"/>
              </w:rPr>
            </w:pPr>
            <w:r w:rsidRPr="009D3B7A">
              <w:rPr>
                <w:rFonts w:cstheme="minorHAnsi"/>
              </w:rPr>
              <w:t>Poliklinik Ve Yatan Hasta Anamnez Alma</w:t>
            </w:r>
          </w:p>
        </w:tc>
        <w:tc>
          <w:tcPr>
            <w:tcW w:w="2758" w:type="dxa"/>
          </w:tcPr>
          <w:p w:rsidR="001C5D4E" w:rsidRPr="009D3B7A" w:rsidRDefault="001C5D4E" w:rsidP="009C2073">
            <w:pPr>
              <w:rPr>
                <w:rFonts w:cstheme="minorHAnsi"/>
              </w:rPr>
            </w:pPr>
          </w:p>
        </w:tc>
      </w:tr>
      <w:tr w:rsidR="001C5D4E" w:rsidRPr="009D3B7A" w:rsidTr="009C2073">
        <w:trPr>
          <w:trHeight w:val="476"/>
        </w:trPr>
        <w:tc>
          <w:tcPr>
            <w:tcW w:w="6377" w:type="dxa"/>
          </w:tcPr>
          <w:p w:rsidR="001C5D4E" w:rsidRPr="009D3B7A" w:rsidRDefault="001C5D4E" w:rsidP="009C2073">
            <w:pPr>
              <w:rPr>
                <w:rFonts w:cstheme="minorHAnsi"/>
              </w:rPr>
            </w:pPr>
            <w:r w:rsidRPr="009D3B7A">
              <w:rPr>
                <w:rFonts w:cstheme="minorHAnsi"/>
              </w:rPr>
              <w:t>Yatan Hasta Dosyası Hazırlama</w:t>
            </w:r>
          </w:p>
        </w:tc>
        <w:tc>
          <w:tcPr>
            <w:tcW w:w="2758" w:type="dxa"/>
          </w:tcPr>
          <w:p w:rsidR="001C5D4E" w:rsidRPr="009D3B7A" w:rsidRDefault="001C5D4E" w:rsidP="009C2073">
            <w:pPr>
              <w:rPr>
                <w:rFonts w:cstheme="minorHAnsi"/>
              </w:rPr>
            </w:pPr>
          </w:p>
        </w:tc>
      </w:tr>
      <w:tr w:rsidR="001C5D4E" w:rsidRPr="009D3B7A" w:rsidTr="009C2073">
        <w:trPr>
          <w:trHeight w:val="476"/>
        </w:trPr>
        <w:tc>
          <w:tcPr>
            <w:tcW w:w="6377" w:type="dxa"/>
          </w:tcPr>
          <w:p w:rsidR="001C5D4E" w:rsidRPr="009D3B7A" w:rsidRDefault="001C5D4E" w:rsidP="009C2073">
            <w:pPr>
              <w:rPr>
                <w:rFonts w:cstheme="minorHAnsi"/>
              </w:rPr>
            </w:pPr>
            <w:r w:rsidRPr="009D3B7A">
              <w:rPr>
                <w:rFonts w:cstheme="minorHAnsi"/>
              </w:rPr>
              <w:t>Vizitte Hasta Sunumu Yapma</w:t>
            </w:r>
          </w:p>
        </w:tc>
        <w:tc>
          <w:tcPr>
            <w:tcW w:w="2758" w:type="dxa"/>
          </w:tcPr>
          <w:p w:rsidR="001C5D4E" w:rsidRPr="009D3B7A" w:rsidRDefault="001C5D4E" w:rsidP="009C2073">
            <w:pPr>
              <w:rPr>
                <w:rFonts w:cstheme="minorHAnsi"/>
              </w:rPr>
            </w:pPr>
          </w:p>
        </w:tc>
      </w:tr>
      <w:tr w:rsidR="001C5D4E" w:rsidRPr="009D3B7A" w:rsidTr="009C2073">
        <w:trPr>
          <w:trHeight w:val="476"/>
        </w:trPr>
        <w:tc>
          <w:tcPr>
            <w:tcW w:w="6377" w:type="dxa"/>
          </w:tcPr>
          <w:p w:rsidR="001C5D4E" w:rsidRPr="009D3B7A" w:rsidRDefault="001C5D4E" w:rsidP="009C2073">
            <w:pPr>
              <w:rPr>
                <w:rFonts w:cstheme="minorHAnsi"/>
              </w:rPr>
            </w:pPr>
            <w:r w:rsidRPr="009D3B7A">
              <w:rPr>
                <w:rFonts w:cstheme="minorHAnsi"/>
              </w:rPr>
              <w:t>Dosyaya Kayıt Tutma Ve Bildirimler (Adli Rapor Tutuma Dahil)</w:t>
            </w:r>
          </w:p>
        </w:tc>
        <w:tc>
          <w:tcPr>
            <w:tcW w:w="2758" w:type="dxa"/>
          </w:tcPr>
          <w:p w:rsidR="001C5D4E" w:rsidRPr="009D3B7A" w:rsidRDefault="001C5D4E" w:rsidP="009C2073">
            <w:pPr>
              <w:rPr>
                <w:rFonts w:cstheme="minorHAnsi"/>
              </w:rPr>
            </w:pPr>
          </w:p>
        </w:tc>
      </w:tr>
      <w:tr w:rsidR="001C5D4E" w:rsidRPr="009D3B7A" w:rsidTr="009C2073">
        <w:trPr>
          <w:trHeight w:val="476"/>
        </w:trPr>
        <w:tc>
          <w:tcPr>
            <w:tcW w:w="6377" w:type="dxa"/>
          </w:tcPr>
          <w:p w:rsidR="001C5D4E" w:rsidRPr="009D3B7A" w:rsidRDefault="001C5D4E" w:rsidP="009C207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Hasta epikrizi yama</w:t>
            </w:r>
          </w:p>
        </w:tc>
        <w:tc>
          <w:tcPr>
            <w:tcW w:w="2758" w:type="dxa"/>
          </w:tcPr>
          <w:p w:rsidR="001C5D4E" w:rsidRPr="009D3B7A" w:rsidRDefault="001C5D4E" w:rsidP="009C2073">
            <w:pPr>
              <w:rPr>
                <w:rFonts w:cstheme="minorHAnsi"/>
              </w:rPr>
            </w:pPr>
          </w:p>
        </w:tc>
      </w:tr>
      <w:tr w:rsidR="001C5D4E" w:rsidRPr="009D3B7A" w:rsidTr="009C2073">
        <w:trPr>
          <w:trHeight w:val="476"/>
        </w:trPr>
        <w:tc>
          <w:tcPr>
            <w:tcW w:w="6377" w:type="dxa"/>
          </w:tcPr>
          <w:p w:rsidR="001C5D4E" w:rsidRPr="009D3B7A" w:rsidRDefault="001C5D4E" w:rsidP="009C2073">
            <w:pPr>
              <w:rPr>
                <w:rFonts w:cstheme="minorHAnsi"/>
              </w:rPr>
            </w:pPr>
            <w:r w:rsidRPr="009D3B7A">
              <w:rPr>
                <w:rFonts w:cstheme="minorHAnsi"/>
              </w:rPr>
              <w:t>Genel Ve Soruna Yönelik Fizik Muayene</w:t>
            </w:r>
            <w:r>
              <w:rPr>
                <w:rFonts w:cstheme="minorHAnsi"/>
              </w:rPr>
              <w:t xml:space="preserve"> Yapma</w:t>
            </w:r>
          </w:p>
        </w:tc>
        <w:tc>
          <w:tcPr>
            <w:tcW w:w="2758" w:type="dxa"/>
          </w:tcPr>
          <w:p w:rsidR="001C5D4E" w:rsidRPr="009D3B7A" w:rsidRDefault="001C5D4E" w:rsidP="009C2073">
            <w:pPr>
              <w:rPr>
                <w:rFonts w:cstheme="minorHAnsi"/>
              </w:rPr>
            </w:pPr>
          </w:p>
        </w:tc>
      </w:tr>
      <w:tr w:rsidR="001C5D4E" w:rsidRPr="009D3B7A" w:rsidTr="009C2073">
        <w:trPr>
          <w:trHeight w:val="476"/>
        </w:trPr>
        <w:tc>
          <w:tcPr>
            <w:tcW w:w="6377" w:type="dxa"/>
          </w:tcPr>
          <w:p w:rsidR="001C5D4E" w:rsidRPr="009D3B7A" w:rsidRDefault="001C5D4E" w:rsidP="009C2073">
            <w:pPr>
              <w:rPr>
                <w:rFonts w:cstheme="minorHAnsi"/>
              </w:rPr>
            </w:pPr>
            <w:r w:rsidRPr="009D3B7A">
              <w:rPr>
                <w:rFonts w:cstheme="minorHAnsi"/>
              </w:rPr>
              <w:t>Hastanın Ön Tanısına Yönelik Gerekli Tetkikleri İsteme Ve Değerlendirme</w:t>
            </w:r>
          </w:p>
        </w:tc>
        <w:tc>
          <w:tcPr>
            <w:tcW w:w="2758" w:type="dxa"/>
          </w:tcPr>
          <w:p w:rsidR="001C5D4E" w:rsidRPr="009D3B7A" w:rsidRDefault="001C5D4E" w:rsidP="009C2073">
            <w:pPr>
              <w:rPr>
                <w:rFonts w:cstheme="minorHAnsi"/>
              </w:rPr>
            </w:pPr>
          </w:p>
        </w:tc>
      </w:tr>
      <w:tr w:rsidR="001C5D4E" w:rsidRPr="009D3B7A" w:rsidTr="009C2073">
        <w:trPr>
          <w:trHeight w:val="476"/>
        </w:trPr>
        <w:tc>
          <w:tcPr>
            <w:tcW w:w="6377" w:type="dxa"/>
          </w:tcPr>
          <w:p w:rsidR="001C5D4E" w:rsidRPr="009D3B7A" w:rsidRDefault="001C5D4E" w:rsidP="009C2073">
            <w:pPr>
              <w:rPr>
                <w:rFonts w:cstheme="minorHAnsi"/>
              </w:rPr>
            </w:pPr>
            <w:r w:rsidRPr="009D3B7A">
              <w:rPr>
                <w:rFonts w:cstheme="minorHAnsi"/>
              </w:rPr>
              <w:t>Tam Kan Sayımı Ve Periferik Yayma Değerlendirme</w:t>
            </w:r>
          </w:p>
        </w:tc>
        <w:tc>
          <w:tcPr>
            <w:tcW w:w="2758" w:type="dxa"/>
          </w:tcPr>
          <w:p w:rsidR="001C5D4E" w:rsidRPr="009D3B7A" w:rsidRDefault="001C5D4E" w:rsidP="009C2073">
            <w:pPr>
              <w:rPr>
                <w:rFonts w:cstheme="minorHAnsi"/>
              </w:rPr>
            </w:pPr>
          </w:p>
        </w:tc>
      </w:tr>
      <w:tr w:rsidR="001C5D4E" w:rsidRPr="009D3B7A" w:rsidTr="009C2073">
        <w:trPr>
          <w:trHeight w:val="476"/>
        </w:trPr>
        <w:tc>
          <w:tcPr>
            <w:tcW w:w="6377" w:type="dxa"/>
          </w:tcPr>
          <w:p w:rsidR="001C5D4E" w:rsidRPr="009D3B7A" w:rsidRDefault="001C5D4E" w:rsidP="009C2073">
            <w:pPr>
              <w:rPr>
                <w:rFonts w:cstheme="minorHAnsi"/>
              </w:rPr>
            </w:pPr>
            <w:r w:rsidRPr="009D3B7A">
              <w:rPr>
                <w:rFonts w:cstheme="minorHAnsi"/>
              </w:rPr>
              <w:t>Mikroskobik İnceleme İçin Boyasız (Direkt) Preparat Hazırlayabilme Ve İnceleme Yapma</w:t>
            </w:r>
          </w:p>
        </w:tc>
        <w:tc>
          <w:tcPr>
            <w:tcW w:w="2758" w:type="dxa"/>
          </w:tcPr>
          <w:p w:rsidR="001C5D4E" w:rsidRPr="009D3B7A" w:rsidRDefault="001C5D4E" w:rsidP="009C2073">
            <w:pPr>
              <w:rPr>
                <w:rFonts w:cstheme="minorHAnsi"/>
              </w:rPr>
            </w:pPr>
          </w:p>
        </w:tc>
      </w:tr>
      <w:tr w:rsidR="001C5D4E" w:rsidRPr="009D3B7A" w:rsidTr="009C2073">
        <w:trPr>
          <w:trHeight w:val="476"/>
        </w:trPr>
        <w:tc>
          <w:tcPr>
            <w:tcW w:w="6377" w:type="dxa"/>
          </w:tcPr>
          <w:p w:rsidR="001C5D4E" w:rsidRPr="009D3B7A" w:rsidRDefault="001C5D4E" w:rsidP="009C2073">
            <w:pPr>
              <w:rPr>
                <w:rFonts w:cstheme="minorHAnsi"/>
              </w:rPr>
            </w:pPr>
            <w:r w:rsidRPr="009D3B7A">
              <w:rPr>
                <w:rFonts w:cstheme="minorHAnsi"/>
              </w:rPr>
              <w:t>Mikroskop Kullanımı (Gram İnceleme Vb. Yapabilme)</w:t>
            </w:r>
          </w:p>
        </w:tc>
        <w:tc>
          <w:tcPr>
            <w:tcW w:w="2758" w:type="dxa"/>
          </w:tcPr>
          <w:p w:rsidR="001C5D4E" w:rsidRPr="009D3B7A" w:rsidRDefault="001C5D4E" w:rsidP="009C2073">
            <w:pPr>
              <w:rPr>
                <w:rFonts w:cstheme="minorHAnsi"/>
              </w:rPr>
            </w:pPr>
          </w:p>
        </w:tc>
      </w:tr>
      <w:tr w:rsidR="001C5D4E" w:rsidRPr="009D3B7A" w:rsidTr="009C2073">
        <w:trPr>
          <w:trHeight w:val="476"/>
        </w:trPr>
        <w:tc>
          <w:tcPr>
            <w:tcW w:w="6377" w:type="dxa"/>
          </w:tcPr>
          <w:p w:rsidR="001C5D4E" w:rsidRPr="009D3B7A" w:rsidRDefault="001C5D4E" w:rsidP="009C2073">
            <w:pPr>
              <w:rPr>
                <w:rFonts w:cstheme="minorHAnsi"/>
              </w:rPr>
            </w:pPr>
            <w:r w:rsidRPr="009D3B7A">
              <w:rPr>
                <w:rFonts w:cstheme="minorHAnsi"/>
              </w:rPr>
              <w:t>Damar Yolu Açma</w:t>
            </w:r>
          </w:p>
        </w:tc>
        <w:tc>
          <w:tcPr>
            <w:tcW w:w="2758" w:type="dxa"/>
          </w:tcPr>
          <w:p w:rsidR="001C5D4E" w:rsidRPr="009D3B7A" w:rsidRDefault="001C5D4E" w:rsidP="009C2073">
            <w:pPr>
              <w:rPr>
                <w:rFonts w:cstheme="minorHAnsi"/>
              </w:rPr>
            </w:pPr>
          </w:p>
        </w:tc>
      </w:tr>
      <w:tr w:rsidR="001C5D4E" w:rsidRPr="009D3B7A" w:rsidTr="009C2073">
        <w:trPr>
          <w:trHeight w:val="476"/>
        </w:trPr>
        <w:tc>
          <w:tcPr>
            <w:tcW w:w="6377" w:type="dxa"/>
          </w:tcPr>
          <w:p w:rsidR="001C5D4E" w:rsidRPr="009D3B7A" w:rsidRDefault="001C5D4E" w:rsidP="009C2073">
            <w:pPr>
              <w:rPr>
                <w:rFonts w:cstheme="minorHAnsi"/>
              </w:rPr>
            </w:pPr>
            <w:r w:rsidRPr="009D3B7A">
              <w:rPr>
                <w:rFonts w:cstheme="minorHAnsi"/>
              </w:rPr>
              <w:t>Venöz Ve Kapiller Kan Örneği Alma</w:t>
            </w:r>
          </w:p>
        </w:tc>
        <w:tc>
          <w:tcPr>
            <w:tcW w:w="2758" w:type="dxa"/>
          </w:tcPr>
          <w:p w:rsidR="001C5D4E" w:rsidRPr="009D3B7A" w:rsidRDefault="001C5D4E" w:rsidP="009C2073">
            <w:pPr>
              <w:rPr>
                <w:rFonts w:cstheme="minorHAnsi"/>
              </w:rPr>
            </w:pPr>
          </w:p>
        </w:tc>
      </w:tr>
      <w:tr w:rsidR="001C5D4E" w:rsidRPr="009D3B7A" w:rsidTr="009C2073">
        <w:trPr>
          <w:trHeight w:val="476"/>
        </w:trPr>
        <w:tc>
          <w:tcPr>
            <w:tcW w:w="6377" w:type="dxa"/>
          </w:tcPr>
          <w:p w:rsidR="001C5D4E" w:rsidRPr="009D3B7A" w:rsidRDefault="001C5D4E" w:rsidP="009C2073">
            <w:pPr>
              <w:rPr>
                <w:rFonts w:cstheme="minorHAnsi"/>
              </w:rPr>
            </w:pPr>
            <w:r w:rsidRPr="009D3B7A">
              <w:rPr>
                <w:rFonts w:cstheme="minorHAnsi"/>
              </w:rPr>
              <w:t>İdrar Sondası Takma</w:t>
            </w:r>
          </w:p>
        </w:tc>
        <w:tc>
          <w:tcPr>
            <w:tcW w:w="2758" w:type="dxa"/>
          </w:tcPr>
          <w:p w:rsidR="001C5D4E" w:rsidRPr="009D3B7A" w:rsidRDefault="001C5D4E" w:rsidP="009C2073">
            <w:pPr>
              <w:rPr>
                <w:rFonts w:cstheme="minorHAnsi"/>
              </w:rPr>
            </w:pPr>
          </w:p>
        </w:tc>
      </w:tr>
      <w:tr w:rsidR="001C5D4E" w:rsidRPr="009D3B7A" w:rsidTr="009C2073">
        <w:trPr>
          <w:trHeight w:val="476"/>
        </w:trPr>
        <w:tc>
          <w:tcPr>
            <w:tcW w:w="6377" w:type="dxa"/>
          </w:tcPr>
          <w:p w:rsidR="001C5D4E" w:rsidRPr="009D3B7A" w:rsidRDefault="001C5D4E" w:rsidP="009C2073">
            <w:pPr>
              <w:rPr>
                <w:rFonts w:cstheme="minorHAnsi"/>
              </w:rPr>
            </w:pPr>
            <w:r w:rsidRPr="00DE5582">
              <w:rPr>
                <w:rFonts w:eastAsia="Times New Roman" w:cstheme="minorHAnsi"/>
                <w:lang w:eastAsia="tr-TR"/>
              </w:rPr>
              <w:t xml:space="preserve">İlgili </w:t>
            </w:r>
            <w:r w:rsidRPr="009D3B7A">
              <w:rPr>
                <w:rFonts w:eastAsia="Times New Roman" w:cstheme="minorHAnsi"/>
                <w:lang w:eastAsia="tr-TR"/>
              </w:rPr>
              <w:t>Enfeksiyona</w:t>
            </w:r>
            <w:r w:rsidRPr="00DE5582">
              <w:rPr>
                <w:rFonts w:eastAsia="Times New Roman" w:cstheme="minorHAnsi"/>
                <w:lang w:eastAsia="tr-TR"/>
              </w:rPr>
              <w:t xml:space="preserve"> Yönelik Kültür Örneklerini </w:t>
            </w:r>
            <w:r w:rsidRPr="009D3B7A">
              <w:rPr>
                <w:rFonts w:eastAsia="Times New Roman" w:cstheme="minorHAnsi"/>
                <w:lang w:eastAsia="tr-TR"/>
              </w:rPr>
              <w:t>Alma</w:t>
            </w:r>
            <w:r w:rsidRPr="00DE5582">
              <w:rPr>
                <w:rFonts w:eastAsia="Times New Roman" w:cstheme="minorHAnsi"/>
                <w:lang w:eastAsia="tr-TR"/>
              </w:rPr>
              <w:t xml:space="preserve"> (Boğaz, Gaita, Püy,Kan, Deri, Vücut Sıvıları)</w:t>
            </w:r>
          </w:p>
        </w:tc>
        <w:tc>
          <w:tcPr>
            <w:tcW w:w="2758" w:type="dxa"/>
          </w:tcPr>
          <w:p w:rsidR="001C5D4E" w:rsidRPr="009D3B7A" w:rsidRDefault="001C5D4E" w:rsidP="009C2073">
            <w:pPr>
              <w:rPr>
                <w:rFonts w:cstheme="minorHAnsi"/>
              </w:rPr>
            </w:pPr>
          </w:p>
        </w:tc>
      </w:tr>
      <w:tr w:rsidR="001C5D4E" w:rsidRPr="009D3B7A" w:rsidTr="009C2073">
        <w:trPr>
          <w:trHeight w:val="476"/>
        </w:trPr>
        <w:tc>
          <w:tcPr>
            <w:tcW w:w="6377" w:type="dxa"/>
          </w:tcPr>
          <w:p w:rsidR="001C5D4E" w:rsidRPr="009D3B7A" w:rsidRDefault="001C5D4E" w:rsidP="009C2073">
            <w:pPr>
              <w:rPr>
                <w:rFonts w:cstheme="minorHAnsi"/>
              </w:rPr>
            </w:pPr>
            <w:r w:rsidRPr="009D3B7A">
              <w:rPr>
                <w:rFonts w:cstheme="minorHAnsi"/>
              </w:rPr>
              <w:t>Nazogastrik Sonda Uygulama</w:t>
            </w:r>
            <w:r>
              <w:rPr>
                <w:rFonts w:cstheme="minorHAnsi"/>
              </w:rPr>
              <w:t xml:space="preserve"> Ve Mide Yıkama Yapma</w:t>
            </w:r>
          </w:p>
        </w:tc>
        <w:tc>
          <w:tcPr>
            <w:tcW w:w="2758" w:type="dxa"/>
          </w:tcPr>
          <w:p w:rsidR="001C5D4E" w:rsidRPr="009D3B7A" w:rsidRDefault="001C5D4E" w:rsidP="009C2073">
            <w:pPr>
              <w:rPr>
                <w:rFonts w:cstheme="minorHAnsi"/>
              </w:rPr>
            </w:pPr>
          </w:p>
        </w:tc>
      </w:tr>
      <w:tr w:rsidR="001C5D4E" w:rsidRPr="009D3B7A" w:rsidTr="009C2073">
        <w:trPr>
          <w:trHeight w:val="476"/>
        </w:trPr>
        <w:tc>
          <w:tcPr>
            <w:tcW w:w="6377" w:type="dxa"/>
          </w:tcPr>
          <w:p w:rsidR="001C5D4E" w:rsidRPr="009D3B7A" w:rsidRDefault="001C5D4E" w:rsidP="009C2073">
            <w:pPr>
              <w:rPr>
                <w:rFonts w:cstheme="minorHAnsi"/>
              </w:rPr>
            </w:pPr>
            <w:r w:rsidRPr="009D3B7A">
              <w:rPr>
                <w:rFonts w:cstheme="minorHAnsi"/>
              </w:rPr>
              <w:t>Yenidoğanın Doğum Odasında Bakımını Yapma</w:t>
            </w:r>
          </w:p>
        </w:tc>
        <w:tc>
          <w:tcPr>
            <w:tcW w:w="2758" w:type="dxa"/>
          </w:tcPr>
          <w:p w:rsidR="001C5D4E" w:rsidRPr="009D3B7A" w:rsidRDefault="001C5D4E" w:rsidP="009C2073">
            <w:pPr>
              <w:rPr>
                <w:rFonts w:cstheme="minorHAnsi"/>
              </w:rPr>
            </w:pPr>
          </w:p>
        </w:tc>
      </w:tr>
      <w:tr w:rsidR="001C5D4E" w:rsidRPr="009D3B7A" w:rsidTr="009C2073">
        <w:trPr>
          <w:trHeight w:val="476"/>
        </w:trPr>
        <w:tc>
          <w:tcPr>
            <w:tcW w:w="6377" w:type="dxa"/>
          </w:tcPr>
          <w:p w:rsidR="001C5D4E" w:rsidRPr="009D3B7A" w:rsidRDefault="001C5D4E" w:rsidP="009C2073">
            <w:pPr>
              <w:rPr>
                <w:rFonts w:cstheme="minorHAnsi"/>
              </w:rPr>
            </w:pPr>
            <w:r w:rsidRPr="009D3B7A">
              <w:rPr>
                <w:rFonts w:cstheme="minorHAnsi"/>
              </w:rPr>
              <w:t>Antropometrik Ölçümleri Yapma</w:t>
            </w:r>
          </w:p>
        </w:tc>
        <w:tc>
          <w:tcPr>
            <w:tcW w:w="2758" w:type="dxa"/>
          </w:tcPr>
          <w:p w:rsidR="001C5D4E" w:rsidRPr="009D3B7A" w:rsidRDefault="001C5D4E" w:rsidP="009C2073">
            <w:pPr>
              <w:rPr>
                <w:rFonts w:cstheme="minorHAnsi"/>
              </w:rPr>
            </w:pPr>
          </w:p>
        </w:tc>
      </w:tr>
      <w:tr w:rsidR="001C5D4E" w:rsidRPr="009D3B7A" w:rsidTr="009C2073">
        <w:trPr>
          <w:trHeight w:val="476"/>
        </w:trPr>
        <w:tc>
          <w:tcPr>
            <w:tcW w:w="6377" w:type="dxa"/>
          </w:tcPr>
          <w:p w:rsidR="001C5D4E" w:rsidRPr="009D3B7A" w:rsidRDefault="001C5D4E" w:rsidP="009C2073">
            <w:pPr>
              <w:rPr>
                <w:rFonts w:cstheme="minorHAnsi"/>
              </w:rPr>
            </w:pPr>
            <w:r w:rsidRPr="009D3B7A">
              <w:rPr>
                <w:rFonts w:cstheme="minorHAnsi"/>
              </w:rPr>
              <w:t>Hava Yolu Açıklığını Sağlama (Airway Yerleştirme Vb.)</w:t>
            </w:r>
          </w:p>
        </w:tc>
        <w:tc>
          <w:tcPr>
            <w:tcW w:w="2758" w:type="dxa"/>
          </w:tcPr>
          <w:p w:rsidR="001C5D4E" w:rsidRPr="009D3B7A" w:rsidRDefault="001C5D4E" w:rsidP="009C2073">
            <w:pPr>
              <w:rPr>
                <w:rFonts w:cstheme="minorHAnsi"/>
              </w:rPr>
            </w:pPr>
          </w:p>
        </w:tc>
      </w:tr>
      <w:tr w:rsidR="001C5D4E" w:rsidRPr="009D3B7A" w:rsidTr="009C2073">
        <w:trPr>
          <w:trHeight w:val="476"/>
        </w:trPr>
        <w:tc>
          <w:tcPr>
            <w:tcW w:w="6377" w:type="dxa"/>
          </w:tcPr>
          <w:p w:rsidR="001C5D4E" w:rsidRPr="009D3B7A" w:rsidRDefault="001C5D4E" w:rsidP="009C2073">
            <w:pPr>
              <w:rPr>
                <w:rFonts w:cstheme="minorHAnsi"/>
              </w:rPr>
            </w:pPr>
            <w:r>
              <w:rPr>
                <w:rFonts w:cstheme="minorHAnsi"/>
              </w:rPr>
              <w:t>Neonatal Bilirubin bakma ve yorumlama</w:t>
            </w:r>
          </w:p>
        </w:tc>
        <w:tc>
          <w:tcPr>
            <w:tcW w:w="2758" w:type="dxa"/>
          </w:tcPr>
          <w:p w:rsidR="001C5D4E" w:rsidRPr="009D3B7A" w:rsidRDefault="001C5D4E" w:rsidP="009C2073">
            <w:pPr>
              <w:rPr>
                <w:rFonts w:cstheme="minorHAnsi"/>
              </w:rPr>
            </w:pPr>
          </w:p>
        </w:tc>
      </w:tr>
      <w:tr w:rsidR="001C5D4E" w:rsidRPr="009D3B7A" w:rsidTr="009C2073">
        <w:trPr>
          <w:trHeight w:val="476"/>
        </w:trPr>
        <w:tc>
          <w:tcPr>
            <w:tcW w:w="6377" w:type="dxa"/>
          </w:tcPr>
          <w:p w:rsidR="001C5D4E" w:rsidRPr="009D3B7A" w:rsidRDefault="001C5D4E" w:rsidP="009C2073">
            <w:pPr>
              <w:rPr>
                <w:rFonts w:cstheme="minorHAnsi"/>
              </w:rPr>
            </w:pPr>
            <w:r w:rsidRPr="009D3B7A">
              <w:rPr>
                <w:rFonts w:cstheme="minorHAnsi"/>
              </w:rPr>
              <w:t>Sağlam Çocuk İzlemi Yapma</w:t>
            </w:r>
          </w:p>
        </w:tc>
        <w:tc>
          <w:tcPr>
            <w:tcW w:w="2758" w:type="dxa"/>
          </w:tcPr>
          <w:p w:rsidR="001C5D4E" w:rsidRPr="009D3B7A" w:rsidRDefault="001C5D4E" w:rsidP="009C2073">
            <w:pPr>
              <w:rPr>
                <w:rFonts w:cstheme="minorHAnsi"/>
              </w:rPr>
            </w:pPr>
          </w:p>
        </w:tc>
      </w:tr>
      <w:tr w:rsidR="001C5D4E" w:rsidRPr="009D3B7A" w:rsidTr="009C2073">
        <w:trPr>
          <w:trHeight w:val="476"/>
        </w:trPr>
        <w:tc>
          <w:tcPr>
            <w:tcW w:w="6377" w:type="dxa"/>
          </w:tcPr>
          <w:p w:rsidR="001C5D4E" w:rsidRPr="009D3B7A" w:rsidRDefault="001C5D4E" w:rsidP="009C2073">
            <w:pPr>
              <w:rPr>
                <w:rFonts w:cstheme="minorHAnsi"/>
              </w:rPr>
            </w:pPr>
            <w:r w:rsidRPr="009D3B7A">
              <w:rPr>
                <w:rFonts w:cstheme="minorHAnsi"/>
              </w:rPr>
              <w:t>Bağışıklama Yapabilme</w:t>
            </w:r>
          </w:p>
        </w:tc>
        <w:tc>
          <w:tcPr>
            <w:tcW w:w="2758" w:type="dxa"/>
          </w:tcPr>
          <w:p w:rsidR="001C5D4E" w:rsidRPr="009D3B7A" w:rsidRDefault="001C5D4E" w:rsidP="009C2073">
            <w:pPr>
              <w:rPr>
                <w:rFonts w:cstheme="minorHAnsi"/>
              </w:rPr>
            </w:pPr>
          </w:p>
        </w:tc>
      </w:tr>
      <w:tr w:rsidR="001C5D4E" w:rsidRPr="009D3B7A" w:rsidTr="009C2073">
        <w:trPr>
          <w:trHeight w:val="476"/>
        </w:trPr>
        <w:tc>
          <w:tcPr>
            <w:tcW w:w="6377" w:type="dxa"/>
          </w:tcPr>
          <w:p w:rsidR="001C5D4E" w:rsidRPr="009D3B7A" w:rsidRDefault="001C5D4E" w:rsidP="009C2073">
            <w:pPr>
              <w:rPr>
                <w:rFonts w:cstheme="minorHAnsi"/>
              </w:rPr>
            </w:pPr>
            <w:r w:rsidRPr="009D3B7A">
              <w:rPr>
                <w:rFonts w:cstheme="minorHAnsi"/>
              </w:rPr>
              <w:t>Pulse Oksimetre Uygulama Ve Değerlendirebilme</w:t>
            </w:r>
          </w:p>
        </w:tc>
        <w:tc>
          <w:tcPr>
            <w:tcW w:w="2758" w:type="dxa"/>
          </w:tcPr>
          <w:p w:rsidR="001C5D4E" w:rsidRPr="009D3B7A" w:rsidRDefault="001C5D4E" w:rsidP="009C2073">
            <w:pPr>
              <w:rPr>
                <w:rFonts w:cstheme="minorHAnsi"/>
              </w:rPr>
            </w:pPr>
          </w:p>
        </w:tc>
      </w:tr>
      <w:tr w:rsidR="001C5D4E" w:rsidRPr="009D3B7A" w:rsidTr="009C2073">
        <w:trPr>
          <w:trHeight w:val="476"/>
        </w:trPr>
        <w:tc>
          <w:tcPr>
            <w:tcW w:w="6377" w:type="dxa"/>
          </w:tcPr>
          <w:p w:rsidR="001C5D4E" w:rsidRPr="009D3B7A" w:rsidRDefault="001C5D4E" w:rsidP="009C2073">
            <w:pPr>
              <w:rPr>
                <w:rFonts w:cstheme="minorHAnsi"/>
              </w:rPr>
            </w:pPr>
            <w:r w:rsidRPr="009D3B7A">
              <w:rPr>
                <w:rFonts w:cstheme="minorHAnsi"/>
              </w:rPr>
              <w:t>Fototerapi Endikasyonu Koyma Ve Uygulama</w:t>
            </w:r>
          </w:p>
        </w:tc>
        <w:tc>
          <w:tcPr>
            <w:tcW w:w="2758" w:type="dxa"/>
          </w:tcPr>
          <w:p w:rsidR="001C5D4E" w:rsidRPr="009D3B7A" w:rsidRDefault="001C5D4E" w:rsidP="009C2073">
            <w:pPr>
              <w:rPr>
                <w:rFonts w:cstheme="minorHAnsi"/>
              </w:rPr>
            </w:pPr>
          </w:p>
        </w:tc>
      </w:tr>
      <w:tr w:rsidR="001C5D4E" w:rsidRPr="009D3B7A" w:rsidTr="009C2073">
        <w:trPr>
          <w:trHeight w:val="476"/>
        </w:trPr>
        <w:tc>
          <w:tcPr>
            <w:tcW w:w="6377" w:type="dxa"/>
          </w:tcPr>
          <w:p w:rsidR="001C5D4E" w:rsidRPr="009D3B7A" w:rsidRDefault="001C5D4E" w:rsidP="009C2073">
            <w:pPr>
              <w:rPr>
                <w:rFonts w:cstheme="minorHAnsi"/>
              </w:rPr>
            </w:pPr>
            <w:r w:rsidRPr="009D3B7A">
              <w:rPr>
                <w:rFonts w:cstheme="minorHAnsi"/>
              </w:rPr>
              <w:t>EKG Çekebilme Ve Normal Patolojik Ayrımını Yapabilme</w:t>
            </w:r>
          </w:p>
        </w:tc>
        <w:tc>
          <w:tcPr>
            <w:tcW w:w="2758" w:type="dxa"/>
          </w:tcPr>
          <w:p w:rsidR="001C5D4E" w:rsidRPr="009D3B7A" w:rsidRDefault="001C5D4E" w:rsidP="009C2073">
            <w:pPr>
              <w:rPr>
                <w:rFonts w:cstheme="minorHAnsi"/>
              </w:rPr>
            </w:pPr>
          </w:p>
        </w:tc>
      </w:tr>
    </w:tbl>
    <w:p w:rsidR="001C5D4E" w:rsidRDefault="001C5D4E" w:rsidP="001C5D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D083E" w:rsidRDefault="008D083E" w:rsidP="001C5D4E">
      <w:pPr>
        <w:pStyle w:val="ResimYazs"/>
        <w:keepNext/>
        <w:jc w:val="center"/>
        <w:rPr>
          <w:b/>
          <w:i w:val="0"/>
          <w:color w:val="auto"/>
          <w:sz w:val="24"/>
        </w:rPr>
      </w:pPr>
    </w:p>
    <w:p w:rsidR="008D083E" w:rsidRDefault="008D083E" w:rsidP="001C5D4E">
      <w:pPr>
        <w:pStyle w:val="ResimYazs"/>
        <w:keepNext/>
        <w:jc w:val="center"/>
        <w:rPr>
          <w:b/>
          <w:i w:val="0"/>
          <w:color w:val="auto"/>
          <w:sz w:val="24"/>
        </w:rPr>
      </w:pPr>
    </w:p>
    <w:p w:rsidR="008D083E" w:rsidRDefault="008D083E" w:rsidP="001C5D4E">
      <w:pPr>
        <w:pStyle w:val="ResimYazs"/>
        <w:keepNext/>
        <w:jc w:val="center"/>
        <w:rPr>
          <w:b/>
          <w:i w:val="0"/>
          <w:color w:val="auto"/>
          <w:sz w:val="24"/>
        </w:rPr>
      </w:pPr>
    </w:p>
    <w:p w:rsidR="008D083E" w:rsidRDefault="008D083E" w:rsidP="001C5D4E">
      <w:pPr>
        <w:pStyle w:val="ResimYazs"/>
        <w:keepNext/>
        <w:jc w:val="center"/>
        <w:rPr>
          <w:b/>
          <w:i w:val="0"/>
          <w:color w:val="auto"/>
          <w:sz w:val="24"/>
        </w:rPr>
      </w:pPr>
    </w:p>
    <w:p w:rsidR="001C5D4E" w:rsidRPr="00361B50" w:rsidRDefault="001C5D4E" w:rsidP="001C5D4E">
      <w:pPr>
        <w:pStyle w:val="ResimYazs"/>
        <w:keepNext/>
        <w:jc w:val="center"/>
        <w:rPr>
          <w:b/>
          <w:i w:val="0"/>
          <w:color w:val="auto"/>
          <w:sz w:val="24"/>
        </w:rPr>
      </w:pPr>
      <w:r>
        <w:rPr>
          <w:b/>
          <w:i w:val="0"/>
          <w:color w:val="auto"/>
          <w:sz w:val="24"/>
        </w:rPr>
        <w:t xml:space="preserve">SEMİNER/MAKALE/OLGU </w:t>
      </w:r>
      <w:r w:rsidRPr="00361B50">
        <w:rPr>
          <w:b/>
          <w:i w:val="0"/>
          <w:color w:val="auto"/>
          <w:sz w:val="24"/>
        </w:rPr>
        <w:t>SUNUMU</w:t>
      </w:r>
    </w:p>
    <w:tbl>
      <w:tblPr>
        <w:tblStyle w:val="TabloKlavuzu"/>
        <w:tblW w:w="0" w:type="auto"/>
        <w:tblLook w:val="04A0"/>
      </w:tblPr>
      <w:tblGrid>
        <w:gridCol w:w="585"/>
        <w:gridCol w:w="2522"/>
        <w:gridCol w:w="3107"/>
        <w:gridCol w:w="3107"/>
      </w:tblGrid>
      <w:tr w:rsidR="001C5D4E" w:rsidTr="009C2073">
        <w:trPr>
          <w:trHeight w:val="619"/>
        </w:trPr>
        <w:tc>
          <w:tcPr>
            <w:tcW w:w="585" w:type="dxa"/>
          </w:tcPr>
          <w:p w:rsidR="001C5D4E" w:rsidRDefault="001C5D4E" w:rsidP="009C20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1C5D4E" w:rsidRDefault="001C5D4E" w:rsidP="009C20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TARİH</w:t>
            </w:r>
          </w:p>
        </w:tc>
        <w:tc>
          <w:tcPr>
            <w:tcW w:w="3107" w:type="dxa"/>
          </w:tcPr>
          <w:p w:rsidR="001C5D4E" w:rsidRDefault="001C5D4E" w:rsidP="009C20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KONU</w:t>
            </w:r>
          </w:p>
        </w:tc>
        <w:tc>
          <w:tcPr>
            <w:tcW w:w="3107" w:type="dxa"/>
          </w:tcPr>
          <w:p w:rsidR="001C5D4E" w:rsidRDefault="001C5D4E" w:rsidP="009C20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ÖĞRETİM ÜYESİ İMZA</w:t>
            </w:r>
          </w:p>
        </w:tc>
      </w:tr>
      <w:tr w:rsidR="001C5D4E" w:rsidTr="009C2073">
        <w:trPr>
          <w:trHeight w:val="619"/>
        </w:trPr>
        <w:tc>
          <w:tcPr>
            <w:tcW w:w="585" w:type="dxa"/>
          </w:tcPr>
          <w:p w:rsidR="001C5D4E" w:rsidRPr="00361B50" w:rsidRDefault="001C5D4E" w:rsidP="001C5D4E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1C5D4E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07" w:type="dxa"/>
          </w:tcPr>
          <w:p w:rsidR="001C5D4E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07" w:type="dxa"/>
          </w:tcPr>
          <w:p w:rsidR="001C5D4E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C5D4E" w:rsidTr="009C2073">
        <w:trPr>
          <w:trHeight w:val="652"/>
        </w:trPr>
        <w:tc>
          <w:tcPr>
            <w:tcW w:w="585" w:type="dxa"/>
          </w:tcPr>
          <w:p w:rsidR="001C5D4E" w:rsidRPr="00361B50" w:rsidRDefault="001C5D4E" w:rsidP="001C5D4E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1C5D4E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07" w:type="dxa"/>
          </w:tcPr>
          <w:p w:rsidR="001C5D4E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07" w:type="dxa"/>
          </w:tcPr>
          <w:p w:rsidR="001C5D4E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C5D4E" w:rsidTr="009C2073">
        <w:trPr>
          <w:trHeight w:val="586"/>
        </w:trPr>
        <w:tc>
          <w:tcPr>
            <w:tcW w:w="585" w:type="dxa"/>
          </w:tcPr>
          <w:p w:rsidR="001C5D4E" w:rsidRPr="00361B50" w:rsidRDefault="001C5D4E" w:rsidP="001C5D4E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1C5D4E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07" w:type="dxa"/>
          </w:tcPr>
          <w:p w:rsidR="001C5D4E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07" w:type="dxa"/>
          </w:tcPr>
          <w:p w:rsidR="001C5D4E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C5D4E" w:rsidTr="009C2073">
        <w:trPr>
          <w:trHeight w:val="586"/>
        </w:trPr>
        <w:tc>
          <w:tcPr>
            <w:tcW w:w="585" w:type="dxa"/>
          </w:tcPr>
          <w:p w:rsidR="001C5D4E" w:rsidRPr="00361B50" w:rsidRDefault="001C5D4E" w:rsidP="001C5D4E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1C5D4E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07" w:type="dxa"/>
          </w:tcPr>
          <w:p w:rsidR="001C5D4E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07" w:type="dxa"/>
          </w:tcPr>
          <w:p w:rsidR="001C5D4E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1C5D4E" w:rsidRDefault="001C5D4E" w:rsidP="001C5D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1C5D4E" w:rsidRDefault="001C5D4E" w:rsidP="001C5D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1C5D4E" w:rsidRPr="00D7028B" w:rsidRDefault="001C5D4E" w:rsidP="001C5D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7028B">
        <w:rPr>
          <w:rFonts w:cstheme="minorHAnsi"/>
          <w:b/>
          <w:sz w:val="24"/>
          <w:szCs w:val="24"/>
        </w:rPr>
        <w:t>DEĞERLENDİRİLME</w:t>
      </w:r>
    </w:p>
    <w:p w:rsidR="001C5D4E" w:rsidRPr="00D7028B" w:rsidRDefault="001C5D4E" w:rsidP="001C5D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oKlavuzu"/>
        <w:tblW w:w="9438" w:type="dxa"/>
        <w:tblLook w:val="04A0"/>
      </w:tblPr>
      <w:tblGrid>
        <w:gridCol w:w="4791"/>
        <w:gridCol w:w="929"/>
        <w:gridCol w:w="929"/>
        <w:gridCol w:w="930"/>
        <w:gridCol w:w="929"/>
        <w:gridCol w:w="930"/>
      </w:tblGrid>
      <w:tr w:rsidR="001C5D4E" w:rsidRPr="00D7028B" w:rsidTr="009C2073">
        <w:trPr>
          <w:trHeight w:val="374"/>
        </w:trPr>
        <w:tc>
          <w:tcPr>
            <w:tcW w:w="4791" w:type="dxa"/>
          </w:tcPr>
          <w:p w:rsidR="001C5D4E" w:rsidRPr="00D7028B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9" w:type="dxa"/>
          </w:tcPr>
          <w:p w:rsidR="001C5D4E" w:rsidRPr="00D7028B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7028B">
              <w:rPr>
                <w:rFonts w:cstheme="minorHAnsi"/>
                <w:b/>
                <w:sz w:val="24"/>
                <w:szCs w:val="24"/>
              </w:rPr>
              <w:t>Hayır</w:t>
            </w:r>
          </w:p>
        </w:tc>
        <w:tc>
          <w:tcPr>
            <w:tcW w:w="929" w:type="dxa"/>
          </w:tcPr>
          <w:p w:rsidR="001C5D4E" w:rsidRPr="00D7028B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7028B">
              <w:rPr>
                <w:rFonts w:cstheme="minorHAnsi"/>
                <w:b/>
                <w:sz w:val="24"/>
                <w:szCs w:val="24"/>
              </w:rPr>
              <w:t>Az</w:t>
            </w:r>
          </w:p>
        </w:tc>
        <w:tc>
          <w:tcPr>
            <w:tcW w:w="930" w:type="dxa"/>
          </w:tcPr>
          <w:p w:rsidR="001C5D4E" w:rsidRPr="00D7028B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7028B">
              <w:rPr>
                <w:rFonts w:cstheme="minorHAnsi"/>
                <w:b/>
                <w:sz w:val="24"/>
                <w:szCs w:val="24"/>
              </w:rPr>
              <w:t>Orta</w:t>
            </w:r>
          </w:p>
        </w:tc>
        <w:tc>
          <w:tcPr>
            <w:tcW w:w="929" w:type="dxa"/>
          </w:tcPr>
          <w:p w:rsidR="001C5D4E" w:rsidRPr="00D7028B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7028B">
              <w:rPr>
                <w:rFonts w:cstheme="minorHAnsi"/>
                <w:b/>
                <w:sz w:val="24"/>
                <w:szCs w:val="24"/>
              </w:rPr>
              <w:t>İyi</w:t>
            </w:r>
          </w:p>
        </w:tc>
        <w:tc>
          <w:tcPr>
            <w:tcW w:w="930" w:type="dxa"/>
          </w:tcPr>
          <w:p w:rsidR="001C5D4E" w:rsidRPr="00D7028B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7028B">
              <w:rPr>
                <w:rFonts w:cstheme="minorHAnsi"/>
                <w:b/>
                <w:sz w:val="24"/>
                <w:szCs w:val="24"/>
              </w:rPr>
              <w:t>Çok iyi</w:t>
            </w:r>
          </w:p>
        </w:tc>
      </w:tr>
      <w:tr w:rsidR="001C5D4E" w:rsidRPr="00D7028B" w:rsidTr="009C2073">
        <w:trPr>
          <w:trHeight w:val="374"/>
        </w:trPr>
        <w:tc>
          <w:tcPr>
            <w:tcW w:w="4791" w:type="dxa"/>
          </w:tcPr>
          <w:p w:rsidR="001C5D4E" w:rsidRPr="00D7028B" w:rsidRDefault="001C5D4E" w:rsidP="009C2073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Hedeflenen yeterliliklere </w:t>
            </w:r>
            <w:r w:rsidRPr="00D7028B">
              <w:rPr>
                <w:rFonts w:cstheme="minorHAnsi"/>
                <w:b/>
                <w:sz w:val="24"/>
                <w:szCs w:val="24"/>
              </w:rPr>
              <w:t>ulaştı</w:t>
            </w:r>
          </w:p>
        </w:tc>
        <w:tc>
          <w:tcPr>
            <w:tcW w:w="929" w:type="dxa"/>
          </w:tcPr>
          <w:p w:rsidR="001C5D4E" w:rsidRPr="00D7028B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9" w:type="dxa"/>
          </w:tcPr>
          <w:p w:rsidR="001C5D4E" w:rsidRPr="00D7028B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0" w:type="dxa"/>
          </w:tcPr>
          <w:p w:rsidR="001C5D4E" w:rsidRPr="00D7028B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9" w:type="dxa"/>
          </w:tcPr>
          <w:p w:rsidR="001C5D4E" w:rsidRPr="00D7028B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0" w:type="dxa"/>
          </w:tcPr>
          <w:p w:rsidR="001C5D4E" w:rsidRPr="00D7028B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C5D4E" w:rsidRPr="00D7028B" w:rsidTr="009C2073">
        <w:trPr>
          <w:trHeight w:val="394"/>
        </w:trPr>
        <w:tc>
          <w:tcPr>
            <w:tcW w:w="4791" w:type="dxa"/>
          </w:tcPr>
          <w:p w:rsidR="001C5D4E" w:rsidRPr="00D7028B" w:rsidRDefault="001C5D4E" w:rsidP="009C2073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D7028B">
              <w:rPr>
                <w:rFonts w:cstheme="minorHAnsi"/>
                <w:b/>
                <w:sz w:val="24"/>
                <w:szCs w:val="24"/>
              </w:rPr>
              <w:t>Hedeflenen becerilere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D7028B">
              <w:rPr>
                <w:rFonts w:cstheme="minorHAnsi"/>
                <w:b/>
                <w:sz w:val="24"/>
                <w:szCs w:val="24"/>
              </w:rPr>
              <w:t>ulaştı</w:t>
            </w:r>
          </w:p>
        </w:tc>
        <w:tc>
          <w:tcPr>
            <w:tcW w:w="929" w:type="dxa"/>
          </w:tcPr>
          <w:p w:rsidR="001C5D4E" w:rsidRPr="00D7028B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9" w:type="dxa"/>
          </w:tcPr>
          <w:p w:rsidR="001C5D4E" w:rsidRPr="00D7028B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0" w:type="dxa"/>
          </w:tcPr>
          <w:p w:rsidR="001C5D4E" w:rsidRPr="00D7028B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9" w:type="dxa"/>
          </w:tcPr>
          <w:p w:rsidR="001C5D4E" w:rsidRPr="00D7028B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0" w:type="dxa"/>
          </w:tcPr>
          <w:p w:rsidR="001C5D4E" w:rsidRPr="00D7028B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C5D4E" w:rsidRPr="00D7028B" w:rsidTr="009C2073">
        <w:trPr>
          <w:trHeight w:val="374"/>
        </w:trPr>
        <w:tc>
          <w:tcPr>
            <w:tcW w:w="4791" w:type="dxa"/>
          </w:tcPr>
          <w:p w:rsidR="001C5D4E" w:rsidRPr="00D7028B" w:rsidRDefault="001C5D4E" w:rsidP="009C2073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D7028B">
              <w:rPr>
                <w:rFonts w:cstheme="minorHAnsi"/>
                <w:b/>
                <w:sz w:val="24"/>
                <w:szCs w:val="24"/>
              </w:rPr>
              <w:t>Eğitim toplantılarda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D7028B">
              <w:rPr>
                <w:rFonts w:cstheme="minorHAnsi"/>
                <w:b/>
                <w:sz w:val="24"/>
                <w:szCs w:val="24"/>
              </w:rPr>
              <w:t xml:space="preserve">aktif </w:t>
            </w:r>
            <w:r>
              <w:rPr>
                <w:rFonts w:cstheme="minorHAnsi"/>
                <w:b/>
                <w:sz w:val="24"/>
                <w:szCs w:val="24"/>
              </w:rPr>
              <w:t>k</w:t>
            </w:r>
            <w:r w:rsidRPr="00D7028B">
              <w:rPr>
                <w:rFonts w:cstheme="minorHAnsi"/>
                <w:b/>
                <w:sz w:val="24"/>
                <w:szCs w:val="24"/>
              </w:rPr>
              <w:t>atılım yaptı</w:t>
            </w:r>
          </w:p>
        </w:tc>
        <w:tc>
          <w:tcPr>
            <w:tcW w:w="929" w:type="dxa"/>
          </w:tcPr>
          <w:p w:rsidR="001C5D4E" w:rsidRPr="00D7028B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9" w:type="dxa"/>
          </w:tcPr>
          <w:p w:rsidR="001C5D4E" w:rsidRPr="00D7028B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0" w:type="dxa"/>
          </w:tcPr>
          <w:p w:rsidR="001C5D4E" w:rsidRPr="00D7028B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9" w:type="dxa"/>
          </w:tcPr>
          <w:p w:rsidR="001C5D4E" w:rsidRPr="00D7028B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0" w:type="dxa"/>
          </w:tcPr>
          <w:p w:rsidR="001C5D4E" w:rsidRPr="00D7028B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C5D4E" w:rsidRPr="00D7028B" w:rsidTr="009C2073">
        <w:trPr>
          <w:trHeight w:val="374"/>
        </w:trPr>
        <w:tc>
          <w:tcPr>
            <w:tcW w:w="4791" w:type="dxa"/>
          </w:tcPr>
          <w:p w:rsidR="001C5D4E" w:rsidRPr="00D7028B" w:rsidRDefault="001C5D4E" w:rsidP="009C2073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D7028B">
              <w:rPr>
                <w:rFonts w:cstheme="minorHAnsi"/>
                <w:b/>
                <w:sz w:val="24"/>
                <w:szCs w:val="24"/>
              </w:rPr>
              <w:t>Servis çalışmalarında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D7028B">
              <w:rPr>
                <w:rFonts w:cstheme="minorHAnsi"/>
                <w:b/>
                <w:sz w:val="24"/>
                <w:szCs w:val="24"/>
              </w:rPr>
              <w:t>başarılıydı</w:t>
            </w:r>
          </w:p>
        </w:tc>
        <w:tc>
          <w:tcPr>
            <w:tcW w:w="929" w:type="dxa"/>
          </w:tcPr>
          <w:p w:rsidR="001C5D4E" w:rsidRPr="00D7028B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9" w:type="dxa"/>
          </w:tcPr>
          <w:p w:rsidR="001C5D4E" w:rsidRPr="00D7028B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0" w:type="dxa"/>
          </w:tcPr>
          <w:p w:rsidR="001C5D4E" w:rsidRPr="00D7028B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9" w:type="dxa"/>
          </w:tcPr>
          <w:p w:rsidR="001C5D4E" w:rsidRPr="00D7028B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0" w:type="dxa"/>
          </w:tcPr>
          <w:p w:rsidR="001C5D4E" w:rsidRPr="00D7028B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C5D4E" w:rsidRPr="00D7028B" w:rsidTr="009C2073">
        <w:trPr>
          <w:trHeight w:val="374"/>
        </w:trPr>
        <w:tc>
          <w:tcPr>
            <w:tcW w:w="4791" w:type="dxa"/>
          </w:tcPr>
          <w:p w:rsidR="001C5D4E" w:rsidRPr="00D7028B" w:rsidRDefault="001C5D4E" w:rsidP="009C2073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D7028B">
              <w:rPr>
                <w:rFonts w:cstheme="minorHAnsi"/>
                <w:b/>
                <w:sz w:val="24"/>
                <w:szCs w:val="24"/>
              </w:rPr>
              <w:t>Poliklinik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D7028B">
              <w:rPr>
                <w:rFonts w:cstheme="minorHAnsi"/>
                <w:b/>
                <w:sz w:val="24"/>
                <w:szCs w:val="24"/>
              </w:rPr>
              <w:t>çalışmalarında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D7028B">
              <w:rPr>
                <w:rFonts w:cstheme="minorHAnsi"/>
                <w:b/>
                <w:sz w:val="24"/>
                <w:szCs w:val="24"/>
              </w:rPr>
              <w:t>başarılıydı</w:t>
            </w:r>
          </w:p>
        </w:tc>
        <w:tc>
          <w:tcPr>
            <w:tcW w:w="929" w:type="dxa"/>
          </w:tcPr>
          <w:p w:rsidR="001C5D4E" w:rsidRPr="00D7028B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9" w:type="dxa"/>
          </w:tcPr>
          <w:p w:rsidR="001C5D4E" w:rsidRPr="00D7028B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0" w:type="dxa"/>
          </w:tcPr>
          <w:p w:rsidR="001C5D4E" w:rsidRPr="00D7028B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9" w:type="dxa"/>
          </w:tcPr>
          <w:p w:rsidR="001C5D4E" w:rsidRPr="00D7028B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0" w:type="dxa"/>
          </w:tcPr>
          <w:p w:rsidR="001C5D4E" w:rsidRPr="00D7028B" w:rsidRDefault="001C5D4E" w:rsidP="009C207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1C5D4E" w:rsidRPr="00D7028B" w:rsidRDefault="001C5D4E" w:rsidP="001C5D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C5D4E" w:rsidRPr="00D7028B" w:rsidRDefault="001C5D4E" w:rsidP="001C5D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C5D4E" w:rsidRPr="00D7028B" w:rsidRDefault="001C5D4E" w:rsidP="001C5D4E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b/>
          <w:sz w:val="24"/>
          <w:szCs w:val="24"/>
        </w:rPr>
      </w:pPr>
      <w:r w:rsidRPr="00D7028B">
        <w:rPr>
          <w:rFonts w:cstheme="minorHAnsi"/>
          <w:b/>
          <w:sz w:val="24"/>
          <w:szCs w:val="24"/>
        </w:rPr>
        <w:t>SONUÇ</w:t>
      </w:r>
    </w:p>
    <w:p w:rsidR="001C5D4E" w:rsidRPr="00D7028B" w:rsidRDefault="001C5D4E" w:rsidP="001C5D4E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DEVAM DURUMU</w:t>
      </w:r>
      <w:r w:rsidRPr="00D7028B">
        <w:rPr>
          <w:rFonts w:cstheme="minorHAnsi"/>
          <w:b/>
          <w:sz w:val="24"/>
          <w:szCs w:val="24"/>
        </w:rPr>
        <w:t>:</w:t>
      </w:r>
      <w:r w:rsidRPr="006605FD">
        <w:rPr>
          <w:rFonts w:cstheme="minorHAnsi"/>
          <w:b/>
          <w:sz w:val="24"/>
          <w:szCs w:val="24"/>
        </w:rPr>
        <w:t xml:space="preserve">Devamsızlığı Yok </w:t>
      </w:r>
      <w:r w:rsidRPr="006605FD">
        <w:rPr>
          <w:rFonts w:cstheme="minorHAnsi"/>
          <w:b/>
          <w:sz w:val="24"/>
          <w:szCs w:val="24"/>
        </w:rPr>
        <w:sym w:font="Symbol" w:char="F07F"/>
      </w:r>
      <w:r w:rsidRPr="006605FD">
        <w:rPr>
          <w:rFonts w:cstheme="minorHAnsi"/>
          <w:b/>
          <w:sz w:val="24"/>
          <w:szCs w:val="24"/>
        </w:rPr>
        <w:t>Var</w:t>
      </w:r>
      <w:r w:rsidRPr="006605FD">
        <w:rPr>
          <w:rFonts w:cstheme="minorHAnsi"/>
          <w:b/>
          <w:sz w:val="24"/>
          <w:szCs w:val="24"/>
        </w:rPr>
        <w:sym w:font="Symbol" w:char="F07F"/>
      </w:r>
    </w:p>
    <w:p w:rsidR="001C5D4E" w:rsidRPr="00D7028B" w:rsidRDefault="001C5D4E" w:rsidP="001C5D4E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STAJ NOTU</w:t>
      </w:r>
      <w:r w:rsidRPr="00D7028B">
        <w:rPr>
          <w:rFonts w:cstheme="minorHAnsi"/>
          <w:b/>
          <w:sz w:val="24"/>
          <w:szCs w:val="24"/>
        </w:rPr>
        <w:t>:</w:t>
      </w:r>
    </w:p>
    <w:p w:rsidR="001C5D4E" w:rsidRPr="00D7028B" w:rsidRDefault="001C5D4E" w:rsidP="001C5D4E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SONUÇ</w:t>
      </w:r>
      <w:r w:rsidRPr="00D7028B">
        <w:rPr>
          <w:rFonts w:cstheme="minorHAnsi"/>
          <w:b/>
          <w:sz w:val="24"/>
          <w:szCs w:val="24"/>
        </w:rPr>
        <w:t>:</w:t>
      </w:r>
      <w:r w:rsidRPr="006605FD">
        <w:rPr>
          <w:rFonts w:cstheme="minorHAnsi"/>
          <w:b/>
          <w:sz w:val="24"/>
          <w:szCs w:val="24"/>
        </w:rPr>
        <w:t>BAŞARILIDIR</w:t>
      </w:r>
      <w:r w:rsidRPr="006605FD">
        <w:rPr>
          <w:rFonts w:cstheme="minorHAnsi"/>
          <w:b/>
          <w:sz w:val="24"/>
          <w:szCs w:val="24"/>
        </w:rPr>
        <w:sym w:font="Symbol" w:char="F07F"/>
      </w:r>
      <w:r w:rsidRPr="006605FD">
        <w:rPr>
          <w:rFonts w:cstheme="minorHAnsi"/>
          <w:b/>
          <w:sz w:val="24"/>
          <w:szCs w:val="24"/>
        </w:rPr>
        <w:t xml:space="preserve"> BAŞARISIZDIR</w:t>
      </w:r>
      <w:r w:rsidRPr="006605FD">
        <w:rPr>
          <w:rFonts w:cstheme="minorHAnsi"/>
          <w:b/>
          <w:sz w:val="24"/>
          <w:szCs w:val="24"/>
        </w:rPr>
        <w:sym w:font="Symbol" w:char="F07F"/>
      </w:r>
    </w:p>
    <w:p w:rsidR="001C5D4E" w:rsidRDefault="001C5D4E" w:rsidP="001C5D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1C5D4E" w:rsidRPr="00361B50" w:rsidRDefault="001C5D4E" w:rsidP="001C5D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AD Dönem VI Sorumlu Ö</w:t>
      </w:r>
      <w:r w:rsidRPr="0034017A">
        <w:rPr>
          <w:rFonts w:cstheme="minorHAnsi"/>
          <w:b/>
          <w:sz w:val="24"/>
          <w:szCs w:val="24"/>
        </w:rPr>
        <w:t>ğretim Üyesi</w:t>
      </w:r>
      <w:r>
        <w:rPr>
          <w:rFonts w:cstheme="minorHAnsi"/>
          <w:b/>
          <w:sz w:val="24"/>
          <w:szCs w:val="24"/>
        </w:rPr>
        <w:t xml:space="preserve"> (İmza)AD</w:t>
      </w:r>
      <w:r w:rsidRPr="0034017A">
        <w:rPr>
          <w:rFonts w:cstheme="minorHAnsi"/>
          <w:b/>
          <w:sz w:val="24"/>
          <w:szCs w:val="24"/>
        </w:rPr>
        <w:t xml:space="preserve"> Başkanı </w:t>
      </w:r>
      <w:r>
        <w:rPr>
          <w:rFonts w:cstheme="minorHAnsi"/>
          <w:b/>
          <w:sz w:val="24"/>
          <w:szCs w:val="24"/>
        </w:rPr>
        <w:t>(İmza)</w:t>
      </w:r>
    </w:p>
    <w:p w:rsidR="005838DC" w:rsidRPr="00251B6A" w:rsidRDefault="005838DC" w:rsidP="00D7028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tr-TR"/>
        </w:rPr>
      </w:pPr>
    </w:p>
    <w:sectPr w:rsidR="005838DC" w:rsidRPr="00251B6A" w:rsidSect="00C02D0E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8E3" w:rsidRDefault="00A308E3" w:rsidP="00905F36">
      <w:pPr>
        <w:spacing w:after="0" w:line="240" w:lineRule="auto"/>
      </w:pPr>
      <w:r>
        <w:separator/>
      </w:r>
    </w:p>
  </w:endnote>
  <w:endnote w:type="continuationSeparator" w:id="1">
    <w:p w:rsidR="00A308E3" w:rsidRDefault="00A308E3" w:rsidP="00905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icrosoftSansSerif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518847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905F36" w:rsidRDefault="00905F36">
            <w:pPr>
              <w:pStyle w:val="Altbilgi"/>
              <w:jc w:val="right"/>
            </w:pPr>
            <w:r>
              <w:rPr>
                <w:lang w:val="tr-TR"/>
              </w:rPr>
              <w:t xml:space="preserve">Sayfa </w:t>
            </w:r>
            <w:r w:rsidR="00682CF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82CF2">
              <w:rPr>
                <w:b/>
                <w:bCs/>
                <w:sz w:val="24"/>
                <w:szCs w:val="24"/>
              </w:rPr>
              <w:fldChar w:fldCharType="separate"/>
            </w:r>
            <w:r w:rsidR="008D083E">
              <w:rPr>
                <w:b/>
                <w:bCs/>
                <w:noProof/>
              </w:rPr>
              <w:t>7</w:t>
            </w:r>
            <w:r w:rsidR="00682CF2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tr-TR"/>
              </w:rPr>
              <w:t xml:space="preserve"> / </w:t>
            </w:r>
            <w:r w:rsidR="00682CF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82CF2">
              <w:rPr>
                <w:b/>
                <w:bCs/>
                <w:sz w:val="24"/>
                <w:szCs w:val="24"/>
              </w:rPr>
              <w:fldChar w:fldCharType="separate"/>
            </w:r>
            <w:r w:rsidR="008D083E">
              <w:rPr>
                <w:b/>
                <w:bCs/>
                <w:noProof/>
              </w:rPr>
              <w:t>7</w:t>
            </w:r>
            <w:r w:rsidR="00682CF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05F36" w:rsidRDefault="00905F3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8E3" w:rsidRDefault="00A308E3" w:rsidP="00905F36">
      <w:pPr>
        <w:spacing w:after="0" w:line="240" w:lineRule="auto"/>
      </w:pPr>
      <w:r>
        <w:separator/>
      </w:r>
    </w:p>
  </w:footnote>
  <w:footnote w:type="continuationSeparator" w:id="1">
    <w:p w:rsidR="00A308E3" w:rsidRDefault="00A308E3" w:rsidP="00905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01F58"/>
    <w:multiLevelType w:val="hybridMultilevel"/>
    <w:tmpl w:val="481CA6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E638B"/>
    <w:multiLevelType w:val="hybridMultilevel"/>
    <w:tmpl w:val="0296B3B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6263C7"/>
    <w:multiLevelType w:val="hybridMultilevel"/>
    <w:tmpl w:val="49DCCD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004E3"/>
    <w:multiLevelType w:val="hybridMultilevel"/>
    <w:tmpl w:val="440AC8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9441B"/>
    <w:multiLevelType w:val="hybridMultilevel"/>
    <w:tmpl w:val="0296B3B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8C50F3"/>
    <w:multiLevelType w:val="hybridMultilevel"/>
    <w:tmpl w:val="934A02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A150B"/>
    <w:multiLevelType w:val="hybridMultilevel"/>
    <w:tmpl w:val="EA10FF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E02BD6"/>
    <w:multiLevelType w:val="hybridMultilevel"/>
    <w:tmpl w:val="D48A37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0B03B1"/>
    <w:multiLevelType w:val="hybridMultilevel"/>
    <w:tmpl w:val="90A24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F0698B"/>
    <w:multiLevelType w:val="hybridMultilevel"/>
    <w:tmpl w:val="6924E08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D97F56"/>
    <w:multiLevelType w:val="hybridMultilevel"/>
    <w:tmpl w:val="8FFE70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10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CA9"/>
    <w:rsid w:val="0003363C"/>
    <w:rsid w:val="000979C8"/>
    <w:rsid w:val="000B7A08"/>
    <w:rsid w:val="001232F5"/>
    <w:rsid w:val="001615C6"/>
    <w:rsid w:val="001A49A3"/>
    <w:rsid w:val="001C5D4E"/>
    <w:rsid w:val="001E5F63"/>
    <w:rsid w:val="00251B6A"/>
    <w:rsid w:val="002A6DD4"/>
    <w:rsid w:val="002E4268"/>
    <w:rsid w:val="0034017A"/>
    <w:rsid w:val="00345ECA"/>
    <w:rsid w:val="0036630E"/>
    <w:rsid w:val="00395ACB"/>
    <w:rsid w:val="003E5242"/>
    <w:rsid w:val="00427283"/>
    <w:rsid w:val="00451DD0"/>
    <w:rsid w:val="004B4332"/>
    <w:rsid w:val="004B6331"/>
    <w:rsid w:val="004B7765"/>
    <w:rsid w:val="005838DC"/>
    <w:rsid w:val="005F351A"/>
    <w:rsid w:val="006514A0"/>
    <w:rsid w:val="00656EA9"/>
    <w:rsid w:val="00660617"/>
    <w:rsid w:val="00682CF2"/>
    <w:rsid w:val="006A3BA3"/>
    <w:rsid w:val="006E69A6"/>
    <w:rsid w:val="007014BC"/>
    <w:rsid w:val="00737F01"/>
    <w:rsid w:val="007652D9"/>
    <w:rsid w:val="007B1783"/>
    <w:rsid w:val="007C6258"/>
    <w:rsid w:val="007D0CA9"/>
    <w:rsid w:val="008A7CC6"/>
    <w:rsid w:val="008D083E"/>
    <w:rsid w:val="00905F36"/>
    <w:rsid w:val="009128A1"/>
    <w:rsid w:val="00915B69"/>
    <w:rsid w:val="0094516F"/>
    <w:rsid w:val="00962AE5"/>
    <w:rsid w:val="009A4E15"/>
    <w:rsid w:val="009F09C9"/>
    <w:rsid w:val="00A1176B"/>
    <w:rsid w:val="00A308E3"/>
    <w:rsid w:val="00AA1E77"/>
    <w:rsid w:val="00AE1074"/>
    <w:rsid w:val="00B14884"/>
    <w:rsid w:val="00B55C9C"/>
    <w:rsid w:val="00B80B20"/>
    <w:rsid w:val="00BF0CD8"/>
    <w:rsid w:val="00C02D0E"/>
    <w:rsid w:val="00C52AC3"/>
    <w:rsid w:val="00C56BD3"/>
    <w:rsid w:val="00C935D5"/>
    <w:rsid w:val="00D3680E"/>
    <w:rsid w:val="00D404CD"/>
    <w:rsid w:val="00D7028B"/>
    <w:rsid w:val="00D9124A"/>
    <w:rsid w:val="00E42988"/>
    <w:rsid w:val="00EF4BA1"/>
    <w:rsid w:val="00FC18D8"/>
    <w:rsid w:val="00FD46D3"/>
    <w:rsid w:val="00FF2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D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14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E524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05F36"/>
  </w:style>
  <w:style w:type="paragraph" w:styleId="Altbilgi">
    <w:name w:val="footer"/>
    <w:basedOn w:val="Normal"/>
    <w:link w:val="AltbilgiChar"/>
    <w:uiPriority w:val="99"/>
    <w:unhideWhenUsed/>
    <w:rsid w:val="00905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5F36"/>
  </w:style>
  <w:style w:type="paragraph" w:styleId="ResimYazs">
    <w:name w:val="caption"/>
    <w:basedOn w:val="Normal"/>
    <w:next w:val="Normal"/>
    <w:uiPriority w:val="35"/>
    <w:unhideWhenUsed/>
    <w:qFormat/>
    <w:rsid w:val="001C5D4E"/>
    <w:pPr>
      <w:spacing w:after="200" w:line="240" w:lineRule="auto"/>
    </w:pPr>
    <w:rPr>
      <w:i/>
      <w:iCs/>
      <w:color w:val="44546A" w:themeColor="text2"/>
      <w:sz w:val="18"/>
      <w:szCs w:val="18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Battal</dc:creator>
  <cp:lastModifiedBy>mypc</cp:lastModifiedBy>
  <cp:revision>8</cp:revision>
  <dcterms:created xsi:type="dcterms:W3CDTF">2018-07-13T14:32:00Z</dcterms:created>
  <dcterms:modified xsi:type="dcterms:W3CDTF">2018-07-13T14:55:00Z</dcterms:modified>
</cp:coreProperties>
</file>