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C330"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*17.10.2018 tarih ve 30568 sayılı </w:t>
      </w:r>
      <w:proofErr w:type="gramStart"/>
      <w:r w:rsidRPr="00AA24C6">
        <w:rPr>
          <w:rFonts w:ascii="Source Sans Pro" w:eastAsia="Times New Roman" w:hAnsi="Source Sans Pro" w:cs="Times New Roman"/>
          <w:color w:val="333333"/>
          <w:sz w:val="21"/>
          <w:szCs w:val="21"/>
          <w:lang w:val="tr-TR" w:eastAsia="tr-TR" w:bidi="he-IL"/>
        </w:rPr>
        <w:t>Resmi</w:t>
      </w:r>
      <w:proofErr w:type="gramEnd"/>
      <w:r w:rsidRPr="00AA24C6">
        <w:rPr>
          <w:rFonts w:ascii="Source Sans Pro" w:eastAsia="Times New Roman" w:hAnsi="Source Sans Pro" w:cs="Times New Roman"/>
          <w:color w:val="333333"/>
          <w:sz w:val="21"/>
          <w:szCs w:val="21"/>
          <w:lang w:val="tr-TR" w:eastAsia="tr-TR" w:bidi="he-IL"/>
        </w:rPr>
        <w:t xml:space="preserve"> </w:t>
      </w:r>
      <w:proofErr w:type="spellStart"/>
      <w:r w:rsidRPr="00AA24C6">
        <w:rPr>
          <w:rFonts w:ascii="Source Sans Pro" w:eastAsia="Times New Roman" w:hAnsi="Source Sans Pro" w:cs="Times New Roman"/>
          <w:color w:val="333333"/>
          <w:sz w:val="21"/>
          <w:szCs w:val="21"/>
          <w:lang w:val="tr-TR" w:eastAsia="tr-TR" w:bidi="he-IL"/>
        </w:rPr>
        <w:t>Gazete'de</w:t>
      </w:r>
      <w:proofErr w:type="spellEnd"/>
      <w:r w:rsidRPr="00AA24C6">
        <w:rPr>
          <w:rFonts w:ascii="Source Sans Pro" w:eastAsia="Times New Roman" w:hAnsi="Source Sans Pro" w:cs="Times New Roman"/>
          <w:color w:val="333333"/>
          <w:sz w:val="21"/>
          <w:szCs w:val="21"/>
          <w:lang w:val="tr-TR" w:eastAsia="tr-TR" w:bidi="he-IL"/>
        </w:rPr>
        <w:t xml:space="preserve"> yayınlanarak </w:t>
      </w:r>
      <w:proofErr w:type="spellStart"/>
      <w:r w:rsidRPr="00AA24C6">
        <w:rPr>
          <w:rFonts w:ascii="Source Sans Pro" w:eastAsia="Times New Roman" w:hAnsi="Source Sans Pro" w:cs="Times New Roman"/>
          <w:color w:val="333333"/>
          <w:sz w:val="21"/>
          <w:szCs w:val="21"/>
          <w:lang w:val="tr-TR" w:eastAsia="tr-TR" w:bidi="he-IL"/>
        </w:rPr>
        <w:t>yürürüğe</w:t>
      </w:r>
      <w:proofErr w:type="spellEnd"/>
      <w:r w:rsidRPr="00AA24C6">
        <w:rPr>
          <w:rFonts w:ascii="Source Sans Pro" w:eastAsia="Times New Roman" w:hAnsi="Source Sans Pro" w:cs="Times New Roman"/>
          <w:color w:val="333333"/>
          <w:sz w:val="21"/>
          <w:szCs w:val="21"/>
          <w:lang w:val="tr-TR" w:eastAsia="tr-TR" w:bidi="he-IL"/>
        </w:rPr>
        <w:t xml:space="preserve"> girmiştir.</w:t>
      </w:r>
    </w:p>
    <w:p w14:paraId="276EE128" w14:textId="77777777" w:rsidR="00AA24C6" w:rsidRPr="00AA24C6" w:rsidRDefault="00AA24C6" w:rsidP="00AA24C6">
      <w:pPr>
        <w:shd w:val="clear" w:color="auto" w:fill="FFFFFF"/>
        <w:spacing w:after="150" w:line="240" w:lineRule="auto"/>
        <w:jc w:val="center"/>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T.C.</w:t>
      </w:r>
    </w:p>
    <w:p w14:paraId="63C07167" w14:textId="77777777" w:rsidR="00AA24C6" w:rsidRPr="00AA24C6" w:rsidRDefault="00AA24C6" w:rsidP="00AA24C6">
      <w:pPr>
        <w:shd w:val="clear" w:color="auto" w:fill="FFFFFF"/>
        <w:spacing w:after="150" w:line="240" w:lineRule="auto"/>
        <w:jc w:val="center"/>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ÇANAKKALE ONSEKİZ MART ÜNİVERSİTESİ</w:t>
      </w:r>
    </w:p>
    <w:p w14:paraId="68CB6D42" w14:textId="77777777" w:rsidR="00AA24C6" w:rsidRPr="00AA24C6" w:rsidRDefault="00AA24C6" w:rsidP="00AA24C6">
      <w:pPr>
        <w:shd w:val="clear" w:color="auto" w:fill="FFFFFF"/>
        <w:spacing w:after="150" w:line="240" w:lineRule="auto"/>
        <w:jc w:val="center"/>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ÜSTÜN YETENEKLİLER UYGULAMA VE ARAŞTIRMA MERKEZİ YÖNETMELİĞİ</w:t>
      </w:r>
    </w:p>
    <w:p w14:paraId="5F2B6BF2"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w:t>
      </w:r>
    </w:p>
    <w:p w14:paraId="1FD8FD21"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BİRİNCİ BÖLÜM</w:t>
      </w:r>
    </w:p>
    <w:p w14:paraId="6273A923"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Amaç, Kapsam, Dayanak ve Tanımlar</w:t>
      </w:r>
    </w:p>
    <w:p w14:paraId="0A2C8EDE"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Amaç:</w:t>
      </w:r>
    </w:p>
    <w:p w14:paraId="6A718462"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w:t>
      </w:r>
      <w:r w:rsidRPr="00AA24C6">
        <w:rPr>
          <w:rFonts w:ascii="Source Sans Pro" w:eastAsia="Times New Roman" w:hAnsi="Source Sans Pro" w:cs="Times New Roman"/>
          <w:color w:val="333333"/>
          <w:sz w:val="21"/>
          <w:szCs w:val="21"/>
          <w:lang w:val="tr-TR" w:eastAsia="tr-TR" w:bidi="he-IL"/>
        </w:rPr>
        <w:t xml:space="preserve"> – Bu yönetmeliğin amacı,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 Rektörlüğü’ne bağlı olarak kurulan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 Üstün Yetenekliler Uygulama ve Araştırma Merkezi’nin amaçlarına, etkinlik alanlarına, yönetim organlarına ve bu organların görevlerine ilişkin usul ve esasları düzenlemektir.</w:t>
      </w:r>
    </w:p>
    <w:p w14:paraId="1FF0841D"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Kapsam:</w:t>
      </w:r>
    </w:p>
    <w:p w14:paraId="6908FE36"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2</w:t>
      </w:r>
      <w:r w:rsidRPr="00AA24C6">
        <w:rPr>
          <w:rFonts w:ascii="Source Sans Pro" w:eastAsia="Times New Roman" w:hAnsi="Source Sans Pro" w:cs="Times New Roman"/>
          <w:color w:val="333333"/>
          <w:sz w:val="21"/>
          <w:szCs w:val="21"/>
          <w:lang w:val="tr-TR" w:eastAsia="tr-TR" w:bidi="he-IL"/>
        </w:rPr>
        <w:t xml:space="preserve"> – Bu yönetmelik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 Üstün Yetenekliler Uygulama ve Araştırma Merkezi’nin amaçlarına, faaliyet alanlarına, yönetim organlarına ve bu organların görevlerine ilişkin hükümleri kapsar.</w:t>
      </w:r>
    </w:p>
    <w:p w14:paraId="190D47DE"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Dayanak:</w:t>
      </w:r>
    </w:p>
    <w:p w14:paraId="2D8AD8D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3</w:t>
      </w:r>
      <w:r w:rsidRPr="00AA24C6">
        <w:rPr>
          <w:rFonts w:ascii="Source Sans Pro" w:eastAsia="Times New Roman" w:hAnsi="Source Sans Pro" w:cs="Times New Roman"/>
          <w:color w:val="333333"/>
          <w:sz w:val="21"/>
          <w:szCs w:val="21"/>
          <w:lang w:val="tr-TR" w:eastAsia="tr-TR" w:bidi="he-IL"/>
        </w:rPr>
        <w:t> – Bu yönetmelik 4/11/1981 tarihli ve 2547 sayılı Yüksek Öğretim Kanunu’nun 7. Maddesinin 1. Fıkrasının (d) bendinin (2) numaralı alt bendi ile 14. Maddesine dayanılarak hazırlanmıştır.</w:t>
      </w:r>
    </w:p>
    <w:p w14:paraId="42AE0EC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Tanımlar</w:t>
      </w:r>
    </w:p>
    <w:p w14:paraId="2A7A554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4</w:t>
      </w:r>
      <w:r w:rsidRPr="00AA24C6">
        <w:rPr>
          <w:rFonts w:ascii="Source Sans Pro" w:eastAsia="Times New Roman" w:hAnsi="Source Sans Pro" w:cs="Times New Roman"/>
          <w:color w:val="333333"/>
          <w:sz w:val="21"/>
          <w:szCs w:val="21"/>
          <w:lang w:val="tr-TR" w:eastAsia="tr-TR" w:bidi="he-IL"/>
        </w:rPr>
        <w:t> – Bu yönetmelikte geçen;</w:t>
      </w:r>
    </w:p>
    <w:p w14:paraId="3226E607" w14:textId="77777777" w:rsidR="00AA24C6" w:rsidRPr="00AA24C6" w:rsidRDefault="00AA24C6" w:rsidP="00AA24C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Danışma Kurulu: Merkez Danışma Kurulu’nu,</w:t>
      </w:r>
    </w:p>
    <w:p w14:paraId="195374D6" w14:textId="77777777" w:rsidR="00AA24C6" w:rsidRPr="00AA24C6" w:rsidRDefault="00AA24C6" w:rsidP="00AA24C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Merkez: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 Üstün Yetenekliler Uygulama ve Araştırma Merkezi’ni,</w:t>
      </w:r>
    </w:p>
    <w:p w14:paraId="31B5E480" w14:textId="77777777" w:rsidR="00AA24C6" w:rsidRPr="00AA24C6" w:rsidRDefault="00AA24C6" w:rsidP="00AA24C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Müdür: Merkezin Müdürü’nü,</w:t>
      </w:r>
    </w:p>
    <w:p w14:paraId="2A0BC32A" w14:textId="77777777" w:rsidR="00AA24C6" w:rsidRPr="00AA24C6" w:rsidRDefault="00AA24C6" w:rsidP="00AA24C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Rektör: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 Rektörü’nü,</w:t>
      </w:r>
    </w:p>
    <w:p w14:paraId="204AF2BC" w14:textId="77777777" w:rsidR="00AA24C6" w:rsidRPr="00AA24C6" w:rsidRDefault="00AA24C6" w:rsidP="00AA24C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Üniversite: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Üniversitesi’ni,</w:t>
      </w:r>
    </w:p>
    <w:p w14:paraId="764ECCEB" w14:textId="77777777" w:rsidR="00AA24C6" w:rsidRPr="00AA24C6" w:rsidRDefault="00AA24C6" w:rsidP="00AA24C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Yönetim Kurulu: Merkezin Yönetim Kurulu’nu</w:t>
      </w:r>
    </w:p>
    <w:p w14:paraId="48183D2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proofErr w:type="gramStart"/>
      <w:r w:rsidRPr="00AA24C6">
        <w:rPr>
          <w:rFonts w:ascii="Source Sans Pro" w:eastAsia="Times New Roman" w:hAnsi="Source Sans Pro" w:cs="Times New Roman"/>
          <w:color w:val="333333"/>
          <w:sz w:val="21"/>
          <w:szCs w:val="21"/>
          <w:lang w:val="tr-TR" w:eastAsia="tr-TR" w:bidi="he-IL"/>
        </w:rPr>
        <w:t>ifade</w:t>
      </w:r>
      <w:proofErr w:type="gramEnd"/>
      <w:r w:rsidRPr="00AA24C6">
        <w:rPr>
          <w:rFonts w:ascii="Source Sans Pro" w:eastAsia="Times New Roman" w:hAnsi="Source Sans Pro" w:cs="Times New Roman"/>
          <w:color w:val="333333"/>
          <w:sz w:val="21"/>
          <w:szCs w:val="21"/>
          <w:lang w:val="tr-TR" w:eastAsia="tr-TR" w:bidi="he-IL"/>
        </w:rPr>
        <w:t xml:space="preserve"> eder.</w:t>
      </w:r>
    </w:p>
    <w:p w14:paraId="64EF86BE"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w:t>
      </w:r>
    </w:p>
    <w:p w14:paraId="541104FC"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İKİNCİ BÖLÜM</w:t>
      </w:r>
    </w:p>
    <w:p w14:paraId="2BF908D8"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Merkezin Amaçları ve Faaliyet Alanları</w:t>
      </w:r>
    </w:p>
    <w:p w14:paraId="0BD52362"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Merkezin Amacı:</w:t>
      </w:r>
    </w:p>
    <w:p w14:paraId="0ABB2313"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5</w:t>
      </w:r>
      <w:r w:rsidRPr="00AA24C6">
        <w:rPr>
          <w:rFonts w:ascii="Source Sans Pro" w:eastAsia="Times New Roman" w:hAnsi="Source Sans Pro" w:cs="Times New Roman"/>
          <w:color w:val="333333"/>
          <w:sz w:val="21"/>
          <w:szCs w:val="21"/>
          <w:lang w:val="tr-TR" w:eastAsia="tr-TR" w:bidi="he-IL"/>
        </w:rPr>
        <w:t> – Merkezin amacı, ülkemizdeki üstün yetenekli bireylerin fark edilmesi ve belirlenmesine, sağlıklı gelişimleri, kapasitelerini kullanma ve eğitimleri için yaşam boyu desteklenmelerine, gizilgüçlerini kullanarak üst düzeyde gelişmelerine ve çeşitli özel yetenekleri yönünde yetiştirilmelerine katkıda bulunacak disiplinler arası araştırmalara ve etkinliklere ortam sağlamak; bu alanda çalışan uygulayıcı ve araştırmacılara yol gösterici çalışmalar yapmak; yapılan uygulama ve araştırmaların zenginleştirilmesini ve ortaya konulacak çalışmaların üstün yeteneklilere ve toplumumuza yararlı biçimde kullanılmasını desteklemektir.</w:t>
      </w:r>
    </w:p>
    <w:p w14:paraId="483D336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lastRenderedPageBreak/>
        <w:t>Merkezin Etkinlik Alanları:</w:t>
      </w:r>
    </w:p>
    <w:p w14:paraId="6EEA6D74"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6</w:t>
      </w:r>
      <w:r w:rsidRPr="00AA24C6">
        <w:rPr>
          <w:rFonts w:ascii="Source Sans Pro" w:eastAsia="Times New Roman" w:hAnsi="Source Sans Pro" w:cs="Times New Roman"/>
          <w:color w:val="333333"/>
          <w:sz w:val="21"/>
          <w:szCs w:val="21"/>
          <w:lang w:val="tr-TR" w:eastAsia="tr-TR" w:bidi="he-IL"/>
        </w:rPr>
        <w:t> – Merkez, amacını gerçekleştirmek üzere aşağıdaki alanlarda etkinliklerde bulunur:</w:t>
      </w:r>
    </w:p>
    <w:p w14:paraId="3275F653"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Ülkemizdeki üstün yetenekli bireylerin gelişimleri, psikolojik gereksinimleri ve eğitimleri ile ilgili uygulama ve araştırma projeleri hazırlamak,</w:t>
      </w:r>
    </w:p>
    <w:p w14:paraId="7277994D"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Ülkemizdeki üstün yetenekli çocukların erken yaşlarda fark edilmeleri ve belirlenmeleri için bu konu ile ilgili kesimlere yönelik farkındalık kazandırıcı ve bilgilendirici eğitim programı, görüş paylaşımı ve kurs düzenleme etkinlikleri gerçekleştirmek,</w:t>
      </w:r>
    </w:p>
    <w:p w14:paraId="7141264A"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Üstün yetenekli bireylerin belirlenmesi, gelişimi, sunulacak psikolojik destek ve eğitim için görevli meslek mensuplarına yönelik ulusal ve uluslararası düzeyde sertifikalı, bilimsel, meslek içi eğitim programları ve kurslar düzenlemek,</w:t>
      </w:r>
    </w:p>
    <w:p w14:paraId="6B66E6E2"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Üstün yeteneklilere yönelik belirleme, gelişim, psikolojik destek ve eğitim etkinliklerinin ülke genelindeki ve her gelişim dönemindeki üstün yeteneklilere yayılması yönünde çalışmalar yapmak,</w:t>
      </w:r>
    </w:p>
    <w:p w14:paraId="65B44BA2"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Üstün yeteneklilerin belirlenmesi için bireysel farklılıklara ve kültüre duyarlı bireyi tanıma araçları geliştirmek ve uygulamak,</w:t>
      </w:r>
    </w:p>
    <w:p w14:paraId="50C67678"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Risk altındaki üstün yeteneklilerin belirlenmesi ve desteklenmesine yönelik çalışmalar yapmak,</w:t>
      </w:r>
    </w:p>
    <w:p w14:paraId="68BBB3A8"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Üniversitemiz bünyesinde bulunan ilgili birimlerle </w:t>
      </w:r>
      <w:proofErr w:type="gramStart"/>
      <w:r w:rsidRPr="00AA24C6">
        <w:rPr>
          <w:rFonts w:ascii="Source Sans Pro" w:eastAsia="Times New Roman" w:hAnsi="Source Sans Pro" w:cs="Times New Roman"/>
          <w:color w:val="333333"/>
          <w:sz w:val="21"/>
          <w:szCs w:val="21"/>
          <w:lang w:val="tr-TR" w:eastAsia="tr-TR" w:bidi="he-IL"/>
        </w:rPr>
        <w:t>işbirliği</w:t>
      </w:r>
      <w:proofErr w:type="gramEnd"/>
      <w:r w:rsidRPr="00AA24C6">
        <w:rPr>
          <w:rFonts w:ascii="Source Sans Pro" w:eastAsia="Times New Roman" w:hAnsi="Source Sans Pro" w:cs="Times New Roman"/>
          <w:color w:val="333333"/>
          <w:sz w:val="21"/>
          <w:szCs w:val="21"/>
          <w:lang w:val="tr-TR" w:eastAsia="tr-TR" w:bidi="he-IL"/>
        </w:rPr>
        <w:t xml:space="preserve"> yapılarak, üstün yetenekli bireylerin fiziksel, zihinsel, duygusal, sosyal gelişimini bütüncül olarak destekleyen, ülkemiz koşullarında uygulanabilirliği olan psikolojik danışma ve rehberlik yaklaşımları geliştirmek ve eğitim programları hazırlamak,</w:t>
      </w:r>
    </w:p>
    <w:p w14:paraId="03E81A9D"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Üstün yetenekli yetişkinler ve çocuklar ile üstün yetenekli çocuğu olan ailelere psikolojik danışma ve </w:t>
      </w:r>
      <w:proofErr w:type="gramStart"/>
      <w:r w:rsidRPr="00AA24C6">
        <w:rPr>
          <w:rFonts w:ascii="Source Sans Pro" w:eastAsia="Times New Roman" w:hAnsi="Source Sans Pro" w:cs="Times New Roman"/>
          <w:color w:val="333333"/>
          <w:sz w:val="21"/>
          <w:szCs w:val="21"/>
          <w:lang w:val="tr-TR" w:eastAsia="tr-TR" w:bidi="he-IL"/>
        </w:rPr>
        <w:t>rehberlik  hizmetleri</w:t>
      </w:r>
      <w:proofErr w:type="gramEnd"/>
      <w:r w:rsidRPr="00AA24C6">
        <w:rPr>
          <w:rFonts w:ascii="Source Sans Pro" w:eastAsia="Times New Roman" w:hAnsi="Source Sans Pro" w:cs="Times New Roman"/>
          <w:color w:val="333333"/>
          <w:sz w:val="21"/>
          <w:szCs w:val="21"/>
          <w:lang w:val="tr-TR" w:eastAsia="tr-TR" w:bidi="he-IL"/>
        </w:rPr>
        <w:t xml:space="preserve"> sunmak,</w:t>
      </w:r>
    </w:p>
    <w:p w14:paraId="7A519FB2"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Kamu ve özel kuruluşlara üstün yeteneklilerin bütüncül gelişiminin ve eğitiminin desteklenmesi alanında danışmanlık hizmeti vermek,</w:t>
      </w:r>
    </w:p>
    <w:p w14:paraId="28686561"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Yurt içinde ve yurt dışında eğitici ve tanıtıcı seminer, </w:t>
      </w:r>
      <w:proofErr w:type="spellStart"/>
      <w:r w:rsidRPr="00AA24C6">
        <w:rPr>
          <w:rFonts w:ascii="Source Sans Pro" w:eastAsia="Times New Roman" w:hAnsi="Source Sans Pro" w:cs="Times New Roman"/>
          <w:color w:val="333333"/>
          <w:sz w:val="21"/>
          <w:szCs w:val="21"/>
          <w:lang w:val="tr-TR" w:eastAsia="tr-TR" w:bidi="he-IL"/>
        </w:rPr>
        <w:t>çalıştay</w:t>
      </w:r>
      <w:proofErr w:type="spellEnd"/>
      <w:r w:rsidRPr="00AA24C6">
        <w:rPr>
          <w:rFonts w:ascii="Source Sans Pro" w:eastAsia="Times New Roman" w:hAnsi="Source Sans Pro" w:cs="Times New Roman"/>
          <w:color w:val="333333"/>
          <w:sz w:val="21"/>
          <w:szCs w:val="21"/>
          <w:lang w:val="tr-TR" w:eastAsia="tr-TR" w:bidi="he-IL"/>
        </w:rPr>
        <w:t>, konferans ve sempozyum gibi çeşitli bilimsel toplantılar düzenlemek, yapılan toplantılara katılmak,</w:t>
      </w:r>
    </w:p>
    <w:p w14:paraId="4805FB80"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Üstün yeteneklilerle ilgili psikolojik danışma, eğitim, araştırma ve uygulama laboratuvarları ile atölyeleri kurmak, benzer amaçlarla kurulan resmi ve özel kurum ve kuruluşlar ile </w:t>
      </w:r>
      <w:proofErr w:type="gramStart"/>
      <w:r w:rsidRPr="00AA24C6">
        <w:rPr>
          <w:rFonts w:ascii="Source Sans Pro" w:eastAsia="Times New Roman" w:hAnsi="Source Sans Pro" w:cs="Times New Roman"/>
          <w:color w:val="333333"/>
          <w:sz w:val="21"/>
          <w:szCs w:val="21"/>
          <w:lang w:val="tr-TR" w:eastAsia="tr-TR" w:bidi="he-IL"/>
        </w:rPr>
        <w:t>işbirliği</w:t>
      </w:r>
      <w:proofErr w:type="gramEnd"/>
      <w:r w:rsidRPr="00AA24C6">
        <w:rPr>
          <w:rFonts w:ascii="Source Sans Pro" w:eastAsia="Times New Roman" w:hAnsi="Source Sans Pro" w:cs="Times New Roman"/>
          <w:color w:val="333333"/>
          <w:sz w:val="21"/>
          <w:szCs w:val="21"/>
          <w:lang w:val="tr-TR" w:eastAsia="tr-TR" w:bidi="he-IL"/>
        </w:rPr>
        <w:t xml:space="preserve"> içerisinde bulunmak,</w:t>
      </w:r>
    </w:p>
    <w:p w14:paraId="288E3F5C"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Üstün yetenekli çocukların bütüncül gelişimi, psikolojik olarak desteklenmesi ve eğitimleri ile ilgili elde edilen bilgilerin elektronik arşiv sistemini oluşturmak, bu bilgilerin kamuoyu ile paylaşımına yönelik süreli/süresiz basılı, görsel ya da elektronik yayınlar hazırlamak, konu ile ilgili yurt içi ve yurt dışı kuruluşlarla bilgi paylaşımına yönelik elektronik iletişim ağı kurmak,</w:t>
      </w:r>
    </w:p>
    <w:p w14:paraId="74216870"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Çanakkale ili ve çevresinde üstün yeteneklilere destek, danışmanlık ve bilgi ağı oluşturmak,</w:t>
      </w:r>
    </w:p>
    <w:p w14:paraId="40B07D7C"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Merkezin etkinlik alanı ile ilgili konularda çalışmalarda bulunan yurt içi ve yurt dışındaki kamu veya özel kuru ve kuruluşlarla ortak çalışmalar düzenlemek, uygulama ve araştırma projeleri hazırlamak, yürütülmekte olan çalışmalara katılmak, geliştirilen bu projeleri uygulamak ve/veya bu uygulamaların takibini yapmak,</w:t>
      </w:r>
    </w:p>
    <w:p w14:paraId="4DCACDFF" w14:textId="77777777" w:rsidR="00AA24C6" w:rsidRPr="00AA24C6" w:rsidRDefault="00AA24C6" w:rsidP="00AA24C6">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Üniversitelerde üstün yeteneklilerin psikolojisi ve eğitimi ile ilgili lisans ve lisans üstü düzeylerde ders ve seminerler verilerek psikolojik danışma ve rehberlik alanında çalışan bilim insanlarının bu konulara yönelmesini özendirici eğitsel çalışmalarda bulunmak; bu alanda çalışmalarda bulunan araştırmacıları desteklemek.</w:t>
      </w:r>
    </w:p>
    <w:p w14:paraId="784D8234"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w:t>
      </w:r>
    </w:p>
    <w:p w14:paraId="50890B89"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ÜÇÜNCÜ BÖLÜM</w:t>
      </w:r>
    </w:p>
    <w:p w14:paraId="348C7058"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Merkezin Yönetim Organları ve Görevleri</w:t>
      </w:r>
    </w:p>
    <w:p w14:paraId="0ABEB730"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Merkezin Yönetim Organları</w:t>
      </w:r>
    </w:p>
    <w:p w14:paraId="51867066"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7</w:t>
      </w:r>
      <w:r w:rsidRPr="00AA24C6">
        <w:rPr>
          <w:rFonts w:ascii="Source Sans Pro" w:eastAsia="Times New Roman" w:hAnsi="Source Sans Pro" w:cs="Times New Roman"/>
          <w:color w:val="333333"/>
          <w:sz w:val="21"/>
          <w:szCs w:val="21"/>
          <w:lang w:val="tr-TR" w:eastAsia="tr-TR" w:bidi="he-IL"/>
        </w:rPr>
        <w:t> – Merkezin yönetim organları Merkez Müdürü, Merkez Yönetim Kurulu ve Merkez Danışma Kurulu’ndan oluşur.</w:t>
      </w:r>
    </w:p>
    <w:p w14:paraId="2D92C93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lastRenderedPageBreak/>
        <w:t>Merkez Müdürü ve Görevleri</w:t>
      </w:r>
    </w:p>
    <w:p w14:paraId="733E9D8B"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8</w:t>
      </w:r>
      <w:r w:rsidRPr="00AA24C6">
        <w:rPr>
          <w:rFonts w:ascii="Source Sans Pro" w:eastAsia="Times New Roman" w:hAnsi="Source Sans Pro" w:cs="Times New Roman"/>
          <w:color w:val="333333"/>
          <w:sz w:val="21"/>
          <w:szCs w:val="21"/>
          <w:lang w:val="tr-TR" w:eastAsia="tr-TR" w:bidi="he-IL"/>
        </w:rPr>
        <w:t> – (1) Merkez Müdürü,  Merkezin etkinlik alanı ile ilgili çalışan, Üniversitenin öğretim üyeleri arasından Rektör tarafından üç yıl için görevlendirilir. Süresi biten müdür yeniden görevlendirilebilir.</w:t>
      </w:r>
    </w:p>
    <w:p w14:paraId="442ED7C7" w14:textId="70B4F32C"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(2) Merkezin etkinlik alanı ile Üniversitede görevli ilgili öğretim elemanları arasından Merkez Müdürü’nün </w:t>
      </w:r>
      <w:r w:rsidRPr="00AA24C6">
        <w:rPr>
          <w:rFonts w:ascii="Source Sans Pro" w:eastAsia="Times New Roman" w:hAnsi="Source Sans Pro" w:cs="Times New Roman"/>
          <w:color w:val="333333"/>
          <w:sz w:val="21"/>
          <w:szCs w:val="21"/>
          <w:lang w:val="tr-TR" w:eastAsia="tr-TR" w:bidi="he-IL"/>
        </w:rPr>
        <w:t>önereceği iki</w:t>
      </w:r>
      <w:r w:rsidRPr="00AA24C6">
        <w:rPr>
          <w:rFonts w:ascii="Source Sans Pro" w:eastAsia="Times New Roman" w:hAnsi="Source Sans Pro" w:cs="Times New Roman"/>
          <w:color w:val="333333"/>
          <w:sz w:val="21"/>
          <w:szCs w:val="21"/>
          <w:lang w:val="tr-TR" w:eastAsia="tr-TR" w:bidi="he-IL"/>
        </w:rPr>
        <w:t xml:space="preserve"> kişi Rektör tarafından üç yıl için müdür yardımcısı olarak görevlendirilir. Rektör gerektiğinde aynı usulle müdür yardımcılarını değiştirebilir. Merkez Müdürü’nün görevi sona erdiğinde müdür yardımcılarının da görevi sona erer.</w:t>
      </w:r>
    </w:p>
    <w:p w14:paraId="5418D7EA"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(3) Merkez Müdürü’nün görev başında bulunmadığı zamanlarda müdür yardımcılarından biri Merkez Müdürüne vekalet eder. Vekalet altı aydan fazla sürerse yeni müdür görevlendirilir.</w:t>
      </w:r>
    </w:p>
    <w:p w14:paraId="5820180E"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 Müdürünün Görevleri:</w:t>
      </w:r>
    </w:p>
    <w:p w14:paraId="6247A813"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9 – </w:t>
      </w:r>
      <w:r w:rsidRPr="00AA24C6">
        <w:rPr>
          <w:rFonts w:ascii="Source Sans Pro" w:eastAsia="Times New Roman" w:hAnsi="Source Sans Pro" w:cs="Times New Roman"/>
          <w:color w:val="333333"/>
          <w:sz w:val="21"/>
          <w:szCs w:val="21"/>
          <w:lang w:val="tr-TR" w:eastAsia="tr-TR" w:bidi="he-IL"/>
        </w:rPr>
        <w:t>(1) Müdür; Merkezin amaçları doğrultusundaki çalışmaların düzenli bir şekilde yürütülmesinden, Merkezin tüm etkinliklerinin gözetim ve denetiminden ve bu konularda gerekli önlemlerin alınmasından Rektöre karşı birinci derecede sorumludur.</w:t>
      </w:r>
    </w:p>
    <w:p w14:paraId="7207DCAE"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(2) Müdürün görevleri şunlardır:</w:t>
      </w:r>
    </w:p>
    <w:p w14:paraId="32AA021D" w14:textId="77777777" w:rsidR="00AA24C6" w:rsidRPr="00AA24C6" w:rsidRDefault="00AA24C6" w:rsidP="00AA24C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 temsil etmek,</w:t>
      </w:r>
    </w:p>
    <w:p w14:paraId="3F1FD299" w14:textId="77777777" w:rsidR="00AA24C6" w:rsidRPr="00AA24C6" w:rsidRDefault="00AA24C6" w:rsidP="00AA24C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Müdür Yardımcıları arasında görev paylaşımı yapmak ve yapılan işleri denetlemek,</w:t>
      </w:r>
    </w:p>
    <w:p w14:paraId="42DF1D09" w14:textId="77777777" w:rsidR="00AA24C6" w:rsidRPr="00AA24C6" w:rsidRDefault="00AA24C6" w:rsidP="00AA24C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 Yönetim Kurulu ile Merkez Danışma Kurulu’na başkanlık etmek ve Merkez’in çalışmalarını amaçlarına uygun olarak yürütmek,</w:t>
      </w:r>
    </w:p>
    <w:p w14:paraId="0469B9DD" w14:textId="77777777" w:rsidR="00AA24C6" w:rsidRPr="00AA24C6" w:rsidRDefault="00AA24C6" w:rsidP="00AA24C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 Yönetim Kurulu ile Merkez Danışma Kurulunu toplantıya çağırmak ve toplantı gündemini hazırlamak, toplantılara başkanlık etmek,</w:t>
      </w:r>
    </w:p>
    <w:p w14:paraId="670C13B9" w14:textId="77777777" w:rsidR="00AA24C6" w:rsidRPr="00AA24C6" w:rsidRDefault="00AA24C6" w:rsidP="00AA24C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 çalışmalarının gerektirdiği görevlendirmeleri yapmak,</w:t>
      </w:r>
    </w:p>
    <w:p w14:paraId="555D8223" w14:textId="77777777" w:rsidR="00AA24C6" w:rsidRPr="00AA24C6" w:rsidRDefault="00AA24C6" w:rsidP="00AA24C6">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Merkezin yıllık etkinlik raporunu her yılın </w:t>
      </w:r>
      <w:proofErr w:type="gramStart"/>
      <w:r w:rsidRPr="00AA24C6">
        <w:rPr>
          <w:rFonts w:ascii="Source Sans Pro" w:eastAsia="Times New Roman" w:hAnsi="Source Sans Pro" w:cs="Times New Roman"/>
          <w:color w:val="333333"/>
          <w:sz w:val="21"/>
          <w:szCs w:val="21"/>
          <w:lang w:val="tr-TR" w:eastAsia="tr-TR" w:bidi="he-IL"/>
        </w:rPr>
        <w:t>Aralık</w:t>
      </w:r>
      <w:proofErr w:type="gramEnd"/>
      <w:r w:rsidRPr="00AA24C6">
        <w:rPr>
          <w:rFonts w:ascii="Source Sans Pro" w:eastAsia="Times New Roman" w:hAnsi="Source Sans Pro" w:cs="Times New Roman"/>
          <w:color w:val="333333"/>
          <w:sz w:val="21"/>
          <w:szCs w:val="21"/>
          <w:lang w:val="tr-TR" w:eastAsia="tr-TR" w:bidi="he-IL"/>
        </w:rPr>
        <w:t xml:space="preserve"> ayında hazırlayarak Rektörün onayına sunmak,</w:t>
      </w:r>
    </w:p>
    <w:p w14:paraId="7F56620F"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 Yönetim Kurulu</w:t>
      </w:r>
    </w:p>
    <w:p w14:paraId="2FFCE87D" w14:textId="5CA364FA"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10</w:t>
      </w:r>
      <w:r w:rsidRPr="00AA24C6">
        <w:rPr>
          <w:rFonts w:ascii="Source Sans Pro" w:eastAsia="Times New Roman" w:hAnsi="Source Sans Pro" w:cs="Times New Roman"/>
          <w:color w:val="333333"/>
          <w:sz w:val="21"/>
          <w:szCs w:val="21"/>
          <w:lang w:val="tr-TR" w:eastAsia="tr-TR" w:bidi="he-IL"/>
        </w:rPr>
        <w:t xml:space="preserve"> – Merkez Yönetim Kurulu; Merkez Müdürü’nün başkanlığında, Müdür Yardımcıları ile Üniversitenin Merkezin etkinlik alanı ile ilgili çalışmaları olan ve Merkez Müdürü’nün önerisi üzerine Rektörün onayı ile görevlendirilen dört üye olmak üzere toplam yedi üyeden oluşur. Üyeler üç yıl için görevlendirilir. Süresi biten Merkez yönetim Kurulu üyeleri aynı şekilde Rektör tarafından üç yıl süre ile yeniden görevlendirilebilir. Herhangi bir nedenle süresi bitmeden görevinden </w:t>
      </w:r>
      <w:r w:rsidRPr="00AA24C6">
        <w:rPr>
          <w:rFonts w:ascii="Source Sans Pro" w:eastAsia="Times New Roman" w:hAnsi="Source Sans Pro" w:cs="Times New Roman"/>
          <w:color w:val="333333"/>
          <w:sz w:val="21"/>
          <w:szCs w:val="21"/>
          <w:lang w:val="tr-TR" w:eastAsia="tr-TR" w:bidi="he-IL"/>
        </w:rPr>
        <w:t>ayrılanların ya</w:t>
      </w:r>
      <w:r w:rsidRPr="00AA24C6">
        <w:rPr>
          <w:rFonts w:ascii="Source Sans Pro" w:eastAsia="Times New Roman" w:hAnsi="Source Sans Pro" w:cs="Times New Roman"/>
          <w:color w:val="333333"/>
          <w:sz w:val="21"/>
          <w:szCs w:val="21"/>
          <w:lang w:val="tr-TR" w:eastAsia="tr-TR" w:bidi="he-IL"/>
        </w:rPr>
        <w:t xml:space="preserve"> da altı aydan fazla Üniversite dışında görevlendirilen üyenin yerine kalan süreyi tamamlamak üzere aynı usulle yeni bir üye görevlendirilir. Merkez Yönetim Kurulu salt çoğunlukla toplanır ve kararlar toplantıya katılanların oy çokluğu ile alınır</w:t>
      </w:r>
    </w:p>
    <w:p w14:paraId="146FD3D0"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Merkez Yönetim Kurulunun Görevleri:</w:t>
      </w:r>
    </w:p>
    <w:p w14:paraId="211D8238"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11</w:t>
      </w:r>
      <w:r w:rsidRPr="00AA24C6">
        <w:rPr>
          <w:rFonts w:ascii="Source Sans Pro" w:eastAsia="Times New Roman" w:hAnsi="Source Sans Pro" w:cs="Times New Roman"/>
          <w:color w:val="333333"/>
          <w:sz w:val="21"/>
          <w:szCs w:val="21"/>
          <w:lang w:val="tr-TR" w:eastAsia="tr-TR" w:bidi="he-IL"/>
        </w:rPr>
        <w:t> – Merkez Yönetim Kurulu, Merkezin yönetimi ile ilgili konularda aşağıdaki görevleri yapar:</w:t>
      </w:r>
    </w:p>
    <w:p w14:paraId="041965E7"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Ayda en az bir kez ve gerektiğinde Merkez Müdürü’nün çağrısı ile Merkez Müdürü’nün başkanlığında toplanmak,</w:t>
      </w:r>
    </w:p>
    <w:p w14:paraId="5D67144D"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Merkezin kuruluş amacına uygun çalışma planlarını ve programlarını belirlemek ve uygulamak,</w:t>
      </w:r>
    </w:p>
    <w:p w14:paraId="5682AF74"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Merkezin araştırma-uygulama alt birimlerinin ve çalışma gruplarının kurulması ile ilgili kararları almak, bu birimlerin başkanlarını görevlendirmek ve bu birimlere ait çalışma esaslarını inceleyip onaylamak,</w:t>
      </w:r>
    </w:p>
    <w:p w14:paraId="6E91DB0A"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Merkezin danışmanlık, eğitim, uygulama, araştırma, yayın etkinliklerini ve bu etkinliklerle ilgili esasları kararlaştırmak,</w:t>
      </w:r>
    </w:p>
    <w:p w14:paraId="6C8D1008"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Merkezin yıllık etkinlik raporunu inceleyip onaylamak,</w:t>
      </w:r>
    </w:p>
    <w:p w14:paraId="7AACF76B"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 Danışma Kurulu’nun üyelerini seçmek,</w:t>
      </w:r>
    </w:p>
    <w:p w14:paraId="589CAF18" w14:textId="77777777" w:rsidR="00AA24C6" w:rsidRPr="00AA24C6" w:rsidRDefault="00AA24C6" w:rsidP="00AA24C6">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 Yönetim Kurulu’nun karar vermesi gereken diğer işleri gerçekleştirmek.</w:t>
      </w:r>
    </w:p>
    <w:p w14:paraId="0DF602DD"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lastRenderedPageBreak/>
        <w:t>Merkez Danışma Kurulu ve Görevleri</w:t>
      </w:r>
    </w:p>
    <w:p w14:paraId="31D89547" w14:textId="32F6D364"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12</w:t>
      </w:r>
      <w:r w:rsidRPr="00AA24C6">
        <w:rPr>
          <w:rFonts w:ascii="Source Sans Pro" w:eastAsia="Times New Roman" w:hAnsi="Source Sans Pro" w:cs="Times New Roman"/>
          <w:color w:val="333333"/>
          <w:sz w:val="21"/>
          <w:szCs w:val="21"/>
          <w:lang w:val="tr-TR" w:eastAsia="tr-TR" w:bidi="he-IL"/>
        </w:rPr>
        <w:t xml:space="preserve"> – (1) Merkez Danışma Kurulu; Merkez Yönetim Kurulunun üyelerinden ve Merkezin etkinlikleriyle ilgili alanlarda bilgi ve deneyime </w:t>
      </w:r>
      <w:r w:rsidRPr="00AA24C6">
        <w:rPr>
          <w:rFonts w:ascii="Source Sans Pro" w:eastAsia="Times New Roman" w:hAnsi="Source Sans Pro" w:cs="Times New Roman"/>
          <w:color w:val="333333"/>
          <w:sz w:val="21"/>
          <w:szCs w:val="21"/>
          <w:lang w:val="tr-TR" w:eastAsia="tr-TR" w:bidi="he-IL"/>
        </w:rPr>
        <w:t>sahip Üniversitenin</w:t>
      </w:r>
      <w:r w:rsidRPr="00AA24C6">
        <w:rPr>
          <w:rFonts w:ascii="Source Sans Pro" w:eastAsia="Times New Roman" w:hAnsi="Source Sans Pro" w:cs="Times New Roman"/>
          <w:color w:val="333333"/>
          <w:sz w:val="21"/>
          <w:szCs w:val="21"/>
          <w:lang w:val="tr-TR" w:eastAsia="tr-TR" w:bidi="he-IL"/>
        </w:rPr>
        <w:t xml:space="preserve"> öğretim elemanları ile istekleri halinde diğer üniversitelerle kamu ve özel kuruluşlardaki uzman kişiler arasından Merkez Yönetim Kurulu’nun önerisi üzerine Rektör tarafından üç yıllığına seçilen dört kişi olmak üzere, toplam on bir kişiden oluşur. Boşalan üyeliklerin yerine kalan süreyi tamamlamak için aynı usulle yeni üye seçilir. Süresi biten üyeler yeniden seçilebilir.</w:t>
      </w:r>
    </w:p>
    <w:p w14:paraId="5CE39916" w14:textId="3DD7AB34"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xml:space="preserve">(2) Merkez Danışma Kurulu, Merkez </w:t>
      </w:r>
      <w:r w:rsidRPr="00AA24C6">
        <w:rPr>
          <w:rFonts w:ascii="Source Sans Pro" w:eastAsia="Times New Roman" w:hAnsi="Source Sans Pro" w:cs="Times New Roman"/>
          <w:color w:val="333333"/>
          <w:sz w:val="21"/>
          <w:szCs w:val="21"/>
          <w:lang w:val="tr-TR" w:eastAsia="tr-TR" w:bidi="he-IL"/>
        </w:rPr>
        <w:t>Müdürü’nün çağrısı</w:t>
      </w:r>
      <w:r w:rsidRPr="00AA24C6">
        <w:rPr>
          <w:rFonts w:ascii="Source Sans Pro" w:eastAsia="Times New Roman" w:hAnsi="Source Sans Pro" w:cs="Times New Roman"/>
          <w:color w:val="333333"/>
          <w:sz w:val="21"/>
          <w:szCs w:val="21"/>
          <w:lang w:val="tr-TR" w:eastAsia="tr-TR" w:bidi="he-IL"/>
        </w:rPr>
        <w:t xml:space="preserve"> üzerine yılda en az üç kez salt çoğunlukla Merkez Müdürü’nün başkanlığında olağan olarak toplanır. Merkez Müdürü gerekli gördüğü takdirde Merkez Danışma Kurulu’nu olağanüstü olarak da toplantıya çağırabilir.</w:t>
      </w:r>
    </w:p>
    <w:p w14:paraId="2274C818"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(3) Merkez Danışma Kurulunun Görevleri şunlardır:</w:t>
      </w:r>
    </w:p>
    <w:p w14:paraId="752D1828" w14:textId="77777777" w:rsidR="00AA24C6" w:rsidRPr="00AA24C6" w:rsidRDefault="00AA24C6" w:rsidP="00AA24C6">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Merkezin etkinliklerinin planlanması ve yürütülmesiyle ilgili öneriler sunmak,</w:t>
      </w:r>
    </w:p>
    <w:p w14:paraId="5E04B5C2" w14:textId="77777777" w:rsidR="00AA24C6" w:rsidRPr="00AA24C6" w:rsidRDefault="00AA24C6" w:rsidP="00AA24C6">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Merkez Yönetim Kurulu’nun ihtiyaç duyduğu konularda değerlendirmeler yapmak ve konsültasyona dayalı görüş ve önerilerde bulunmak.</w:t>
      </w:r>
    </w:p>
    <w:p w14:paraId="75BDBDCC"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color w:val="333333"/>
          <w:sz w:val="21"/>
          <w:szCs w:val="21"/>
          <w:lang w:val="tr-TR" w:eastAsia="tr-TR" w:bidi="he-IL"/>
        </w:rPr>
        <w:t> </w:t>
      </w:r>
    </w:p>
    <w:p w14:paraId="0B2731A6"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DÖRDÜNCÜ BÖLÜM</w:t>
      </w:r>
    </w:p>
    <w:p w14:paraId="79A86E90"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Çeşitli ve Son Hükümler</w:t>
      </w:r>
    </w:p>
    <w:p w14:paraId="4DA69288"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Personel İhtiyacı</w:t>
      </w:r>
    </w:p>
    <w:p w14:paraId="0A504DF1"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13</w:t>
      </w:r>
      <w:r w:rsidRPr="00AA24C6">
        <w:rPr>
          <w:rFonts w:ascii="Source Sans Pro" w:eastAsia="Times New Roman" w:hAnsi="Source Sans Pro" w:cs="Times New Roman"/>
          <w:color w:val="333333"/>
          <w:sz w:val="21"/>
          <w:szCs w:val="21"/>
          <w:lang w:val="tr-TR" w:eastAsia="tr-TR" w:bidi="he-IL"/>
        </w:rPr>
        <w:t> – (1) Merkezin akademik, teknik ve idari personel ihtiyacı, 2547 sayılı YÖK Kanunu’nun 13. Maddesi’ne göre Rektör tarafından görevlendirilecek personel tarafından karşılanır.</w:t>
      </w:r>
    </w:p>
    <w:p w14:paraId="45CAC48F"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Harcama Yetkilisi</w:t>
      </w:r>
    </w:p>
    <w:p w14:paraId="0EE369A9"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14</w:t>
      </w:r>
      <w:r w:rsidRPr="00AA24C6">
        <w:rPr>
          <w:rFonts w:ascii="Source Sans Pro" w:eastAsia="Times New Roman" w:hAnsi="Source Sans Pro" w:cs="Times New Roman"/>
          <w:color w:val="333333"/>
          <w:sz w:val="21"/>
          <w:szCs w:val="21"/>
          <w:lang w:val="tr-TR" w:eastAsia="tr-TR" w:bidi="he-IL"/>
        </w:rPr>
        <w:t> –(1) Merkezin harcama yetkilisi Rektördür.</w:t>
      </w:r>
    </w:p>
    <w:p w14:paraId="4559255A"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Demirbaş, Alet, Ekipman</w:t>
      </w:r>
    </w:p>
    <w:p w14:paraId="07FAC6F0"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15</w:t>
      </w:r>
      <w:r w:rsidRPr="00AA24C6">
        <w:rPr>
          <w:rFonts w:ascii="Source Sans Pro" w:eastAsia="Times New Roman" w:hAnsi="Source Sans Pro" w:cs="Times New Roman"/>
          <w:color w:val="333333"/>
          <w:sz w:val="21"/>
          <w:szCs w:val="21"/>
          <w:lang w:val="tr-TR" w:eastAsia="tr-TR" w:bidi="he-IL"/>
        </w:rPr>
        <w:t> – (1) Merkez tarafından desteklenen araştırmalar kapsamında alınan her türlü alet, ekipman ve demirbaşlar Merkezin kullanımına tahsis edilir.</w:t>
      </w:r>
    </w:p>
    <w:p w14:paraId="3AAEA57A"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Yürürlük</w:t>
      </w:r>
    </w:p>
    <w:p w14:paraId="590F0D50"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16</w:t>
      </w:r>
      <w:r w:rsidRPr="00AA24C6">
        <w:rPr>
          <w:rFonts w:ascii="Source Sans Pro" w:eastAsia="Times New Roman" w:hAnsi="Source Sans Pro" w:cs="Times New Roman"/>
          <w:color w:val="333333"/>
          <w:sz w:val="21"/>
          <w:szCs w:val="21"/>
          <w:lang w:val="tr-TR" w:eastAsia="tr-TR" w:bidi="he-IL"/>
        </w:rPr>
        <w:t> – (1) Bu Yönetmelik yayımı tarihinde yürürlüğe girer.</w:t>
      </w:r>
    </w:p>
    <w:p w14:paraId="317EA7A8"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Yürütme</w:t>
      </w:r>
    </w:p>
    <w:p w14:paraId="62F29997" w14:textId="77777777" w:rsidR="00AA24C6" w:rsidRPr="00AA24C6" w:rsidRDefault="00AA24C6" w:rsidP="00AA24C6">
      <w:pPr>
        <w:shd w:val="clear" w:color="auto" w:fill="FFFFFF"/>
        <w:spacing w:after="150" w:line="240" w:lineRule="auto"/>
        <w:jc w:val="both"/>
        <w:rPr>
          <w:rFonts w:ascii="Source Sans Pro" w:eastAsia="Times New Roman" w:hAnsi="Source Sans Pro" w:cs="Times New Roman"/>
          <w:color w:val="333333"/>
          <w:sz w:val="21"/>
          <w:szCs w:val="21"/>
          <w:lang w:val="tr-TR" w:eastAsia="tr-TR" w:bidi="he-IL"/>
        </w:rPr>
      </w:pPr>
      <w:r w:rsidRPr="00AA24C6">
        <w:rPr>
          <w:rFonts w:ascii="Source Sans Pro" w:eastAsia="Times New Roman" w:hAnsi="Source Sans Pro" w:cs="Times New Roman"/>
          <w:b/>
          <w:bCs/>
          <w:color w:val="333333"/>
          <w:sz w:val="21"/>
          <w:szCs w:val="21"/>
          <w:lang w:val="tr-TR" w:eastAsia="tr-TR" w:bidi="he-IL"/>
        </w:rPr>
        <w:t>MADDE 17</w:t>
      </w:r>
      <w:r w:rsidRPr="00AA24C6">
        <w:rPr>
          <w:rFonts w:ascii="Source Sans Pro" w:eastAsia="Times New Roman" w:hAnsi="Source Sans Pro" w:cs="Times New Roman"/>
          <w:color w:val="333333"/>
          <w:sz w:val="21"/>
          <w:szCs w:val="21"/>
          <w:lang w:val="tr-TR" w:eastAsia="tr-TR" w:bidi="he-IL"/>
        </w:rPr>
        <w:t xml:space="preserve"> – (1) Bu Yönetmelik hükümlerini Çanakkale </w:t>
      </w:r>
      <w:proofErr w:type="spellStart"/>
      <w:r w:rsidRPr="00AA24C6">
        <w:rPr>
          <w:rFonts w:ascii="Source Sans Pro" w:eastAsia="Times New Roman" w:hAnsi="Source Sans Pro" w:cs="Times New Roman"/>
          <w:color w:val="333333"/>
          <w:sz w:val="21"/>
          <w:szCs w:val="21"/>
          <w:lang w:val="tr-TR" w:eastAsia="tr-TR" w:bidi="he-IL"/>
        </w:rPr>
        <w:t>Onsekiz</w:t>
      </w:r>
      <w:proofErr w:type="spellEnd"/>
      <w:r w:rsidRPr="00AA24C6">
        <w:rPr>
          <w:rFonts w:ascii="Source Sans Pro" w:eastAsia="Times New Roman" w:hAnsi="Source Sans Pro" w:cs="Times New Roman"/>
          <w:color w:val="333333"/>
          <w:sz w:val="21"/>
          <w:szCs w:val="21"/>
          <w:lang w:val="tr-TR" w:eastAsia="tr-TR" w:bidi="he-IL"/>
        </w:rPr>
        <w:t xml:space="preserve"> Mart Üniversitesi Rektörü yürütür.</w:t>
      </w:r>
    </w:p>
    <w:p w14:paraId="07DC05D4" w14:textId="77777777" w:rsidR="005E4840" w:rsidRPr="00AA24C6" w:rsidRDefault="005E4840">
      <w:pPr>
        <w:rPr>
          <w:lang w:val="tr-TR"/>
        </w:rPr>
      </w:pPr>
    </w:p>
    <w:sectPr w:rsidR="005E4840" w:rsidRPr="00AA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0D6"/>
    <w:multiLevelType w:val="multilevel"/>
    <w:tmpl w:val="382E8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44E5918"/>
    <w:multiLevelType w:val="multilevel"/>
    <w:tmpl w:val="863078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662CCC"/>
    <w:multiLevelType w:val="multilevel"/>
    <w:tmpl w:val="9ECA3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3F53726"/>
    <w:multiLevelType w:val="multilevel"/>
    <w:tmpl w:val="C31EE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6641108"/>
    <w:multiLevelType w:val="multilevel"/>
    <w:tmpl w:val="0B4E1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6"/>
    <w:rsid w:val="005E4840"/>
    <w:rsid w:val="00AA24C6"/>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5798"/>
  <w15:chartTrackingRefBased/>
  <w15:docId w15:val="{943BB3BC-27F2-4625-86E7-4A2F68D3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24C6"/>
    <w:pPr>
      <w:spacing w:before="100" w:beforeAutospacing="1" w:after="100" w:afterAutospacing="1" w:line="240" w:lineRule="auto"/>
    </w:pPr>
    <w:rPr>
      <w:rFonts w:ascii="Times New Roman" w:eastAsia="Times New Roman" w:hAnsi="Times New Roman" w:cs="Times New Roman"/>
      <w:sz w:val="24"/>
      <w:szCs w:val="24"/>
      <w:lang w:val="tr-TR" w:eastAsia="tr-TR" w:bidi="he-IL"/>
    </w:rPr>
  </w:style>
  <w:style w:type="character" w:styleId="Gl">
    <w:name w:val="Strong"/>
    <w:basedOn w:val="VarsaylanParagrafYazTipi"/>
    <w:uiPriority w:val="22"/>
    <w:qFormat/>
    <w:rsid w:val="00AA2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nilüfer umar</dc:creator>
  <cp:keywords/>
  <dc:description/>
  <cp:lastModifiedBy>çiğdem nilüfer umar</cp:lastModifiedBy>
  <cp:revision>1</cp:revision>
  <dcterms:created xsi:type="dcterms:W3CDTF">2024-06-25T08:55:00Z</dcterms:created>
  <dcterms:modified xsi:type="dcterms:W3CDTF">2024-06-25T08:56:00Z</dcterms:modified>
</cp:coreProperties>
</file>