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48AB2" w14:textId="5FBE7D50" w:rsidR="002F71E2" w:rsidRPr="00AF22D0" w:rsidRDefault="006930B6" w:rsidP="00650283">
      <w:pPr>
        <w:spacing w:line="360" w:lineRule="auto"/>
        <w:jc w:val="center"/>
        <w:rPr>
          <w:rFonts w:ascii="Times New Roman" w:hAnsi="Times New Roman" w:cs="Times New Roman"/>
          <w:b/>
          <w:bCs/>
          <w:sz w:val="24"/>
          <w:szCs w:val="24"/>
          <w:lang w:val="tr-TR"/>
        </w:rPr>
      </w:pPr>
      <w:r w:rsidRPr="00AF22D0">
        <w:rPr>
          <w:rFonts w:ascii="Times New Roman" w:hAnsi="Times New Roman" w:cs="Times New Roman"/>
          <w:b/>
          <w:bCs/>
          <w:sz w:val="24"/>
          <w:szCs w:val="24"/>
          <w:lang w:val="tr-TR"/>
        </w:rPr>
        <w:t>202</w:t>
      </w:r>
      <w:r w:rsidR="00646B78">
        <w:rPr>
          <w:rFonts w:ascii="Times New Roman" w:hAnsi="Times New Roman" w:cs="Times New Roman"/>
          <w:b/>
          <w:bCs/>
          <w:sz w:val="24"/>
          <w:szCs w:val="24"/>
          <w:lang w:val="tr-TR"/>
        </w:rPr>
        <w:t>2</w:t>
      </w:r>
      <w:r w:rsidRPr="00AF22D0">
        <w:rPr>
          <w:rFonts w:ascii="Times New Roman" w:hAnsi="Times New Roman" w:cs="Times New Roman"/>
          <w:b/>
          <w:bCs/>
          <w:sz w:val="24"/>
          <w:szCs w:val="24"/>
          <w:lang w:val="tr-TR"/>
        </w:rPr>
        <w:t xml:space="preserve"> PROGRAM ÖZ</w:t>
      </w:r>
      <w:r w:rsidR="004170C9" w:rsidRPr="00AF22D0">
        <w:rPr>
          <w:rFonts w:ascii="Times New Roman" w:hAnsi="Times New Roman" w:cs="Times New Roman"/>
          <w:b/>
          <w:bCs/>
          <w:sz w:val="24"/>
          <w:szCs w:val="24"/>
          <w:lang w:val="tr-TR"/>
        </w:rPr>
        <w:t xml:space="preserve"> </w:t>
      </w:r>
      <w:r w:rsidRPr="00AF22D0">
        <w:rPr>
          <w:rFonts w:ascii="Times New Roman" w:hAnsi="Times New Roman" w:cs="Times New Roman"/>
          <w:b/>
          <w:bCs/>
          <w:sz w:val="24"/>
          <w:szCs w:val="24"/>
          <w:lang w:val="tr-TR"/>
        </w:rPr>
        <w:t>DEĞERLENDİRME RAPORU DEĞERLENDİRMESİ</w:t>
      </w:r>
    </w:p>
    <w:p w14:paraId="21A76C69" w14:textId="12E7D3FC" w:rsidR="007367B3" w:rsidRPr="00AF22D0" w:rsidRDefault="006930B6" w:rsidP="00650283">
      <w:pPr>
        <w:spacing w:line="360" w:lineRule="auto"/>
        <w:ind w:firstLine="360"/>
        <w:jc w:val="both"/>
        <w:rPr>
          <w:rFonts w:ascii="Times New Roman" w:hAnsi="Times New Roman" w:cs="Times New Roman"/>
          <w:sz w:val="24"/>
          <w:szCs w:val="24"/>
          <w:lang w:val="tr-TR"/>
        </w:rPr>
      </w:pPr>
      <w:r w:rsidRPr="00AF22D0">
        <w:rPr>
          <w:rFonts w:ascii="Times New Roman" w:hAnsi="Times New Roman" w:cs="Times New Roman"/>
          <w:sz w:val="24"/>
          <w:szCs w:val="24"/>
          <w:lang w:val="tr-TR"/>
        </w:rPr>
        <w:t xml:space="preserve">Fakültemiz bünyesinde mezun veren ve özdeğerlendirmeye tabi tutulan </w:t>
      </w:r>
      <w:r w:rsidR="00902BFD">
        <w:rPr>
          <w:rFonts w:ascii="Times New Roman" w:hAnsi="Times New Roman" w:cs="Times New Roman"/>
          <w:sz w:val="24"/>
          <w:szCs w:val="24"/>
          <w:lang w:val="tr-TR"/>
        </w:rPr>
        <w:t>Bahçe Bitkileri, Bitki Koruma, Tarım Ekonomisi,Tarım Makinaları ve Teknolojileri Mühendisliği</w:t>
      </w:r>
      <w:r w:rsidRPr="00AF22D0">
        <w:rPr>
          <w:rFonts w:ascii="Times New Roman" w:hAnsi="Times New Roman" w:cs="Times New Roman"/>
          <w:sz w:val="24"/>
          <w:szCs w:val="24"/>
          <w:lang w:val="tr-TR"/>
        </w:rPr>
        <w:t>,</w:t>
      </w:r>
      <w:r w:rsidR="00902BFD">
        <w:rPr>
          <w:rFonts w:ascii="Times New Roman" w:hAnsi="Times New Roman" w:cs="Times New Roman"/>
          <w:sz w:val="24"/>
          <w:szCs w:val="24"/>
          <w:lang w:val="tr-TR"/>
        </w:rPr>
        <w:t xml:space="preserve"> Tarımsal Biyoteknoloji,</w:t>
      </w:r>
      <w:r w:rsidRPr="00AF22D0">
        <w:rPr>
          <w:rFonts w:ascii="Times New Roman" w:hAnsi="Times New Roman" w:cs="Times New Roman"/>
          <w:sz w:val="24"/>
          <w:szCs w:val="24"/>
          <w:lang w:val="tr-TR"/>
        </w:rPr>
        <w:t xml:space="preserve"> </w:t>
      </w:r>
      <w:r w:rsidR="00902BFD">
        <w:rPr>
          <w:rFonts w:ascii="Times New Roman" w:hAnsi="Times New Roman" w:cs="Times New Roman"/>
          <w:sz w:val="24"/>
          <w:szCs w:val="24"/>
          <w:lang w:val="tr-TR"/>
        </w:rPr>
        <w:t>Tarımsal Yapılar ve Sulama, Tarla Bitkileri, Toprak Bilimi ve Bitki Besleme, Zootekni</w:t>
      </w:r>
      <w:r w:rsidRPr="00AF22D0">
        <w:rPr>
          <w:rFonts w:ascii="Times New Roman" w:hAnsi="Times New Roman" w:cs="Times New Roman"/>
          <w:sz w:val="24"/>
          <w:szCs w:val="24"/>
          <w:lang w:val="tr-TR"/>
        </w:rPr>
        <w:t xml:space="preserve"> bölümleri bulunmaktadır. Kalite Güvencesi Alt Komisyonu</w:t>
      </w:r>
      <w:r w:rsidR="004170C9" w:rsidRPr="00AF22D0">
        <w:rPr>
          <w:rFonts w:ascii="Times New Roman" w:hAnsi="Times New Roman" w:cs="Times New Roman"/>
          <w:sz w:val="24"/>
          <w:szCs w:val="24"/>
          <w:lang w:val="tr-TR"/>
        </w:rPr>
        <w:t xml:space="preserve"> </w:t>
      </w:r>
      <w:r w:rsidR="00902BFD">
        <w:rPr>
          <w:rFonts w:ascii="Times New Roman" w:hAnsi="Times New Roman" w:cs="Times New Roman"/>
          <w:sz w:val="24"/>
          <w:szCs w:val="24"/>
          <w:lang w:val="tr-TR"/>
        </w:rPr>
        <w:t>23</w:t>
      </w:r>
      <w:r w:rsidR="00646B78">
        <w:rPr>
          <w:rFonts w:ascii="Times New Roman" w:hAnsi="Times New Roman" w:cs="Times New Roman"/>
          <w:sz w:val="24"/>
          <w:szCs w:val="24"/>
          <w:lang w:val="tr-TR"/>
        </w:rPr>
        <w:t xml:space="preserve"> Mayıs </w:t>
      </w:r>
      <w:r w:rsidR="004170C9" w:rsidRPr="00AF22D0">
        <w:rPr>
          <w:rFonts w:ascii="Times New Roman" w:hAnsi="Times New Roman" w:cs="Times New Roman"/>
          <w:sz w:val="24"/>
          <w:szCs w:val="24"/>
          <w:lang w:val="tr-TR"/>
        </w:rPr>
        <w:t>202</w:t>
      </w:r>
      <w:r w:rsidR="00646B78">
        <w:rPr>
          <w:rFonts w:ascii="Times New Roman" w:hAnsi="Times New Roman" w:cs="Times New Roman"/>
          <w:sz w:val="24"/>
          <w:szCs w:val="24"/>
          <w:lang w:val="tr-TR"/>
        </w:rPr>
        <w:t>3</w:t>
      </w:r>
      <w:r w:rsidR="004170C9" w:rsidRPr="00AF22D0">
        <w:rPr>
          <w:rFonts w:ascii="Times New Roman" w:hAnsi="Times New Roman" w:cs="Times New Roman"/>
          <w:sz w:val="24"/>
          <w:szCs w:val="24"/>
          <w:lang w:val="tr-TR"/>
        </w:rPr>
        <w:t xml:space="preserve"> tarihlerinde toplanmış ve bölümlerin 202</w:t>
      </w:r>
      <w:r w:rsidR="00646B78">
        <w:rPr>
          <w:rFonts w:ascii="Times New Roman" w:hAnsi="Times New Roman" w:cs="Times New Roman"/>
          <w:sz w:val="24"/>
          <w:szCs w:val="24"/>
          <w:lang w:val="tr-TR"/>
        </w:rPr>
        <w:t>2</w:t>
      </w:r>
      <w:r w:rsidR="004170C9" w:rsidRPr="00AF22D0">
        <w:rPr>
          <w:rFonts w:ascii="Times New Roman" w:hAnsi="Times New Roman" w:cs="Times New Roman"/>
          <w:sz w:val="24"/>
          <w:szCs w:val="24"/>
          <w:lang w:val="tr-TR"/>
        </w:rPr>
        <w:t xml:space="preserve"> yılına ait Öz Değerlendirme  Raporlarını (ÖDR)  Çanakkale Onsekiz Mart Üniversitesi ÖDR değerlendirme Klavuzu’na göre n</w:t>
      </w:r>
      <w:r w:rsidR="00CB6DEE" w:rsidRPr="00AF22D0">
        <w:rPr>
          <w:rFonts w:ascii="Times New Roman" w:hAnsi="Times New Roman" w:cs="Times New Roman"/>
          <w:sz w:val="24"/>
          <w:szCs w:val="24"/>
          <w:lang w:val="tr-TR"/>
        </w:rPr>
        <w:t>i</w:t>
      </w:r>
      <w:r w:rsidR="004170C9" w:rsidRPr="00AF22D0">
        <w:rPr>
          <w:rFonts w:ascii="Times New Roman" w:hAnsi="Times New Roman" w:cs="Times New Roman"/>
          <w:sz w:val="24"/>
          <w:szCs w:val="24"/>
          <w:lang w:val="tr-TR"/>
        </w:rPr>
        <w:t>telik açısından açısından değerlendirmiştir. Buna göre bölümlerin iyileştirilmesi için aşağıda yer alan husular önerilmektedir.</w:t>
      </w:r>
    </w:p>
    <w:p w14:paraId="1366D9D2" w14:textId="77777777" w:rsidR="00650283" w:rsidRPr="00AF22D0" w:rsidRDefault="00650283" w:rsidP="00650283">
      <w:pPr>
        <w:spacing w:line="360" w:lineRule="auto"/>
        <w:ind w:firstLine="360"/>
        <w:jc w:val="both"/>
        <w:rPr>
          <w:rFonts w:ascii="Times New Roman" w:hAnsi="Times New Roman" w:cs="Times New Roman"/>
          <w:sz w:val="24"/>
          <w:szCs w:val="24"/>
          <w:lang w:val="tr-TR"/>
        </w:rPr>
      </w:pPr>
    </w:p>
    <w:p w14:paraId="73E6B77C" w14:textId="6A428058" w:rsidR="000B4E5C" w:rsidRPr="00AF22D0" w:rsidRDefault="00902BFD" w:rsidP="00CE4DEB">
      <w:pPr>
        <w:pStyle w:val="ListeParagraf"/>
        <w:numPr>
          <w:ilvl w:val="0"/>
          <w:numId w:val="1"/>
        </w:numPr>
        <w:spacing w:line="360" w:lineRule="auto"/>
        <w:jc w:val="both"/>
        <w:rPr>
          <w:rFonts w:ascii="Times New Roman" w:eastAsia="Times New Roman" w:hAnsi="Times New Roman" w:cs="Times New Roman"/>
          <w:noProof w:val="0"/>
          <w:sz w:val="24"/>
          <w:szCs w:val="24"/>
          <w:lang w:val="tr-TR"/>
        </w:rPr>
      </w:pPr>
      <w:r>
        <w:rPr>
          <w:rFonts w:ascii="Times New Roman" w:eastAsia="Times New Roman" w:hAnsi="Times New Roman" w:cs="Times New Roman"/>
          <w:noProof w:val="0"/>
          <w:sz w:val="24"/>
          <w:szCs w:val="24"/>
          <w:lang w:val="tr-TR"/>
        </w:rPr>
        <w:t>Ziraat</w:t>
      </w:r>
      <w:r w:rsidR="009D2145" w:rsidRPr="00AF22D0">
        <w:rPr>
          <w:rFonts w:ascii="Times New Roman" w:eastAsia="Times New Roman" w:hAnsi="Times New Roman" w:cs="Times New Roman"/>
          <w:noProof w:val="0"/>
          <w:sz w:val="24"/>
          <w:szCs w:val="24"/>
          <w:lang w:val="tr-TR"/>
        </w:rPr>
        <w:t xml:space="preserve"> Fakültesi aktif eğitim öğretim faaliyetleri olan bölümlerin hemen hemen tamamı 202</w:t>
      </w:r>
      <w:r w:rsidR="00646B78">
        <w:rPr>
          <w:rFonts w:ascii="Times New Roman" w:eastAsia="Times New Roman" w:hAnsi="Times New Roman" w:cs="Times New Roman"/>
          <w:noProof w:val="0"/>
          <w:sz w:val="24"/>
          <w:szCs w:val="24"/>
          <w:lang w:val="tr-TR"/>
        </w:rPr>
        <w:t xml:space="preserve">1 ve </w:t>
      </w:r>
      <w:proofErr w:type="gramStart"/>
      <w:r w:rsidR="00646B78">
        <w:rPr>
          <w:rFonts w:ascii="Times New Roman" w:eastAsia="Times New Roman" w:hAnsi="Times New Roman" w:cs="Times New Roman"/>
          <w:noProof w:val="0"/>
          <w:sz w:val="24"/>
          <w:szCs w:val="24"/>
          <w:lang w:val="tr-TR"/>
        </w:rPr>
        <w:t xml:space="preserve">2022 </w:t>
      </w:r>
      <w:r w:rsidR="009D2145" w:rsidRPr="00AF22D0">
        <w:rPr>
          <w:rFonts w:ascii="Times New Roman" w:eastAsia="Times New Roman" w:hAnsi="Times New Roman" w:cs="Times New Roman"/>
          <w:noProof w:val="0"/>
          <w:sz w:val="24"/>
          <w:szCs w:val="24"/>
          <w:lang w:val="tr-TR"/>
        </w:rPr>
        <w:t xml:space="preserve"> yılındaki</w:t>
      </w:r>
      <w:proofErr w:type="gramEnd"/>
      <w:r w:rsidR="009D2145" w:rsidRPr="00AF22D0">
        <w:rPr>
          <w:rFonts w:ascii="Times New Roman" w:eastAsia="Times New Roman" w:hAnsi="Times New Roman" w:cs="Times New Roman"/>
          <w:noProof w:val="0"/>
          <w:sz w:val="24"/>
          <w:szCs w:val="24"/>
          <w:lang w:val="tr-TR"/>
        </w:rPr>
        <w:t xml:space="preserve"> eksikliklerinin büyük oranda giderildiği görülmektedir. </w:t>
      </w:r>
    </w:p>
    <w:p w14:paraId="453D73E7" w14:textId="4B6C2FAD" w:rsidR="009D2145" w:rsidRPr="00AF22D0" w:rsidRDefault="009D2145" w:rsidP="00CE4DEB">
      <w:pPr>
        <w:pStyle w:val="ListeParagraf"/>
        <w:numPr>
          <w:ilvl w:val="0"/>
          <w:numId w:val="1"/>
        </w:numPr>
        <w:spacing w:line="360" w:lineRule="auto"/>
        <w:jc w:val="both"/>
        <w:rPr>
          <w:rFonts w:ascii="Times New Roman" w:eastAsia="Times New Roman" w:hAnsi="Times New Roman" w:cs="Times New Roman"/>
          <w:noProof w:val="0"/>
          <w:sz w:val="24"/>
          <w:szCs w:val="24"/>
          <w:lang w:val="tr-TR"/>
        </w:rPr>
      </w:pPr>
      <w:r w:rsidRPr="00AF22D0">
        <w:rPr>
          <w:rFonts w:ascii="Times New Roman" w:hAnsi="Times New Roman" w:cs="Times New Roman"/>
          <w:sz w:val="24"/>
          <w:szCs w:val="24"/>
        </w:rPr>
        <w:t>Alt birimler düzeyindeki tüm yapı ve organizasyon şemalarının ve karar alma süreçleriyle ilgili akış diyagramlarının bulunmaktadır</w:t>
      </w:r>
    </w:p>
    <w:p w14:paraId="106DEC32" w14:textId="49127D80" w:rsidR="009D2145" w:rsidRPr="00AF22D0" w:rsidRDefault="009D2145" w:rsidP="00CE4DEB">
      <w:pPr>
        <w:pStyle w:val="ListeParagraf"/>
        <w:numPr>
          <w:ilvl w:val="0"/>
          <w:numId w:val="1"/>
        </w:numPr>
        <w:spacing w:line="360" w:lineRule="auto"/>
        <w:jc w:val="both"/>
        <w:rPr>
          <w:rFonts w:ascii="Times New Roman" w:eastAsia="Times New Roman" w:hAnsi="Times New Roman" w:cs="Times New Roman"/>
          <w:noProof w:val="0"/>
          <w:sz w:val="24"/>
          <w:szCs w:val="24"/>
          <w:lang w:val="tr-TR"/>
        </w:rPr>
      </w:pPr>
      <w:r w:rsidRPr="00AF22D0">
        <w:rPr>
          <w:rFonts w:ascii="Times New Roman" w:hAnsi="Times New Roman" w:cs="Times New Roman"/>
          <w:sz w:val="24"/>
          <w:szCs w:val="24"/>
        </w:rPr>
        <w:t>Bölümlerin kalite güvence komisyonu ve Bologna koordinatörlüğü yer almakta ve aktif olarak çalıştıklarına ilişkin kanıtlar bulunmaktadır.</w:t>
      </w:r>
    </w:p>
    <w:p w14:paraId="65656220" w14:textId="534CAE0B" w:rsidR="00AF22D0" w:rsidRPr="00AF22D0" w:rsidRDefault="00AF22D0" w:rsidP="00CE4DEB">
      <w:pPr>
        <w:pStyle w:val="ListeParagraf"/>
        <w:numPr>
          <w:ilvl w:val="0"/>
          <w:numId w:val="1"/>
        </w:numPr>
        <w:spacing w:line="360" w:lineRule="auto"/>
        <w:jc w:val="both"/>
        <w:rPr>
          <w:rFonts w:ascii="Times New Roman" w:eastAsia="Times New Roman" w:hAnsi="Times New Roman" w:cs="Times New Roman"/>
          <w:noProof w:val="0"/>
          <w:sz w:val="24"/>
          <w:szCs w:val="24"/>
          <w:lang w:val="tr-TR"/>
        </w:rPr>
      </w:pPr>
      <w:r w:rsidRPr="00AF22D0">
        <w:rPr>
          <w:rFonts w:ascii="Times New Roman" w:hAnsi="Times New Roman" w:cs="Times New Roman"/>
          <w:sz w:val="24"/>
          <w:szCs w:val="24"/>
        </w:rPr>
        <w:t>Bölümlerin ikili iş birlikleri, yapılan protokol, BAP, TÜBİTAK, AB projelerinden elde edilen kaynaklar ve bu kaynaklara ilişkin bölüm içi dağılımı, kullanımları belirtilmeli bu durum kanıt olarak sunulmalıdır</w:t>
      </w:r>
      <w:r w:rsidR="00646B78">
        <w:rPr>
          <w:rFonts w:ascii="Times New Roman" w:hAnsi="Times New Roman" w:cs="Times New Roman"/>
          <w:sz w:val="24"/>
          <w:szCs w:val="24"/>
        </w:rPr>
        <w:t xml:space="preserve">. </w:t>
      </w:r>
    </w:p>
    <w:p w14:paraId="6BD02B4E" w14:textId="5E08D8BF" w:rsidR="00AF22D0" w:rsidRPr="00AF22D0" w:rsidRDefault="00AF22D0" w:rsidP="00CE4DEB">
      <w:pPr>
        <w:pStyle w:val="ListeParagraf"/>
        <w:numPr>
          <w:ilvl w:val="0"/>
          <w:numId w:val="1"/>
        </w:numPr>
        <w:spacing w:line="360" w:lineRule="auto"/>
        <w:jc w:val="both"/>
        <w:rPr>
          <w:rFonts w:ascii="Times New Roman" w:eastAsia="Times New Roman" w:hAnsi="Times New Roman" w:cs="Times New Roman"/>
          <w:noProof w:val="0"/>
          <w:sz w:val="24"/>
          <w:szCs w:val="24"/>
          <w:lang w:val="tr-TR"/>
        </w:rPr>
      </w:pPr>
      <w:r w:rsidRPr="00AF22D0">
        <w:rPr>
          <w:rFonts w:ascii="Times New Roman" w:hAnsi="Times New Roman" w:cs="Times New Roman"/>
          <w:sz w:val="24"/>
          <w:szCs w:val="24"/>
        </w:rPr>
        <w:t>Öğrencilere ve öğretim elemanlarına sunulan kütüphane olanakları ile bilgisayar ve bilişim altyapılarının yetersizdir.</w:t>
      </w:r>
    </w:p>
    <w:p w14:paraId="147010B3" w14:textId="4EDD9FCA" w:rsidR="00AF22D0" w:rsidRPr="00AF22D0" w:rsidRDefault="00AF22D0" w:rsidP="00CE4DEB">
      <w:pPr>
        <w:pStyle w:val="ListeParagraf"/>
        <w:numPr>
          <w:ilvl w:val="0"/>
          <w:numId w:val="1"/>
        </w:numPr>
        <w:spacing w:line="360" w:lineRule="auto"/>
        <w:jc w:val="both"/>
        <w:rPr>
          <w:rFonts w:ascii="Times New Roman" w:eastAsia="Times New Roman" w:hAnsi="Times New Roman" w:cs="Times New Roman"/>
          <w:noProof w:val="0"/>
          <w:sz w:val="24"/>
          <w:szCs w:val="24"/>
          <w:lang w:val="tr-TR"/>
        </w:rPr>
      </w:pPr>
      <w:r w:rsidRPr="00AF22D0">
        <w:rPr>
          <w:rFonts w:ascii="Times New Roman" w:hAnsi="Times New Roman" w:cs="Times New Roman"/>
          <w:sz w:val="24"/>
          <w:szCs w:val="24"/>
        </w:rPr>
        <w:t>Dezavantajlı bireylerin gereksinimlerine yönelik düzenleme ve uygulamalar yetersizdir</w:t>
      </w:r>
    </w:p>
    <w:p w14:paraId="621D4F51" w14:textId="39F6D1EA" w:rsidR="0087296C" w:rsidRPr="00AF22D0" w:rsidRDefault="009D2145" w:rsidP="00CE4DEB">
      <w:pPr>
        <w:pStyle w:val="ListeParagraf"/>
        <w:numPr>
          <w:ilvl w:val="0"/>
          <w:numId w:val="1"/>
        </w:numPr>
        <w:spacing w:line="360" w:lineRule="auto"/>
        <w:jc w:val="both"/>
        <w:rPr>
          <w:rFonts w:ascii="Times New Roman" w:eastAsia="Times New Roman" w:hAnsi="Times New Roman" w:cs="Times New Roman"/>
          <w:noProof w:val="0"/>
          <w:sz w:val="24"/>
          <w:szCs w:val="24"/>
          <w:lang w:val="tr-TR"/>
        </w:rPr>
      </w:pPr>
      <w:r w:rsidRPr="00AF22D0">
        <w:rPr>
          <w:rFonts w:ascii="Times New Roman" w:hAnsi="Times New Roman" w:cs="Times New Roman"/>
          <w:sz w:val="24"/>
          <w:szCs w:val="24"/>
          <w:lang w:val="tr-TR"/>
        </w:rPr>
        <w:t>Pandemi koşullarının iyileşmesi ile birlikte yine öğrencisi olan ve başta</w:t>
      </w:r>
      <w:r w:rsidR="00646B78">
        <w:rPr>
          <w:rFonts w:ascii="Times New Roman" w:hAnsi="Times New Roman" w:cs="Times New Roman"/>
          <w:sz w:val="24"/>
          <w:szCs w:val="24"/>
          <w:lang w:val="tr-TR"/>
        </w:rPr>
        <w:t xml:space="preserve"> </w:t>
      </w:r>
      <w:r w:rsidR="00902BFD">
        <w:rPr>
          <w:rFonts w:ascii="Times New Roman" w:hAnsi="Times New Roman" w:cs="Times New Roman"/>
          <w:sz w:val="24"/>
          <w:szCs w:val="24"/>
          <w:lang w:val="tr-TR"/>
        </w:rPr>
        <w:t>Bahçe Bitkileri, Bitki Koruma, Tarım Ekonomisi,Tarım Makinaları ve Teknolojileri Mühendisliği</w:t>
      </w:r>
      <w:r w:rsidR="00902BFD" w:rsidRPr="00AF22D0">
        <w:rPr>
          <w:rFonts w:ascii="Times New Roman" w:hAnsi="Times New Roman" w:cs="Times New Roman"/>
          <w:sz w:val="24"/>
          <w:szCs w:val="24"/>
          <w:lang w:val="tr-TR"/>
        </w:rPr>
        <w:t>,</w:t>
      </w:r>
      <w:r w:rsidR="00902BFD">
        <w:rPr>
          <w:rFonts w:ascii="Times New Roman" w:hAnsi="Times New Roman" w:cs="Times New Roman"/>
          <w:sz w:val="24"/>
          <w:szCs w:val="24"/>
          <w:lang w:val="tr-TR"/>
        </w:rPr>
        <w:t xml:space="preserve"> Zootekni</w:t>
      </w:r>
      <w:r w:rsidR="00902BFD">
        <w:rPr>
          <w:rFonts w:ascii="Times New Roman" w:hAnsi="Times New Roman" w:cs="Times New Roman"/>
          <w:sz w:val="24"/>
          <w:szCs w:val="24"/>
          <w:lang w:val="tr-TR"/>
        </w:rPr>
        <w:t xml:space="preserve"> </w:t>
      </w:r>
      <w:r w:rsidRPr="00AF22D0">
        <w:rPr>
          <w:rFonts w:ascii="Times New Roman" w:hAnsi="Times New Roman" w:cs="Times New Roman"/>
          <w:sz w:val="24"/>
          <w:szCs w:val="24"/>
          <w:lang w:val="tr-TR"/>
        </w:rPr>
        <w:t xml:space="preserve">olmak üzere bölümlerinin  paydaş çalışmaları hız kazanmıştır. Bu doğrultuda çevrimiçi ve yüzyüze paydaş topantılarının gerçekleştiği anlaşılmaktadır. </w:t>
      </w:r>
    </w:p>
    <w:p w14:paraId="288E28E0" w14:textId="02CA282A" w:rsidR="00650283" w:rsidRPr="00AF22D0" w:rsidRDefault="0087296C" w:rsidP="00CE4DEB">
      <w:pPr>
        <w:pStyle w:val="ListeParagraf"/>
        <w:numPr>
          <w:ilvl w:val="0"/>
          <w:numId w:val="1"/>
        </w:numPr>
        <w:spacing w:line="360" w:lineRule="auto"/>
        <w:jc w:val="both"/>
        <w:rPr>
          <w:rFonts w:ascii="Times New Roman" w:eastAsia="Times New Roman" w:hAnsi="Times New Roman" w:cs="Times New Roman"/>
          <w:noProof w:val="0"/>
          <w:sz w:val="24"/>
          <w:szCs w:val="24"/>
          <w:lang w:val="tr-TR"/>
        </w:rPr>
      </w:pPr>
      <w:r w:rsidRPr="00AF22D0">
        <w:rPr>
          <w:rFonts w:ascii="Times New Roman" w:hAnsi="Times New Roman" w:cs="Times New Roman"/>
          <w:sz w:val="24"/>
          <w:szCs w:val="24"/>
          <w:lang w:val="tr-TR"/>
        </w:rPr>
        <w:t>Kalite Gücence Sürecinin önemli unsurlarından birisi olan başta mezunlar olmak üzere dış paydaşlarla sürekli ve düzenli bir iletişimin sağlanması için bölümlerin bir organizasyon ve sistematik çalışmalarda bulunması gerekmektedir.</w:t>
      </w:r>
      <w:r w:rsidR="00CE4DEB" w:rsidRPr="00AF22D0">
        <w:rPr>
          <w:rFonts w:ascii="Times New Roman" w:hAnsi="Times New Roman" w:cs="Times New Roman"/>
          <w:sz w:val="24"/>
          <w:szCs w:val="24"/>
          <w:lang w:val="tr-TR"/>
        </w:rPr>
        <w:t xml:space="preserve"> Bu durum ile ilgili gerekli öneri ve takip yapılmıştır.</w:t>
      </w:r>
    </w:p>
    <w:p w14:paraId="63CCE2F1" w14:textId="78619C12" w:rsidR="0087296C" w:rsidRPr="00AF22D0" w:rsidRDefault="00650283" w:rsidP="00CE4DEB">
      <w:pPr>
        <w:pStyle w:val="ListeParagraf"/>
        <w:numPr>
          <w:ilvl w:val="0"/>
          <w:numId w:val="1"/>
        </w:numPr>
        <w:spacing w:line="360" w:lineRule="auto"/>
        <w:jc w:val="both"/>
        <w:rPr>
          <w:rFonts w:ascii="Times New Roman" w:eastAsia="Times New Roman" w:hAnsi="Times New Roman" w:cs="Times New Roman"/>
          <w:noProof w:val="0"/>
          <w:sz w:val="24"/>
          <w:szCs w:val="24"/>
          <w:lang w:val="tr-TR"/>
        </w:rPr>
      </w:pPr>
      <w:r w:rsidRPr="00AF22D0">
        <w:rPr>
          <w:rFonts w:ascii="Times New Roman" w:hAnsi="Times New Roman" w:cs="Times New Roman"/>
          <w:sz w:val="24"/>
          <w:szCs w:val="24"/>
          <w:lang w:val="tr-TR"/>
        </w:rPr>
        <w:t xml:space="preserve">Başta </w:t>
      </w:r>
      <w:r w:rsidR="00902BFD">
        <w:rPr>
          <w:rFonts w:ascii="Times New Roman" w:hAnsi="Times New Roman" w:cs="Times New Roman"/>
          <w:sz w:val="24"/>
          <w:szCs w:val="24"/>
          <w:lang w:val="tr-TR"/>
        </w:rPr>
        <w:t>Tarım Makinaları ve Teknolojileri Mühendisliği</w:t>
      </w:r>
      <w:r w:rsidR="00902BFD" w:rsidRPr="00AF22D0">
        <w:rPr>
          <w:rFonts w:ascii="Times New Roman" w:hAnsi="Times New Roman" w:cs="Times New Roman"/>
          <w:sz w:val="24"/>
          <w:szCs w:val="24"/>
          <w:lang w:val="tr-TR"/>
        </w:rPr>
        <w:t>,</w:t>
      </w:r>
      <w:r w:rsidR="00902BFD">
        <w:rPr>
          <w:rFonts w:ascii="Times New Roman" w:hAnsi="Times New Roman" w:cs="Times New Roman"/>
          <w:sz w:val="24"/>
          <w:szCs w:val="24"/>
          <w:lang w:val="tr-TR"/>
        </w:rPr>
        <w:t xml:space="preserve"> Tarımsal Biyoteknoloji,</w:t>
      </w:r>
      <w:r w:rsidR="00902BFD" w:rsidRPr="00AF22D0">
        <w:rPr>
          <w:rFonts w:ascii="Times New Roman" w:hAnsi="Times New Roman" w:cs="Times New Roman"/>
          <w:sz w:val="24"/>
          <w:szCs w:val="24"/>
          <w:lang w:val="tr-TR"/>
        </w:rPr>
        <w:t xml:space="preserve"> </w:t>
      </w:r>
      <w:r w:rsidR="00902BFD">
        <w:rPr>
          <w:rFonts w:ascii="Times New Roman" w:hAnsi="Times New Roman" w:cs="Times New Roman"/>
          <w:sz w:val="24"/>
          <w:szCs w:val="24"/>
          <w:lang w:val="tr-TR"/>
        </w:rPr>
        <w:t>Tarımsal Yapılar ve Sulama, Zootekni</w:t>
      </w:r>
      <w:r w:rsidR="00902BFD">
        <w:rPr>
          <w:rFonts w:ascii="Times New Roman" w:hAnsi="Times New Roman" w:cs="Times New Roman"/>
          <w:sz w:val="24"/>
          <w:szCs w:val="24"/>
          <w:lang w:val="tr-TR"/>
        </w:rPr>
        <w:t xml:space="preserve"> </w:t>
      </w:r>
      <w:r w:rsidR="00646B78">
        <w:rPr>
          <w:rFonts w:ascii="Times New Roman" w:hAnsi="Times New Roman" w:cs="Times New Roman"/>
          <w:sz w:val="24"/>
          <w:szCs w:val="24"/>
          <w:lang w:val="tr-TR"/>
        </w:rPr>
        <w:t xml:space="preserve">bölümleri </w:t>
      </w:r>
      <w:r w:rsidRPr="00AF22D0">
        <w:rPr>
          <w:rFonts w:ascii="Times New Roman" w:hAnsi="Times New Roman" w:cs="Times New Roman"/>
          <w:sz w:val="24"/>
          <w:szCs w:val="24"/>
          <w:lang w:val="tr-TR"/>
        </w:rPr>
        <w:t xml:space="preserve">olmak üzere bölümlerin raporlarında </w:t>
      </w:r>
      <w:r w:rsidRPr="00AF22D0">
        <w:rPr>
          <w:rFonts w:ascii="Times New Roman" w:hAnsi="Times New Roman" w:cs="Times New Roman"/>
          <w:sz w:val="24"/>
          <w:szCs w:val="24"/>
          <w:lang w:val="tr-TR"/>
        </w:rPr>
        <w:lastRenderedPageBreak/>
        <w:t>belirttiği alt yapı, donanım laboratuvar malzeme eksiklerinin gider</w:t>
      </w:r>
      <w:r w:rsidR="00902BFD">
        <w:rPr>
          <w:rFonts w:ascii="Times New Roman" w:hAnsi="Times New Roman" w:cs="Times New Roman"/>
          <w:sz w:val="24"/>
          <w:szCs w:val="24"/>
          <w:lang w:val="tr-TR"/>
        </w:rPr>
        <w:t>i</w:t>
      </w:r>
      <w:r w:rsidRPr="00AF22D0">
        <w:rPr>
          <w:rFonts w:ascii="Times New Roman" w:hAnsi="Times New Roman" w:cs="Times New Roman"/>
          <w:sz w:val="24"/>
          <w:szCs w:val="24"/>
          <w:lang w:val="tr-TR"/>
        </w:rPr>
        <w:t xml:space="preserve">lmesi için Fakülte imkan ve bütçesi bulunmamaktadır. </w:t>
      </w:r>
    </w:p>
    <w:p w14:paraId="46840C01" w14:textId="5E6EFB4B" w:rsidR="0087296C" w:rsidRPr="00AF22D0" w:rsidRDefault="0087296C" w:rsidP="00CE4DEB">
      <w:pPr>
        <w:pStyle w:val="ListeParagraf"/>
        <w:numPr>
          <w:ilvl w:val="0"/>
          <w:numId w:val="1"/>
        </w:numPr>
        <w:spacing w:line="360" w:lineRule="auto"/>
        <w:jc w:val="both"/>
        <w:rPr>
          <w:rFonts w:ascii="Times New Roman" w:eastAsia="Times New Roman" w:hAnsi="Times New Roman" w:cs="Times New Roman"/>
          <w:noProof w:val="0"/>
          <w:sz w:val="24"/>
          <w:szCs w:val="24"/>
          <w:lang w:val="tr-TR"/>
        </w:rPr>
      </w:pPr>
      <w:r w:rsidRPr="00AF22D0">
        <w:rPr>
          <w:rFonts w:ascii="Times New Roman" w:hAnsi="Times New Roman" w:cs="Times New Roman"/>
          <w:sz w:val="24"/>
          <w:szCs w:val="24"/>
          <w:lang w:val="tr-TR"/>
        </w:rPr>
        <w:t xml:space="preserve">Başta </w:t>
      </w:r>
      <w:r w:rsidR="00902BFD">
        <w:rPr>
          <w:rFonts w:ascii="Times New Roman" w:hAnsi="Times New Roman" w:cs="Times New Roman"/>
          <w:sz w:val="24"/>
          <w:szCs w:val="24"/>
          <w:lang w:val="tr-TR"/>
        </w:rPr>
        <w:t>Tarım Makinaları ve Teknolojileri Mühendisliği ve Zootekni Bölümleri</w:t>
      </w:r>
      <w:r w:rsidRPr="00AF22D0">
        <w:rPr>
          <w:rFonts w:ascii="Times New Roman" w:hAnsi="Times New Roman" w:cs="Times New Roman"/>
          <w:sz w:val="24"/>
          <w:szCs w:val="24"/>
          <w:lang w:val="tr-TR"/>
        </w:rPr>
        <w:t xml:space="preserve"> olmak üzere birim genelinde alt yapı yetersizlikleri bulunmaktadır. Eğitim öğretimin üst seviyede kaliteli ve olumlu çıktılarının hedef ile uyumlu olmabilmesinde rol oynayan derslik, laboratuvar ihtiyaçları fakülte imkanları ile çözülmesi mümkün değildir. Kurum bazında çözümlerin yeni ve yeterli fiziki koşulları sağlayacak ölçüde getirilmesi ve hayata geçir</w:t>
      </w:r>
      <w:r w:rsidR="004E2121" w:rsidRPr="00AF22D0">
        <w:rPr>
          <w:rFonts w:ascii="Times New Roman" w:hAnsi="Times New Roman" w:cs="Times New Roman"/>
          <w:sz w:val="24"/>
          <w:szCs w:val="24"/>
          <w:lang w:val="tr-TR"/>
        </w:rPr>
        <w:t>il</w:t>
      </w:r>
      <w:r w:rsidRPr="00AF22D0">
        <w:rPr>
          <w:rFonts w:ascii="Times New Roman" w:hAnsi="Times New Roman" w:cs="Times New Roman"/>
          <w:sz w:val="24"/>
          <w:szCs w:val="24"/>
          <w:lang w:val="tr-TR"/>
        </w:rPr>
        <w:t xml:space="preserve">mesi gerekmektedir. </w:t>
      </w:r>
    </w:p>
    <w:p w14:paraId="0CF4E86A" w14:textId="0B583DC5" w:rsidR="00AF22D0" w:rsidRPr="00AF22D0" w:rsidRDefault="00AF22D0" w:rsidP="00CE4DEB">
      <w:pPr>
        <w:pStyle w:val="ListeParagraf"/>
        <w:numPr>
          <w:ilvl w:val="0"/>
          <w:numId w:val="1"/>
        </w:numPr>
        <w:spacing w:line="360" w:lineRule="auto"/>
        <w:jc w:val="both"/>
        <w:rPr>
          <w:rFonts w:ascii="Times New Roman" w:eastAsia="Times New Roman" w:hAnsi="Times New Roman" w:cs="Times New Roman"/>
          <w:noProof w:val="0"/>
          <w:sz w:val="24"/>
          <w:szCs w:val="24"/>
          <w:lang w:val="tr-TR"/>
        </w:rPr>
      </w:pPr>
      <w:r w:rsidRPr="00AF22D0">
        <w:rPr>
          <w:rFonts w:ascii="Times New Roman" w:hAnsi="Times New Roman" w:cs="Times New Roman"/>
          <w:sz w:val="24"/>
          <w:szCs w:val="24"/>
        </w:rPr>
        <w:t>Öğretim elemanı atama ve yükseltmelerinde fırsat eşitliği sağlayan ve akademik liyakati gözeten yöntem ve ölçütler bulunmaktadır.</w:t>
      </w:r>
    </w:p>
    <w:p w14:paraId="53466989" w14:textId="0F2DC996" w:rsidR="00AF22D0" w:rsidRPr="00AF22D0" w:rsidRDefault="00AF22D0" w:rsidP="00CE4DEB">
      <w:pPr>
        <w:pStyle w:val="ListeParagraf"/>
        <w:numPr>
          <w:ilvl w:val="0"/>
          <w:numId w:val="1"/>
        </w:numPr>
        <w:spacing w:line="360" w:lineRule="auto"/>
        <w:jc w:val="both"/>
        <w:rPr>
          <w:rFonts w:ascii="Times New Roman" w:eastAsia="Times New Roman" w:hAnsi="Times New Roman" w:cs="Times New Roman"/>
          <w:noProof w:val="0"/>
          <w:sz w:val="24"/>
          <w:szCs w:val="24"/>
          <w:lang w:val="tr-TR"/>
        </w:rPr>
      </w:pPr>
      <w:r w:rsidRPr="00AF22D0">
        <w:rPr>
          <w:rFonts w:ascii="Times New Roman" w:hAnsi="Times New Roman" w:cs="Times New Roman"/>
          <w:sz w:val="24"/>
          <w:szCs w:val="24"/>
        </w:rPr>
        <w:t xml:space="preserve">Tüm bölümlerin stratejik plan performans göstergeleri ve değerlendirme raporu kanıt olarak ÖDR raporuna eklenmelidir. </w:t>
      </w:r>
      <w:r w:rsidR="00646B78">
        <w:rPr>
          <w:rFonts w:ascii="Times New Roman" w:hAnsi="Times New Roman" w:cs="Times New Roman"/>
          <w:sz w:val="24"/>
          <w:szCs w:val="24"/>
        </w:rPr>
        <w:t xml:space="preserve">2022 kanıtları 2021 yılına göre iyileştirilmiştir. </w:t>
      </w:r>
    </w:p>
    <w:p w14:paraId="735461C7" w14:textId="766DC303" w:rsidR="00AF22D0" w:rsidRPr="00AF22D0" w:rsidRDefault="00AF22D0" w:rsidP="00CE4DEB">
      <w:pPr>
        <w:pStyle w:val="ListeParagraf"/>
        <w:numPr>
          <w:ilvl w:val="0"/>
          <w:numId w:val="1"/>
        </w:numPr>
        <w:spacing w:line="360" w:lineRule="auto"/>
        <w:jc w:val="both"/>
        <w:rPr>
          <w:rFonts w:ascii="Times New Roman" w:eastAsia="Times New Roman" w:hAnsi="Times New Roman" w:cs="Times New Roman"/>
          <w:noProof w:val="0"/>
          <w:sz w:val="24"/>
          <w:szCs w:val="24"/>
          <w:lang w:val="tr-TR"/>
        </w:rPr>
      </w:pPr>
      <w:r w:rsidRPr="00AF22D0">
        <w:rPr>
          <w:rFonts w:ascii="Times New Roman" w:hAnsi="Times New Roman" w:cs="Times New Roman"/>
          <w:sz w:val="24"/>
          <w:szCs w:val="24"/>
        </w:rPr>
        <w:t>Program</w:t>
      </w:r>
      <w:r w:rsidR="00902BFD">
        <w:rPr>
          <w:rFonts w:ascii="Times New Roman" w:hAnsi="Times New Roman" w:cs="Times New Roman"/>
          <w:sz w:val="24"/>
          <w:szCs w:val="24"/>
        </w:rPr>
        <w:t>lar</w:t>
      </w:r>
      <w:r w:rsidRPr="00AF22D0">
        <w:rPr>
          <w:rFonts w:ascii="Times New Roman" w:hAnsi="Times New Roman" w:cs="Times New Roman"/>
          <w:sz w:val="24"/>
          <w:szCs w:val="24"/>
        </w:rPr>
        <w:t xml:space="preserve">da öğrencilerin gelişimine yönelik faaliyetler ve bu faaliyetlere ilişkin kanıtlar </w:t>
      </w:r>
      <w:r w:rsidR="00646B78">
        <w:rPr>
          <w:rFonts w:ascii="Times New Roman" w:hAnsi="Times New Roman" w:cs="Times New Roman"/>
          <w:sz w:val="24"/>
          <w:szCs w:val="24"/>
        </w:rPr>
        <w:t>kısmen olup yiyileştirmeye gerek vardır.</w:t>
      </w:r>
    </w:p>
    <w:p w14:paraId="4CFE9338" w14:textId="121CC533" w:rsidR="00AF22D0" w:rsidRPr="00AF22D0" w:rsidRDefault="00AF22D0" w:rsidP="00CE4DEB">
      <w:pPr>
        <w:pStyle w:val="ListeParagraf"/>
        <w:numPr>
          <w:ilvl w:val="0"/>
          <w:numId w:val="1"/>
        </w:numPr>
        <w:spacing w:line="360" w:lineRule="auto"/>
        <w:jc w:val="both"/>
        <w:rPr>
          <w:rFonts w:ascii="Times New Roman" w:eastAsia="Times New Roman" w:hAnsi="Times New Roman" w:cs="Times New Roman"/>
          <w:noProof w:val="0"/>
          <w:sz w:val="24"/>
          <w:szCs w:val="24"/>
          <w:lang w:val="tr-TR"/>
        </w:rPr>
      </w:pPr>
      <w:r w:rsidRPr="00AF22D0">
        <w:rPr>
          <w:rFonts w:ascii="Times New Roman" w:hAnsi="Times New Roman" w:cs="Times New Roman"/>
          <w:sz w:val="24"/>
          <w:szCs w:val="24"/>
        </w:rPr>
        <w:t>Öğrencilerin sosyal, kültürel, sanatsal ve sportif olanaklar ile sağlık, psikolojik danışma ve rehberlik hizmetlerine erişimlerinin izlenmesine yönelik kanıtlar eklenmelidir.</w:t>
      </w:r>
    </w:p>
    <w:p w14:paraId="74C5F6A3" w14:textId="5ECB4236" w:rsidR="00AF22D0" w:rsidRPr="00AF22D0" w:rsidRDefault="00AF22D0" w:rsidP="00CE4DEB">
      <w:pPr>
        <w:pStyle w:val="ListeParagraf"/>
        <w:numPr>
          <w:ilvl w:val="0"/>
          <w:numId w:val="1"/>
        </w:numPr>
        <w:spacing w:line="360" w:lineRule="auto"/>
        <w:jc w:val="both"/>
        <w:rPr>
          <w:rFonts w:ascii="Times New Roman" w:eastAsia="Times New Roman" w:hAnsi="Times New Roman" w:cs="Times New Roman"/>
          <w:noProof w:val="0"/>
          <w:sz w:val="24"/>
          <w:szCs w:val="24"/>
          <w:lang w:val="tr-TR"/>
        </w:rPr>
      </w:pPr>
      <w:r w:rsidRPr="00AF22D0">
        <w:rPr>
          <w:rFonts w:ascii="Times New Roman" w:hAnsi="Times New Roman" w:cs="Times New Roman"/>
          <w:sz w:val="24"/>
          <w:szCs w:val="24"/>
        </w:rPr>
        <w:t>Öğrencilerin ders ve kariyer planlaması, hak ve sorumlulukları konularında yönlendiren akademik danışmanlık hizmeti verilmektedir.</w:t>
      </w:r>
    </w:p>
    <w:p w14:paraId="36B7F75F" w14:textId="594FD9B8" w:rsidR="00AF22D0" w:rsidRPr="00AF22D0" w:rsidRDefault="00AF22D0" w:rsidP="00CE4DEB">
      <w:pPr>
        <w:pStyle w:val="ListeParagraf"/>
        <w:numPr>
          <w:ilvl w:val="0"/>
          <w:numId w:val="1"/>
        </w:numPr>
        <w:spacing w:line="360" w:lineRule="auto"/>
        <w:jc w:val="both"/>
        <w:rPr>
          <w:rFonts w:ascii="Times New Roman" w:eastAsia="Times New Roman" w:hAnsi="Times New Roman" w:cs="Times New Roman"/>
          <w:noProof w:val="0"/>
          <w:sz w:val="24"/>
          <w:szCs w:val="24"/>
          <w:lang w:val="tr-TR"/>
        </w:rPr>
      </w:pPr>
      <w:r w:rsidRPr="00AF22D0">
        <w:rPr>
          <w:rFonts w:ascii="Times New Roman" w:hAnsi="Times New Roman" w:cs="Times New Roman"/>
          <w:sz w:val="24"/>
          <w:szCs w:val="24"/>
        </w:rPr>
        <w:t>Bölümlerin ulusal, uluslararası ve disiplinler arası ortak çalışma sayılarının arttırılması gerekmektedir.</w:t>
      </w:r>
    </w:p>
    <w:p w14:paraId="6F74FEC9" w14:textId="77777777" w:rsidR="005D12D1" w:rsidRPr="005D12D1" w:rsidRDefault="005D12D1" w:rsidP="005D12D1">
      <w:pPr>
        <w:spacing w:line="360" w:lineRule="auto"/>
        <w:jc w:val="center"/>
        <w:rPr>
          <w:rFonts w:ascii="Times New Roman" w:hAnsi="Times New Roman" w:cs="Times New Roman"/>
          <w:b/>
          <w:bCs/>
          <w:sz w:val="24"/>
          <w:szCs w:val="24"/>
          <w:lang w:val="tr-TR"/>
        </w:rPr>
      </w:pPr>
      <w:r w:rsidRPr="005D12D1">
        <w:rPr>
          <w:rFonts w:ascii="Times New Roman" w:hAnsi="Times New Roman" w:cs="Times New Roman"/>
          <w:b/>
          <w:bCs/>
          <w:sz w:val="24"/>
          <w:szCs w:val="24"/>
          <w:lang w:val="tr-TR"/>
        </w:rPr>
        <w:t>Prof. Dr. Murat ŞEKER (Başkan)</w:t>
      </w:r>
    </w:p>
    <w:p w14:paraId="67A73CB8" w14:textId="77777777" w:rsidR="005D12D1" w:rsidRDefault="005D12D1" w:rsidP="005D12D1">
      <w:pPr>
        <w:spacing w:line="360" w:lineRule="auto"/>
        <w:rPr>
          <w:rFonts w:ascii="Times New Roman" w:hAnsi="Times New Roman" w:cs="Times New Roman"/>
          <w:sz w:val="24"/>
          <w:szCs w:val="24"/>
          <w:lang w:val="tr-TR"/>
        </w:rPr>
      </w:pPr>
      <w:r w:rsidRPr="005D12D1">
        <w:rPr>
          <w:rFonts w:ascii="Times New Roman" w:hAnsi="Times New Roman" w:cs="Times New Roman"/>
          <w:sz w:val="24"/>
          <w:szCs w:val="24"/>
          <w:lang w:val="tr-TR"/>
        </w:rPr>
        <w:t>Prof. Dr. Yasemin KAVDIR</w:t>
      </w:r>
      <w:r>
        <w:rPr>
          <w:rFonts w:ascii="Times New Roman" w:hAnsi="Times New Roman" w:cs="Times New Roman"/>
          <w:sz w:val="24"/>
          <w:szCs w:val="24"/>
          <w:lang w:val="tr-TR"/>
        </w:rPr>
        <w:t xml:space="preserve"> </w:t>
      </w:r>
      <w:r>
        <w:rPr>
          <w:rFonts w:ascii="Times New Roman" w:hAnsi="Times New Roman" w:cs="Times New Roman"/>
          <w:sz w:val="24"/>
          <w:szCs w:val="24"/>
          <w:lang w:val="tr-TR"/>
        </w:rPr>
        <w:tab/>
      </w:r>
      <w:r>
        <w:rPr>
          <w:rFonts w:ascii="Times New Roman" w:hAnsi="Times New Roman" w:cs="Times New Roman"/>
          <w:sz w:val="24"/>
          <w:szCs w:val="24"/>
          <w:lang w:val="tr-TR"/>
        </w:rPr>
        <w:tab/>
      </w:r>
      <w:r w:rsidRPr="005D12D1">
        <w:rPr>
          <w:rFonts w:ascii="Times New Roman" w:hAnsi="Times New Roman" w:cs="Times New Roman"/>
          <w:sz w:val="24"/>
          <w:szCs w:val="24"/>
          <w:lang w:val="tr-TR"/>
        </w:rPr>
        <w:t>Doç. Dr. Burak POLAT</w:t>
      </w:r>
      <w:r>
        <w:rPr>
          <w:rFonts w:ascii="Times New Roman" w:hAnsi="Times New Roman" w:cs="Times New Roman"/>
          <w:sz w:val="24"/>
          <w:szCs w:val="24"/>
          <w:lang w:val="tr-TR"/>
        </w:rPr>
        <w:tab/>
      </w:r>
      <w:r w:rsidRPr="005D12D1">
        <w:rPr>
          <w:rFonts w:ascii="Times New Roman" w:hAnsi="Times New Roman" w:cs="Times New Roman"/>
          <w:sz w:val="24"/>
          <w:szCs w:val="24"/>
          <w:lang w:val="tr-TR"/>
        </w:rPr>
        <w:t>Doç. Dr. Arda AKÇAL</w:t>
      </w:r>
    </w:p>
    <w:p w14:paraId="5A7CE1F2" w14:textId="03636C8C" w:rsidR="005D12D1" w:rsidRDefault="005D12D1" w:rsidP="005D12D1">
      <w:pPr>
        <w:spacing w:line="360" w:lineRule="auto"/>
        <w:ind w:firstLine="708"/>
        <w:rPr>
          <w:rFonts w:ascii="Times New Roman" w:hAnsi="Times New Roman" w:cs="Times New Roman"/>
          <w:sz w:val="24"/>
          <w:szCs w:val="24"/>
          <w:lang w:val="tr-TR"/>
        </w:rPr>
      </w:pPr>
      <w:r>
        <w:rPr>
          <w:rFonts w:ascii="Times New Roman" w:hAnsi="Times New Roman" w:cs="Times New Roman"/>
          <w:sz w:val="24"/>
          <w:szCs w:val="24"/>
          <w:lang w:val="tr-TR"/>
        </w:rPr>
        <w:t>Üye</w:t>
      </w:r>
      <w:r w:rsidRPr="005D12D1">
        <w:rPr>
          <w:rFonts w:ascii="Times New Roman" w:hAnsi="Times New Roman" w:cs="Times New Roman"/>
          <w:sz w:val="24"/>
          <w:szCs w:val="24"/>
          <w:lang w:val="tr-TR"/>
        </w:rPr>
        <w:t xml:space="preserve"> </w:t>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Üye</w:t>
      </w:r>
      <w:r w:rsidRPr="005D12D1">
        <w:rPr>
          <w:rFonts w:ascii="Times New Roman" w:hAnsi="Times New Roman" w:cs="Times New Roman"/>
          <w:sz w:val="24"/>
          <w:szCs w:val="24"/>
          <w:lang w:val="tr-TR"/>
        </w:rPr>
        <w:t xml:space="preserve"> </w:t>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Üye</w:t>
      </w:r>
    </w:p>
    <w:p w14:paraId="27808BD0" w14:textId="77777777" w:rsidR="005D12D1" w:rsidRPr="005D12D1" w:rsidRDefault="005D12D1" w:rsidP="005D12D1">
      <w:pPr>
        <w:spacing w:line="360" w:lineRule="auto"/>
        <w:rPr>
          <w:rFonts w:ascii="Times New Roman" w:hAnsi="Times New Roman" w:cs="Times New Roman"/>
          <w:sz w:val="24"/>
          <w:szCs w:val="24"/>
          <w:lang w:val="tr-TR"/>
        </w:rPr>
      </w:pPr>
      <w:r w:rsidRPr="005D12D1">
        <w:rPr>
          <w:rFonts w:ascii="Times New Roman" w:hAnsi="Times New Roman" w:cs="Times New Roman"/>
          <w:sz w:val="24"/>
          <w:szCs w:val="24"/>
          <w:lang w:val="tr-TR"/>
        </w:rPr>
        <w:t>Doç. Dr. Hande Işıl AKBAĞ</w:t>
      </w:r>
      <w:r>
        <w:rPr>
          <w:rFonts w:ascii="Times New Roman" w:hAnsi="Times New Roman" w:cs="Times New Roman"/>
          <w:sz w:val="24"/>
          <w:szCs w:val="24"/>
          <w:lang w:val="tr-TR"/>
        </w:rPr>
        <w:t xml:space="preserve"> </w:t>
      </w:r>
      <w:r>
        <w:rPr>
          <w:rFonts w:ascii="Times New Roman" w:hAnsi="Times New Roman" w:cs="Times New Roman"/>
          <w:sz w:val="24"/>
          <w:szCs w:val="24"/>
          <w:lang w:val="tr-TR"/>
        </w:rPr>
        <w:tab/>
      </w:r>
      <w:r w:rsidRPr="005D12D1">
        <w:rPr>
          <w:rFonts w:ascii="Times New Roman" w:hAnsi="Times New Roman" w:cs="Times New Roman"/>
          <w:sz w:val="24"/>
          <w:szCs w:val="24"/>
          <w:lang w:val="tr-TR"/>
        </w:rPr>
        <w:t>Doç. Dr. Özge Can NİYAZ</w:t>
      </w:r>
      <w:r>
        <w:rPr>
          <w:rFonts w:ascii="Times New Roman" w:hAnsi="Times New Roman" w:cs="Times New Roman"/>
          <w:sz w:val="24"/>
          <w:szCs w:val="24"/>
          <w:lang w:val="tr-TR"/>
        </w:rPr>
        <w:tab/>
      </w:r>
      <w:r w:rsidRPr="005D12D1">
        <w:rPr>
          <w:rFonts w:ascii="Times New Roman" w:hAnsi="Times New Roman" w:cs="Times New Roman"/>
          <w:sz w:val="24"/>
          <w:szCs w:val="24"/>
          <w:lang w:val="tr-TR"/>
        </w:rPr>
        <w:t>Dr. Melis İNALPULAT</w:t>
      </w:r>
    </w:p>
    <w:p w14:paraId="1882E79A" w14:textId="77777777" w:rsidR="005D12D1" w:rsidRDefault="005D12D1" w:rsidP="005D12D1">
      <w:pPr>
        <w:spacing w:line="360" w:lineRule="auto"/>
        <w:ind w:firstLine="708"/>
        <w:rPr>
          <w:rFonts w:ascii="Times New Roman" w:hAnsi="Times New Roman" w:cs="Times New Roman"/>
          <w:sz w:val="24"/>
          <w:szCs w:val="24"/>
          <w:lang w:val="tr-TR"/>
        </w:rPr>
      </w:pPr>
      <w:r>
        <w:rPr>
          <w:rFonts w:ascii="Times New Roman" w:hAnsi="Times New Roman" w:cs="Times New Roman"/>
          <w:sz w:val="24"/>
          <w:szCs w:val="24"/>
          <w:lang w:val="tr-TR"/>
        </w:rPr>
        <w:t>Üye</w:t>
      </w:r>
      <w:r w:rsidRPr="005D12D1">
        <w:rPr>
          <w:rFonts w:ascii="Times New Roman" w:hAnsi="Times New Roman" w:cs="Times New Roman"/>
          <w:sz w:val="24"/>
          <w:szCs w:val="24"/>
          <w:lang w:val="tr-TR"/>
        </w:rPr>
        <w:t xml:space="preserve"> </w:t>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t>Üye</w:t>
      </w:r>
      <w:r w:rsidRPr="005D12D1">
        <w:rPr>
          <w:rFonts w:ascii="Times New Roman" w:hAnsi="Times New Roman" w:cs="Times New Roman"/>
          <w:sz w:val="24"/>
          <w:szCs w:val="24"/>
          <w:lang w:val="tr-TR"/>
        </w:rPr>
        <w:t xml:space="preserve"> </w:t>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t>Üye</w:t>
      </w:r>
    </w:p>
    <w:p w14:paraId="784BB88C" w14:textId="70C81CFF" w:rsidR="005D12D1" w:rsidRDefault="005D12D1" w:rsidP="005D12D1">
      <w:pPr>
        <w:spacing w:line="360" w:lineRule="auto"/>
        <w:rPr>
          <w:rFonts w:ascii="Times New Roman" w:hAnsi="Times New Roman" w:cs="Times New Roman"/>
          <w:sz w:val="24"/>
          <w:szCs w:val="24"/>
          <w:lang w:val="tr-TR"/>
        </w:rPr>
      </w:pPr>
      <w:r w:rsidRPr="005D12D1">
        <w:rPr>
          <w:rFonts w:ascii="Times New Roman" w:hAnsi="Times New Roman" w:cs="Times New Roman"/>
          <w:sz w:val="24"/>
          <w:szCs w:val="24"/>
          <w:lang w:val="tr-TR"/>
        </w:rPr>
        <w:t>Dr. Öğr. Üyesi Ali Kürşat ŞAHİN</w:t>
      </w:r>
      <w:r>
        <w:rPr>
          <w:rFonts w:ascii="Times New Roman" w:hAnsi="Times New Roman" w:cs="Times New Roman"/>
          <w:sz w:val="24"/>
          <w:szCs w:val="24"/>
          <w:lang w:val="tr-TR"/>
        </w:rPr>
        <w:tab/>
      </w:r>
      <w:r>
        <w:rPr>
          <w:rFonts w:ascii="Times New Roman" w:hAnsi="Times New Roman" w:cs="Times New Roman"/>
          <w:sz w:val="24"/>
          <w:szCs w:val="24"/>
          <w:lang w:val="tr-TR"/>
        </w:rPr>
        <w:tab/>
      </w:r>
      <w:r w:rsidRPr="005D12D1">
        <w:rPr>
          <w:rFonts w:ascii="Times New Roman" w:hAnsi="Times New Roman" w:cs="Times New Roman"/>
          <w:sz w:val="24"/>
          <w:szCs w:val="24"/>
          <w:lang w:val="tr-TR"/>
        </w:rPr>
        <w:t>Dr. Öğr. Üyesi Burak BÜYÜKCAN</w:t>
      </w:r>
      <w:r>
        <w:rPr>
          <w:rFonts w:ascii="Times New Roman" w:hAnsi="Times New Roman" w:cs="Times New Roman"/>
          <w:sz w:val="24"/>
          <w:szCs w:val="24"/>
          <w:lang w:val="tr-TR"/>
        </w:rPr>
        <w:t xml:space="preserve">  </w:t>
      </w:r>
    </w:p>
    <w:p w14:paraId="70FBAC80" w14:textId="77777777" w:rsidR="005D12D1" w:rsidRDefault="005D12D1" w:rsidP="005D12D1">
      <w:pPr>
        <w:spacing w:line="360" w:lineRule="auto"/>
        <w:ind w:firstLine="708"/>
        <w:rPr>
          <w:rFonts w:ascii="Times New Roman" w:hAnsi="Times New Roman" w:cs="Times New Roman"/>
          <w:sz w:val="24"/>
          <w:szCs w:val="24"/>
          <w:lang w:val="tr-TR"/>
        </w:rPr>
      </w:pPr>
      <w:r>
        <w:rPr>
          <w:rFonts w:ascii="Times New Roman" w:hAnsi="Times New Roman" w:cs="Times New Roman"/>
          <w:sz w:val="24"/>
          <w:szCs w:val="24"/>
          <w:lang w:val="tr-TR"/>
        </w:rPr>
        <w:t>Üye</w:t>
      </w:r>
      <w:r w:rsidRPr="005D12D1">
        <w:rPr>
          <w:rFonts w:ascii="Times New Roman" w:hAnsi="Times New Roman" w:cs="Times New Roman"/>
          <w:sz w:val="24"/>
          <w:szCs w:val="24"/>
          <w:lang w:val="tr-TR"/>
        </w:rPr>
        <w:t xml:space="preserve"> </w:t>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t>Üye</w:t>
      </w:r>
      <w:r w:rsidRPr="005D12D1">
        <w:rPr>
          <w:rFonts w:ascii="Times New Roman" w:hAnsi="Times New Roman" w:cs="Times New Roman"/>
          <w:sz w:val="24"/>
          <w:szCs w:val="24"/>
          <w:lang w:val="tr-TR"/>
        </w:rPr>
        <w:t xml:space="preserve"> </w:t>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t>Üye</w:t>
      </w:r>
    </w:p>
    <w:p w14:paraId="4A6C9189" w14:textId="405154FF" w:rsidR="005D12D1" w:rsidRDefault="005D12D1" w:rsidP="005D12D1">
      <w:pPr>
        <w:spacing w:line="360" w:lineRule="auto"/>
        <w:rPr>
          <w:rFonts w:ascii="Times New Roman" w:hAnsi="Times New Roman" w:cs="Times New Roman"/>
          <w:sz w:val="24"/>
          <w:szCs w:val="24"/>
          <w:lang w:val="tr-TR"/>
        </w:rPr>
      </w:pPr>
      <w:r w:rsidRPr="005D12D1">
        <w:rPr>
          <w:rFonts w:ascii="Times New Roman" w:hAnsi="Times New Roman" w:cs="Times New Roman"/>
          <w:sz w:val="24"/>
          <w:szCs w:val="24"/>
          <w:lang w:val="tr-TR"/>
        </w:rPr>
        <w:t>Dr. Öğr. Üyesi Uğur SARI</w:t>
      </w:r>
      <w:r w:rsidRPr="005D12D1">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 </w:t>
      </w:r>
      <w:r>
        <w:rPr>
          <w:rFonts w:ascii="Times New Roman" w:hAnsi="Times New Roman" w:cs="Times New Roman"/>
          <w:sz w:val="24"/>
          <w:szCs w:val="24"/>
          <w:lang w:val="tr-TR"/>
        </w:rPr>
        <w:tab/>
      </w:r>
      <w:r>
        <w:rPr>
          <w:rFonts w:ascii="Times New Roman" w:hAnsi="Times New Roman" w:cs="Times New Roman"/>
          <w:sz w:val="24"/>
          <w:szCs w:val="24"/>
          <w:lang w:val="tr-TR"/>
        </w:rPr>
        <w:tab/>
      </w:r>
      <w:r w:rsidRPr="005D12D1">
        <w:rPr>
          <w:rFonts w:ascii="Times New Roman" w:hAnsi="Times New Roman" w:cs="Times New Roman"/>
          <w:sz w:val="24"/>
          <w:szCs w:val="24"/>
          <w:lang w:val="tr-TR"/>
        </w:rPr>
        <w:t>Öğr. Gör. Ahmet BECAN</w:t>
      </w:r>
      <w:r>
        <w:rPr>
          <w:rFonts w:ascii="Times New Roman" w:hAnsi="Times New Roman" w:cs="Times New Roman"/>
          <w:sz w:val="24"/>
          <w:szCs w:val="24"/>
          <w:lang w:val="tr-TR"/>
        </w:rPr>
        <w:tab/>
      </w:r>
      <w:r w:rsidRPr="005D12D1">
        <w:rPr>
          <w:rFonts w:ascii="Times New Roman" w:hAnsi="Times New Roman" w:cs="Times New Roman"/>
          <w:sz w:val="24"/>
          <w:szCs w:val="24"/>
          <w:lang w:val="tr-TR"/>
        </w:rPr>
        <w:t>Dr. Öğr. Üyesi Bahri İZCİ</w:t>
      </w:r>
    </w:p>
    <w:p w14:paraId="02159521" w14:textId="77777777" w:rsidR="005D12D1" w:rsidRDefault="005D12D1" w:rsidP="005D12D1">
      <w:pPr>
        <w:spacing w:line="360" w:lineRule="auto"/>
        <w:ind w:firstLine="708"/>
        <w:rPr>
          <w:rFonts w:ascii="Times New Roman" w:hAnsi="Times New Roman" w:cs="Times New Roman"/>
          <w:sz w:val="24"/>
          <w:szCs w:val="24"/>
          <w:lang w:val="tr-TR"/>
        </w:rPr>
      </w:pPr>
      <w:r>
        <w:rPr>
          <w:rFonts w:ascii="Times New Roman" w:hAnsi="Times New Roman" w:cs="Times New Roman"/>
          <w:sz w:val="24"/>
          <w:szCs w:val="24"/>
          <w:lang w:val="tr-TR"/>
        </w:rPr>
        <w:t>Üye</w:t>
      </w:r>
      <w:r w:rsidRPr="005D12D1">
        <w:rPr>
          <w:rFonts w:ascii="Times New Roman" w:hAnsi="Times New Roman" w:cs="Times New Roman"/>
          <w:sz w:val="24"/>
          <w:szCs w:val="24"/>
          <w:lang w:val="tr-TR"/>
        </w:rPr>
        <w:t xml:space="preserve"> </w:t>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t>Üye</w:t>
      </w:r>
      <w:r w:rsidRPr="005D12D1">
        <w:rPr>
          <w:rFonts w:ascii="Times New Roman" w:hAnsi="Times New Roman" w:cs="Times New Roman"/>
          <w:sz w:val="24"/>
          <w:szCs w:val="24"/>
          <w:lang w:val="tr-TR"/>
        </w:rPr>
        <w:t xml:space="preserve"> </w:t>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t>Üye</w:t>
      </w:r>
    </w:p>
    <w:p w14:paraId="0D203DDD" w14:textId="77777777" w:rsidR="005D12D1" w:rsidRDefault="005D12D1" w:rsidP="005D12D1">
      <w:pPr>
        <w:spacing w:line="360" w:lineRule="auto"/>
        <w:rPr>
          <w:rFonts w:ascii="Times New Roman" w:hAnsi="Times New Roman" w:cs="Times New Roman"/>
          <w:sz w:val="24"/>
          <w:szCs w:val="24"/>
          <w:lang w:val="tr-TR"/>
        </w:rPr>
      </w:pPr>
    </w:p>
    <w:p w14:paraId="4125BC65" w14:textId="2E6A8B05" w:rsidR="005D12D1" w:rsidRDefault="005D12D1" w:rsidP="005D12D1">
      <w:pPr>
        <w:spacing w:line="360" w:lineRule="auto"/>
        <w:rPr>
          <w:rFonts w:ascii="Times New Roman" w:hAnsi="Times New Roman" w:cs="Times New Roman"/>
          <w:sz w:val="24"/>
          <w:szCs w:val="24"/>
          <w:lang w:val="tr-TR"/>
        </w:rPr>
      </w:pPr>
      <w:r w:rsidRPr="005D12D1">
        <w:rPr>
          <w:rFonts w:ascii="Times New Roman" w:hAnsi="Times New Roman" w:cs="Times New Roman"/>
          <w:sz w:val="24"/>
          <w:szCs w:val="24"/>
          <w:lang w:val="tr-TR"/>
        </w:rPr>
        <w:lastRenderedPageBreak/>
        <w:t>Serkan DURDAĞI (Fakülte Sekreteri)</w:t>
      </w:r>
      <w:r>
        <w:rPr>
          <w:rFonts w:ascii="Times New Roman" w:hAnsi="Times New Roman" w:cs="Times New Roman"/>
          <w:sz w:val="24"/>
          <w:szCs w:val="24"/>
          <w:lang w:val="tr-TR"/>
        </w:rPr>
        <w:t xml:space="preserve">  </w:t>
      </w:r>
      <w:r>
        <w:rPr>
          <w:rFonts w:ascii="Times New Roman" w:hAnsi="Times New Roman" w:cs="Times New Roman"/>
          <w:sz w:val="24"/>
          <w:szCs w:val="24"/>
          <w:lang w:val="tr-TR"/>
        </w:rPr>
        <w:tab/>
      </w:r>
      <w:r w:rsidRPr="005D12D1">
        <w:rPr>
          <w:rFonts w:ascii="Times New Roman" w:hAnsi="Times New Roman" w:cs="Times New Roman"/>
          <w:sz w:val="24"/>
          <w:szCs w:val="24"/>
          <w:lang w:val="tr-TR"/>
        </w:rPr>
        <w:t>L</w:t>
      </w:r>
      <w:r>
        <w:rPr>
          <w:rFonts w:ascii="Times New Roman" w:hAnsi="Times New Roman" w:cs="Times New Roman"/>
          <w:sz w:val="24"/>
          <w:szCs w:val="24"/>
          <w:lang w:val="tr-TR"/>
        </w:rPr>
        <w:t>.Ü</w:t>
      </w:r>
      <w:r w:rsidRPr="005D12D1">
        <w:rPr>
          <w:rFonts w:ascii="Times New Roman" w:hAnsi="Times New Roman" w:cs="Times New Roman"/>
          <w:sz w:val="24"/>
          <w:szCs w:val="24"/>
          <w:lang w:val="tr-TR"/>
        </w:rPr>
        <w:t xml:space="preserve"> Öğrenci Erdem TEMEL</w:t>
      </w:r>
      <w:r>
        <w:rPr>
          <w:rFonts w:ascii="Times New Roman" w:hAnsi="Times New Roman" w:cs="Times New Roman"/>
          <w:sz w:val="24"/>
          <w:szCs w:val="24"/>
          <w:lang w:val="tr-TR"/>
        </w:rPr>
        <w:t xml:space="preserve">  </w:t>
      </w:r>
      <w:r>
        <w:rPr>
          <w:rFonts w:ascii="Times New Roman" w:hAnsi="Times New Roman" w:cs="Times New Roman"/>
          <w:sz w:val="24"/>
          <w:szCs w:val="24"/>
          <w:lang w:val="tr-TR"/>
        </w:rPr>
        <w:tab/>
      </w:r>
    </w:p>
    <w:p w14:paraId="5F76630D" w14:textId="48640938" w:rsidR="005D12D1" w:rsidRDefault="005D12D1" w:rsidP="005D12D1">
      <w:pPr>
        <w:spacing w:line="360" w:lineRule="auto"/>
        <w:ind w:firstLine="708"/>
        <w:rPr>
          <w:rFonts w:ascii="Times New Roman" w:hAnsi="Times New Roman" w:cs="Times New Roman"/>
          <w:sz w:val="24"/>
          <w:szCs w:val="24"/>
          <w:lang w:val="tr-TR"/>
        </w:rPr>
      </w:pPr>
      <w:r>
        <w:rPr>
          <w:rFonts w:ascii="Times New Roman" w:hAnsi="Times New Roman" w:cs="Times New Roman"/>
          <w:sz w:val="24"/>
          <w:szCs w:val="24"/>
          <w:lang w:val="tr-TR"/>
        </w:rPr>
        <w:t>Üye</w:t>
      </w:r>
      <w:r w:rsidRPr="005D12D1">
        <w:rPr>
          <w:rFonts w:ascii="Times New Roman" w:hAnsi="Times New Roman" w:cs="Times New Roman"/>
          <w:sz w:val="24"/>
          <w:szCs w:val="24"/>
          <w:lang w:val="tr-TR"/>
        </w:rPr>
        <w:t xml:space="preserve"> </w:t>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Üye</w:t>
      </w:r>
      <w:r w:rsidRPr="005D12D1">
        <w:rPr>
          <w:rFonts w:ascii="Times New Roman" w:hAnsi="Times New Roman" w:cs="Times New Roman"/>
          <w:sz w:val="24"/>
          <w:szCs w:val="24"/>
          <w:lang w:val="tr-TR"/>
        </w:rPr>
        <w:t xml:space="preserve"> </w:t>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p>
    <w:p w14:paraId="783E1139" w14:textId="5FB9387F" w:rsidR="00CE4DEB" w:rsidRDefault="005D12D1" w:rsidP="005D12D1">
      <w:pPr>
        <w:spacing w:line="360" w:lineRule="auto"/>
        <w:rPr>
          <w:rFonts w:ascii="Times New Roman" w:hAnsi="Times New Roman" w:cs="Times New Roman"/>
          <w:sz w:val="24"/>
          <w:szCs w:val="24"/>
          <w:lang w:val="tr-TR"/>
        </w:rPr>
      </w:pPr>
      <w:r w:rsidRPr="005D12D1">
        <w:rPr>
          <w:rFonts w:ascii="Times New Roman" w:hAnsi="Times New Roman" w:cs="Times New Roman"/>
          <w:sz w:val="24"/>
          <w:szCs w:val="24"/>
          <w:lang w:val="tr-TR"/>
        </w:rPr>
        <w:t>Lisan Öğrenci Melek ÇETİN</w:t>
      </w:r>
    </w:p>
    <w:p w14:paraId="034EBB4F" w14:textId="7AB5C788" w:rsidR="005D12D1" w:rsidRPr="00AF22D0" w:rsidRDefault="005D12D1" w:rsidP="005D12D1">
      <w:pPr>
        <w:spacing w:line="360" w:lineRule="auto"/>
        <w:ind w:firstLine="708"/>
        <w:rPr>
          <w:rFonts w:ascii="Times New Roman" w:hAnsi="Times New Roman" w:cs="Times New Roman"/>
          <w:sz w:val="24"/>
          <w:szCs w:val="24"/>
          <w:lang w:val="tr-TR"/>
        </w:rPr>
      </w:pPr>
      <w:r>
        <w:rPr>
          <w:rFonts w:ascii="Times New Roman" w:hAnsi="Times New Roman" w:cs="Times New Roman"/>
          <w:sz w:val="24"/>
          <w:szCs w:val="24"/>
          <w:lang w:val="tr-TR"/>
        </w:rPr>
        <w:t>Üye</w:t>
      </w:r>
    </w:p>
    <w:sectPr w:rsidR="005D12D1" w:rsidRPr="00AF22D0" w:rsidSect="00AF22D0">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7F39"/>
    <w:multiLevelType w:val="hybridMultilevel"/>
    <w:tmpl w:val="3ED83C22"/>
    <w:lvl w:ilvl="0" w:tplc="C94ADA6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6371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0B6"/>
    <w:rsid w:val="00042F9F"/>
    <w:rsid w:val="000B4E5C"/>
    <w:rsid w:val="0020685F"/>
    <w:rsid w:val="002F71E2"/>
    <w:rsid w:val="004170C9"/>
    <w:rsid w:val="004E2121"/>
    <w:rsid w:val="00593257"/>
    <w:rsid w:val="005D12D1"/>
    <w:rsid w:val="00646B78"/>
    <w:rsid w:val="00650283"/>
    <w:rsid w:val="006930B6"/>
    <w:rsid w:val="007367B3"/>
    <w:rsid w:val="00744481"/>
    <w:rsid w:val="0087296C"/>
    <w:rsid w:val="00902BFD"/>
    <w:rsid w:val="009A3134"/>
    <w:rsid w:val="009D2145"/>
    <w:rsid w:val="00AF22D0"/>
    <w:rsid w:val="00CB6DEE"/>
    <w:rsid w:val="00CE4D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0A499"/>
  <w15:chartTrackingRefBased/>
  <w15:docId w15:val="{AFF43A87-E34B-49AF-AD11-3766FDD19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B4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377923">
      <w:bodyDiv w:val="1"/>
      <w:marLeft w:val="0"/>
      <w:marRight w:val="0"/>
      <w:marTop w:val="0"/>
      <w:marBottom w:val="0"/>
      <w:divBdr>
        <w:top w:val="none" w:sz="0" w:space="0" w:color="auto"/>
        <w:left w:val="none" w:sz="0" w:space="0" w:color="auto"/>
        <w:bottom w:val="none" w:sz="0" w:space="0" w:color="auto"/>
        <w:right w:val="none" w:sz="0" w:space="0" w:color="auto"/>
      </w:divBdr>
      <w:divsChild>
        <w:div w:id="1143549303">
          <w:marLeft w:val="0"/>
          <w:marRight w:val="0"/>
          <w:marTop w:val="0"/>
          <w:marBottom w:val="0"/>
          <w:divBdr>
            <w:top w:val="none" w:sz="0" w:space="0" w:color="auto"/>
            <w:left w:val="none" w:sz="0" w:space="0" w:color="auto"/>
            <w:bottom w:val="none" w:sz="0" w:space="0" w:color="auto"/>
            <w:right w:val="none" w:sz="0" w:space="0" w:color="auto"/>
          </w:divBdr>
        </w:div>
        <w:div w:id="1178622110">
          <w:marLeft w:val="0"/>
          <w:marRight w:val="0"/>
          <w:marTop w:val="0"/>
          <w:marBottom w:val="0"/>
          <w:divBdr>
            <w:top w:val="none" w:sz="0" w:space="0" w:color="auto"/>
            <w:left w:val="none" w:sz="0" w:space="0" w:color="auto"/>
            <w:bottom w:val="none" w:sz="0" w:space="0" w:color="auto"/>
            <w:right w:val="none" w:sz="0" w:space="0" w:color="auto"/>
          </w:divBdr>
        </w:div>
        <w:div w:id="1130510079">
          <w:marLeft w:val="0"/>
          <w:marRight w:val="0"/>
          <w:marTop w:val="0"/>
          <w:marBottom w:val="0"/>
          <w:divBdr>
            <w:top w:val="none" w:sz="0" w:space="0" w:color="auto"/>
            <w:left w:val="none" w:sz="0" w:space="0" w:color="auto"/>
            <w:bottom w:val="none" w:sz="0" w:space="0" w:color="auto"/>
            <w:right w:val="none" w:sz="0" w:space="0" w:color="auto"/>
          </w:divBdr>
        </w:div>
        <w:div w:id="1748308506">
          <w:marLeft w:val="0"/>
          <w:marRight w:val="0"/>
          <w:marTop w:val="0"/>
          <w:marBottom w:val="0"/>
          <w:divBdr>
            <w:top w:val="none" w:sz="0" w:space="0" w:color="auto"/>
            <w:left w:val="none" w:sz="0" w:space="0" w:color="auto"/>
            <w:bottom w:val="none" w:sz="0" w:space="0" w:color="auto"/>
            <w:right w:val="none" w:sz="0" w:space="0" w:color="auto"/>
          </w:divBdr>
        </w:div>
        <w:div w:id="1833594533">
          <w:marLeft w:val="0"/>
          <w:marRight w:val="0"/>
          <w:marTop w:val="0"/>
          <w:marBottom w:val="0"/>
          <w:divBdr>
            <w:top w:val="none" w:sz="0" w:space="0" w:color="auto"/>
            <w:left w:val="none" w:sz="0" w:space="0" w:color="auto"/>
            <w:bottom w:val="none" w:sz="0" w:space="0" w:color="auto"/>
            <w:right w:val="none" w:sz="0" w:space="0" w:color="auto"/>
          </w:divBdr>
        </w:div>
        <w:div w:id="1353458617">
          <w:marLeft w:val="0"/>
          <w:marRight w:val="0"/>
          <w:marTop w:val="0"/>
          <w:marBottom w:val="0"/>
          <w:divBdr>
            <w:top w:val="none" w:sz="0" w:space="0" w:color="auto"/>
            <w:left w:val="none" w:sz="0" w:space="0" w:color="auto"/>
            <w:bottom w:val="none" w:sz="0" w:space="0" w:color="auto"/>
            <w:right w:val="none" w:sz="0" w:space="0" w:color="auto"/>
          </w:divBdr>
        </w:div>
        <w:div w:id="354888310">
          <w:marLeft w:val="0"/>
          <w:marRight w:val="0"/>
          <w:marTop w:val="0"/>
          <w:marBottom w:val="0"/>
          <w:divBdr>
            <w:top w:val="none" w:sz="0" w:space="0" w:color="auto"/>
            <w:left w:val="none" w:sz="0" w:space="0" w:color="auto"/>
            <w:bottom w:val="none" w:sz="0" w:space="0" w:color="auto"/>
            <w:right w:val="none" w:sz="0" w:space="0" w:color="auto"/>
          </w:divBdr>
        </w:div>
        <w:div w:id="387194199">
          <w:marLeft w:val="0"/>
          <w:marRight w:val="0"/>
          <w:marTop w:val="0"/>
          <w:marBottom w:val="0"/>
          <w:divBdr>
            <w:top w:val="none" w:sz="0" w:space="0" w:color="auto"/>
            <w:left w:val="none" w:sz="0" w:space="0" w:color="auto"/>
            <w:bottom w:val="none" w:sz="0" w:space="0" w:color="auto"/>
            <w:right w:val="none" w:sz="0" w:space="0" w:color="auto"/>
          </w:divBdr>
        </w:div>
        <w:div w:id="777943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634</Words>
  <Characters>3616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Tolga Bekler</dc:creator>
  <cp:keywords/>
  <dc:description/>
  <cp:lastModifiedBy>ahmet becan</cp:lastModifiedBy>
  <cp:revision>3</cp:revision>
  <dcterms:created xsi:type="dcterms:W3CDTF">2023-09-10T06:52:00Z</dcterms:created>
  <dcterms:modified xsi:type="dcterms:W3CDTF">2023-09-10T07:11:00Z</dcterms:modified>
</cp:coreProperties>
</file>